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284" w:rsidRPr="00583284" w:rsidRDefault="00583284" w:rsidP="00583284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Book Antiqua" w:eastAsia="Times New Roman" w:hAnsi="Book Antiqua" w:cs="Book Antiqua"/>
          <w:b/>
          <w:bCs/>
          <w:color w:val="E79B5C"/>
          <w:sz w:val="30"/>
          <w:szCs w:val="30"/>
          <w:lang w:val="kk-KZ" w:eastAsia="ru-RU"/>
        </w:rPr>
        <w:t xml:space="preserve">                      </w:t>
      </w:r>
      <w:r w:rsidRPr="00583284">
        <w:rPr>
          <w:rFonts w:ascii="Book Antiqua" w:eastAsia="Times New Roman" w:hAnsi="Book Antiqua" w:cs="Book Antiqua"/>
          <w:b/>
          <w:bCs/>
          <w:color w:val="E79B5C"/>
          <w:sz w:val="30"/>
          <w:szCs w:val="30"/>
          <w:lang w:eastAsia="ru-RU"/>
        </w:rPr>
        <w:t>Многоликий микромир</w:t>
      </w:r>
    </w:p>
    <w:p w:rsidR="000811E7" w:rsidRDefault="000811E7" w:rsidP="00583284">
      <w:pPr>
        <w:spacing w:after="0" w:line="216" w:lineRule="exact"/>
        <w:ind w:left="20" w:right="40" w:firstLine="220"/>
        <w:jc w:val="both"/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</w:pPr>
      <w:r>
        <w:rPr>
          <w:rFonts w:ascii="Microsoft Sans Serif" w:eastAsia="Times New Roman" w:hAnsi="Microsoft Sans Serif" w:cs="Microsoft Sans Serif"/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1" locked="0" layoutInCell="1" allowOverlap="1" wp14:anchorId="1C0AF976" wp14:editId="6C10EEB8">
            <wp:simplePos x="0" y="0"/>
            <wp:positionH relativeFrom="column">
              <wp:posOffset>4610100</wp:posOffset>
            </wp:positionH>
            <wp:positionV relativeFrom="paragraph">
              <wp:posOffset>1379855</wp:posOffset>
            </wp:positionV>
            <wp:extent cx="1219200" cy="1247775"/>
            <wp:effectExtent l="0" t="0" r="0" b="9525"/>
            <wp:wrapThrough wrapText="bothSides">
              <wp:wrapPolygon edited="0">
                <wp:start x="0" y="0"/>
                <wp:lineTo x="0" y="21435"/>
                <wp:lineTo x="21263" y="21435"/>
                <wp:lineTo x="21263" y="0"/>
                <wp:lineTo x="0" y="0"/>
              </wp:wrapPolygon>
            </wp:wrapThrough>
            <wp:docPr id="3" name="Рисунок 3" descr="C:\Users\admin\Desktop\img1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img17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284"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С древнейших времён люди использовали различные орудия труда для земледелия, строительства, производства необходи</w:t>
      </w:r>
      <w:r w:rsidR="00583284"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мых для жизни предметов. Каждая вещь изготовлялась по опре</w:t>
      </w:r>
      <w:r w:rsidR="00583284"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делённой технологии. С течением времени технологии соверше</w:t>
      </w:r>
      <w:r w:rsidR="00583284"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нствовались, но в их основе всегда была универсальная метри</w:t>
      </w:r>
      <w:r w:rsidR="00583284"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ческая мера - рост человека. С самого начала зарождения про</w:t>
      </w:r>
      <w:r w:rsidR="00583284"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изводства предметов, используемых человеком, эта мера была определяющей, так как ни сами предметы, ни механизмы, ис</w:t>
      </w:r>
      <w:r w:rsidR="00583284"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пользуемые при их изготовлении, начиная от палки и топора и кончая современными станками, было бы неразумно делать слишком малыми. Таким образом, окружающий нас мир вещей и механизмов в своём преобладающем большинстве является продуктом метровой технологии.</w:t>
      </w:r>
    </w:p>
    <w:p w:rsidR="00583284" w:rsidRPr="00583284" w:rsidRDefault="00583284" w:rsidP="00583284">
      <w:pPr>
        <w:spacing w:after="0" w:line="216" w:lineRule="exact"/>
        <w:ind w:left="20" w:right="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      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В то же время умельцам всех времён и народов всегда хотелось удивить мир ка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кой-нибудь миниатюрной вещью или меха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 xml:space="preserve">низмом. Маленькое, да удаленькое! Почти невидимое, а работает! Помните </w:t>
      </w:r>
      <w:proofErr w:type="spellStart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лесков</w:t>
      </w:r>
      <w:proofErr w:type="gramStart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с</w:t>
      </w:r>
      <w:proofErr w:type="spellEnd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-</w:t>
      </w:r>
      <w:proofErr w:type="gramEnd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 xml:space="preserve"> кого Левшу, умудрившегося подковать блоху? Правда, вес подковок он не сумел рассчитать, знаний не хватило, и блоха у него перестала скакать. Но образованным потомкам тульского Левши, подружившим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ся с математикой, эта задача оказалась по плечу - у них и подков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ки получились отменные, и механическое насекомое запрыгало не хуже настоящего.</w:t>
      </w:r>
    </w:p>
    <w:p w:rsidR="00583284" w:rsidRPr="00583284" w:rsidRDefault="00583284" w:rsidP="00583284">
      <w:pPr>
        <w:spacing w:after="0" w:line="216" w:lineRule="exact"/>
        <w:ind w:left="20" w:right="40" w:firstLine="2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Однако размер механических деталей нельзя уменьшать до бесконечности. Он определяется, во-первых, материалом, из ко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торого они сделаны, и, во-вторых, размерами машин и механиз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мов, с помощью которых эти детали можно изготовить. Оба обс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тоятельства накладывают серьёзные ограничения на миниатю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ризацию.</w:t>
      </w:r>
    </w:p>
    <w:p w:rsidR="001C5784" w:rsidRDefault="00583284" w:rsidP="00583284">
      <w:pPr>
        <w:spacing w:after="0" w:line="216" w:lineRule="exact"/>
        <w:ind w:left="20" w:right="40" w:firstLine="220"/>
        <w:jc w:val="both"/>
      </w:pP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 xml:space="preserve">Переход </w:t>
      </w:r>
      <w:proofErr w:type="gramStart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от</w:t>
      </w:r>
      <w:proofErr w:type="gramEnd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 xml:space="preserve"> </w:t>
      </w:r>
      <w:proofErr w:type="gramStart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метровой</w:t>
      </w:r>
      <w:proofErr w:type="gramEnd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 xml:space="preserve"> к широкомасштабной миллиметровой технологии состоялся сравнительно недавно - во второй полови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не двадцатого века, когда возникла промышленная электроника. Используя высокоточные для своего времени инструменты и приборы, учёные исследовали строение веществ на клеточном, молекулярном и атомарном уровнях. Они сумели доказать, что, комбинируясь в различных сочетаниях, атомы создают всё мно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гообразие окружающего нас реального мира. Даже если атомы однотипны, они могут объединяться по-разному. Например, угле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род может предстать нев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u w:val="single"/>
          <w:lang w:eastAsia="ru-RU"/>
        </w:rPr>
        <w:t>зрачным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 xml:space="preserve"> коксом, блестящим чё</w:t>
      </w:r>
      <w:r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 xml:space="preserve">рным графитом и ослепительный </w:t>
      </w:r>
      <w:proofErr w:type="spellStart"/>
      <w:r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алмазомпричем</w:t>
      </w:r>
      <w:proofErr w:type="spellEnd"/>
      <w:r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 xml:space="preserve"> свойства каждого </w:t>
      </w:r>
    </w:p>
    <w:p w:rsidR="00583284" w:rsidRDefault="00583284" w:rsidP="00583284">
      <w:pPr>
        <w:spacing w:after="0" w:line="221" w:lineRule="exact"/>
        <w:ind w:left="60" w:right="100"/>
        <w:jc w:val="both"/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</w:pP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из этих элементов будут разительно отличаться друг от друга</w:t>
      </w:r>
      <w:proofErr w:type="gramStart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 xml:space="preserve"> В</w:t>
      </w:r>
      <w:proofErr w:type="gramEnd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се зависит от условий, созданных природой или человеком</w:t>
      </w: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. </w:t>
      </w:r>
    </w:p>
    <w:p w:rsidR="000F2635" w:rsidRDefault="000F2635" w:rsidP="00583284">
      <w:pPr>
        <w:spacing w:after="0" w:line="221" w:lineRule="exact"/>
        <w:ind w:left="60" w:right="10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673D1DA" wp14:editId="54469EFE">
            <wp:simplePos x="0" y="0"/>
            <wp:positionH relativeFrom="column">
              <wp:posOffset>1857375</wp:posOffset>
            </wp:positionH>
            <wp:positionV relativeFrom="paragraph">
              <wp:posOffset>70485</wp:posOffset>
            </wp:positionV>
            <wp:extent cx="2095500" cy="971550"/>
            <wp:effectExtent l="0" t="0" r="0" b="0"/>
            <wp:wrapThrough wrapText="bothSides">
              <wp:wrapPolygon edited="0">
                <wp:start x="0" y="0"/>
                <wp:lineTo x="0" y="21176"/>
                <wp:lineTo x="21404" y="21176"/>
                <wp:lineTo x="21404" y="0"/>
                <wp:lineTo x="0" y="0"/>
              </wp:wrapPolygon>
            </wp:wrapThrough>
            <wp:docPr id="4" name="Рисунок 4" descr="C:\Users\admin\Desktop\img1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img17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2635" w:rsidRDefault="000F2635" w:rsidP="00583284">
      <w:pPr>
        <w:spacing w:after="0" w:line="221" w:lineRule="exact"/>
        <w:ind w:left="60" w:right="10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F2635" w:rsidRDefault="000F2635" w:rsidP="00583284">
      <w:pPr>
        <w:spacing w:after="0" w:line="221" w:lineRule="exact"/>
        <w:ind w:left="60" w:right="10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F2635" w:rsidRDefault="000F2635" w:rsidP="00583284">
      <w:pPr>
        <w:spacing w:after="0" w:line="221" w:lineRule="exact"/>
        <w:ind w:left="60" w:right="10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F2635" w:rsidRDefault="000F2635" w:rsidP="00583284">
      <w:pPr>
        <w:spacing w:after="0" w:line="221" w:lineRule="exact"/>
        <w:ind w:left="60" w:right="10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F2635" w:rsidRDefault="000F2635" w:rsidP="00583284">
      <w:pPr>
        <w:spacing w:after="0" w:line="221" w:lineRule="exact"/>
        <w:ind w:left="60" w:right="10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bookmarkStart w:id="0" w:name="_GoBack"/>
      <w:bookmarkEnd w:id="0"/>
    </w:p>
    <w:p w:rsidR="000F2635" w:rsidRDefault="000F2635" w:rsidP="00583284">
      <w:pPr>
        <w:spacing w:after="0" w:line="221" w:lineRule="exact"/>
        <w:ind w:left="60" w:right="10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F2635" w:rsidRPr="00583284" w:rsidRDefault="000F2635" w:rsidP="00583284">
      <w:pPr>
        <w:spacing w:after="0" w:line="221" w:lineRule="exact"/>
        <w:ind w:left="60" w:right="10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583284" w:rsidRPr="00583284" w:rsidRDefault="00583284" w:rsidP="00583284">
      <w:pPr>
        <w:spacing w:after="0" w:line="206" w:lineRule="exact"/>
        <w:ind w:left="80" w:right="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    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Или, например, самая обычная окись хрома, попав в бесцвет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ный корунд, превращает его в прекрасный рубин. А войдя в столь же бесцветный берилл, порождает изумруд, считающийся ещё более драгоценным камнем, чем бриллиант.</w:t>
      </w:r>
    </w:p>
    <w:p w:rsidR="00583284" w:rsidRPr="00583284" w:rsidRDefault="00583284" w:rsidP="00583284">
      <w:pPr>
        <w:spacing w:after="0" w:line="216" w:lineRule="exact"/>
        <w:ind w:left="80" w:right="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   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Некоторые учёные считают, что «атомная эпоха» - пройден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ный этап, поскольку уже открыты электрон, протон и другие эле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 xml:space="preserve">ментарные частицы. Но практика доказывает </w:t>
      </w:r>
      <w:proofErr w:type="gramStart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другое</w:t>
      </w:r>
      <w:proofErr w:type="gramEnd"/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: у атома и всех соразмерных с ним частиц и структур область использова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softHyphen/>
        <w:t>ния неограниченна. Познавая тайны микромира, мы открываем</w:t>
      </w: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 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новые возможности для изучения и преобразования реального мира в целом.</w:t>
      </w:r>
    </w:p>
    <w:p w:rsidR="00583284" w:rsidRPr="00583284" w:rsidRDefault="00583284" w:rsidP="00583284">
      <w:pPr>
        <w:spacing w:before="60" w:after="0" w:line="216" w:lineRule="exact"/>
        <w:ind w:left="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    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И всё же интересно знать - как человек подошёл к мысли о</w:t>
      </w: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 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сложном строении материального мира, и какая, собственно,</w:t>
      </w: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 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необходимость смотреть на окружающие нас предметы не</w:t>
      </w:r>
      <w:r>
        <w:rPr>
          <w:rFonts w:ascii="Microsoft Sans Serif" w:eastAsia="Times New Roman" w:hAnsi="Microsoft Sans Serif" w:cs="Microsoft Sans Serif"/>
          <w:sz w:val="20"/>
          <w:szCs w:val="20"/>
          <w:lang w:val="kk-KZ" w:eastAsia="ru-RU"/>
        </w:rPr>
        <w:t xml:space="preserve"> </w:t>
      </w:r>
      <w:r w:rsidRPr="00583284"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  <w:t>только «извне», но и «изнутри»? Попробуем ответить на эти вопросы.</w:t>
      </w:r>
    </w:p>
    <w:p w:rsidR="00583284" w:rsidRDefault="00583284"/>
    <w:p w:rsidR="000F2635" w:rsidRDefault="000F2635"/>
    <w:p w:rsidR="000F2635" w:rsidRDefault="000F2635"/>
    <w:sectPr w:rsidR="000F2635" w:rsidSect="00583284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85F"/>
    <w:rsid w:val="000811E7"/>
    <w:rsid w:val="000F2635"/>
    <w:rsid w:val="001C5784"/>
    <w:rsid w:val="00583284"/>
    <w:rsid w:val="007B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1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11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1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11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479</Words>
  <Characters>2736</Characters>
  <Application>Microsoft Office Word</Application>
  <DocSecurity>0</DocSecurity>
  <Lines>22</Lines>
  <Paragraphs>6</Paragraphs>
  <ScaleCrop>false</ScaleCrop>
  <Company>Home</Company>
  <LinksUpToDate>false</LinksUpToDate>
  <CharactersWithSpaces>3209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2019-10-29T04:25:00Z</dcterms:created>
  <dcterms:modified xsi:type="dcterms:W3CDTF">2019-10-29T04:39:00Z</dcterms:modified>
</cp:coreProperties>
</file>