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ED3" w:rsidRPr="00104982" w:rsidRDefault="004273B2" w:rsidP="001B541D">
      <w:pPr>
        <w:spacing w:line="240" w:lineRule="atLeast"/>
        <w:rPr>
          <w:rFonts w:ascii="HGSｺﾞｼｯｸM" w:eastAsia="HGSｺﾞｼｯｸM"/>
          <w:sz w:val="24"/>
        </w:rPr>
      </w:pPr>
      <w:r>
        <w:rPr>
          <w:rFonts w:ascii="HGSｺﾞｼｯｸM" w:eastAsia="HGSｺﾞｼｯｸM" w:hint="eastAsia"/>
          <w:sz w:val="24"/>
        </w:rPr>
        <w:t>野村</w:t>
      </w:r>
      <w:r w:rsidR="00C92ED3" w:rsidRPr="00104982">
        <w:rPr>
          <w:rFonts w:ascii="HGSｺﾞｼｯｸM" w:eastAsia="HGSｺﾞｼｯｸM" w:hint="eastAsia"/>
          <w:sz w:val="24"/>
        </w:rPr>
        <w:t>アセットマネジメント株式会社　御中</w:t>
      </w:r>
    </w:p>
    <w:p w:rsidR="00C92ED3" w:rsidRPr="002414E3" w:rsidRDefault="00C92ED3" w:rsidP="001B541D">
      <w:pPr>
        <w:spacing w:line="240" w:lineRule="atLeast"/>
        <w:jc w:val="right"/>
        <w:rPr>
          <w:rFonts w:ascii="HGSｺﾞｼｯｸM" w:eastAsia="HGSｺﾞｼｯｸM"/>
          <w:sz w:val="22"/>
          <w:szCs w:val="22"/>
        </w:rPr>
      </w:pPr>
      <w:r w:rsidRPr="002414E3">
        <w:rPr>
          <w:rFonts w:ascii="HGSｺﾞｼｯｸM" w:eastAsia="HGSｺﾞｼｯｸM" w:hint="eastAsia"/>
          <w:sz w:val="22"/>
          <w:szCs w:val="22"/>
        </w:rPr>
        <w:t>（株）野村総合研究所</w:t>
      </w:r>
    </w:p>
    <w:p w:rsidR="00C92ED3" w:rsidRPr="002414E3" w:rsidRDefault="00C92ED3" w:rsidP="001B541D">
      <w:pPr>
        <w:spacing w:line="240" w:lineRule="atLeast"/>
        <w:jc w:val="right"/>
        <w:rPr>
          <w:rFonts w:ascii="HGSｺﾞｼｯｸM" w:eastAsia="HGSｺﾞｼｯｸM"/>
          <w:sz w:val="22"/>
          <w:szCs w:val="22"/>
        </w:rPr>
      </w:pPr>
      <w:r w:rsidRPr="002414E3">
        <w:rPr>
          <w:rFonts w:ascii="HGSｺﾞｼｯｸM" w:eastAsia="HGSｺﾞｼｯｸM" w:hint="eastAsia"/>
          <w:sz w:val="22"/>
          <w:szCs w:val="22"/>
        </w:rPr>
        <w:t>資産運用サービス開発二部</w:t>
      </w:r>
    </w:p>
    <w:p w:rsidR="00C92ED3" w:rsidRPr="002414E3" w:rsidRDefault="00E235E0" w:rsidP="001B541D">
      <w:pPr>
        <w:spacing w:line="240" w:lineRule="atLeast"/>
        <w:jc w:val="right"/>
        <w:rPr>
          <w:rFonts w:ascii="HGSｺﾞｼｯｸM" w:eastAsia="HGSｺﾞｼｯｸM"/>
          <w:sz w:val="22"/>
          <w:szCs w:val="22"/>
        </w:rPr>
      </w:pPr>
      <w:r w:rsidRPr="002414E3">
        <w:rPr>
          <w:rFonts w:ascii="HGSｺﾞｼｯｸM" w:eastAsia="HGSｺﾞｼｯｸM" w:hint="eastAsia"/>
          <w:sz w:val="22"/>
          <w:szCs w:val="22"/>
        </w:rPr>
        <w:t>2013年</w:t>
      </w:r>
      <w:r w:rsidR="00655633">
        <w:rPr>
          <w:rFonts w:ascii="HGSｺﾞｼｯｸM" w:eastAsia="HGSｺﾞｼｯｸM" w:hint="eastAsia"/>
          <w:sz w:val="22"/>
          <w:szCs w:val="22"/>
        </w:rPr>
        <w:t>12</w:t>
      </w:r>
      <w:r w:rsidRPr="002414E3">
        <w:rPr>
          <w:rFonts w:ascii="HGSｺﾞｼｯｸM" w:eastAsia="HGSｺﾞｼｯｸM" w:hint="eastAsia"/>
          <w:sz w:val="22"/>
          <w:szCs w:val="22"/>
        </w:rPr>
        <w:t>月</w:t>
      </w:r>
      <w:r w:rsidR="00655633">
        <w:rPr>
          <w:rFonts w:ascii="HGSｺﾞｼｯｸM" w:eastAsia="HGSｺﾞｼｯｸM" w:hint="eastAsia"/>
          <w:sz w:val="22"/>
          <w:szCs w:val="22"/>
        </w:rPr>
        <w:t>4</w:t>
      </w:r>
      <w:r w:rsidRPr="002414E3">
        <w:rPr>
          <w:rFonts w:ascii="HGSｺﾞｼｯｸM" w:eastAsia="HGSｺﾞｼｯｸM" w:hint="eastAsia"/>
          <w:sz w:val="22"/>
          <w:szCs w:val="22"/>
        </w:rPr>
        <w:t>日</w:t>
      </w:r>
    </w:p>
    <w:p w:rsidR="00E235E0" w:rsidRDefault="00E235E0" w:rsidP="001B541D">
      <w:pPr>
        <w:spacing w:line="240" w:lineRule="atLeast"/>
        <w:jc w:val="right"/>
        <w:rPr>
          <w:rFonts w:ascii="HGSｺﾞｼｯｸM" w:eastAsia="HGSｺﾞｼｯｸM"/>
          <w:sz w:val="24"/>
        </w:rPr>
      </w:pPr>
    </w:p>
    <w:p w:rsidR="00DC3327" w:rsidRPr="00104982" w:rsidRDefault="00DC3327" w:rsidP="001B541D">
      <w:pPr>
        <w:spacing w:line="240" w:lineRule="atLeast"/>
        <w:jc w:val="right"/>
        <w:rPr>
          <w:rFonts w:ascii="HGSｺﾞｼｯｸM" w:eastAsia="HGSｺﾞｼｯｸM"/>
          <w:sz w:val="24"/>
        </w:rPr>
      </w:pPr>
    </w:p>
    <w:p w:rsidR="00C92ED3" w:rsidRPr="00DC3327" w:rsidRDefault="00473781" w:rsidP="001B541D">
      <w:pPr>
        <w:spacing w:line="240" w:lineRule="atLeast"/>
        <w:jc w:val="center"/>
        <w:rPr>
          <w:rFonts w:ascii="HGSｺﾞｼｯｸM" w:eastAsia="HGSｺﾞｼｯｸM"/>
          <w:b/>
          <w:sz w:val="24"/>
          <w:u w:val="single"/>
        </w:rPr>
      </w:pPr>
      <w:r>
        <w:rPr>
          <w:rFonts w:ascii="HGSｺﾞｼｯｸM" w:eastAsia="HGSｺﾞｼｯｸM" w:hint="eastAsia"/>
          <w:b/>
          <w:sz w:val="24"/>
          <w:u w:val="single"/>
        </w:rPr>
        <w:t>消費税率変更の</w:t>
      </w:r>
      <w:r w:rsidR="00832BBF">
        <w:rPr>
          <w:rFonts w:ascii="HGSｺﾞｼｯｸM" w:eastAsia="HGSｺﾞｼｯｸM" w:hint="eastAsia"/>
          <w:b/>
          <w:sz w:val="24"/>
          <w:u w:val="single"/>
        </w:rPr>
        <w:t>影響</w:t>
      </w:r>
      <w:r w:rsidR="00655633">
        <w:rPr>
          <w:rFonts w:ascii="HGSｺﾞｼｯｸM" w:eastAsia="HGSｺﾞｼｯｸM" w:hint="eastAsia"/>
          <w:b/>
          <w:sz w:val="24"/>
          <w:u w:val="single"/>
        </w:rPr>
        <w:t>について</w:t>
      </w:r>
      <w:r w:rsidR="002753AC" w:rsidRPr="00DC3327">
        <w:rPr>
          <w:rFonts w:ascii="HGSｺﾞｼｯｸM" w:eastAsia="HGSｺﾞｼｯｸM" w:hint="eastAsia"/>
          <w:b/>
          <w:sz w:val="24"/>
          <w:u w:val="single"/>
        </w:rPr>
        <w:t>（</w:t>
      </w:r>
      <w:r w:rsidR="00655633">
        <w:rPr>
          <w:rFonts w:ascii="HGSｺﾞｼｯｸM" w:eastAsia="HGSｺﾞｼｯｸM" w:hint="eastAsia"/>
          <w:b/>
          <w:sz w:val="24"/>
          <w:u w:val="single"/>
        </w:rPr>
        <w:t>管理会計</w:t>
      </w:r>
      <w:r w:rsidR="002753AC" w:rsidRPr="00DC3327">
        <w:rPr>
          <w:rFonts w:ascii="HGSｺﾞｼｯｸM" w:eastAsia="HGSｺﾞｼｯｸM" w:hint="eastAsia"/>
          <w:b/>
          <w:sz w:val="24"/>
          <w:u w:val="single"/>
        </w:rPr>
        <w:t>システム）</w:t>
      </w:r>
    </w:p>
    <w:p w:rsidR="00655633" w:rsidRPr="00473781" w:rsidRDefault="00655633" w:rsidP="001B541D">
      <w:pPr>
        <w:spacing w:line="240" w:lineRule="atLeast"/>
        <w:jc w:val="right"/>
        <w:rPr>
          <w:rFonts w:ascii="HGSｺﾞｼｯｸM" w:eastAsia="HGSｺﾞｼｯｸM"/>
          <w:sz w:val="24"/>
        </w:rPr>
      </w:pPr>
    </w:p>
    <w:p w:rsidR="00844C72" w:rsidRPr="00104982" w:rsidRDefault="00844C72" w:rsidP="001B541D">
      <w:pPr>
        <w:spacing w:line="240" w:lineRule="atLeast"/>
        <w:jc w:val="right"/>
        <w:rPr>
          <w:rFonts w:ascii="HGSｺﾞｼｯｸM" w:eastAsia="HGSｺﾞｼｯｸM"/>
          <w:sz w:val="24"/>
        </w:rPr>
      </w:pPr>
    </w:p>
    <w:p w:rsidR="001E39B8" w:rsidRDefault="001E39B8" w:rsidP="001E39B8">
      <w:pPr>
        <w:numPr>
          <w:ilvl w:val="0"/>
          <w:numId w:val="17"/>
        </w:numPr>
        <w:spacing w:line="240" w:lineRule="atLeast"/>
        <w:rPr>
          <w:rFonts w:ascii="HGSｺﾞｼｯｸM" w:eastAsia="HGSｺﾞｼｯｸM"/>
          <w:szCs w:val="21"/>
        </w:rPr>
      </w:pPr>
      <w:r>
        <w:rPr>
          <w:rFonts w:ascii="HGSｺﾞｼｯｸM" w:eastAsia="HGSｺﾞｼｯｸM" w:hint="eastAsia"/>
          <w:szCs w:val="21"/>
        </w:rPr>
        <w:t>はじめに</w:t>
      </w:r>
    </w:p>
    <w:p w:rsidR="00C3486D" w:rsidRDefault="00655633" w:rsidP="00655633">
      <w:pPr>
        <w:spacing w:line="240" w:lineRule="atLeast"/>
        <w:ind w:left="560"/>
        <w:rPr>
          <w:rFonts w:ascii="HGSｺﾞｼｯｸM" w:eastAsia="HGSｺﾞｼｯｸM" w:hint="eastAsia"/>
          <w:szCs w:val="21"/>
        </w:rPr>
      </w:pPr>
      <w:r w:rsidRPr="00655633">
        <w:rPr>
          <w:rFonts w:ascii="HGSｺﾞｼｯｸM" w:eastAsia="HGSｺﾞｼｯｸM" w:hint="eastAsia"/>
          <w:szCs w:val="21"/>
        </w:rPr>
        <w:t>2013年10月1</w:t>
      </w:r>
      <w:r>
        <w:rPr>
          <w:rFonts w:ascii="HGSｺﾞｼｯｸM" w:eastAsia="HGSｺﾞｼｯｸM" w:hint="eastAsia"/>
          <w:szCs w:val="21"/>
        </w:rPr>
        <w:t>日の政府</w:t>
      </w:r>
      <w:r w:rsidR="00911345">
        <w:rPr>
          <w:rFonts w:ascii="HGSｺﾞｼｯｸM" w:eastAsia="HGSｺﾞｼｯｸM" w:hint="eastAsia"/>
          <w:szCs w:val="21"/>
        </w:rPr>
        <w:t>閣議決定により消費税率の改定が決まりました。消費税率について</w:t>
      </w:r>
      <w:r w:rsidRPr="00655633">
        <w:rPr>
          <w:rFonts w:ascii="HGSｺﾞｼｯｸM" w:eastAsia="HGSｺﾞｼｯｸM" w:hint="eastAsia"/>
          <w:szCs w:val="21"/>
        </w:rPr>
        <w:t>、2014年4月1日より5%から8%に引き上げられるこ</w:t>
      </w:r>
    </w:p>
    <w:p w:rsidR="00655633" w:rsidRDefault="00911345" w:rsidP="00655633">
      <w:pPr>
        <w:spacing w:line="240" w:lineRule="atLeast"/>
        <w:ind w:left="560"/>
        <w:rPr>
          <w:rFonts w:ascii="HGSｺﾞｼｯｸM" w:eastAsia="HGSｺﾞｼｯｸM"/>
          <w:szCs w:val="21"/>
        </w:rPr>
      </w:pPr>
      <w:r>
        <w:rPr>
          <w:rFonts w:ascii="HGSｺﾞｼｯｸM" w:eastAsia="HGSｺﾞｼｯｸM" w:hint="eastAsia"/>
          <w:szCs w:val="21"/>
        </w:rPr>
        <w:t>とが予定されてい</w:t>
      </w:r>
      <w:r w:rsidR="00655633" w:rsidRPr="00655633">
        <w:rPr>
          <w:rFonts w:ascii="HGSｺﾞｼｯｸM" w:eastAsia="HGSｺﾞｼｯｸM" w:hint="eastAsia"/>
          <w:szCs w:val="21"/>
        </w:rPr>
        <w:t>ます。管理会計システム</w:t>
      </w:r>
      <w:r w:rsidR="00655633">
        <w:rPr>
          <w:rFonts w:ascii="HGSｺﾞｼｯｸM" w:eastAsia="HGSｺﾞｼｯｸM" w:hint="eastAsia"/>
          <w:szCs w:val="21"/>
        </w:rPr>
        <w:t>（データ収集システム）</w:t>
      </w:r>
      <w:r w:rsidR="00655633" w:rsidRPr="00655633">
        <w:rPr>
          <w:rFonts w:ascii="HGSｺﾞｼｯｸM" w:eastAsia="HGSｺﾞｼｯｸM" w:hint="eastAsia"/>
          <w:szCs w:val="21"/>
        </w:rPr>
        <w:t>では、投信外部委託顧問料</w:t>
      </w:r>
      <w:r w:rsidR="00767B94">
        <w:rPr>
          <w:rFonts w:ascii="HGSｺﾞｼｯｸM" w:eastAsia="HGSｺﾞｼｯｸM" w:hint="eastAsia"/>
          <w:szCs w:val="21"/>
        </w:rPr>
        <w:t>の</w:t>
      </w:r>
      <w:r w:rsidR="00655633">
        <w:rPr>
          <w:rFonts w:ascii="HGSｺﾞｼｯｸM" w:eastAsia="HGSｺﾞｼｯｸM" w:hint="eastAsia"/>
          <w:szCs w:val="21"/>
        </w:rPr>
        <w:t>算出</w:t>
      </w:r>
      <w:r w:rsidR="00655633" w:rsidRPr="00655633">
        <w:rPr>
          <w:rFonts w:ascii="HGSｺﾞｼｯｸM" w:eastAsia="HGSｺﾞｼｯｸM" w:hint="eastAsia"/>
          <w:szCs w:val="21"/>
        </w:rPr>
        <w:t>において消費税額の計算を</w:t>
      </w:r>
      <w:r w:rsidR="00481C76">
        <w:rPr>
          <w:rFonts w:ascii="HGSｺﾞｼｯｸM" w:eastAsia="HGSｺﾞｼｯｸM" w:hint="eastAsia"/>
          <w:szCs w:val="21"/>
        </w:rPr>
        <w:t>行うため</w:t>
      </w:r>
      <w:r w:rsidR="00655633" w:rsidRPr="00655633">
        <w:rPr>
          <w:rFonts w:ascii="HGSｺﾞｼｯｸM" w:eastAsia="HGSｺﾞｼｯｸM" w:hint="eastAsia"/>
          <w:szCs w:val="21"/>
        </w:rPr>
        <w:t>、消費税率が変更になった場合の影響について調査</w:t>
      </w:r>
      <w:r w:rsidR="00481C76">
        <w:rPr>
          <w:rFonts w:ascii="HGSｺﾞｼｯｸM" w:eastAsia="HGSｺﾞｼｯｸM" w:hint="eastAsia"/>
          <w:szCs w:val="21"/>
        </w:rPr>
        <w:t>を実施</w:t>
      </w:r>
      <w:r w:rsidR="00655633" w:rsidRPr="00655633">
        <w:rPr>
          <w:rFonts w:ascii="HGSｺﾞｼｯｸM" w:eastAsia="HGSｺﾞｼｯｸM" w:hint="eastAsia"/>
          <w:szCs w:val="21"/>
        </w:rPr>
        <w:t>致しました。</w:t>
      </w:r>
    </w:p>
    <w:p w:rsidR="00655633" w:rsidRPr="00473781" w:rsidRDefault="00655633" w:rsidP="00655633">
      <w:pPr>
        <w:spacing w:line="240" w:lineRule="atLeast"/>
        <w:ind w:left="560"/>
        <w:rPr>
          <w:rFonts w:ascii="HGSｺﾞｼｯｸM" w:eastAsia="HGSｺﾞｼｯｸM" w:hint="eastAsia"/>
          <w:szCs w:val="21"/>
        </w:rPr>
      </w:pPr>
    </w:p>
    <w:p w:rsidR="00393EB9" w:rsidRDefault="00393EB9" w:rsidP="00655633">
      <w:pPr>
        <w:spacing w:line="240" w:lineRule="atLeast"/>
        <w:ind w:left="560"/>
        <w:rPr>
          <w:rFonts w:ascii="HGSｺﾞｼｯｸM" w:eastAsia="HGSｺﾞｼｯｸM"/>
          <w:szCs w:val="21"/>
        </w:rPr>
      </w:pPr>
    </w:p>
    <w:p w:rsidR="00E35C66" w:rsidRDefault="00655633" w:rsidP="00655633">
      <w:pPr>
        <w:numPr>
          <w:ilvl w:val="0"/>
          <w:numId w:val="17"/>
        </w:numPr>
        <w:spacing w:line="240" w:lineRule="atLeast"/>
        <w:ind w:left="556" w:hanging="357"/>
        <w:rPr>
          <w:rFonts w:ascii="HGSｺﾞｼｯｸM" w:eastAsia="HGSｺﾞｼｯｸM"/>
          <w:szCs w:val="21"/>
        </w:rPr>
      </w:pPr>
      <w:r>
        <w:rPr>
          <w:rFonts w:ascii="HGSｺﾞｼｯｸM" w:eastAsia="HGSｺﾞｼｯｸM" w:hint="eastAsia"/>
          <w:szCs w:val="21"/>
        </w:rPr>
        <w:t>調査結果</w:t>
      </w:r>
    </w:p>
    <w:p w:rsidR="002753AC" w:rsidRPr="00844C72" w:rsidRDefault="00655633" w:rsidP="0078711B">
      <w:pPr>
        <w:numPr>
          <w:ilvl w:val="0"/>
          <w:numId w:val="6"/>
        </w:numPr>
        <w:spacing w:line="240" w:lineRule="atLeast"/>
        <w:ind w:left="567" w:firstLine="0"/>
        <w:rPr>
          <w:rFonts w:ascii="HGSｺﾞｼｯｸM" w:eastAsia="HGSｺﾞｼｯｸM"/>
          <w:szCs w:val="21"/>
          <w:u w:val="single"/>
        </w:rPr>
      </w:pPr>
      <w:r>
        <w:rPr>
          <w:rFonts w:ascii="HGSｺﾞｼｯｸM" w:eastAsia="HGSｺﾞｼｯｸM" w:hint="eastAsia"/>
          <w:szCs w:val="21"/>
          <w:u w:val="single"/>
        </w:rPr>
        <w:t>消費税率の変更について</w:t>
      </w:r>
    </w:p>
    <w:p w:rsidR="00702E97" w:rsidRDefault="00655633" w:rsidP="00655633">
      <w:pPr>
        <w:spacing w:line="240" w:lineRule="atLeast"/>
        <w:ind w:left="840"/>
        <w:rPr>
          <w:rFonts w:ascii="HGSｺﾞｼｯｸM" w:eastAsia="HGSｺﾞｼｯｸM" w:hint="eastAsia"/>
          <w:szCs w:val="21"/>
        </w:rPr>
      </w:pPr>
      <w:r>
        <w:rPr>
          <w:rFonts w:ascii="HGSｺﾞｼｯｸM" w:eastAsia="HGSｺﾞｼｯｸM" w:hint="eastAsia"/>
          <w:szCs w:val="21"/>
        </w:rPr>
        <w:t>管理会計システムでは、消費税率を</w:t>
      </w:r>
      <w:r w:rsidR="00702E97">
        <w:rPr>
          <w:rFonts w:ascii="HGSｺﾞｼｯｸM" w:eastAsia="HGSｺﾞｼｯｸM" w:hint="eastAsia"/>
          <w:szCs w:val="21"/>
        </w:rPr>
        <w:t>2種類で管理しております。</w:t>
      </w:r>
    </w:p>
    <w:p w:rsidR="00702E97" w:rsidRDefault="00702E97" w:rsidP="00655633">
      <w:pPr>
        <w:spacing w:line="240" w:lineRule="atLeast"/>
        <w:ind w:left="840"/>
        <w:rPr>
          <w:rFonts w:ascii="HGSｺﾞｼｯｸM" w:eastAsia="HGSｺﾞｼｯｸM" w:hint="eastAsia"/>
          <w:szCs w:val="21"/>
        </w:rPr>
      </w:pPr>
      <w:r>
        <w:rPr>
          <w:rFonts w:ascii="HGSｺﾞｼｯｸM" w:eastAsia="HGSｺﾞｼｯｸM" w:hint="eastAsia"/>
          <w:szCs w:val="21"/>
        </w:rPr>
        <w:t>・消費税率</w:t>
      </w:r>
      <w:r w:rsidR="005D3C15">
        <w:rPr>
          <w:rFonts w:ascii="HGSｺﾞｼｯｸM" w:eastAsia="HGSｺﾞｼｯｸM" w:hint="eastAsia"/>
          <w:szCs w:val="21"/>
        </w:rPr>
        <w:t>テーブル（履歴管理あり）</w:t>
      </w:r>
    </w:p>
    <w:p w:rsidR="00702E97" w:rsidRDefault="00702E97" w:rsidP="00655633">
      <w:pPr>
        <w:spacing w:line="240" w:lineRule="atLeast"/>
        <w:ind w:left="840"/>
        <w:rPr>
          <w:rFonts w:ascii="HGSｺﾞｼｯｸM" w:eastAsia="HGSｺﾞｼｯｸM" w:hint="eastAsia"/>
          <w:szCs w:val="21"/>
        </w:rPr>
      </w:pPr>
      <w:r>
        <w:rPr>
          <w:rFonts w:ascii="HGSｺﾞｼｯｸM" w:eastAsia="HGSｺﾞｼｯｸM" w:hint="eastAsia"/>
          <w:szCs w:val="21"/>
        </w:rPr>
        <w:t>・</w:t>
      </w:r>
      <w:r w:rsidR="005D3C15">
        <w:rPr>
          <w:rFonts w:ascii="HGSｺﾞｼｯｸM" w:eastAsia="HGSｺﾞｼｯｸM" w:hint="eastAsia"/>
          <w:szCs w:val="21"/>
        </w:rPr>
        <w:t>計算確認書用の</w:t>
      </w:r>
      <w:r>
        <w:rPr>
          <w:rFonts w:ascii="HGSｺﾞｼｯｸM" w:eastAsia="HGSｺﾞｼｯｸM" w:hint="eastAsia"/>
          <w:szCs w:val="21"/>
        </w:rPr>
        <w:t>消費税率</w:t>
      </w:r>
      <w:r w:rsidR="005D3C15">
        <w:rPr>
          <w:rFonts w:ascii="HGSｺﾞｼｯｸM" w:eastAsia="HGSｺﾞｼｯｸM" w:hint="eastAsia"/>
          <w:szCs w:val="21"/>
        </w:rPr>
        <w:t>テーブル（履歴管理なし）</w:t>
      </w:r>
    </w:p>
    <w:p w:rsidR="00FE3066" w:rsidRDefault="00702E97" w:rsidP="00655633">
      <w:pPr>
        <w:spacing w:line="240" w:lineRule="atLeast"/>
        <w:ind w:left="840"/>
        <w:rPr>
          <w:rFonts w:ascii="HGSｺﾞｼｯｸM" w:eastAsia="HGSｺﾞｼｯｸM"/>
          <w:szCs w:val="21"/>
        </w:rPr>
      </w:pPr>
      <w:r>
        <w:rPr>
          <w:rFonts w:ascii="HGSｺﾞｼｯｸM" w:eastAsia="HGSｺﾞｼｯｸM" w:hint="eastAsia"/>
          <w:szCs w:val="21"/>
        </w:rPr>
        <w:t>上記はいずれも</w:t>
      </w:r>
      <w:r w:rsidR="00655633">
        <w:rPr>
          <w:rFonts w:ascii="HGSｺﾞｼｯｸM" w:eastAsia="HGSｺﾞｼｯｸM" w:hint="eastAsia"/>
          <w:szCs w:val="21"/>
        </w:rPr>
        <w:t>SEメンテ作業</w:t>
      </w:r>
      <w:r w:rsidR="0048541B">
        <w:rPr>
          <w:rFonts w:ascii="HGSｺﾞｼｯｸM" w:eastAsia="HGSｺﾞｼｯｸM" w:hint="eastAsia"/>
          <w:szCs w:val="21"/>
        </w:rPr>
        <w:t>（NRI作業）</w:t>
      </w:r>
      <w:r w:rsidR="00655633">
        <w:rPr>
          <w:rFonts w:ascii="HGSｺﾞｼｯｸM" w:eastAsia="HGSｺﾞｼｯｸM" w:hint="eastAsia"/>
          <w:szCs w:val="21"/>
        </w:rPr>
        <w:t>による更新となります。（ユーザー様での更新は不可）</w:t>
      </w:r>
    </w:p>
    <w:p w:rsidR="00B711FC" w:rsidRPr="00655633" w:rsidRDefault="00B711FC" w:rsidP="002753AC">
      <w:pPr>
        <w:spacing w:line="240" w:lineRule="atLeast"/>
        <w:ind w:left="590"/>
        <w:rPr>
          <w:rFonts w:ascii="HGSｺﾞｼｯｸM" w:eastAsia="HGSｺﾞｼｯｸM"/>
          <w:szCs w:val="21"/>
        </w:rPr>
      </w:pPr>
    </w:p>
    <w:p w:rsidR="00C92ED3" w:rsidRPr="00844C72" w:rsidRDefault="00655633" w:rsidP="0078711B">
      <w:pPr>
        <w:numPr>
          <w:ilvl w:val="0"/>
          <w:numId w:val="6"/>
        </w:numPr>
        <w:spacing w:line="240" w:lineRule="atLeast"/>
        <w:ind w:left="567" w:firstLine="0"/>
        <w:rPr>
          <w:rFonts w:ascii="HGSｺﾞｼｯｸM" w:eastAsia="HGSｺﾞｼｯｸM"/>
          <w:szCs w:val="21"/>
          <w:u w:val="single"/>
        </w:rPr>
      </w:pPr>
      <w:r>
        <w:rPr>
          <w:rFonts w:ascii="HGSｺﾞｼｯｸM" w:eastAsia="HGSｺﾞｼｯｸM" w:hint="eastAsia"/>
          <w:szCs w:val="21"/>
          <w:u w:val="single"/>
        </w:rPr>
        <w:t>消費税率の利用機能について</w:t>
      </w:r>
    </w:p>
    <w:p w:rsidR="00844C72" w:rsidRPr="003829E0" w:rsidRDefault="00655633" w:rsidP="00655633">
      <w:pPr>
        <w:spacing w:line="240" w:lineRule="atLeast"/>
        <w:ind w:left="590" w:firstLine="250"/>
        <w:rPr>
          <w:rFonts w:ascii="HGSｺﾞｼｯｸM" w:eastAsia="HGSｺﾞｼｯｸM"/>
          <w:szCs w:val="21"/>
        </w:rPr>
      </w:pPr>
      <w:r>
        <w:rPr>
          <w:rFonts w:ascii="HGSｺﾞｼｯｸM" w:eastAsia="HGSｺﾞｼｯｸM" w:hint="eastAsia"/>
          <w:szCs w:val="21"/>
        </w:rPr>
        <w:t>消費税率を利用する機能は下記の通りです。</w:t>
      </w:r>
    </w:p>
    <w:p w:rsidR="00EE4F76" w:rsidRDefault="00EE4F76" w:rsidP="00844C72">
      <w:pPr>
        <w:spacing w:line="240" w:lineRule="atLeast"/>
        <w:ind w:firstLine="559"/>
        <w:rPr>
          <w:rFonts w:ascii="HGSｺﾞｼｯｸM" w:eastAsia="HGSｺﾞｼｯｸM" w:hint="eastAsia"/>
          <w:szCs w:val="21"/>
        </w:rPr>
      </w:pPr>
    </w:p>
    <w:p w:rsidR="00393EB9" w:rsidRDefault="00393EB9" w:rsidP="00844C72">
      <w:pPr>
        <w:spacing w:line="240" w:lineRule="atLeast"/>
        <w:ind w:firstLine="559"/>
        <w:rPr>
          <w:rFonts w:ascii="HGSｺﾞｼｯｸM" w:eastAsia="HGSｺﾞｼｯｸM" w:hint="eastAsia"/>
          <w:szCs w:val="21"/>
        </w:rPr>
      </w:pPr>
    </w:p>
    <w:p w:rsidR="00393EB9" w:rsidRPr="00655633" w:rsidRDefault="00393EB9" w:rsidP="00934890">
      <w:pPr>
        <w:spacing w:line="240" w:lineRule="atLeast"/>
        <w:ind w:firstLine="559"/>
        <w:jc w:val="center"/>
        <w:rPr>
          <w:rFonts w:ascii="HGSｺﾞｼｯｸM" w:eastAsia="HGSｺﾞｼｯｸM"/>
          <w:szCs w:val="21"/>
        </w:rPr>
      </w:pPr>
    </w:p>
    <w:tbl>
      <w:tblPr>
        <w:tblW w:w="14216" w:type="dxa"/>
        <w:tblInd w:w="666" w:type="dxa"/>
        <w:tblCellMar>
          <w:left w:w="99" w:type="dxa"/>
          <w:right w:w="99" w:type="dxa"/>
        </w:tblCellMar>
        <w:tblLook w:val="00A0"/>
      </w:tblPr>
      <w:tblGrid>
        <w:gridCol w:w="567"/>
        <w:gridCol w:w="2127"/>
        <w:gridCol w:w="2551"/>
        <w:gridCol w:w="2552"/>
        <w:gridCol w:w="6419"/>
      </w:tblGrid>
      <w:tr w:rsidR="00374AE2" w:rsidRPr="00104982" w:rsidTr="001036AA">
        <w:trPr>
          <w:trHeight w:val="2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74AE2" w:rsidRPr="00104982" w:rsidRDefault="00374AE2" w:rsidP="00A87C1C">
            <w:pPr>
              <w:widowControl/>
              <w:jc w:val="center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 w:rsidRPr="00104982"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  <w:t>No</w:t>
            </w: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74AE2" w:rsidRPr="00104982" w:rsidRDefault="00374AE2" w:rsidP="00A87C1C">
            <w:pPr>
              <w:widowControl/>
              <w:jc w:val="center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対象機能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74AE2" w:rsidRDefault="000308E2" w:rsidP="00A87C1C">
            <w:pPr>
              <w:widowControl/>
              <w:jc w:val="center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対象項目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374AE2" w:rsidRPr="00104982" w:rsidRDefault="00374AE2" w:rsidP="00A87C1C">
            <w:pPr>
              <w:widowControl/>
              <w:jc w:val="center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参照</w:t>
            </w:r>
            <w:r w:rsidR="008C7736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する</w:t>
            </w: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税率</w:t>
            </w:r>
            <w:r w:rsidR="009C70B7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テーブル</w:t>
            </w:r>
          </w:p>
        </w:tc>
        <w:tc>
          <w:tcPr>
            <w:tcW w:w="6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74AE2" w:rsidRPr="00104982" w:rsidRDefault="00374AE2" w:rsidP="00A87C1C">
            <w:pPr>
              <w:widowControl/>
              <w:jc w:val="center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税率適用の考え方</w:t>
            </w:r>
          </w:p>
        </w:tc>
      </w:tr>
      <w:tr w:rsidR="00374AE2" w:rsidRPr="00104982" w:rsidTr="001036AA">
        <w:trPr>
          <w:trHeight w:val="2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374AE2" w:rsidRPr="00104982" w:rsidRDefault="00374AE2" w:rsidP="000308E2">
            <w:pPr>
              <w:widowControl/>
              <w:jc w:val="left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 w:rsidRPr="00104982"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4AE2" w:rsidRDefault="00374AE2" w:rsidP="005D3C15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外部委託顧問料</w:t>
            </w:r>
          </w:p>
          <w:p w:rsidR="00374AE2" w:rsidRPr="00104982" w:rsidRDefault="00374AE2" w:rsidP="005D3C15">
            <w:pPr>
              <w:widowControl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計算確認書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51E" w:rsidRDefault="006D751E" w:rsidP="006D751E">
            <w:pPr>
              <w:widowControl/>
              <w:numPr>
                <w:ilvl w:val="0"/>
                <w:numId w:val="30"/>
              </w:numPr>
              <w:ind w:left="326" w:hanging="326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投資顧問料支払額に掛かる消費税額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C34704" w:rsidRDefault="00374AE2" w:rsidP="005D3C15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計算確認書用の消費税率テーブル</w:t>
            </w:r>
          </w:p>
          <w:p w:rsidR="00374AE2" w:rsidRPr="005D3C15" w:rsidRDefault="00374AE2" w:rsidP="005D3C15">
            <w:pPr>
              <w:widowControl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（履歴管理なし</w:t>
            </w:r>
            <w:r w:rsidRPr="005D3C15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）</w:t>
            </w: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374AE2" w:rsidRDefault="00374AE2" w:rsidP="005D3C15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専用テーブルにて管理の税率を適用する</w:t>
            </w:r>
          </w:p>
          <w:p w:rsidR="0048541B" w:rsidRDefault="00374AE2" w:rsidP="0048541B">
            <w:pPr>
              <w:widowControl/>
              <w:ind w:left="210" w:hangingChars="100" w:hanging="210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※計算期間が2014年3月31日までの確認書でも、</w:t>
            </w:r>
          </w:p>
          <w:p w:rsidR="00374AE2" w:rsidRDefault="00374AE2" w:rsidP="0048541B">
            <w:pPr>
              <w:widowControl/>
              <w:ind w:leftChars="100" w:left="210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税率テーブルに8%を登録している場合は8%で計算を行う。</w:t>
            </w:r>
          </w:p>
          <w:p w:rsidR="00374AE2" w:rsidRDefault="00374AE2" w:rsidP="005D3C15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</w:p>
          <w:p w:rsidR="00B853E7" w:rsidRPr="00B853E7" w:rsidRDefault="00B853E7" w:rsidP="005D3C15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</w:pPr>
            <w:r w:rsidRPr="00B853E7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  <w:t>別紙「sample_計算確認書5%.xls」参照</w:t>
            </w:r>
          </w:p>
          <w:p w:rsidR="00B853E7" w:rsidRPr="00C55FA1" w:rsidRDefault="00B853E7" w:rsidP="005D3C15">
            <w:pPr>
              <w:widowControl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</w:p>
        </w:tc>
      </w:tr>
      <w:tr w:rsidR="00374AE2" w:rsidRPr="00104982" w:rsidTr="001036AA">
        <w:trPr>
          <w:trHeight w:val="19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74AE2" w:rsidRPr="00104982" w:rsidRDefault="00374AE2" w:rsidP="000308E2">
            <w:pPr>
              <w:widowControl/>
              <w:jc w:val="left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 w:rsidRPr="00104982"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74AE2" w:rsidRDefault="00374AE2" w:rsidP="00767B94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外部委託顧問料</w:t>
            </w:r>
          </w:p>
          <w:p w:rsidR="00374AE2" w:rsidRPr="00104982" w:rsidRDefault="00374AE2" w:rsidP="00767B94">
            <w:pPr>
              <w:widowControl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財務会計帳票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4AE2" w:rsidRDefault="006D751E" w:rsidP="006D751E">
            <w:pPr>
              <w:widowControl/>
              <w:numPr>
                <w:ilvl w:val="0"/>
                <w:numId w:val="35"/>
              </w:numPr>
              <w:ind w:left="326" w:hanging="326"/>
              <w:jc w:val="left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未払額に掛かる消費税額</w:t>
            </w:r>
          </w:p>
          <w:p w:rsidR="006D751E" w:rsidRPr="005D3C15" w:rsidRDefault="006D751E" w:rsidP="006D751E">
            <w:pPr>
              <w:widowControl/>
              <w:numPr>
                <w:ilvl w:val="0"/>
                <w:numId w:val="35"/>
              </w:numPr>
              <w:ind w:left="326" w:hanging="326"/>
              <w:jc w:val="left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当月外部委託顧問料に掛かる消費税額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374AE2" w:rsidRDefault="00374AE2" w:rsidP="005D3C15">
            <w:pPr>
              <w:widowControl/>
              <w:jc w:val="left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 w:rsidRPr="005D3C15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消費税率テーブル</w:t>
            </w:r>
          </w:p>
          <w:p w:rsidR="00374AE2" w:rsidRPr="005D3C15" w:rsidRDefault="00374AE2" w:rsidP="005D3C15">
            <w:pPr>
              <w:widowControl/>
              <w:jc w:val="left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 w:rsidRPr="005D3C15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（履歴管理あり）</w:t>
            </w:r>
          </w:p>
        </w:tc>
        <w:tc>
          <w:tcPr>
            <w:tcW w:w="6419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374AE2" w:rsidRDefault="00374AE2" w:rsidP="00702E97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作成基準月の税率を適用する</w:t>
            </w:r>
          </w:p>
          <w:p w:rsidR="00374AE2" w:rsidRDefault="00374AE2" w:rsidP="00702E97">
            <w:pPr>
              <w:widowControl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</w:p>
          <w:p w:rsidR="00374AE2" w:rsidRPr="00B15A00" w:rsidRDefault="00374AE2" w:rsidP="00B15A00">
            <w:pPr>
              <w:widowControl/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例）</w:t>
            </w:r>
            <w:r w:rsidR="00C3486D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税率8%を</w:t>
            </w:r>
            <w:r w:rsidRPr="00B15A00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適用日</w:t>
            </w:r>
            <w:r w:rsidR="00BF0BDE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「</w:t>
            </w:r>
            <w:r w:rsidRPr="00B15A00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2014年4月1日</w:t>
            </w:r>
            <w:r w:rsidR="00BF0BDE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」</w:t>
            </w:r>
            <w:r w:rsidRPr="00B15A00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で</w:t>
            </w:r>
            <w:r w:rsidR="00C3486D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登録した</w:t>
            </w:r>
            <w:r w:rsidRPr="00B15A00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場合</w:t>
            </w:r>
          </w:p>
          <w:p w:rsidR="00374AE2" w:rsidRDefault="00374AE2" w:rsidP="00B15A00">
            <w:pPr>
              <w:widowControl/>
              <w:ind w:firstLineChars="200" w:firstLine="420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作成基準日</w:t>
            </w:r>
            <w:r w:rsidR="00C3486D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が</w:t>
            </w: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2014年3月の場合は</w:t>
            </w:r>
            <w:r w:rsidRPr="00B15A00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  <w:t>5%</w:t>
            </w: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で計算</w:t>
            </w:r>
          </w:p>
          <w:p w:rsidR="00374AE2" w:rsidRDefault="00374AE2" w:rsidP="00C55FA1">
            <w:pPr>
              <w:widowControl/>
              <w:ind w:firstLineChars="200" w:firstLine="420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作成基準日</w:t>
            </w:r>
            <w:r w:rsidR="00C3486D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が</w:t>
            </w: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2014年4月の場合は</w:t>
            </w:r>
            <w:r w:rsidRPr="00B15A00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  <w:t>8%</w:t>
            </w: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で計算</w:t>
            </w:r>
          </w:p>
          <w:p w:rsidR="00814A95" w:rsidRDefault="00814A95" w:rsidP="00C55FA1">
            <w:pPr>
              <w:widowControl/>
              <w:ind w:firstLineChars="200" w:firstLine="420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</w:p>
          <w:p w:rsidR="00B853E7" w:rsidRPr="00B853E7" w:rsidRDefault="00B853E7" w:rsidP="00B853E7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</w:pPr>
            <w:r w:rsidRPr="00B853E7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  <w:t>別紙「sample_財務会計帳票5%.xls」参照</w:t>
            </w:r>
          </w:p>
          <w:p w:rsidR="00B853E7" w:rsidRPr="001D0097" w:rsidRDefault="00B853E7" w:rsidP="00C55FA1">
            <w:pPr>
              <w:widowControl/>
              <w:ind w:firstLineChars="200" w:firstLine="420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</w:p>
        </w:tc>
      </w:tr>
      <w:tr w:rsidR="00374AE2" w:rsidRPr="00104982" w:rsidTr="001036AA">
        <w:trPr>
          <w:trHeight w:val="2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4AE2" w:rsidRPr="00104982" w:rsidRDefault="00374AE2" w:rsidP="000308E2">
            <w:pPr>
              <w:widowControl/>
              <w:jc w:val="left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751E" w:rsidRDefault="00374AE2" w:rsidP="00A87C1C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財務会計システム</w:t>
            </w:r>
          </w:p>
          <w:p w:rsidR="00374AE2" w:rsidRDefault="00374AE2" w:rsidP="00A87C1C">
            <w:pPr>
              <w:widowControl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接続ファイル</w:t>
            </w:r>
          </w:p>
          <w:p w:rsidR="00814A95" w:rsidRDefault="00814A95" w:rsidP="00374AE2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(</w:t>
            </w:r>
            <w:proofErr w:type="spellStart"/>
            <w:r w:rsidR="00374AE2" w:rsidRPr="00767B94"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  <w:t>InputTemplate</w:t>
            </w:r>
            <w:proofErr w:type="spellEnd"/>
            <w:r w:rsidR="00374AE2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システムA</w:t>
            </w: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)</w:t>
            </w:r>
          </w:p>
          <w:p w:rsidR="00814A95" w:rsidRPr="00104982" w:rsidRDefault="00814A95" w:rsidP="00374AE2">
            <w:pPr>
              <w:widowControl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AE2" w:rsidRPr="005D3C15" w:rsidRDefault="006D751E" w:rsidP="006D751E">
            <w:pPr>
              <w:widowControl/>
              <w:numPr>
                <w:ilvl w:val="0"/>
                <w:numId w:val="34"/>
              </w:numPr>
              <w:ind w:left="326" w:hanging="326"/>
              <w:jc w:val="left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外部委託顧問料（確定額）に掛かる消費税額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4AE2" w:rsidRDefault="00374AE2" w:rsidP="005D3C15">
            <w:pPr>
              <w:widowControl/>
              <w:jc w:val="left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 w:rsidRPr="005D3C15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消費税率テーブル</w:t>
            </w:r>
          </w:p>
          <w:p w:rsidR="00374AE2" w:rsidRPr="005D3C15" w:rsidRDefault="00374AE2" w:rsidP="005D3C15">
            <w:pPr>
              <w:widowControl/>
              <w:jc w:val="left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 w:rsidRPr="005D3C15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（履歴管理あり）</w:t>
            </w:r>
          </w:p>
          <w:p w:rsidR="00374AE2" w:rsidRPr="005D3C15" w:rsidRDefault="00374AE2" w:rsidP="005D3C15">
            <w:pPr>
              <w:widowControl/>
              <w:jc w:val="left"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</w:p>
        </w:tc>
        <w:tc>
          <w:tcPr>
            <w:tcW w:w="6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4AE2" w:rsidRDefault="00374AE2" w:rsidP="00D77240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履歴管理している消費税率で最も新しい税率を適用する。</w:t>
            </w:r>
          </w:p>
          <w:p w:rsidR="00EB4E7B" w:rsidRDefault="00C3486D" w:rsidP="00C55FA1">
            <w:pPr>
              <w:widowControl/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※</w:t>
            </w:r>
            <w:r w:rsidR="00EB4E7B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  <w:t>税率8%を</w:t>
            </w:r>
            <w:r w:rsidR="00EB4E7B" w:rsidRPr="00B15A00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適用日</w:t>
            </w:r>
            <w:r w:rsidR="00EB4E7B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「</w:t>
            </w:r>
            <w:r w:rsidR="00EB4E7B" w:rsidRPr="00B15A00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2014年4月1日</w:t>
            </w:r>
            <w:r w:rsidR="00EB4E7B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」</w:t>
            </w:r>
            <w:r w:rsidR="00EB4E7B" w:rsidRPr="00B15A00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で</w:t>
            </w:r>
            <w:r w:rsidR="00EB4E7B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登録した</w:t>
            </w:r>
            <w:r w:rsidR="00EB4E7B" w:rsidRPr="00B15A00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場合</w:t>
            </w:r>
            <w:r w:rsidR="00EB4E7B"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、</w:t>
            </w:r>
          </w:p>
          <w:p w:rsidR="00EB4E7B" w:rsidRDefault="00EB4E7B" w:rsidP="0048541B">
            <w:pPr>
              <w:widowControl/>
              <w:ind w:firstLineChars="100" w:firstLine="210"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  <w:r>
              <w:rPr>
                <w:rFonts w:ascii="HGSｺﾞｼｯｸM" w:eastAsia="HGSｺﾞｼｯｸM" w:hAnsi="ＭＳ Ｐゴシック" w:cs="ＭＳ Ｐゴシック" w:hint="eastAsia"/>
                <w:color w:val="000000" w:themeColor="text1"/>
                <w:kern w:val="0"/>
                <w:szCs w:val="21"/>
              </w:rPr>
              <w:t>すべての消費税額が8%で計算される</w:t>
            </w:r>
          </w:p>
          <w:p w:rsidR="00C3486D" w:rsidRDefault="00C3486D" w:rsidP="00C55FA1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</w:rPr>
            </w:pPr>
          </w:p>
          <w:p w:rsidR="001D0097" w:rsidRPr="001D0097" w:rsidRDefault="001D0097" w:rsidP="00C55FA1">
            <w:pPr>
              <w:widowControl/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</w:pPr>
            <w:r w:rsidRPr="001D0097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  <w:t>別紙「sample_共通インターフェースファイル.</w:t>
            </w:r>
            <w:proofErr w:type="spellStart"/>
            <w:r w:rsidRPr="001D0097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  <w:t>xls</w:t>
            </w:r>
            <w:proofErr w:type="spellEnd"/>
            <w:r w:rsidRPr="001D0097">
              <w:rPr>
                <w:rFonts w:ascii="HGSｺﾞｼｯｸM" w:eastAsia="HGSｺﾞｼｯｸM" w:hAnsi="ＭＳ Ｐゴシック" w:cs="ＭＳ Ｐゴシック" w:hint="eastAsia"/>
                <w:kern w:val="0"/>
                <w:szCs w:val="21"/>
                <w:u w:val="single"/>
              </w:rPr>
              <w:t>」参照</w:t>
            </w:r>
          </w:p>
          <w:p w:rsidR="001D0097" w:rsidRPr="00374AE2" w:rsidRDefault="001D0097" w:rsidP="00C55FA1">
            <w:pPr>
              <w:widowControl/>
              <w:rPr>
                <w:rFonts w:ascii="HGSｺﾞｼｯｸM" w:eastAsia="HGSｺﾞｼｯｸM" w:hAnsi="ＭＳ Ｐゴシック" w:cs="ＭＳ Ｐゴシック"/>
                <w:kern w:val="0"/>
                <w:szCs w:val="21"/>
              </w:rPr>
            </w:pPr>
          </w:p>
        </w:tc>
      </w:tr>
    </w:tbl>
    <w:p w:rsidR="000429C6" w:rsidRDefault="000429C6" w:rsidP="00203C7F">
      <w:pPr>
        <w:spacing w:line="240" w:lineRule="atLeast"/>
        <w:ind w:firstLine="559"/>
        <w:rPr>
          <w:rFonts w:ascii="HGSｺﾞｼｯｸM" w:eastAsia="HGSｺﾞｼｯｸM" w:hint="eastAsia"/>
          <w:szCs w:val="21"/>
        </w:rPr>
      </w:pPr>
    </w:p>
    <w:p w:rsidR="00203C7F" w:rsidRPr="00C34704" w:rsidRDefault="00203C7F" w:rsidP="00203C7F">
      <w:pPr>
        <w:spacing w:line="240" w:lineRule="atLeast"/>
        <w:ind w:firstLine="559"/>
        <w:rPr>
          <w:rFonts w:ascii="HGSｺﾞｼｯｸM" w:eastAsia="HGSｺﾞｼｯｸM"/>
          <w:szCs w:val="21"/>
        </w:rPr>
      </w:pPr>
    </w:p>
    <w:p w:rsidR="00D85B92" w:rsidRDefault="004D7694" w:rsidP="00E55CA6">
      <w:pPr>
        <w:spacing w:line="240" w:lineRule="atLeast"/>
        <w:jc w:val="right"/>
        <w:rPr>
          <w:rFonts w:ascii="HGSｺﾞｼｯｸM" w:eastAsia="HGSｺﾞｼｯｸM"/>
          <w:szCs w:val="21"/>
        </w:rPr>
      </w:pPr>
      <w:r>
        <w:rPr>
          <w:rFonts w:ascii="HGSｺﾞｼｯｸM" w:eastAsia="HGSｺﾞｼｯｸM" w:hint="eastAsia"/>
          <w:szCs w:val="21"/>
        </w:rPr>
        <w:t>以上</w:t>
      </w:r>
    </w:p>
    <w:p w:rsidR="00C628AA" w:rsidRPr="00104982" w:rsidRDefault="00C628AA" w:rsidP="00141035">
      <w:pPr>
        <w:spacing w:line="240" w:lineRule="atLeast"/>
        <w:rPr>
          <w:rFonts w:ascii="HGSｺﾞｼｯｸM" w:eastAsia="HGSｺﾞｼｯｸM"/>
          <w:szCs w:val="21"/>
        </w:rPr>
      </w:pPr>
    </w:p>
    <w:sectPr w:rsidR="00C628AA" w:rsidRPr="00104982" w:rsidSect="00393EB9">
      <w:headerReference w:type="default" r:id="rId7"/>
      <w:footerReference w:type="default" r:id="rId8"/>
      <w:pgSz w:w="16838" w:h="11906" w:orient="landscape" w:code="9"/>
      <w:pgMar w:top="1191" w:right="1077" w:bottom="1191" w:left="1077" w:header="624" w:footer="51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84D" w:rsidRDefault="00E0084D">
      <w:r>
        <w:separator/>
      </w:r>
    </w:p>
  </w:endnote>
  <w:endnote w:type="continuationSeparator" w:id="0">
    <w:p w:rsidR="00E0084D" w:rsidRDefault="00E00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ED3" w:rsidRDefault="00197896" w:rsidP="00DC5C80">
    <w:pPr>
      <w:pStyle w:val="a6"/>
      <w:jc w:val="center"/>
    </w:pPr>
    <w:r>
      <w:rPr>
        <w:rFonts w:ascii="Times New Roman" w:hAnsi="Times New Roman"/>
        <w:kern w:val="0"/>
        <w:szCs w:val="21"/>
      </w:rPr>
      <w:fldChar w:fldCharType="begin"/>
    </w:r>
    <w:r w:rsidR="00C92ED3"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7E2E70">
      <w:rPr>
        <w:rFonts w:ascii="Times New Roman" w:hAnsi="Times New Roman"/>
        <w:noProof/>
        <w:kern w:val="0"/>
        <w:szCs w:val="21"/>
      </w:rPr>
      <w:t>1</w:t>
    </w:r>
    <w:r>
      <w:rPr>
        <w:rFonts w:ascii="Times New Roman" w:hAnsi="Times New Roman"/>
        <w:kern w:val="0"/>
        <w:szCs w:val="21"/>
      </w:rPr>
      <w:fldChar w:fldCharType="end"/>
    </w:r>
    <w:r w:rsidR="00C92ED3">
      <w:rPr>
        <w:rFonts w:ascii="Times New Roman" w:hAnsi="Times New Roman"/>
        <w:kern w:val="0"/>
        <w:szCs w:val="21"/>
      </w:rPr>
      <w:t>/</w:t>
    </w:r>
    <w:r>
      <w:rPr>
        <w:rFonts w:ascii="Times New Roman" w:hAnsi="Times New Roman"/>
        <w:kern w:val="0"/>
        <w:szCs w:val="21"/>
      </w:rPr>
      <w:fldChar w:fldCharType="begin"/>
    </w:r>
    <w:r w:rsidR="00C92ED3">
      <w:rPr>
        <w:rFonts w:ascii="Times New Roman" w:hAnsi="Times New Roman"/>
        <w:kern w:val="0"/>
        <w:szCs w:val="21"/>
      </w:rPr>
      <w:instrText xml:space="preserve"> NUMPAGES </w:instrText>
    </w:r>
    <w:r>
      <w:rPr>
        <w:rFonts w:ascii="Times New Roman" w:hAnsi="Times New Roman"/>
        <w:kern w:val="0"/>
        <w:szCs w:val="21"/>
      </w:rPr>
      <w:fldChar w:fldCharType="separate"/>
    </w:r>
    <w:r w:rsidR="007E2E70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84D" w:rsidRDefault="00E0084D">
      <w:r>
        <w:separator/>
      </w:r>
    </w:p>
  </w:footnote>
  <w:footnote w:type="continuationSeparator" w:id="0">
    <w:p w:rsidR="00E0084D" w:rsidRDefault="00E00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ED3" w:rsidRDefault="009E2B63" w:rsidP="003E12B3">
    <w:pPr>
      <w:pStyle w:val="a4"/>
      <w:jc w:val="right"/>
    </w:pPr>
    <w:r>
      <w:object w:dxaOrig="3810" w:dyaOrig="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6.85pt;height:18.35pt" o:ole="">
          <v:imagedata r:id="rId1" o:title=""/>
        </v:shape>
        <o:OLEObject Type="Embed" ProgID="MSPhotoEd.3" ShapeID="_x0000_i1025" DrawAspect="Content" ObjectID="_1447673526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351F"/>
    <w:multiLevelType w:val="hybridMultilevel"/>
    <w:tmpl w:val="0ABC2E52"/>
    <w:lvl w:ilvl="0" w:tplc="822085F0">
      <w:numFmt w:val="bullet"/>
      <w:lvlText w:val="・"/>
      <w:lvlJc w:val="left"/>
      <w:pPr>
        <w:ind w:left="1200" w:hanging="360"/>
      </w:pPr>
      <w:rPr>
        <w:rFonts w:ascii="HGSｺﾞｼｯｸM" w:eastAsia="HGSｺﾞｼｯｸM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61D31C8"/>
    <w:multiLevelType w:val="hybridMultilevel"/>
    <w:tmpl w:val="E970F900"/>
    <w:lvl w:ilvl="0" w:tplc="456E1090">
      <w:numFmt w:val="bullet"/>
      <w:lvlText w:val="・"/>
      <w:lvlJc w:val="left"/>
      <w:pPr>
        <w:ind w:left="360" w:hanging="360"/>
      </w:pPr>
      <w:rPr>
        <w:rFonts w:ascii="HGSｺﾞｼｯｸM" w:eastAsia="HGSｺﾞｼｯｸM" w:hAnsi="ＭＳ Ｐゴシック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0F3F44"/>
    <w:multiLevelType w:val="hybridMultilevel"/>
    <w:tmpl w:val="CF348214"/>
    <w:lvl w:ilvl="0" w:tplc="C1EAC7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B82E4930">
      <w:start w:val="1"/>
      <w:numFmt w:val="decimalEnclosedCircle"/>
      <w:lvlText w:val="%2"/>
      <w:lvlJc w:val="left"/>
      <w:pPr>
        <w:ind w:left="9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>
    <w:nsid w:val="0A6E4E77"/>
    <w:multiLevelType w:val="hybridMultilevel"/>
    <w:tmpl w:val="2FA2C83A"/>
    <w:lvl w:ilvl="0" w:tplc="7D72E6C2">
      <w:start w:val="1"/>
      <w:numFmt w:val="decimalFullWidth"/>
      <w:lvlText w:val="（%1）"/>
      <w:lvlJc w:val="left"/>
      <w:pPr>
        <w:tabs>
          <w:tab w:val="num" w:pos="930"/>
        </w:tabs>
        <w:ind w:left="930" w:hanging="360"/>
      </w:pPr>
      <w:rPr>
        <w:rFonts w:cs="Times New Roman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BDE697E"/>
    <w:multiLevelType w:val="hybridMultilevel"/>
    <w:tmpl w:val="932220D4"/>
    <w:lvl w:ilvl="0" w:tplc="F1EEBD58">
      <w:start w:val="1"/>
      <w:numFmt w:val="bullet"/>
      <w:lvlText w:val="※"/>
      <w:lvlJc w:val="left"/>
      <w:pPr>
        <w:ind w:left="420" w:hanging="420"/>
      </w:pPr>
      <w:rPr>
        <w:rFonts w:ascii="HGSｺﾞｼｯｸM" w:eastAsia="HGSｺﾞｼｯｸM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DC13F1"/>
    <w:multiLevelType w:val="hybridMultilevel"/>
    <w:tmpl w:val="A4164AB8"/>
    <w:lvl w:ilvl="0" w:tplc="DE2015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0FEE4211"/>
    <w:multiLevelType w:val="hybridMultilevel"/>
    <w:tmpl w:val="0BD2C566"/>
    <w:lvl w:ilvl="0" w:tplc="794A7C9C">
      <w:start w:val="1"/>
      <w:numFmt w:val="decimalFullWidth"/>
      <w:lvlText w:val="%1）"/>
      <w:lvlJc w:val="left"/>
      <w:pPr>
        <w:tabs>
          <w:tab w:val="num" w:pos="996"/>
        </w:tabs>
        <w:ind w:left="996" w:hanging="390"/>
      </w:pPr>
      <w:rPr>
        <w:rFonts w:cs="Times New Roman" w:hint="default"/>
        <w:u w:val="single"/>
      </w:rPr>
    </w:lvl>
    <w:lvl w:ilvl="1" w:tplc="04090017">
      <w:start w:val="1"/>
      <w:numFmt w:val="aiueoFullWidth"/>
      <w:lvlText w:val="(%2)"/>
      <w:lvlJc w:val="left"/>
      <w:pPr>
        <w:tabs>
          <w:tab w:val="num" w:pos="1446"/>
        </w:tabs>
        <w:ind w:left="1446" w:hanging="420"/>
      </w:pPr>
      <w:rPr>
        <w:rFonts w:cs="Times New Roman"/>
      </w:rPr>
    </w:lvl>
    <w:lvl w:ilvl="2" w:tplc="04090011">
      <w:start w:val="1"/>
      <w:numFmt w:val="decimalEnclosedCircle"/>
      <w:lvlText w:val="%3"/>
      <w:lvlJc w:val="left"/>
      <w:pPr>
        <w:tabs>
          <w:tab w:val="num" w:pos="1866"/>
        </w:tabs>
        <w:ind w:left="186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6"/>
        </w:tabs>
        <w:ind w:left="2286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706"/>
        </w:tabs>
        <w:ind w:left="2706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3126"/>
        </w:tabs>
        <w:ind w:left="312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46"/>
        </w:tabs>
        <w:ind w:left="3546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966"/>
        </w:tabs>
        <w:ind w:left="3966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4386"/>
        </w:tabs>
        <w:ind w:left="4386" w:hanging="420"/>
      </w:pPr>
      <w:rPr>
        <w:rFonts w:cs="Times New Roman"/>
      </w:rPr>
    </w:lvl>
  </w:abstractNum>
  <w:abstractNum w:abstractNumId="7">
    <w:nsid w:val="1C634765"/>
    <w:multiLevelType w:val="hybridMultilevel"/>
    <w:tmpl w:val="6D502A0E"/>
    <w:lvl w:ilvl="0" w:tplc="B82E4930">
      <w:start w:val="1"/>
      <w:numFmt w:val="decimalEnclosedCircle"/>
      <w:lvlText w:val="%1"/>
      <w:lvlJc w:val="left"/>
      <w:pPr>
        <w:ind w:left="9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12253FF"/>
    <w:multiLevelType w:val="hybridMultilevel"/>
    <w:tmpl w:val="07F0D82C"/>
    <w:lvl w:ilvl="0" w:tplc="6C64DAB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9">
    <w:nsid w:val="27F223E6"/>
    <w:multiLevelType w:val="hybridMultilevel"/>
    <w:tmpl w:val="1AC6666E"/>
    <w:lvl w:ilvl="0" w:tplc="498010B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A570E07"/>
    <w:multiLevelType w:val="hybridMultilevel"/>
    <w:tmpl w:val="C1AA3416"/>
    <w:lvl w:ilvl="0" w:tplc="498010B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49FB5598"/>
    <w:multiLevelType w:val="hybridMultilevel"/>
    <w:tmpl w:val="F704D93E"/>
    <w:lvl w:ilvl="0" w:tplc="F1EEBD58">
      <w:start w:val="1"/>
      <w:numFmt w:val="bullet"/>
      <w:lvlText w:val="※"/>
      <w:lvlJc w:val="left"/>
      <w:pPr>
        <w:ind w:left="420" w:hanging="420"/>
      </w:pPr>
      <w:rPr>
        <w:rFonts w:ascii="HGSｺﾞｼｯｸM" w:eastAsia="HGSｺﾞｼｯｸM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411AD7"/>
    <w:multiLevelType w:val="hybridMultilevel"/>
    <w:tmpl w:val="EB18AE44"/>
    <w:lvl w:ilvl="0" w:tplc="456E1090">
      <w:numFmt w:val="bullet"/>
      <w:lvlText w:val="・"/>
      <w:lvlJc w:val="left"/>
      <w:pPr>
        <w:ind w:left="360" w:hanging="360"/>
      </w:pPr>
      <w:rPr>
        <w:rFonts w:ascii="HGSｺﾞｼｯｸM" w:eastAsia="HGSｺﾞｼｯｸM" w:hAnsi="ＭＳ Ｐゴシック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C76780"/>
    <w:multiLevelType w:val="hybridMultilevel"/>
    <w:tmpl w:val="05863388"/>
    <w:lvl w:ilvl="0" w:tplc="498010B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357894E0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HGSｺﾞｼｯｸM" w:eastAsia="HGSｺﾞｼｯｸM" w:hAnsi="ＭＳ Ｐゴシック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50006448"/>
    <w:multiLevelType w:val="hybridMultilevel"/>
    <w:tmpl w:val="3E8AB63E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529859BD"/>
    <w:multiLevelType w:val="hybridMultilevel"/>
    <w:tmpl w:val="DA848F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32618F7"/>
    <w:multiLevelType w:val="hybridMultilevel"/>
    <w:tmpl w:val="BDF4DC2E"/>
    <w:lvl w:ilvl="0" w:tplc="498010B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5386022C"/>
    <w:multiLevelType w:val="hybridMultilevel"/>
    <w:tmpl w:val="0A5EFC78"/>
    <w:lvl w:ilvl="0" w:tplc="C6121400">
      <w:start w:val="1"/>
      <w:numFmt w:val="decimalFullWidth"/>
      <w:lvlText w:val="%1）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 w:tplc="34BC7FD2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5F796DA4"/>
    <w:multiLevelType w:val="hybridMultilevel"/>
    <w:tmpl w:val="CDAA9CA4"/>
    <w:lvl w:ilvl="0" w:tplc="F1EEBD58">
      <w:start w:val="1"/>
      <w:numFmt w:val="bullet"/>
      <w:lvlText w:val="※"/>
      <w:lvlJc w:val="left"/>
      <w:pPr>
        <w:ind w:left="630" w:hanging="420"/>
      </w:pPr>
      <w:rPr>
        <w:rFonts w:ascii="HGSｺﾞｼｯｸM" w:eastAsia="HGSｺﾞｼｯｸM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>
    <w:nsid w:val="62FC1996"/>
    <w:multiLevelType w:val="hybridMultilevel"/>
    <w:tmpl w:val="4476C4C4"/>
    <w:lvl w:ilvl="0" w:tplc="498010B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65E53F41"/>
    <w:multiLevelType w:val="hybridMultilevel"/>
    <w:tmpl w:val="A9C462CA"/>
    <w:lvl w:ilvl="0" w:tplc="7D72E6C2">
      <w:start w:val="1"/>
      <w:numFmt w:val="decimalFullWidth"/>
      <w:lvlText w:val="（%1）"/>
      <w:lvlJc w:val="left"/>
      <w:pPr>
        <w:tabs>
          <w:tab w:val="num" w:pos="930"/>
        </w:tabs>
        <w:ind w:left="930" w:hanging="360"/>
      </w:pPr>
      <w:rPr>
        <w:rFonts w:cs="Times New Roman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666161BF"/>
    <w:multiLevelType w:val="hybridMultilevel"/>
    <w:tmpl w:val="A30A2274"/>
    <w:lvl w:ilvl="0" w:tplc="FB8CC9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6AA170D3"/>
    <w:multiLevelType w:val="hybridMultilevel"/>
    <w:tmpl w:val="58065A3E"/>
    <w:lvl w:ilvl="0" w:tplc="F1EEBD58">
      <w:start w:val="1"/>
      <w:numFmt w:val="bullet"/>
      <w:lvlText w:val="※"/>
      <w:lvlJc w:val="left"/>
      <w:pPr>
        <w:ind w:left="630" w:hanging="420"/>
      </w:pPr>
      <w:rPr>
        <w:rFonts w:ascii="HGSｺﾞｼｯｸM" w:eastAsia="HGSｺﾞｼｯｸM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3">
    <w:nsid w:val="6D657E5C"/>
    <w:multiLevelType w:val="hybridMultilevel"/>
    <w:tmpl w:val="8200B390"/>
    <w:lvl w:ilvl="0" w:tplc="12C8CB5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6D9D6513"/>
    <w:multiLevelType w:val="hybridMultilevel"/>
    <w:tmpl w:val="8E6E7CCE"/>
    <w:lvl w:ilvl="0" w:tplc="B82E4930">
      <w:start w:val="1"/>
      <w:numFmt w:val="decimalEnclosedCircle"/>
      <w:lvlText w:val="%1"/>
      <w:lvlJc w:val="left"/>
      <w:pPr>
        <w:ind w:left="9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6E4D5379"/>
    <w:multiLevelType w:val="hybridMultilevel"/>
    <w:tmpl w:val="6D502A0E"/>
    <w:lvl w:ilvl="0" w:tplc="B82E4930">
      <w:start w:val="1"/>
      <w:numFmt w:val="decimalEnclosedCircle"/>
      <w:lvlText w:val="%1"/>
      <w:lvlJc w:val="left"/>
      <w:pPr>
        <w:ind w:left="9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6F277FDB"/>
    <w:multiLevelType w:val="hybridMultilevel"/>
    <w:tmpl w:val="3CE48904"/>
    <w:lvl w:ilvl="0" w:tplc="835CFBD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72963213"/>
    <w:multiLevelType w:val="hybridMultilevel"/>
    <w:tmpl w:val="73A6346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4193541"/>
    <w:multiLevelType w:val="hybridMultilevel"/>
    <w:tmpl w:val="D6AE5674"/>
    <w:lvl w:ilvl="0" w:tplc="E0F814BC">
      <w:start w:val="1"/>
      <w:numFmt w:val="decimalFullWidth"/>
      <w:lvlText w:val="%1）"/>
      <w:lvlJc w:val="left"/>
      <w:pPr>
        <w:tabs>
          <w:tab w:val="num" w:pos="1100"/>
        </w:tabs>
        <w:ind w:left="1100" w:hanging="390"/>
      </w:pPr>
      <w:rPr>
        <w:rFonts w:cs="Times New Roman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550"/>
        </w:tabs>
        <w:ind w:left="1550" w:hanging="420"/>
      </w:pPr>
      <w:rPr>
        <w:rFonts w:cs="Times New Roman"/>
      </w:rPr>
    </w:lvl>
    <w:lvl w:ilvl="2" w:tplc="04090011">
      <w:start w:val="1"/>
      <w:numFmt w:val="decimalEnclosedCircle"/>
      <w:lvlText w:val="%3"/>
      <w:lvlJc w:val="left"/>
      <w:pPr>
        <w:tabs>
          <w:tab w:val="num" w:pos="1970"/>
        </w:tabs>
        <w:ind w:left="19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90"/>
        </w:tabs>
        <w:ind w:left="239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810"/>
        </w:tabs>
        <w:ind w:left="281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3230"/>
        </w:tabs>
        <w:ind w:left="32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50"/>
        </w:tabs>
        <w:ind w:left="365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4070"/>
        </w:tabs>
        <w:ind w:left="407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4490"/>
        </w:tabs>
        <w:ind w:left="4490" w:hanging="420"/>
      </w:pPr>
      <w:rPr>
        <w:rFonts w:cs="Times New Roman"/>
      </w:rPr>
    </w:lvl>
  </w:abstractNum>
  <w:abstractNum w:abstractNumId="29">
    <w:nsid w:val="75547554"/>
    <w:multiLevelType w:val="hybridMultilevel"/>
    <w:tmpl w:val="3E8AB63E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75AE54C7"/>
    <w:multiLevelType w:val="hybridMultilevel"/>
    <w:tmpl w:val="202A666A"/>
    <w:lvl w:ilvl="0" w:tplc="7AD821AA">
      <w:start w:val="1"/>
      <w:numFmt w:val="bullet"/>
      <w:lvlText w:val="※"/>
      <w:lvlJc w:val="left"/>
      <w:pPr>
        <w:ind w:left="420" w:hanging="420"/>
      </w:pPr>
      <w:rPr>
        <w:rFonts w:ascii="HGSｺﾞｼｯｸM" w:eastAsia="HGSｺﾞｼｯｸM" w:hAnsi="ＭＳ Ｐゴシック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71B1ED0"/>
    <w:multiLevelType w:val="hybridMultilevel"/>
    <w:tmpl w:val="C82CEBE6"/>
    <w:lvl w:ilvl="0" w:tplc="822085F0">
      <w:numFmt w:val="bullet"/>
      <w:lvlText w:val="・"/>
      <w:lvlJc w:val="left"/>
      <w:pPr>
        <w:ind w:left="420" w:hanging="420"/>
      </w:pPr>
      <w:rPr>
        <w:rFonts w:ascii="HGSｺﾞｼｯｸM" w:eastAsia="HGSｺﾞｼｯｸM" w:hAnsi="Century" w:cs="Times New Roman" w:hint="eastAsia"/>
      </w:rPr>
    </w:lvl>
    <w:lvl w:ilvl="1" w:tplc="9EE07F1C">
      <w:numFmt w:val="bullet"/>
      <w:lvlText w:val="※"/>
      <w:lvlJc w:val="left"/>
      <w:pPr>
        <w:ind w:left="780" w:hanging="360"/>
      </w:pPr>
      <w:rPr>
        <w:rFonts w:ascii="HGSｺﾞｼｯｸM" w:eastAsia="HGSｺﾞｼｯｸM" w:hAnsi="ＭＳ Ｐゴシック" w:cs="ＭＳ Ｐゴシック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79A331E"/>
    <w:multiLevelType w:val="hybridMultilevel"/>
    <w:tmpl w:val="D752FB34"/>
    <w:lvl w:ilvl="0" w:tplc="822085F0">
      <w:numFmt w:val="bullet"/>
      <w:lvlText w:val="・"/>
      <w:lvlJc w:val="left"/>
      <w:pPr>
        <w:ind w:left="920" w:hanging="360"/>
      </w:pPr>
      <w:rPr>
        <w:rFonts w:ascii="HGSｺﾞｼｯｸM" w:eastAsia="HGSｺﾞｼｯｸM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3">
    <w:nsid w:val="7D865ED7"/>
    <w:multiLevelType w:val="hybridMultilevel"/>
    <w:tmpl w:val="5EB81BA2"/>
    <w:lvl w:ilvl="0" w:tplc="F1EEBD58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HGSｺﾞｼｯｸM" w:eastAsia="HGSｺﾞｼｯｸM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EF83CD2"/>
    <w:multiLevelType w:val="hybridMultilevel"/>
    <w:tmpl w:val="B33CB08A"/>
    <w:lvl w:ilvl="0" w:tplc="F2F674D0">
      <w:start w:val="1"/>
      <w:numFmt w:val="decimalFullWidth"/>
      <w:lvlText w:val="%1）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4"/>
  </w:num>
  <w:num w:numId="6">
    <w:abstractNumId w:val="6"/>
  </w:num>
  <w:num w:numId="7">
    <w:abstractNumId w:val="23"/>
  </w:num>
  <w:num w:numId="8">
    <w:abstractNumId w:val="33"/>
  </w:num>
  <w:num w:numId="9">
    <w:abstractNumId w:val="26"/>
  </w:num>
  <w:num w:numId="10">
    <w:abstractNumId w:val="19"/>
  </w:num>
  <w:num w:numId="11">
    <w:abstractNumId w:val="5"/>
  </w:num>
  <w:num w:numId="12">
    <w:abstractNumId w:val="10"/>
  </w:num>
  <w:num w:numId="13">
    <w:abstractNumId w:val="16"/>
  </w:num>
  <w:num w:numId="14">
    <w:abstractNumId w:val="13"/>
  </w:num>
  <w:num w:numId="15">
    <w:abstractNumId w:val="9"/>
  </w:num>
  <w:num w:numId="16">
    <w:abstractNumId w:val="8"/>
  </w:num>
  <w:num w:numId="17">
    <w:abstractNumId w:val="2"/>
  </w:num>
  <w:num w:numId="18">
    <w:abstractNumId w:val="18"/>
  </w:num>
  <w:num w:numId="19">
    <w:abstractNumId w:val="22"/>
  </w:num>
  <w:num w:numId="20">
    <w:abstractNumId w:val="11"/>
  </w:num>
  <w:num w:numId="21">
    <w:abstractNumId w:val="4"/>
  </w:num>
  <w:num w:numId="22">
    <w:abstractNumId w:val="30"/>
  </w:num>
  <w:num w:numId="23">
    <w:abstractNumId w:val="7"/>
  </w:num>
  <w:num w:numId="24">
    <w:abstractNumId w:val="25"/>
  </w:num>
  <w:num w:numId="25">
    <w:abstractNumId w:val="24"/>
  </w:num>
  <w:num w:numId="26">
    <w:abstractNumId w:val="32"/>
  </w:num>
  <w:num w:numId="27">
    <w:abstractNumId w:val="0"/>
  </w:num>
  <w:num w:numId="28">
    <w:abstractNumId w:val="28"/>
  </w:num>
  <w:num w:numId="29">
    <w:abstractNumId w:val="31"/>
  </w:num>
  <w:num w:numId="30">
    <w:abstractNumId w:val="14"/>
  </w:num>
  <w:num w:numId="31">
    <w:abstractNumId w:val="12"/>
  </w:num>
  <w:num w:numId="32">
    <w:abstractNumId w:val="15"/>
  </w:num>
  <w:num w:numId="33">
    <w:abstractNumId w:val="1"/>
  </w:num>
  <w:num w:numId="34">
    <w:abstractNumId w:val="27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stylePaneFormatFilter w:val="3F01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560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6EB0"/>
    <w:rsid w:val="0000026D"/>
    <w:rsid w:val="00002216"/>
    <w:rsid w:val="00002C71"/>
    <w:rsid w:val="00003B3B"/>
    <w:rsid w:val="0000404A"/>
    <w:rsid w:val="00006722"/>
    <w:rsid w:val="000068AA"/>
    <w:rsid w:val="00007563"/>
    <w:rsid w:val="00014657"/>
    <w:rsid w:val="00016548"/>
    <w:rsid w:val="00021E5F"/>
    <w:rsid w:val="000225B2"/>
    <w:rsid w:val="000258BB"/>
    <w:rsid w:val="000263C9"/>
    <w:rsid w:val="00027F6D"/>
    <w:rsid w:val="000303A2"/>
    <w:rsid w:val="000304B9"/>
    <w:rsid w:val="000308E2"/>
    <w:rsid w:val="00031ABB"/>
    <w:rsid w:val="0003531B"/>
    <w:rsid w:val="000363DF"/>
    <w:rsid w:val="000368B1"/>
    <w:rsid w:val="00036B5C"/>
    <w:rsid w:val="00037FF1"/>
    <w:rsid w:val="000401F7"/>
    <w:rsid w:val="00041027"/>
    <w:rsid w:val="0004270D"/>
    <w:rsid w:val="000429C6"/>
    <w:rsid w:val="00044C99"/>
    <w:rsid w:val="00047B61"/>
    <w:rsid w:val="00051D56"/>
    <w:rsid w:val="0005320D"/>
    <w:rsid w:val="000543A2"/>
    <w:rsid w:val="00055B9E"/>
    <w:rsid w:val="00061BE8"/>
    <w:rsid w:val="00061C80"/>
    <w:rsid w:val="00061F11"/>
    <w:rsid w:val="0006384F"/>
    <w:rsid w:val="00066F25"/>
    <w:rsid w:val="00071F6F"/>
    <w:rsid w:val="00073F77"/>
    <w:rsid w:val="000741F6"/>
    <w:rsid w:val="00074554"/>
    <w:rsid w:val="00076240"/>
    <w:rsid w:val="00083783"/>
    <w:rsid w:val="00083BE1"/>
    <w:rsid w:val="00083CA0"/>
    <w:rsid w:val="0008531F"/>
    <w:rsid w:val="0008612C"/>
    <w:rsid w:val="0008755B"/>
    <w:rsid w:val="00093BCA"/>
    <w:rsid w:val="000949F4"/>
    <w:rsid w:val="000969F9"/>
    <w:rsid w:val="000978CD"/>
    <w:rsid w:val="000B2097"/>
    <w:rsid w:val="000B225C"/>
    <w:rsid w:val="000B31D8"/>
    <w:rsid w:val="000B446A"/>
    <w:rsid w:val="000B5C22"/>
    <w:rsid w:val="000C3DC0"/>
    <w:rsid w:val="000C54E4"/>
    <w:rsid w:val="000C59F4"/>
    <w:rsid w:val="000C67DF"/>
    <w:rsid w:val="000C72D1"/>
    <w:rsid w:val="000C784A"/>
    <w:rsid w:val="000C7D73"/>
    <w:rsid w:val="000D0398"/>
    <w:rsid w:val="000D0D1A"/>
    <w:rsid w:val="000D2050"/>
    <w:rsid w:val="000D2B7F"/>
    <w:rsid w:val="000D2FA8"/>
    <w:rsid w:val="000D631E"/>
    <w:rsid w:val="000D7AF6"/>
    <w:rsid w:val="000E02C4"/>
    <w:rsid w:val="000E1F16"/>
    <w:rsid w:val="000E334F"/>
    <w:rsid w:val="000E5436"/>
    <w:rsid w:val="000E57C4"/>
    <w:rsid w:val="000E78F6"/>
    <w:rsid w:val="000E7C40"/>
    <w:rsid w:val="000F1813"/>
    <w:rsid w:val="000F1ED3"/>
    <w:rsid w:val="000F40CB"/>
    <w:rsid w:val="001000D2"/>
    <w:rsid w:val="00100BAF"/>
    <w:rsid w:val="0010275A"/>
    <w:rsid w:val="001036AA"/>
    <w:rsid w:val="001042D5"/>
    <w:rsid w:val="00104982"/>
    <w:rsid w:val="00110012"/>
    <w:rsid w:val="00110176"/>
    <w:rsid w:val="001107FB"/>
    <w:rsid w:val="001119F3"/>
    <w:rsid w:val="0011327D"/>
    <w:rsid w:val="00116178"/>
    <w:rsid w:val="00116B56"/>
    <w:rsid w:val="00121604"/>
    <w:rsid w:val="00121B03"/>
    <w:rsid w:val="00121D6B"/>
    <w:rsid w:val="00121D76"/>
    <w:rsid w:val="00125C00"/>
    <w:rsid w:val="001307B6"/>
    <w:rsid w:val="00133C92"/>
    <w:rsid w:val="00141035"/>
    <w:rsid w:val="00141273"/>
    <w:rsid w:val="00141687"/>
    <w:rsid w:val="0014286F"/>
    <w:rsid w:val="001432EF"/>
    <w:rsid w:val="00145CD7"/>
    <w:rsid w:val="00146E67"/>
    <w:rsid w:val="0015031C"/>
    <w:rsid w:val="0015039D"/>
    <w:rsid w:val="0015089B"/>
    <w:rsid w:val="00163DA9"/>
    <w:rsid w:val="001649BB"/>
    <w:rsid w:val="00165B87"/>
    <w:rsid w:val="0016681A"/>
    <w:rsid w:val="00167A27"/>
    <w:rsid w:val="00174924"/>
    <w:rsid w:val="00174B5B"/>
    <w:rsid w:val="00181773"/>
    <w:rsid w:val="001847E1"/>
    <w:rsid w:val="00190048"/>
    <w:rsid w:val="001900A5"/>
    <w:rsid w:val="001900FD"/>
    <w:rsid w:val="0019040F"/>
    <w:rsid w:val="001943D3"/>
    <w:rsid w:val="00195F13"/>
    <w:rsid w:val="001961D9"/>
    <w:rsid w:val="00197896"/>
    <w:rsid w:val="001A2005"/>
    <w:rsid w:val="001A551B"/>
    <w:rsid w:val="001A59F6"/>
    <w:rsid w:val="001B37F0"/>
    <w:rsid w:val="001B541D"/>
    <w:rsid w:val="001B638C"/>
    <w:rsid w:val="001C1570"/>
    <w:rsid w:val="001C382F"/>
    <w:rsid w:val="001D0097"/>
    <w:rsid w:val="001D10BD"/>
    <w:rsid w:val="001D246C"/>
    <w:rsid w:val="001D631A"/>
    <w:rsid w:val="001D76BE"/>
    <w:rsid w:val="001E39B8"/>
    <w:rsid w:val="001E3BA5"/>
    <w:rsid w:val="001E4EF5"/>
    <w:rsid w:val="001E5DCE"/>
    <w:rsid w:val="001E6AE6"/>
    <w:rsid w:val="001F7454"/>
    <w:rsid w:val="001F7AA4"/>
    <w:rsid w:val="00200663"/>
    <w:rsid w:val="00203C7F"/>
    <w:rsid w:val="00204711"/>
    <w:rsid w:val="00204F60"/>
    <w:rsid w:val="00207EB4"/>
    <w:rsid w:val="002136D7"/>
    <w:rsid w:val="00214615"/>
    <w:rsid w:val="0021558B"/>
    <w:rsid w:val="0021762F"/>
    <w:rsid w:val="00222A20"/>
    <w:rsid w:val="00226450"/>
    <w:rsid w:val="00227079"/>
    <w:rsid w:val="002347F9"/>
    <w:rsid w:val="002355FF"/>
    <w:rsid w:val="002414E3"/>
    <w:rsid w:val="00241E4B"/>
    <w:rsid w:val="0024512D"/>
    <w:rsid w:val="00251B9F"/>
    <w:rsid w:val="00255858"/>
    <w:rsid w:val="00261BB3"/>
    <w:rsid w:val="00261DAB"/>
    <w:rsid w:val="00262239"/>
    <w:rsid w:val="00271555"/>
    <w:rsid w:val="0027262F"/>
    <w:rsid w:val="002753AC"/>
    <w:rsid w:val="00275869"/>
    <w:rsid w:val="002761A0"/>
    <w:rsid w:val="002768E2"/>
    <w:rsid w:val="00281414"/>
    <w:rsid w:val="00281570"/>
    <w:rsid w:val="00281B01"/>
    <w:rsid w:val="00285826"/>
    <w:rsid w:val="00287501"/>
    <w:rsid w:val="002876C5"/>
    <w:rsid w:val="002940E7"/>
    <w:rsid w:val="00295844"/>
    <w:rsid w:val="002B2067"/>
    <w:rsid w:val="002B46D2"/>
    <w:rsid w:val="002B569F"/>
    <w:rsid w:val="002B680C"/>
    <w:rsid w:val="002B6E76"/>
    <w:rsid w:val="002C2017"/>
    <w:rsid w:val="002C5B16"/>
    <w:rsid w:val="002C6C55"/>
    <w:rsid w:val="002C7905"/>
    <w:rsid w:val="002D1B65"/>
    <w:rsid w:val="002D250D"/>
    <w:rsid w:val="002D61B7"/>
    <w:rsid w:val="002E37C3"/>
    <w:rsid w:val="002E4305"/>
    <w:rsid w:val="002F1D16"/>
    <w:rsid w:val="002F45F3"/>
    <w:rsid w:val="002F4BA2"/>
    <w:rsid w:val="0030085A"/>
    <w:rsid w:val="003029FB"/>
    <w:rsid w:val="00303FB3"/>
    <w:rsid w:val="00315619"/>
    <w:rsid w:val="00315D48"/>
    <w:rsid w:val="003200B2"/>
    <w:rsid w:val="003219DB"/>
    <w:rsid w:val="00325D23"/>
    <w:rsid w:val="00343A9E"/>
    <w:rsid w:val="0035257F"/>
    <w:rsid w:val="00353976"/>
    <w:rsid w:val="003570A8"/>
    <w:rsid w:val="00360E98"/>
    <w:rsid w:val="003611A2"/>
    <w:rsid w:val="00364B75"/>
    <w:rsid w:val="00364E35"/>
    <w:rsid w:val="00365D44"/>
    <w:rsid w:val="0036670F"/>
    <w:rsid w:val="003700FC"/>
    <w:rsid w:val="00372676"/>
    <w:rsid w:val="00374AE2"/>
    <w:rsid w:val="0037594F"/>
    <w:rsid w:val="003762E8"/>
    <w:rsid w:val="003829E0"/>
    <w:rsid w:val="00386435"/>
    <w:rsid w:val="00386C08"/>
    <w:rsid w:val="003877CC"/>
    <w:rsid w:val="00393EB9"/>
    <w:rsid w:val="003A29EB"/>
    <w:rsid w:val="003B2B33"/>
    <w:rsid w:val="003B3C0F"/>
    <w:rsid w:val="003B4AD5"/>
    <w:rsid w:val="003B6BEC"/>
    <w:rsid w:val="003C0E8E"/>
    <w:rsid w:val="003C190B"/>
    <w:rsid w:val="003C61A8"/>
    <w:rsid w:val="003D1486"/>
    <w:rsid w:val="003D18EE"/>
    <w:rsid w:val="003D30F2"/>
    <w:rsid w:val="003D3769"/>
    <w:rsid w:val="003D7404"/>
    <w:rsid w:val="003E12B3"/>
    <w:rsid w:val="003E170D"/>
    <w:rsid w:val="003E3657"/>
    <w:rsid w:val="003E43BB"/>
    <w:rsid w:val="003F36E3"/>
    <w:rsid w:val="003F3E5F"/>
    <w:rsid w:val="003F4563"/>
    <w:rsid w:val="003F6DA4"/>
    <w:rsid w:val="0040170F"/>
    <w:rsid w:val="004019CB"/>
    <w:rsid w:val="0040295B"/>
    <w:rsid w:val="00402C3A"/>
    <w:rsid w:val="004032E0"/>
    <w:rsid w:val="0040438B"/>
    <w:rsid w:val="00404E49"/>
    <w:rsid w:val="0040545C"/>
    <w:rsid w:val="004058AD"/>
    <w:rsid w:val="00406910"/>
    <w:rsid w:val="0040797F"/>
    <w:rsid w:val="00412EA7"/>
    <w:rsid w:val="00413036"/>
    <w:rsid w:val="00413784"/>
    <w:rsid w:val="00414C28"/>
    <w:rsid w:val="00417F76"/>
    <w:rsid w:val="00420B52"/>
    <w:rsid w:val="00421F5E"/>
    <w:rsid w:val="00426B0E"/>
    <w:rsid w:val="00426FFE"/>
    <w:rsid w:val="004273B2"/>
    <w:rsid w:val="00430FE2"/>
    <w:rsid w:val="00432CBC"/>
    <w:rsid w:val="00433CF6"/>
    <w:rsid w:val="00434475"/>
    <w:rsid w:val="004359EF"/>
    <w:rsid w:val="00436E24"/>
    <w:rsid w:val="0043702A"/>
    <w:rsid w:val="004442A3"/>
    <w:rsid w:val="004450B1"/>
    <w:rsid w:val="0044691F"/>
    <w:rsid w:val="00450960"/>
    <w:rsid w:val="00451547"/>
    <w:rsid w:val="004528FF"/>
    <w:rsid w:val="004548CB"/>
    <w:rsid w:val="004566D5"/>
    <w:rsid w:val="004618B3"/>
    <w:rsid w:val="00464B31"/>
    <w:rsid w:val="004660C2"/>
    <w:rsid w:val="00466189"/>
    <w:rsid w:val="004674AF"/>
    <w:rsid w:val="00467E1F"/>
    <w:rsid w:val="00471A6B"/>
    <w:rsid w:val="0047260C"/>
    <w:rsid w:val="00473781"/>
    <w:rsid w:val="00474BD6"/>
    <w:rsid w:val="00475B76"/>
    <w:rsid w:val="00481C76"/>
    <w:rsid w:val="004833F7"/>
    <w:rsid w:val="00483D01"/>
    <w:rsid w:val="0048541B"/>
    <w:rsid w:val="004858A5"/>
    <w:rsid w:val="00492F66"/>
    <w:rsid w:val="00492FD1"/>
    <w:rsid w:val="00493E22"/>
    <w:rsid w:val="004A0F15"/>
    <w:rsid w:val="004A14C5"/>
    <w:rsid w:val="004A221B"/>
    <w:rsid w:val="004A5813"/>
    <w:rsid w:val="004B03F8"/>
    <w:rsid w:val="004B1B44"/>
    <w:rsid w:val="004B3C75"/>
    <w:rsid w:val="004B5199"/>
    <w:rsid w:val="004B6898"/>
    <w:rsid w:val="004C0968"/>
    <w:rsid w:val="004C23CD"/>
    <w:rsid w:val="004D1CD5"/>
    <w:rsid w:val="004D47F5"/>
    <w:rsid w:val="004D7694"/>
    <w:rsid w:val="004D7C38"/>
    <w:rsid w:val="004E1398"/>
    <w:rsid w:val="004E2444"/>
    <w:rsid w:val="004E50D1"/>
    <w:rsid w:val="004E6FDE"/>
    <w:rsid w:val="00504352"/>
    <w:rsid w:val="005049A1"/>
    <w:rsid w:val="00507BBA"/>
    <w:rsid w:val="00511507"/>
    <w:rsid w:val="00511F69"/>
    <w:rsid w:val="00513FC6"/>
    <w:rsid w:val="00515526"/>
    <w:rsid w:val="00515FC5"/>
    <w:rsid w:val="0051711F"/>
    <w:rsid w:val="00517DEC"/>
    <w:rsid w:val="0052060F"/>
    <w:rsid w:val="00524EB7"/>
    <w:rsid w:val="00526858"/>
    <w:rsid w:val="00526C9F"/>
    <w:rsid w:val="005361B5"/>
    <w:rsid w:val="00537FCB"/>
    <w:rsid w:val="00540449"/>
    <w:rsid w:val="005452A1"/>
    <w:rsid w:val="005474B0"/>
    <w:rsid w:val="00551EA7"/>
    <w:rsid w:val="00551F41"/>
    <w:rsid w:val="00554787"/>
    <w:rsid w:val="00555249"/>
    <w:rsid w:val="00555D4C"/>
    <w:rsid w:val="00563C99"/>
    <w:rsid w:val="00572DAF"/>
    <w:rsid w:val="00580A05"/>
    <w:rsid w:val="00582313"/>
    <w:rsid w:val="00583BAA"/>
    <w:rsid w:val="00586734"/>
    <w:rsid w:val="00590014"/>
    <w:rsid w:val="005907E0"/>
    <w:rsid w:val="00590DBA"/>
    <w:rsid w:val="005913CD"/>
    <w:rsid w:val="00592F57"/>
    <w:rsid w:val="005946F5"/>
    <w:rsid w:val="00596721"/>
    <w:rsid w:val="005A49A4"/>
    <w:rsid w:val="005B2F63"/>
    <w:rsid w:val="005B5E09"/>
    <w:rsid w:val="005B6E87"/>
    <w:rsid w:val="005B7F11"/>
    <w:rsid w:val="005C0937"/>
    <w:rsid w:val="005C1739"/>
    <w:rsid w:val="005C3ACA"/>
    <w:rsid w:val="005C4FF0"/>
    <w:rsid w:val="005C5267"/>
    <w:rsid w:val="005C5859"/>
    <w:rsid w:val="005C5B85"/>
    <w:rsid w:val="005D0ED4"/>
    <w:rsid w:val="005D1278"/>
    <w:rsid w:val="005D3C15"/>
    <w:rsid w:val="005D5163"/>
    <w:rsid w:val="005D5429"/>
    <w:rsid w:val="005D596A"/>
    <w:rsid w:val="005D6A4B"/>
    <w:rsid w:val="005E058D"/>
    <w:rsid w:val="005E3419"/>
    <w:rsid w:val="005E5EEC"/>
    <w:rsid w:val="005F2124"/>
    <w:rsid w:val="005F3DDB"/>
    <w:rsid w:val="005F7477"/>
    <w:rsid w:val="006034AB"/>
    <w:rsid w:val="006048BD"/>
    <w:rsid w:val="0061194F"/>
    <w:rsid w:val="0061478F"/>
    <w:rsid w:val="00614E7E"/>
    <w:rsid w:val="0061659F"/>
    <w:rsid w:val="00621F96"/>
    <w:rsid w:val="00622414"/>
    <w:rsid w:val="00622F6E"/>
    <w:rsid w:val="00623BE7"/>
    <w:rsid w:val="00625DEF"/>
    <w:rsid w:val="00625FE5"/>
    <w:rsid w:val="006306BD"/>
    <w:rsid w:val="00630A33"/>
    <w:rsid w:val="00631147"/>
    <w:rsid w:val="00631DE7"/>
    <w:rsid w:val="00635A1B"/>
    <w:rsid w:val="00636109"/>
    <w:rsid w:val="00636861"/>
    <w:rsid w:val="006408EA"/>
    <w:rsid w:val="00640B9B"/>
    <w:rsid w:val="00640EB2"/>
    <w:rsid w:val="00642A99"/>
    <w:rsid w:val="00642EB4"/>
    <w:rsid w:val="0064760F"/>
    <w:rsid w:val="0065237E"/>
    <w:rsid w:val="00653B39"/>
    <w:rsid w:val="00653DAA"/>
    <w:rsid w:val="006540B7"/>
    <w:rsid w:val="00655633"/>
    <w:rsid w:val="0065773E"/>
    <w:rsid w:val="00660163"/>
    <w:rsid w:val="00661358"/>
    <w:rsid w:val="006642E4"/>
    <w:rsid w:val="006642F9"/>
    <w:rsid w:val="0067095B"/>
    <w:rsid w:val="006736D5"/>
    <w:rsid w:val="00673BC7"/>
    <w:rsid w:val="00675687"/>
    <w:rsid w:val="0067634F"/>
    <w:rsid w:val="00676562"/>
    <w:rsid w:val="006775AD"/>
    <w:rsid w:val="00677AD9"/>
    <w:rsid w:val="00680713"/>
    <w:rsid w:val="00680C97"/>
    <w:rsid w:val="00680CF8"/>
    <w:rsid w:val="00687138"/>
    <w:rsid w:val="006875DF"/>
    <w:rsid w:val="0069555F"/>
    <w:rsid w:val="00696689"/>
    <w:rsid w:val="006A16A9"/>
    <w:rsid w:val="006A1D23"/>
    <w:rsid w:val="006A471C"/>
    <w:rsid w:val="006A70D3"/>
    <w:rsid w:val="006B2DCE"/>
    <w:rsid w:val="006B6908"/>
    <w:rsid w:val="006C2770"/>
    <w:rsid w:val="006C39C7"/>
    <w:rsid w:val="006C3BD8"/>
    <w:rsid w:val="006D6FAE"/>
    <w:rsid w:val="006D751E"/>
    <w:rsid w:val="006E2A51"/>
    <w:rsid w:val="006E5030"/>
    <w:rsid w:val="006E547D"/>
    <w:rsid w:val="006E5AFD"/>
    <w:rsid w:val="006E654F"/>
    <w:rsid w:val="006E690A"/>
    <w:rsid w:val="006F69A4"/>
    <w:rsid w:val="00700B67"/>
    <w:rsid w:val="00701134"/>
    <w:rsid w:val="00702E97"/>
    <w:rsid w:val="0070434C"/>
    <w:rsid w:val="00705B8C"/>
    <w:rsid w:val="00711EB9"/>
    <w:rsid w:val="0071308D"/>
    <w:rsid w:val="00717C34"/>
    <w:rsid w:val="00722D3F"/>
    <w:rsid w:val="007249C0"/>
    <w:rsid w:val="00724AA5"/>
    <w:rsid w:val="00725B99"/>
    <w:rsid w:val="0072641F"/>
    <w:rsid w:val="00730488"/>
    <w:rsid w:val="00732F4E"/>
    <w:rsid w:val="007348E1"/>
    <w:rsid w:val="00744F55"/>
    <w:rsid w:val="00745352"/>
    <w:rsid w:val="00752292"/>
    <w:rsid w:val="00754669"/>
    <w:rsid w:val="00755C0F"/>
    <w:rsid w:val="00757646"/>
    <w:rsid w:val="00757E88"/>
    <w:rsid w:val="00762EC5"/>
    <w:rsid w:val="00764167"/>
    <w:rsid w:val="00766695"/>
    <w:rsid w:val="00767B94"/>
    <w:rsid w:val="0077372C"/>
    <w:rsid w:val="00777300"/>
    <w:rsid w:val="007779DC"/>
    <w:rsid w:val="00780FFF"/>
    <w:rsid w:val="007815D8"/>
    <w:rsid w:val="00781FCD"/>
    <w:rsid w:val="007822AD"/>
    <w:rsid w:val="00782631"/>
    <w:rsid w:val="00783D75"/>
    <w:rsid w:val="0078711B"/>
    <w:rsid w:val="00792832"/>
    <w:rsid w:val="007957EB"/>
    <w:rsid w:val="007A00AB"/>
    <w:rsid w:val="007A0950"/>
    <w:rsid w:val="007A13C7"/>
    <w:rsid w:val="007A3E59"/>
    <w:rsid w:val="007A532E"/>
    <w:rsid w:val="007A6987"/>
    <w:rsid w:val="007B253B"/>
    <w:rsid w:val="007B27E8"/>
    <w:rsid w:val="007B2FCD"/>
    <w:rsid w:val="007B688E"/>
    <w:rsid w:val="007B72C2"/>
    <w:rsid w:val="007B7A9F"/>
    <w:rsid w:val="007C00CF"/>
    <w:rsid w:val="007C2BB9"/>
    <w:rsid w:val="007D051B"/>
    <w:rsid w:val="007D334E"/>
    <w:rsid w:val="007D49BD"/>
    <w:rsid w:val="007D4A9E"/>
    <w:rsid w:val="007D7F65"/>
    <w:rsid w:val="007E213A"/>
    <w:rsid w:val="007E2E70"/>
    <w:rsid w:val="007E6191"/>
    <w:rsid w:val="007F2952"/>
    <w:rsid w:val="007F3345"/>
    <w:rsid w:val="007F399B"/>
    <w:rsid w:val="007F53A5"/>
    <w:rsid w:val="007F6E84"/>
    <w:rsid w:val="00802AEA"/>
    <w:rsid w:val="00803352"/>
    <w:rsid w:val="00806011"/>
    <w:rsid w:val="00810476"/>
    <w:rsid w:val="008121F9"/>
    <w:rsid w:val="00814A95"/>
    <w:rsid w:val="00815B79"/>
    <w:rsid w:val="00820654"/>
    <w:rsid w:val="008228FA"/>
    <w:rsid w:val="00822C92"/>
    <w:rsid w:val="0082314A"/>
    <w:rsid w:val="00824F64"/>
    <w:rsid w:val="0082634D"/>
    <w:rsid w:val="008268BB"/>
    <w:rsid w:val="00826C60"/>
    <w:rsid w:val="00827D8A"/>
    <w:rsid w:val="00832B2B"/>
    <w:rsid w:val="00832BBF"/>
    <w:rsid w:val="0084276D"/>
    <w:rsid w:val="00844C72"/>
    <w:rsid w:val="008500A9"/>
    <w:rsid w:val="00855076"/>
    <w:rsid w:val="00855C45"/>
    <w:rsid w:val="00856097"/>
    <w:rsid w:val="0086180A"/>
    <w:rsid w:val="00862E6A"/>
    <w:rsid w:val="0086583F"/>
    <w:rsid w:val="00871863"/>
    <w:rsid w:val="0087229B"/>
    <w:rsid w:val="0087472E"/>
    <w:rsid w:val="00875A2A"/>
    <w:rsid w:val="0087640C"/>
    <w:rsid w:val="00876941"/>
    <w:rsid w:val="00895C07"/>
    <w:rsid w:val="008963A1"/>
    <w:rsid w:val="00897A41"/>
    <w:rsid w:val="008A08A7"/>
    <w:rsid w:val="008A1302"/>
    <w:rsid w:val="008A2E87"/>
    <w:rsid w:val="008A67FE"/>
    <w:rsid w:val="008B0226"/>
    <w:rsid w:val="008B1FA3"/>
    <w:rsid w:val="008B20B6"/>
    <w:rsid w:val="008B4C3A"/>
    <w:rsid w:val="008B7E0F"/>
    <w:rsid w:val="008C3779"/>
    <w:rsid w:val="008C4367"/>
    <w:rsid w:val="008C5C85"/>
    <w:rsid w:val="008C724B"/>
    <w:rsid w:val="008C7736"/>
    <w:rsid w:val="008D038B"/>
    <w:rsid w:val="008D0C3F"/>
    <w:rsid w:val="008D15A1"/>
    <w:rsid w:val="008D1695"/>
    <w:rsid w:val="008D7B68"/>
    <w:rsid w:val="008E0BDA"/>
    <w:rsid w:val="008E0C03"/>
    <w:rsid w:val="008E0C6E"/>
    <w:rsid w:val="008E4BB2"/>
    <w:rsid w:val="008F0F69"/>
    <w:rsid w:val="008F1F44"/>
    <w:rsid w:val="008F3341"/>
    <w:rsid w:val="008F4E45"/>
    <w:rsid w:val="008F7BE5"/>
    <w:rsid w:val="00900DC7"/>
    <w:rsid w:val="00904E4C"/>
    <w:rsid w:val="009052F9"/>
    <w:rsid w:val="00911345"/>
    <w:rsid w:val="00911393"/>
    <w:rsid w:val="00911CB4"/>
    <w:rsid w:val="009124D3"/>
    <w:rsid w:val="00914660"/>
    <w:rsid w:val="00916F60"/>
    <w:rsid w:val="00917757"/>
    <w:rsid w:val="0092046F"/>
    <w:rsid w:val="0092072D"/>
    <w:rsid w:val="00921CA3"/>
    <w:rsid w:val="0092250E"/>
    <w:rsid w:val="0092373E"/>
    <w:rsid w:val="0092657C"/>
    <w:rsid w:val="00927F00"/>
    <w:rsid w:val="00927FAC"/>
    <w:rsid w:val="00927FEB"/>
    <w:rsid w:val="00930D7C"/>
    <w:rsid w:val="009322E4"/>
    <w:rsid w:val="00934890"/>
    <w:rsid w:val="00937B09"/>
    <w:rsid w:val="00943258"/>
    <w:rsid w:val="009449E2"/>
    <w:rsid w:val="0094659A"/>
    <w:rsid w:val="00946CC0"/>
    <w:rsid w:val="009537B1"/>
    <w:rsid w:val="00953BA8"/>
    <w:rsid w:val="009601AE"/>
    <w:rsid w:val="009610AA"/>
    <w:rsid w:val="0096332F"/>
    <w:rsid w:val="009638ED"/>
    <w:rsid w:val="00963B7B"/>
    <w:rsid w:val="00964CFD"/>
    <w:rsid w:val="009704EF"/>
    <w:rsid w:val="00972D4F"/>
    <w:rsid w:val="009859F5"/>
    <w:rsid w:val="00986C3F"/>
    <w:rsid w:val="009958A2"/>
    <w:rsid w:val="00995978"/>
    <w:rsid w:val="009A0CD5"/>
    <w:rsid w:val="009A137F"/>
    <w:rsid w:val="009A4367"/>
    <w:rsid w:val="009A5729"/>
    <w:rsid w:val="009A5F94"/>
    <w:rsid w:val="009B1881"/>
    <w:rsid w:val="009B36A9"/>
    <w:rsid w:val="009B3C0C"/>
    <w:rsid w:val="009B52A0"/>
    <w:rsid w:val="009B5379"/>
    <w:rsid w:val="009C21D6"/>
    <w:rsid w:val="009C34D0"/>
    <w:rsid w:val="009C34F5"/>
    <w:rsid w:val="009C4B85"/>
    <w:rsid w:val="009C6532"/>
    <w:rsid w:val="009C70B7"/>
    <w:rsid w:val="009C7D39"/>
    <w:rsid w:val="009D006E"/>
    <w:rsid w:val="009D1675"/>
    <w:rsid w:val="009D3481"/>
    <w:rsid w:val="009D39C8"/>
    <w:rsid w:val="009D59C5"/>
    <w:rsid w:val="009D5B3A"/>
    <w:rsid w:val="009D5FA2"/>
    <w:rsid w:val="009D5FFE"/>
    <w:rsid w:val="009D6B4F"/>
    <w:rsid w:val="009E0C6E"/>
    <w:rsid w:val="009E1350"/>
    <w:rsid w:val="009E27DE"/>
    <w:rsid w:val="009E2B63"/>
    <w:rsid w:val="009F4247"/>
    <w:rsid w:val="009F5DB4"/>
    <w:rsid w:val="009F5EAB"/>
    <w:rsid w:val="009F63A1"/>
    <w:rsid w:val="00A0205E"/>
    <w:rsid w:val="00A0235A"/>
    <w:rsid w:val="00A06B28"/>
    <w:rsid w:val="00A077A5"/>
    <w:rsid w:val="00A12A68"/>
    <w:rsid w:val="00A12CC6"/>
    <w:rsid w:val="00A13F6C"/>
    <w:rsid w:val="00A16054"/>
    <w:rsid w:val="00A207DE"/>
    <w:rsid w:val="00A225C0"/>
    <w:rsid w:val="00A22D7C"/>
    <w:rsid w:val="00A25A1B"/>
    <w:rsid w:val="00A27FDB"/>
    <w:rsid w:val="00A30F42"/>
    <w:rsid w:val="00A32C92"/>
    <w:rsid w:val="00A361AE"/>
    <w:rsid w:val="00A410BB"/>
    <w:rsid w:val="00A43B7B"/>
    <w:rsid w:val="00A43BE1"/>
    <w:rsid w:val="00A450FA"/>
    <w:rsid w:val="00A45EC4"/>
    <w:rsid w:val="00A463AC"/>
    <w:rsid w:val="00A472DD"/>
    <w:rsid w:val="00A54183"/>
    <w:rsid w:val="00A55DF4"/>
    <w:rsid w:val="00A57074"/>
    <w:rsid w:val="00A600D6"/>
    <w:rsid w:val="00A61AA1"/>
    <w:rsid w:val="00A623C9"/>
    <w:rsid w:val="00A62D93"/>
    <w:rsid w:val="00A63421"/>
    <w:rsid w:val="00A67B79"/>
    <w:rsid w:val="00A70320"/>
    <w:rsid w:val="00A71CC1"/>
    <w:rsid w:val="00A71D2E"/>
    <w:rsid w:val="00A71EA4"/>
    <w:rsid w:val="00A7506C"/>
    <w:rsid w:val="00A808C6"/>
    <w:rsid w:val="00A816EF"/>
    <w:rsid w:val="00A83024"/>
    <w:rsid w:val="00A84116"/>
    <w:rsid w:val="00A8554E"/>
    <w:rsid w:val="00A869AD"/>
    <w:rsid w:val="00A910E8"/>
    <w:rsid w:val="00A949A4"/>
    <w:rsid w:val="00A94D4D"/>
    <w:rsid w:val="00A977CF"/>
    <w:rsid w:val="00AA2C90"/>
    <w:rsid w:val="00AA4103"/>
    <w:rsid w:val="00AA578B"/>
    <w:rsid w:val="00AA687A"/>
    <w:rsid w:val="00AB0739"/>
    <w:rsid w:val="00AB1468"/>
    <w:rsid w:val="00AB3320"/>
    <w:rsid w:val="00AB59D1"/>
    <w:rsid w:val="00AB732A"/>
    <w:rsid w:val="00AC0A1C"/>
    <w:rsid w:val="00AC1850"/>
    <w:rsid w:val="00AC2B8A"/>
    <w:rsid w:val="00AC65E4"/>
    <w:rsid w:val="00AD221A"/>
    <w:rsid w:val="00AD69E9"/>
    <w:rsid w:val="00AD7EFF"/>
    <w:rsid w:val="00AE24D9"/>
    <w:rsid w:val="00AE5347"/>
    <w:rsid w:val="00AE6EB0"/>
    <w:rsid w:val="00AE6FBE"/>
    <w:rsid w:val="00AE7F0A"/>
    <w:rsid w:val="00AF1AEB"/>
    <w:rsid w:val="00AF1C28"/>
    <w:rsid w:val="00AF46BF"/>
    <w:rsid w:val="00AF57F8"/>
    <w:rsid w:val="00B05483"/>
    <w:rsid w:val="00B068BB"/>
    <w:rsid w:val="00B1226E"/>
    <w:rsid w:val="00B1569F"/>
    <w:rsid w:val="00B15A00"/>
    <w:rsid w:val="00B17569"/>
    <w:rsid w:val="00B2126C"/>
    <w:rsid w:val="00B21758"/>
    <w:rsid w:val="00B24612"/>
    <w:rsid w:val="00B26EB2"/>
    <w:rsid w:val="00B32BA2"/>
    <w:rsid w:val="00B32EFC"/>
    <w:rsid w:val="00B35ADE"/>
    <w:rsid w:val="00B35C93"/>
    <w:rsid w:val="00B36E70"/>
    <w:rsid w:val="00B36F43"/>
    <w:rsid w:val="00B41A2D"/>
    <w:rsid w:val="00B424B5"/>
    <w:rsid w:val="00B42714"/>
    <w:rsid w:val="00B45034"/>
    <w:rsid w:val="00B47169"/>
    <w:rsid w:val="00B5079D"/>
    <w:rsid w:val="00B512B0"/>
    <w:rsid w:val="00B528BC"/>
    <w:rsid w:val="00B5615C"/>
    <w:rsid w:val="00B622AB"/>
    <w:rsid w:val="00B63D99"/>
    <w:rsid w:val="00B657EA"/>
    <w:rsid w:val="00B6653D"/>
    <w:rsid w:val="00B70310"/>
    <w:rsid w:val="00B7076A"/>
    <w:rsid w:val="00B711FC"/>
    <w:rsid w:val="00B76900"/>
    <w:rsid w:val="00B77259"/>
    <w:rsid w:val="00B80239"/>
    <w:rsid w:val="00B8494D"/>
    <w:rsid w:val="00B853E7"/>
    <w:rsid w:val="00B86E60"/>
    <w:rsid w:val="00B874B8"/>
    <w:rsid w:val="00B95054"/>
    <w:rsid w:val="00B971F4"/>
    <w:rsid w:val="00BA125F"/>
    <w:rsid w:val="00BA4700"/>
    <w:rsid w:val="00BA59F6"/>
    <w:rsid w:val="00BA5E6E"/>
    <w:rsid w:val="00BB13DD"/>
    <w:rsid w:val="00BB4A48"/>
    <w:rsid w:val="00BB521A"/>
    <w:rsid w:val="00BC2857"/>
    <w:rsid w:val="00BD10EF"/>
    <w:rsid w:val="00BD11F3"/>
    <w:rsid w:val="00BD58E0"/>
    <w:rsid w:val="00BD7EE1"/>
    <w:rsid w:val="00BE1A76"/>
    <w:rsid w:val="00BE6105"/>
    <w:rsid w:val="00BE6AEE"/>
    <w:rsid w:val="00BF0BDE"/>
    <w:rsid w:val="00BF1CCC"/>
    <w:rsid w:val="00BF35CD"/>
    <w:rsid w:val="00BF5929"/>
    <w:rsid w:val="00C0351B"/>
    <w:rsid w:val="00C05BB0"/>
    <w:rsid w:val="00C11971"/>
    <w:rsid w:val="00C1272B"/>
    <w:rsid w:val="00C140A0"/>
    <w:rsid w:val="00C14B0F"/>
    <w:rsid w:val="00C1510E"/>
    <w:rsid w:val="00C16168"/>
    <w:rsid w:val="00C202FF"/>
    <w:rsid w:val="00C23256"/>
    <w:rsid w:val="00C24C7F"/>
    <w:rsid w:val="00C34704"/>
    <w:rsid w:val="00C3486D"/>
    <w:rsid w:val="00C366D2"/>
    <w:rsid w:val="00C4129B"/>
    <w:rsid w:val="00C41E06"/>
    <w:rsid w:val="00C46776"/>
    <w:rsid w:val="00C51D02"/>
    <w:rsid w:val="00C52180"/>
    <w:rsid w:val="00C55C96"/>
    <w:rsid w:val="00C55FA1"/>
    <w:rsid w:val="00C57D0D"/>
    <w:rsid w:val="00C628AA"/>
    <w:rsid w:val="00C64A92"/>
    <w:rsid w:val="00C70FB7"/>
    <w:rsid w:val="00C72B09"/>
    <w:rsid w:val="00C7571E"/>
    <w:rsid w:val="00C773A6"/>
    <w:rsid w:val="00C80BB9"/>
    <w:rsid w:val="00C812D3"/>
    <w:rsid w:val="00C81401"/>
    <w:rsid w:val="00C8205D"/>
    <w:rsid w:val="00C90A5A"/>
    <w:rsid w:val="00C92ED3"/>
    <w:rsid w:val="00C972C7"/>
    <w:rsid w:val="00C97731"/>
    <w:rsid w:val="00CA0A11"/>
    <w:rsid w:val="00CA2F7A"/>
    <w:rsid w:val="00CB0330"/>
    <w:rsid w:val="00CB0A72"/>
    <w:rsid w:val="00CC73EA"/>
    <w:rsid w:val="00CD04B9"/>
    <w:rsid w:val="00CD0B16"/>
    <w:rsid w:val="00CD0EED"/>
    <w:rsid w:val="00CD2128"/>
    <w:rsid w:val="00CD4732"/>
    <w:rsid w:val="00CD7331"/>
    <w:rsid w:val="00CE150C"/>
    <w:rsid w:val="00CE1C40"/>
    <w:rsid w:val="00CE3778"/>
    <w:rsid w:val="00CE6639"/>
    <w:rsid w:val="00CE6E8A"/>
    <w:rsid w:val="00CF00DA"/>
    <w:rsid w:val="00CF147A"/>
    <w:rsid w:val="00CF1CBB"/>
    <w:rsid w:val="00CF2356"/>
    <w:rsid w:val="00D00DD7"/>
    <w:rsid w:val="00D02D77"/>
    <w:rsid w:val="00D0422E"/>
    <w:rsid w:val="00D100BE"/>
    <w:rsid w:val="00D10D6D"/>
    <w:rsid w:val="00D1276E"/>
    <w:rsid w:val="00D13C5A"/>
    <w:rsid w:val="00D14F08"/>
    <w:rsid w:val="00D15466"/>
    <w:rsid w:val="00D164F7"/>
    <w:rsid w:val="00D238A7"/>
    <w:rsid w:val="00D251E9"/>
    <w:rsid w:val="00D25950"/>
    <w:rsid w:val="00D30414"/>
    <w:rsid w:val="00D32AA2"/>
    <w:rsid w:val="00D3422D"/>
    <w:rsid w:val="00D36B95"/>
    <w:rsid w:val="00D37A76"/>
    <w:rsid w:val="00D40061"/>
    <w:rsid w:val="00D401BB"/>
    <w:rsid w:val="00D408D3"/>
    <w:rsid w:val="00D42A59"/>
    <w:rsid w:val="00D45F8B"/>
    <w:rsid w:val="00D46328"/>
    <w:rsid w:val="00D46AEE"/>
    <w:rsid w:val="00D50C19"/>
    <w:rsid w:val="00D51141"/>
    <w:rsid w:val="00D52753"/>
    <w:rsid w:val="00D53A4A"/>
    <w:rsid w:val="00D54BC1"/>
    <w:rsid w:val="00D54CD0"/>
    <w:rsid w:val="00D55095"/>
    <w:rsid w:val="00D55A19"/>
    <w:rsid w:val="00D57DD9"/>
    <w:rsid w:val="00D62087"/>
    <w:rsid w:val="00D66D32"/>
    <w:rsid w:val="00D6714E"/>
    <w:rsid w:val="00D719B3"/>
    <w:rsid w:val="00D77240"/>
    <w:rsid w:val="00D77791"/>
    <w:rsid w:val="00D80AC3"/>
    <w:rsid w:val="00D8599D"/>
    <w:rsid w:val="00D85AE4"/>
    <w:rsid w:val="00D85B92"/>
    <w:rsid w:val="00D87E14"/>
    <w:rsid w:val="00D925E4"/>
    <w:rsid w:val="00D953BF"/>
    <w:rsid w:val="00D975EB"/>
    <w:rsid w:val="00D97CC1"/>
    <w:rsid w:val="00D97CD9"/>
    <w:rsid w:val="00DA31E0"/>
    <w:rsid w:val="00DA5E36"/>
    <w:rsid w:val="00DA6358"/>
    <w:rsid w:val="00DB2068"/>
    <w:rsid w:val="00DB4E5E"/>
    <w:rsid w:val="00DB78A4"/>
    <w:rsid w:val="00DC11C2"/>
    <w:rsid w:val="00DC19EB"/>
    <w:rsid w:val="00DC3327"/>
    <w:rsid w:val="00DC5B6D"/>
    <w:rsid w:val="00DC5C80"/>
    <w:rsid w:val="00DD12A0"/>
    <w:rsid w:val="00DD1934"/>
    <w:rsid w:val="00DD4D29"/>
    <w:rsid w:val="00DE117F"/>
    <w:rsid w:val="00DE209A"/>
    <w:rsid w:val="00DE2BF5"/>
    <w:rsid w:val="00DE3AC6"/>
    <w:rsid w:val="00DE3ED7"/>
    <w:rsid w:val="00DE3F27"/>
    <w:rsid w:val="00DE4561"/>
    <w:rsid w:val="00DE7C79"/>
    <w:rsid w:val="00DF2C5D"/>
    <w:rsid w:val="00DF311E"/>
    <w:rsid w:val="00DF55AD"/>
    <w:rsid w:val="00DF57FA"/>
    <w:rsid w:val="00DF60BA"/>
    <w:rsid w:val="00DF7AF0"/>
    <w:rsid w:val="00E0084D"/>
    <w:rsid w:val="00E04DFB"/>
    <w:rsid w:val="00E05C0B"/>
    <w:rsid w:val="00E06214"/>
    <w:rsid w:val="00E07B2C"/>
    <w:rsid w:val="00E10AB2"/>
    <w:rsid w:val="00E12071"/>
    <w:rsid w:val="00E12C39"/>
    <w:rsid w:val="00E1384B"/>
    <w:rsid w:val="00E13B98"/>
    <w:rsid w:val="00E1671E"/>
    <w:rsid w:val="00E1793A"/>
    <w:rsid w:val="00E23598"/>
    <w:rsid w:val="00E235E0"/>
    <w:rsid w:val="00E243C4"/>
    <w:rsid w:val="00E25031"/>
    <w:rsid w:val="00E27443"/>
    <w:rsid w:val="00E279C3"/>
    <w:rsid w:val="00E3298C"/>
    <w:rsid w:val="00E35299"/>
    <w:rsid w:val="00E35C66"/>
    <w:rsid w:val="00E35DA6"/>
    <w:rsid w:val="00E37324"/>
    <w:rsid w:val="00E4577F"/>
    <w:rsid w:val="00E475BE"/>
    <w:rsid w:val="00E502A3"/>
    <w:rsid w:val="00E54D9B"/>
    <w:rsid w:val="00E55152"/>
    <w:rsid w:val="00E55626"/>
    <w:rsid w:val="00E55CA6"/>
    <w:rsid w:val="00E57CBB"/>
    <w:rsid w:val="00E57F61"/>
    <w:rsid w:val="00E65C67"/>
    <w:rsid w:val="00E70200"/>
    <w:rsid w:val="00E70940"/>
    <w:rsid w:val="00E70FEA"/>
    <w:rsid w:val="00E7362F"/>
    <w:rsid w:val="00E756E5"/>
    <w:rsid w:val="00E75AB2"/>
    <w:rsid w:val="00E76092"/>
    <w:rsid w:val="00E772DE"/>
    <w:rsid w:val="00E81299"/>
    <w:rsid w:val="00E823BB"/>
    <w:rsid w:val="00E85048"/>
    <w:rsid w:val="00E85B34"/>
    <w:rsid w:val="00E91076"/>
    <w:rsid w:val="00E918A1"/>
    <w:rsid w:val="00E92C55"/>
    <w:rsid w:val="00E944BC"/>
    <w:rsid w:val="00E95300"/>
    <w:rsid w:val="00E95512"/>
    <w:rsid w:val="00E95754"/>
    <w:rsid w:val="00E960BE"/>
    <w:rsid w:val="00EA0DB4"/>
    <w:rsid w:val="00EA1521"/>
    <w:rsid w:val="00EA1624"/>
    <w:rsid w:val="00EB25B9"/>
    <w:rsid w:val="00EB4E7B"/>
    <w:rsid w:val="00EB5160"/>
    <w:rsid w:val="00EB72FC"/>
    <w:rsid w:val="00EC4AFD"/>
    <w:rsid w:val="00ED22B3"/>
    <w:rsid w:val="00ED3F3A"/>
    <w:rsid w:val="00ED4409"/>
    <w:rsid w:val="00ED4613"/>
    <w:rsid w:val="00ED4ECF"/>
    <w:rsid w:val="00EE45DB"/>
    <w:rsid w:val="00EE4F76"/>
    <w:rsid w:val="00EE5952"/>
    <w:rsid w:val="00EE59C5"/>
    <w:rsid w:val="00EF264E"/>
    <w:rsid w:val="00EF347F"/>
    <w:rsid w:val="00EF588D"/>
    <w:rsid w:val="00F005A1"/>
    <w:rsid w:val="00F016BB"/>
    <w:rsid w:val="00F044CA"/>
    <w:rsid w:val="00F06F2F"/>
    <w:rsid w:val="00F11736"/>
    <w:rsid w:val="00F124C3"/>
    <w:rsid w:val="00F1523C"/>
    <w:rsid w:val="00F15EC7"/>
    <w:rsid w:val="00F20788"/>
    <w:rsid w:val="00F21AC7"/>
    <w:rsid w:val="00F26E9B"/>
    <w:rsid w:val="00F329E1"/>
    <w:rsid w:val="00F35210"/>
    <w:rsid w:val="00F36CFB"/>
    <w:rsid w:val="00F532D6"/>
    <w:rsid w:val="00F53931"/>
    <w:rsid w:val="00F55F77"/>
    <w:rsid w:val="00F61267"/>
    <w:rsid w:val="00F64898"/>
    <w:rsid w:val="00F654D0"/>
    <w:rsid w:val="00F65678"/>
    <w:rsid w:val="00F717E1"/>
    <w:rsid w:val="00F71D09"/>
    <w:rsid w:val="00F74804"/>
    <w:rsid w:val="00F75BBD"/>
    <w:rsid w:val="00F7624C"/>
    <w:rsid w:val="00F76929"/>
    <w:rsid w:val="00F77329"/>
    <w:rsid w:val="00F8690F"/>
    <w:rsid w:val="00F90B4A"/>
    <w:rsid w:val="00F94483"/>
    <w:rsid w:val="00FA469C"/>
    <w:rsid w:val="00FB0C12"/>
    <w:rsid w:val="00FB4A5A"/>
    <w:rsid w:val="00FB7092"/>
    <w:rsid w:val="00FC17C4"/>
    <w:rsid w:val="00FC44D9"/>
    <w:rsid w:val="00FC48A2"/>
    <w:rsid w:val="00FC5AAD"/>
    <w:rsid w:val="00FC65F0"/>
    <w:rsid w:val="00FC6EE0"/>
    <w:rsid w:val="00FD0B71"/>
    <w:rsid w:val="00FD109C"/>
    <w:rsid w:val="00FD1BB3"/>
    <w:rsid w:val="00FD2504"/>
    <w:rsid w:val="00FD3CE7"/>
    <w:rsid w:val="00FD4E0F"/>
    <w:rsid w:val="00FD54A0"/>
    <w:rsid w:val="00FE014F"/>
    <w:rsid w:val="00FE09AA"/>
    <w:rsid w:val="00FE222A"/>
    <w:rsid w:val="00FE3066"/>
    <w:rsid w:val="00FE5D61"/>
    <w:rsid w:val="00FE7923"/>
    <w:rsid w:val="00FF68A6"/>
    <w:rsid w:val="00FF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361B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3E12B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locked/>
    <w:rsid w:val="00E960BE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3E12B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locked/>
    <w:rsid w:val="00E960BE"/>
    <w:rPr>
      <w:rFonts w:cs="Times New Roman"/>
      <w:sz w:val="24"/>
      <w:szCs w:val="24"/>
    </w:rPr>
  </w:style>
  <w:style w:type="paragraph" w:styleId="a8">
    <w:name w:val="Date"/>
    <w:basedOn w:val="a"/>
    <w:next w:val="a"/>
    <w:link w:val="a9"/>
    <w:uiPriority w:val="99"/>
    <w:rsid w:val="004450B1"/>
  </w:style>
  <w:style w:type="character" w:customStyle="1" w:styleId="a9">
    <w:name w:val="日付 (文字)"/>
    <w:basedOn w:val="a0"/>
    <w:link w:val="a8"/>
    <w:uiPriority w:val="99"/>
    <w:locked/>
    <w:rsid w:val="004450B1"/>
    <w:rPr>
      <w:rFonts w:cs="Times New Roman"/>
      <w:kern w:val="2"/>
      <w:sz w:val="24"/>
      <w:szCs w:val="24"/>
    </w:rPr>
  </w:style>
  <w:style w:type="character" w:styleId="aa">
    <w:name w:val="page number"/>
    <w:basedOn w:val="a0"/>
    <w:uiPriority w:val="99"/>
    <w:rsid w:val="00DC5C8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1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今後のスケジュールとカスタマイズ部分の詳細仕様決定の進め方</vt:lpstr>
    </vt:vector>
  </TitlesOfParts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2013-12-04T05:21:00Z</cp:lastPrinted>
  <dcterms:created xsi:type="dcterms:W3CDTF">2012-09-23T06:36:00Z</dcterms:created>
  <dcterms:modified xsi:type="dcterms:W3CDTF">2013-12-04T05:45:00Z</dcterms:modified>
</cp:coreProperties>
</file>