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Pregunta: </w:t>
      </w:r>
      <w:r w:rsidDel="00000000" w:rsidR="00000000" w:rsidRPr="00000000">
        <w:rPr>
          <w:sz w:val="20"/>
          <w:szCs w:val="20"/>
          <w:rtl w:val="0"/>
        </w:rPr>
        <w:t xml:space="preserve">En estudiantes de medicina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(P)</w:t>
      </w:r>
      <w:r w:rsidDel="00000000" w:rsidR="00000000" w:rsidRPr="00000000">
        <w:rPr>
          <w:sz w:val="20"/>
          <w:szCs w:val="20"/>
          <w:rtl w:val="0"/>
        </w:rPr>
        <w:t xml:space="preserve">, ¿el uso del celular durante la noche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(E)</w:t>
      </w:r>
      <w:r w:rsidDel="00000000" w:rsidR="00000000" w:rsidRPr="00000000">
        <w:rPr>
          <w:sz w:val="20"/>
          <w:szCs w:val="20"/>
          <w:rtl w:val="0"/>
        </w:rPr>
        <w:t xml:space="preserve">, comparado con suspender su uso antes de dormir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(C)</w:t>
      </w:r>
      <w:r w:rsidDel="00000000" w:rsidR="00000000" w:rsidRPr="00000000">
        <w:rPr>
          <w:sz w:val="20"/>
          <w:szCs w:val="20"/>
          <w:rtl w:val="0"/>
        </w:rPr>
        <w:t xml:space="preserve">, se asocia con peor calidad del sueño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(O)</w:t>
      </w:r>
      <w:r w:rsidDel="00000000" w:rsidR="00000000" w:rsidRPr="00000000">
        <w:rPr>
          <w:sz w:val="20"/>
          <w:szCs w:val="20"/>
          <w:rtl w:val="0"/>
        </w:rPr>
        <w:t xml:space="preserve">?</w:t>
      </w:r>
      <w:r w:rsidDel="00000000" w:rsidR="00000000" w:rsidRPr="00000000">
        <w:rPr>
          <w:sz w:val="20"/>
          <w:szCs w:val="20"/>
          <w:shd w:fill="c6c6c6" w:val="clear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695"/>
        <w:gridCol w:w="1695"/>
        <w:gridCol w:w="1785"/>
        <w:gridCol w:w="1995"/>
        <w:gridCol w:w="1875"/>
        <w:tblGridChange w:id="0">
          <w:tblGrid>
            <w:gridCol w:w="1695"/>
            <w:gridCol w:w="1695"/>
            <w:gridCol w:w="1785"/>
            <w:gridCol w:w="1995"/>
            <w:gridCol w:w="187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I/E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FORMULA </w:t>
            </w:r>
          </w:p>
        </w:tc>
      </w:tr>
      <w:tr>
        <w:trPr>
          <w:cantSplit w:val="0"/>
          <w:trHeight w:val="22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"Students, health Occupations"[Mesh] </w:t>
            </w:r>
          </w:p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"Cell Phones"[Mesh]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"Sleep Hygiene"[Mesh]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"Sleep"[Mesh]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("Students, health Occupations"[Mesh])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("Cell Phones"[Mesh])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("Sleep Hygiene"[Mesh])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("Sleep"[Mesh]) 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"Young Adult"[Mesh] </w:t>
            </w:r>
          </w:p>
          <w:p w:rsidR="00000000" w:rsidDel="00000000" w:rsidP="00000000" w:rsidRDefault="00000000" w:rsidRPr="00000000" w14:paraId="000000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"Smartphone"[Mesh]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"Circadian Rhythm"[Mesh]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"Sleep Wake Disorders"[Mesh]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("Young Adult"[Mesh)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("Smartphone"[Mesh])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("Circadian Rhythm"[Mesh])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("Sleep Wake Disorders"[Mesh])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"Students, </w:t>
            </w:r>
          </w:p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Medical"[Mesh </w:t>
            </w:r>
          </w:p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"Screen Time"[Mesh]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"Time Factors"[Mesh]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"Sleep Initiation and Maintenance Disorders"[Mesh]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("Students, </w:t>
            </w:r>
          </w:p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Medical"[Mesh </w:t>
            </w:r>
          </w:p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("Screen Time"[Mesh])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("Time Factors"[Mesh])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AND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("Sleep Initiation and Maintenance Disorders"[Mesh] )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"Text Messaging"[Mesh]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"Sleep Deprivation"[Mesh]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"Social Media"[Mesh]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Fórmula General Avanzada:</w:t>
      </w:r>
    </w:p>
    <w:p w:rsidR="00000000" w:rsidDel="00000000" w:rsidP="00000000" w:rsidRDefault="00000000" w:rsidRPr="00000000" w14:paraId="0000002A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((students, health occupations) OR (young adult) OR (students, medical))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AND</w:t>
      </w:r>
      <w:r w:rsidDel="00000000" w:rsidR="00000000" w:rsidRPr="00000000">
        <w:rPr>
          <w:sz w:val="20"/>
          <w:szCs w:val="20"/>
          <w:rtl w:val="0"/>
        </w:rPr>
        <w:t xml:space="preserve"> ((cell phones) OR (smartphone) OR (screen time) OR (Text Messaging) OR (Social Media))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AND </w:t>
      </w:r>
      <w:r w:rsidDel="00000000" w:rsidR="00000000" w:rsidRPr="00000000">
        <w:rPr>
          <w:sz w:val="20"/>
          <w:szCs w:val="20"/>
          <w:rtl w:val="0"/>
        </w:rPr>
        <w:t xml:space="preserve">((Sleep Hygiene) OR (Circadian Rhythm) OR (Time Factors))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AND</w:t>
      </w:r>
      <w:r w:rsidDel="00000000" w:rsidR="00000000" w:rsidRPr="00000000">
        <w:rPr>
          <w:sz w:val="20"/>
          <w:szCs w:val="20"/>
          <w:rtl w:val="0"/>
        </w:rPr>
        <w:t xml:space="preserve"> ((Sleep) OR (Sleep Wake Disorders) OR (Sleep Initiation and Maintenance Disorders) OR (Sleep Deprivation))</w:t>
      </w:r>
    </w:p>
    <w:p w:rsidR="00000000" w:rsidDel="00000000" w:rsidP="00000000" w:rsidRDefault="00000000" w:rsidRPr="00000000" w14:paraId="0000002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shd w:fill="c6c6c6" w:val="clear"/>
        </w:rPr>
      </w:pPr>
      <w:r w:rsidDel="00000000" w:rsidR="00000000" w:rsidRPr="00000000">
        <w:rPr>
          <w:rtl w:val="0"/>
        </w:rPr>
        <w:t xml:space="preserve">INTEGRANTES:</w:t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  <w:t xml:space="preserve">Mario Alonzo Huanca Cuba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  <w:t xml:space="preserve">Arriguela Utus Anthony David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  <w:t xml:space="preserve">Gallegos Nuñez Victor Abel</w:t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hd w:fill="c6c6c6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ENLACE GITHUB: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http://github.com/m35784324-lang/HDA-I-2026-Entregable-3-para-TA3</w:t>
        </w:r>
      </w:hyperlink>
      <w:r w:rsidDel="00000000" w:rsidR="00000000" w:rsidRPr="00000000">
        <w:rPr>
          <w:rtl w:val="0"/>
        </w:rPr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github.com/m35784324-lang/HDA-I-2026-Entregable-3-para-TA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