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FCA998" wp14:paraId="501817AE" wp14:textId="101DB37B">
      <w:pPr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3FCA998" w:rsidR="03FCA99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ДОГОВОР ПЕРЕВОЗКИ ГРУЗА №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FCA998" w:rsidTr="03FCA998" w14:paraId="6711D4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FCA998" w:rsidP="03FCA998" w:rsidRDefault="03FCA998" w14:paraId="146D91B0" w14:textId="4DC9E8A0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3FCA998" w:rsidR="03FCA998">
              <w:rPr>
                <w:rFonts w:ascii="Times New Roman" w:hAnsi="Times New Roman" w:eastAsia="Times New Roman" w:cs="Times New Roman"/>
                <w:sz w:val="16"/>
                <w:szCs w:val="16"/>
              </w:rPr>
              <w:t>г. Санкт-Петербург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FCA998" w:rsidP="03FCA998" w:rsidRDefault="03FCA998" w14:paraId="51CE1155" w14:textId="146FB82C"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3FCA998" w:rsidR="03FCA998">
              <w:rPr>
                <w:rFonts w:ascii="Times New Roman" w:hAnsi="Times New Roman" w:eastAsia="Times New Roman" w:cs="Times New Roman"/>
                <w:sz w:val="16"/>
                <w:szCs w:val="16"/>
              </w:rPr>
              <w:t>day</w:t>
            </w:r>
          </w:p>
        </w:tc>
      </w:tr>
    </w:tbl>
    <w:p w:rsidR="03FCA998" w:rsidP="03FCA998" w:rsidRDefault="03FCA998" w14:paraId="4A14BB83" w14:textId="2492A062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 w:rsidR="4F1594C1" w:rsidP="4F1594C1" w:rsidRDefault="4F1594C1" w14:paraId="42A19408" w14:textId="5F811888">
      <w:pPr>
        <w:pStyle w:val="Normal"/>
        <w:spacing w:line="259" w:lineRule="auto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Общество с ограниченной ответственностью </w:t>
      </w:r>
      <w:r w:rsidRPr="4F1594C1" w:rsidR="4F1594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«ГЕРАКЛИОН»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именуемое в дальнейшем «Заказчик», в лице Генерального директора Нуртдинова Ирека Робертовича, действующего на основании Устава, с одной стороны, и Гражданин 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fio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dateOfBirth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года рождения, паспорт серии 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serialNumber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выдан 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register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dateOfIssue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г., код подразделения 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code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, имеющий статус «Самозанятого», то есть являющийся плательщиком налога на профессиональный доход, именуемый в дальнейшем «Перевозчик», действующий от своего имени и в своих интересах, с другой стороны, далее при совместном упоминании именуемые «Стороны», а по отдельности «Сторона», заключили настоящий Договор об организации перевозок (далее – «Договор») о нижеследующем:</w:t>
      </w:r>
    </w:p>
    <w:p w:rsidR="03FCA998" w:rsidP="03FCA998" w:rsidRDefault="03FCA998" w14:paraId="0171D2A5" w14:textId="23ED686D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03FCA998" w:rsidR="03FCA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1. ПРЕДМЕТ ДОГОВОРА</w:t>
      </w:r>
    </w:p>
    <w:p w:rsidR="03FCA998" w:rsidP="03FCA998" w:rsidRDefault="03FCA998" w14:paraId="27938518" w14:textId="4F7AA370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1.1.  В соответствии с настоящим Договором Перевозчик по заявкам Заказчика (форма указана в Приложении №1 к Договору), обязуется доставлять вверенные ему Заказчиком или указанным им лицом (грузоотправителем) грузы в пункт назначения и выдать их управомоченным на получение грузов лицам (грузополучателям) на условиях, указанных в настоящем Договоре и заявках к нему, а Заказчик обязуется уплачивать за перевозку грузов установленную плату в порядке и на условиях, указанных в настоящем Договоре.</w:t>
      </w:r>
    </w:p>
    <w:p w:rsidR="03FCA998" w:rsidP="03FCA998" w:rsidRDefault="03FCA998" w14:paraId="2CF2A47B" w14:textId="40286289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1.2. Перевозчик при оказании услуг по настоящему Договору обязуется соблюдать Гражданский кодекс РФ, Федеральный закон от 08.11.2007 N 259-ФЗ «Устав автомобильного транспорта и городского наземного электрического транспорта», Общие правила перевозок грузов автомобильным транспортом (утв. Минавтотрансом РСФСР 30.07.1971 г.), Правила перевозок грузов автомобильным транспортом (утв. Постановлением Правительства РФ от 15.04.2011 г. № 272), а также иные нормы действующего законодательства Российской Федерации. </w:t>
      </w:r>
    </w:p>
    <w:p w:rsidR="03FCA998" w:rsidP="03FCA998" w:rsidRDefault="03FCA998" w14:paraId="3A8281D6" w14:textId="4BDF0417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1.3. Стороны при заключении настоящего Договора исходили из того, что Исполнитель применяет специальный налоговый режим «Налог на профессиональный доход» (Федеральный закон от 27.11.2018 № 422-ФЗ).</w:t>
      </w:r>
    </w:p>
    <w:p w:rsidR="03FCA998" w:rsidP="03FCA998" w:rsidRDefault="03FCA998" w14:paraId="6E396825" w14:textId="06EF0345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2. ОБЯЗАННОСТИ ПЕРЕВОЗЧИКА</w:t>
      </w:r>
    </w:p>
    <w:p w:rsidR="03FCA998" w:rsidP="03FCA998" w:rsidRDefault="03FCA998" w14:paraId="6BFFD2CF" w14:textId="71531969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2.1. В оговоренные сроки принять груз у грузоотправителя для его перевозки и доставки грузополучателю.</w:t>
      </w:r>
    </w:p>
    <w:p w:rsidR="03FCA998" w:rsidP="03FCA998" w:rsidRDefault="03FCA998" w14:paraId="73ED5667" w14:textId="4BF8EB76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2.1.1. По указанию Заказчика доставить вверенный ему грузоотправителем груз в пункт назначения и выдать его уполномоченному на получение груза лицу (грузополучателю). По указанию Заказчика или грузоотправителя организовать проведение работ по упаковке, маркировке, пересчету, погрузке и выгрузке груза на/в/с/из транспортного средства.</w:t>
      </w:r>
    </w:p>
    <w:p w:rsidR="03FCA998" w:rsidP="03FCA998" w:rsidRDefault="03FCA998" w14:paraId="391EE48B" w14:textId="7F83D9A3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2.1.2. Предоставить транспортное средство ко времени и в место погрузки, согласованное с Заказчиком. </w:t>
      </w:r>
    </w:p>
    <w:p w:rsidR="03FCA998" w:rsidP="03FCA998" w:rsidRDefault="03FCA998" w14:paraId="69DED0F1" w14:textId="333D03E3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2.1.3. Перевозчик гарантирует, что владеет транспортным средством на законных основаниях, что подтверждается свидетельством о регистрации ТС / Договором аренды / иное: ____________________________________________</w:t>
      </w: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    (</w:t>
      </w: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нужное подчеркнуть/ вписать)</w:t>
      </w:r>
    </w:p>
    <w:p w:rsidR="03FCA998" w:rsidP="03FCA998" w:rsidRDefault="03FCA998" w14:paraId="701DA2C1" w14:textId="7F49624C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2.1.4. Подать под загрузку чистый технически исправный надлежащим образом оборудованный транспорт требуемой грузоподъемности и модификации в состоянии, пригодном для перевозки данного вида груза и обеспечивающем его сохранность при транспортировке.  </w:t>
      </w:r>
    </w:p>
    <w:p w:rsidR="4F1594C1" w:rsidP="4F1594C1" w:rsidRDefault="4F1594C1" w14:paraId="01558898" w14:textId="5075FAED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2.1.5. Перевозчик несет ответственность за сохранность перевозимых грузов с момента окончания погрузки в транспортное средство и до момента выдачи этого груза грузополучателю. Перевозчик выдает груз уполномоченному лицу грузополучателя, проверяя наличие полномочий на получение груза (доверенность, паспорт и т. п.). При наличии сомнений связывается с Заказчиком для разрешения вопроса, в противном случае несет полную ответственность за выдачу груза ненадлежащему получателю.</w:t>
      </w:r>
    </w:p>
    <w:p w:rsidR="4F1594C1" w:rsidP="4F1594C1" w:rsidRDefault="4F1594C1" w14:paraId="19EC56AC" w14:textId="15C5AF6F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2.1.6. Перевозчик обязан контролировать соответствие передаваемого/получаемого для перевозки груза (весу, количеству, объему, состоянию упаковки и т. п.), заявленному в сопроводительных документах. Перевозчик по завершению погрузки подписывает транспортную накладную и в случае необходимости указывает в транспортной накладной свои замечания и оговорки при приеме груза (о простое, нарушении или отсутствии упаковки, маркировки и т. п.). </w:t>
      </w:r>
    </w:p>
    <w:p w:rsidR="4F1594C1" w:rsidP="4F1594C1" w:rsidRDefault="4F1594C1" w14:paraId="34127B85" w14:textId="6E254041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2.1.7. Перевозчик обязан выполнять дополнительные указания Заказчика или грузоотправителя, связанные с комплектацией транспортного средства, способом погрузки и/или крепления груза, обеспечивающего сохранность груза и транспортного средства при транспортировке.  </w:t>
      </w:r>
    </w:p>
    <w:p w:rsidR="03FCA998" w:rsidP="03FCA998" w:rsidRDefault="03FCA998" w14:paraId="3E78B028" w14:textId="6B26F5DA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2.1.8. Согласовывает с Заказчиком маршрут доставки. </w:t>
      </w:r>
    </w:p>
    <w:p w:rsidR="03FCA998" w:rsidP="03FCA998" w:rsidRDefault="03FCA998" w14:paraId="6F88283F" w14:textId="6B0347D4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2.2. Перевозчик обязан перевозить груз по кротчайшему маршруту, открытого для движения данного вида транспортного средства, за исключением случаев, когда по дорожным условиям рациональна и безопасна перевозка с увеличением пробега.</w:t>
      </w:r>
    </w:p>
    <w:p w:rsidR="03FCA998" w:rsidP="03FCA998" w:rsidRDefault="03FCA998" w14:paraId="7F7FC80E" w14:textId="6128E302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2.2.1. Перевозчик обязан обеспечить перевозку груза в пункт назначения до сдачи его представителю грузополучателя с должным качеством, без потерь, повреждений и порчи. Перевозчик обязуется прибыть в конечный пункт назначения в дату и ко времени, указанному в заявке, поступившей от Заказчика или грузоотправителя. При этом Перевозчик обязуется обеспечить доставку груза строго по адресу, указанному в транспортной накладной, при отсутствии прямых указаний от Заказчика об ином (переадресация и т. п.). </w:t>
      </w:r>
    </w:p>
    <w:p w:rsidR="4F1594C1" w:rsidP="4F1594C1" w:rsidRDefault="4F1594C1" w14:paraId="20938188" w14:textId="1F61B0B3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2.2.2. Информировать Заказчика/грузоотправителя обо всех случаях вынужденной задержки транспортного средства с грузом в пути его следования, препятствующих своевременной доставке груза, не позднее 15 минут с момента возникновения задержки.</w:t>
      </w:r>
    </w:p>
    <w:p w:rsidR="4F1594C1" w:rsidP="4F1594C1" w:rsidRDefault="4F1594C1" w14:paraId="38439B3E" w14:textId="0AF30E6C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2.2.3.  Не позднее 60 минут до назначенного времени прибытия на место погрузки проинформировать Заказчика или грузоотправителя о месте своего нахождения и дорожной обстановке, возможной задержке и прочих обстоятельствах, имеющих отношение к исполнению заказа/Договора.</w:t>
      </w:r>
    </w:p>
    <w:p w:rsidR="03FCA998" w:rsidP="03FCA998" w:rsidRDefault="03FCA998" w14:paraId="353F0D83" w14:textId="3F553967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2.2.4. Не позднее, чем за 30 минут до прибытия в пункт погрузки проинформировать грузоотправителя об ориентировочном времени прибытия, а при прибытии на пункт погрузки сообщить о прибытии грузоотправителю посредством мобильной связи по номеру телефона, полученному от Заказчика или грузоотправителя. </w:t>
      </w:r>
    </w:p>
    <w:p w:rsidR="03FCA998" w:rsidP="03FCA998" w:rsidRDefault="03FCA998" w14:paraId="3A0B6723" w14:textId="58E4747F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2.2.5. При доставке в _____________________, на выезде из города ____________ связаться с грузополучателем посредством мобильной связи и убедиться в готовности грузополучателя принять груз, сообщить ориентировочное время прибытия на место выгрузки груза. </w:t>
      </w:r>
    </w:p>
    <w:p w:rsidR="03FCA998" w:rsidP="03FCA998" w:rsidRDefault="03FCA998" w14:paraId="441F17CF" w14:textId="647D7471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2.2.6.  При разгрузке транспортного средства Перевозчик обязан контролировать соответствие выдаваемого получателю груза, заявленного в сопроводительных документах.   </w:t>
      </w:r>
    </w:p>
    <w:p w:rsidR="03FCA998" w:rsidP="03FCA998" w:rsidRDefault="03FCA998" w14:paraId="5EB6EDC9" w14:textId="0DAF0D3C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2.2.7. Перевозчик обязан лично вести все необходимые переговоры с грузополучателем. Не допускается общение с грузополучателем других лиц. </w:t>
      </w:r>
    </w:p>
    <w:p w:rsidR="03FCA998" w:rsidP="03FCA998" w:rsidRDefault="03FCA998" w14:paraId="1121249C" w14:textId="4E6E7B7C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2.2.8. Не имеет права на привлечение к исполнению своих обязанностей по Договору третьих лиц. Иное может быть определено дополнительным соглашением Сторон. В случае согласованного привлечения Перевозчиком третьих лиц он несет за их действия/бездействия ответственность, как за свои собственные.</w:t>
      </w:r>
    </w:p>
    <w:p w:rsidR="4F1594C1" w:rsidP="4F1594C1" w:rsidRDefault="4F1594C1" w14:paraId="009F36C8" w14:textId="4E23D654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2.3. Перевозчик обязан проверить формальную правильность и полноту заполнения грузоотправителем сопроводительных документов на груз и нести все риски, связанные с последствиями ненадлежащего оформления сопроводительных документов.</w:t>
      </w:r>
    </w:p>
    <w:p w:rsidR="4F1594C1" w:rsidP="4F1594C1" w:rsidRDefault="4F1594C1" w14:paraId="2846FDCE" w14:textId="721B46CA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2.4. В случае если Перевозчик не может предоставить транспортное средство ко времени указанному в п.2.3. Договора, он уведомляет об этом Заказчика не менее чем за 24 часа.</w:t>
      </w:r>
    </w:p>
    <w:p w:rsidR="03FCA998" w:rsidP="03FCA998" w:rsidRDefault="03FCA998" w14:paraId="38DC07E6" w14:textId="6575D172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2.5. В случае поломки транспортного средства во время перевозки груза Перевозчик обязан в кратчайшие сроки устранить неполадки и продолжить перевозку, предварительно уведомив об этом Заказчика или грузоотправителя. </w:t>
      </w:r>
    </w:p>
    <w:p w:rsidR="4F1594C1" w:rsidP="4F1594C1" w:rsidRDefault="4F1594C1" w14:paraId="728C988A" w14:textId="7F458D6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2.6. В случаях, когда устранить неполадки в кратчайшие сроки не представляется возможным, Перевозчик информирует Заказчика и грузоотправителя по указанным в заявке телефонам, дожидается прибытия для перегрузки другое транспортное средство, предоставленное Заказчиком, и убывает для устранения неполадок. При согласии Заказчика Перевозчик вправе произвести замену непригодного для перевозки транспортного средства.</w:t>
      </w:r>
    </w:p>
    <w:p w:rsidR="4F1594C1" w:rsidP="4F1594C1" w:rsidRDefault="4F1594C1" w14:paraId="22C2A249" w14:textId="56645B87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2.7. Перевозчик обязан устранить неполадки в разумный срок, если эти неполадки не связаны с капитальным ремонтом транспортного средства. Если транспортное средство нуждается в капитальном ремонте, Перевозчик обязан немедленно уведомить об этом Заказчика.</w:t>
      </w:r>
    </w:p>
    <w:p w:rsidR="4F1594C1" w:rsidP="4F1594C1" w:rsidRDefault="4F1594C1" w14:paraId="384B22AE" w14:textId="46D8016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2.8. Время подачи транспортного средства под погрузку исчисляется с момента предъявления водителем транспортного средства Заказчику/грузоотправителю документа, удостоверяющего личность, путевого листа в пункте погрузки, а время подачи транспортного средства под выгрузку – с момента предъявления водителем транспортного средства грузополучателю транспортной накладной и груза в пункте выгрузки.</w:t>
      </w:r>
    </w:p>
    <w:p w:rsidR="4F1594C1" w:rsidP="4F1594C1" w:rsidRDefault="4F1594C1" w14:paraId="2F433149" w14:textId="726624C6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2.9. Перевозчик обязан самостоятельно следить за наличием у него необходимых документов, пропусков/разрешений/согласований и т. п., необходимых для исполнения принятых на себя обязанностей по настоящему Договору и принятым от Заказчика Заявкам.</w:t>
      </w:r>
    </w:p>
    <w:p w:rsidR="03FCA998" w:rsidP="03FCA998" w:rsidRDefault="03FCA998" w14:paraId="7154A235" w14:textId="58F6DAF1">
      <w:pPr>
        <w:pStyle w:val="Normal"/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4F1594C1" w:rsidR="4F1594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3. ОБЯЗАННОСТИ ЗАКАЗЧИКА</w:t>
      </w:r>
    </w:p>
    <w:p w:rsidR="03FCA998" w:rsidP="03FCA998" w:rsidRDefault="03FCA998" w14:paraId="40A536E8" w14:textId="3BD9B433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3.1. Заказчик обязан при размещении заказов/Заявок передавать Перевозчику информацию о перевозке в виде маршрутного листа с указанием в нем мест погрузки и выгрузки грузов.    </w:t>
      </w:r>
    </w:p>
    <w:p w:rsidR="4F1594C1" w:rsidP="4F1594C1" w:rsidRDefault="4F1594C1" w14:paraId="64BD6816" w14:textId="706BD7C1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3.2. Своевременно и в полном объеме оплачивать Перевозчику выполненные им работы (оказанные услуги).</w:t>
      </w:r>
    </w:p>
    <w:p w:rsidR="4F1594C1" w:rsidP="4F1594C1" w:rsidRDefault="4F1594C1" w14:paraId="14D3B4FD" w14:textId="3D65453C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3.3. Контролировать исполнение Перевозчиком выполнение принятых и согласованных Перевозчиком заявок на перевозку груза, давать указания о способе погрузки/выгрузки, упаковке, размещению и креплению груза в кузове транспортного средства.  </w:t>
      </w:r>
    </w:p>
    <w:p w:rsidR="4F1594C1" w:rsidP="4F1594C1" w:rsidRDefault="4F1594C1" w14:paraId="2C6B9EC6" w14:textId="158DB938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3.4.  Заказчик по соглашению Сторон Заказчик своими силами и за счет собственных средств, за исключением случаев, указанных в пункте 5.6 настоящего Договора, изготавливает и монтирует наружную рекламу на транспортное средство Перевозчика.</w:t>
      </w:r>
    </w:p>
    <w:p w:rsidR="03FCA998" w:rsidP="03FCA998" w:rsidRDefault="03FCA998" w14:paraId="375E0A15" w14:textId="305614B4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4. СТОИМОСТЬ РАБОТ И ПОРЯДОК РАСЧЕТОВ</w:t>
      </w:r>
    </w:p>
    <w:p w:rsidR="03FCA998" w:rsidP="03FCA998" w:rsidRDefault="03FCA998" w14:paraId="3E3D0A8C" w14:textId="049E9473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4.1. Стоимость услуг Перевозчика определяется по взаимной Договоренности по каждой конкретной перевозке и фиксируется в Заявке.</w:t>
      </w:r>
    </w:p>
    <w:p w:rsidR="4F1594C1" w:rsidP="4F1594C1" w:rsidRDefault="4F1594C1" w14:paraId="60A0B176" w14:textId="6E6F72E7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4.2. Оплата услуг по перевозке грузов, оказанных Перевозчиком, производится Заказчиком в безналичной форме, либо осуществляется взаимозачет по согласованию Сторон. Наличная форма оплаты может осуществляться по согласованию Сторон.</w:t>
      </w:r>
    </w:p>
    <w:p w:rsidR="03FCA998" w:rsidP="03FCA998" w:rsidRDefault="03FCA998" w14:paraId="2F83E183" w14:textId="15A77487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4.3. Фактически оказанные услуги оплачиваются Заказчиком на основании транспортных, товарно-транспортных накладных или универсальных передаточных документов (Актов приемки товара), с отметками грузоотправителя и грузополучателя о передаче и получении груза.  </w:t>
      </w:r>
    </w:p>
    <w:p w:rsidR="4F1594C1" w:rsidP="4F1594C1" w:rsidRDefault="4F1594C1" w14:paraId="3392FFEA" w14:textId="66485B68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4.4. Оплата услуг Перевозчика производится Заказчиком в течение 5 (пяти) рабочих дней с момента окончания отчетного периода, в котором Перевозчиком были оказаны (завершены) услуги. Отчетным периодом является календарная неделя (с понедельника по воскресенье) на основании подписанного Сторонами Акта оказанных услуг по форме согласно Приложению № 2 к настоящему Договору.</w:t>
      </w:r>
    </w:p>
    <w:p w:rsidR="03FCA998" w:rsidP="03FCA998" w:rsidRDefault="03FCA998" w14:paraId="114E4712" w14:textId="5C0DBB1C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4.5. Стороны при заключении настоящего Договора исходили из того, что Исполнитель применяет специальный налоговый режим «Налог на профессиональный доход» (Федеральный закон от 27.11.2018 № 422-ФЗ). </w:t>
      </w:r>
    </w:p>
    <w:p w:rsidR="03FCA998" w:rsidP="03FCA998" w:rsidRDefault="03FCA998" w14:paraId="6B7B8561" w14:textId="18F5A23A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4.6. В соответствии со ст. 14 Федерального Закона № 422-ФЗ от 27.11.2018, Исполнитель, на каждую выплаченную ему Заказчиком по настоящему Договору сумму, обязуется передать Заказчику чек (в электронном виде – направив на электронный адрес progress111@mail.ru, или распечатанным на бумаге), сформированный при расчете за услуги, указанные в п. 1.2 настоящего Договора. </w:t>
      </w:r>
    </w:p>
    <w:p w:rsidR="03FCA998" w:rsidP="03FCA998" w:rsidRDefault="03FCA998" w14:paraId="515C0054" w14:textId="6DBB849B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4.7. В случае снятия Исполнителя с учета в качестве плательщика налога на профессиональный доход он обязуется сообщить об этом Заказчику письменно в течение 3-х дней с даты снятия с такого учета.</w:t>
      </w:r>
    </w:p>
    <w:p w:rsidR="4F1594C1" w:rsidP="4F1594C1" w:rsidRDefault="4F1594C1" w14:paraId="5E71542F" w14:textId="145DFA6B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4.8. При возникновении убытков, вызванных невыполнением Исполнителем п. 5.2, п. 5.3 настоящего Договора, Исполнитель обязуется возместить Заказчику понесенные расходы, если таковые у Заказчика будут иметь место, включая расходы на уплату НДФЛ и обязательных страховых взносов, исчисленных с дохода, выплаченного Заказчиком Исполнителю по настоящему Договору.</w:t>
      </w:r>
    </w:p>
    <w:p w:rsidR="03FCA998" w:rsidP="03FCA998" w:rsidRDefault="03FCA998" w14:paraId="1CC40940" w14:textId="08BD0D40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5. ОТВЕТСТВЕННОСТЬ СТОРОН</w:t>
      </w:r>
    </w:p>
    <w:p w:rsidR="03FCA998" w:rsidP="03FCA998" w:rsidRDefault="03FCA998" w14:paraId="6026771F" w14:textId="71C4DBCC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5.1.  Стороны несут ответственность друг перед другом в соответствии с Договором и действующим законодательством РФ.</w:t>
      </w:r>
    </w:p>
    <w:p w:rsidR="4F1594C1" w:rsidP="4F1594C1" w:rsidRDefault="4F1594C1" w14:paraId="65111D6F" w14:textId="194AAE09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5.2.  При внутригородских перевозках Перевозчик несет ответственность за неподачу транспорта в размере 30% от согласованной Сторонами до начала перевозки провозной платы, а при междугородних перевозках – 25%. Под неподачей транспорта признается неприбытие транспорта либо его прибытие с опозданием более чем на 1 час.  </w:t>
      </w:r>
    </w:p>
    <w:p w:rsidR="4F1594C1" w:rsidP="4F1594C1" w:rsidRDefault="4F1594C1" w14:paraId="0CBC4BA2" w14:textId="195C5348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5.3. В случае возникновения у грузоотправителя и/или грузополучателя претензий на качество выполняемой Перевозчиком работы (оказание услуг), техническому состоянию предоставленного для перевозки груза транспортного средства, сохранности и количеству доставленного груза, иных претензий, и составления в связи с этим соответствующего акта и/или внесении отметки в транспортной (товарно-транспортной) накладной или УПД, Перевозчик обязан немедленно уведомить об этом Заказчика. Неисполнение Перевозчиком данной обязанности влечет за собой отказ Заказчика от участия в урегулировании спорных вопросов с грузоотправителем и/или грузополучателем и означает признание Перевозчиком обоснованности претензий со стороны последних и обязанность Перевозчика лично урегулировать спорные вопросы.</w:t>
      </w:r>
    </w:p>
    <w:p w:rsidR="4F1594C1" w:rsidP="4F1594C1" w:rsidRDefault="4F1594C1" w14:paraId="0D7AFF5D" w14:textId="2458A1E9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5.4. Перевозчик несет имущественную ответственность за утрату, недостачу или повреждение (порчу) груза с момента его получения в пункте погрузки и до момента выдачи его получателю, указанному Заказчиком. При этом Перевозчик отвечает за принятый к перевозке груз по количественным параметрам, указанным в транспортных (товарно-транспортных) документах. Перевозчик несет ответственность за соблюдение режима перевозки, указанного Заказчиком в заявке на перевозку груза, при условии, что при погрузке груза на транспортное средство водителем транспортного средства как представителем Перевозчика не было обнаружено несоответствие данных о режиме перевозки, указанным в товарно-транспортных документах.</w:t>
      </w:r>
    </w:p>
    <w:p w:rsidR="4F1594C1" w:rsidP="4F1594C1" w:rsidRDefault="4F1594C1" w14:paraId="7A8F32F9" w14:textId="5448E0E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5.5. За несвоевременное предоставление Заказчику перевозочных документов Перевозчик уплачивает штраф в размере 1000 рублей, за каждый день просрочки. В случае если Перевозчик не предоставил указанные документы в течение 10 календарных дней, размер штрафа увеличивается до 2000 руб. за каждый день просрочки, а также Заказчик имеет право приостановить оплату услуг Перевозчика до предоставления Перевозчиком документов.</w:t>
      </w:r>
    </w:p>
    <w:p w:rsidR="4F1594C1" w:rsidP="4F1594C1" w:rsidRDefault="4F1594C1" w14:paraId="4E3E807B" w14:textId="1F04F8D7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5.6. В случае досрочного расторжения Договора по инициативе любой из Сторон Перевозчик выплачивает Заказчику 100% стоимости изготовления и монтажа наружной рекламы на транспортное средство при условии, если с данным транспортным средством такие работы проводились.</w:t>
      </w:r>
    </w:p>
    <w:p w:rsidR="4F1594C1" w:rsidP="4F1594C1" w:rsidRDefault="4F1594C1" w14:paraId="5B5AE785" w14:textId="184DD80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5.7. Перевозчик несет ответственность за полную либо частичную потерю груза или его повреждение, происшедшие в промежуток времени между принятием груза к перевозке и его сдачей грузополучателю в размере до 100% от стоимости утраченного/поврежденного груза, а также возвращает/уплачивает Заказчику провозную плату в размере пропорциональном части утраченного/поврежденного груза..</w:t>
      </w:r>
    </w:p>
    <w:p w:rsidR="4F1594C1" w:rsidP="4F1594C1" w:rsidRDefault="4F1594C1" w14:paraId="1560E936" w14:textId="34E52A2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5.8. В случае невыполнения пункта 2.5 настоящего Договора Перевозчик выплачивает штраф в размере 500 рублей за каждый случай невыполнения.</w:t>
      </w:r>
    </w:p>
    <w:p w:rsidR="4F1594C1" w:rsidP="4F1594C1" w:rsidRDefault="4F1594C1" w14:paraId="31D7A960" w14:textId="58A79B0B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5.9. В случае невыполнения пункта 2.3. Перевозчик выплачивает Заказчику штраф в размере 100% стоимости минимального заказа.</w:t>
      </w:r>
    </w:p>
    <w:p w:rsidR="4F1594C1" w:rsidP="4F1594C1" w:rsidRDefault="4F1594C1" w14:paraId="76CE5A28" w14:textId="716D16E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5.10. Заказчик имеет право удерживать суммы штрафов из сумм вознаграждения/оплаты, причитающихся Перевозчику за выполненные перевозки по любым заявкам.</w:t>
      </w:r>
    </w:p>
    <w:p w:rsidR="4F1594C1" w:rsidP="4F1594C1" w:rsidRDefault="4F1594C1" w14:paraId="0CD77263" w14:textId="1AFFEEA8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5.11. Все споры, связанные с исполнением настоящего Договора, Стороны разрешают путем переговоров, и устанавливают обязательный претензионный порядок. Срок ответа на претензию - 10 дней. При неурегулировании спора он передается Сторонами на разрешение в судебном порядке по местонахождению Заказчика (Договорная подсудность).</w:t>
      </w:r>
    </w:p>
    <w:p w:rsidR="03FCA998" w:rsidP="03FCA998" w:rsidRDefault="03FCA998" w14:paraId="758132A3" w14:textId="080F7C32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6. ФОРС-МАЖОРНЫЕ ОБСТОЯТЕЛЬСТВА</w:t>
      </w:r>
    </w:p>
    <w:p w:rsidR="4F1594C1" w:rsidP="4F1594C1" w:rsidRDefault="4F1594C1" w14:paraId="642C6B85" w14:textId="20B4504A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6.1. Стороны освобождаются от ответственности за частичное или полное неисполнение обязательств по Договору, если это неисполнение явилось следствием событий или обстоятельств непреодолимой силы, возникших после заключения Договора в результате событий чрезвычайного характера, которые сторона не могла ни предвидеть, ни предотвратить. К таким событиям и обстоятельствам стороны относят в том числе (но не только): стихийные бедствия, войну или военные действия, забастовки, а также принятие органами власти или управления решений или действий, повлекших за собой невозможность исполнения настоящего Договора.</w:t>
      </w:r>
    </w:p>
    <w:p w:rsidR="03FCA998" w:rsidP="03FCA998" w:rsidRDefault="03FCA998" w14:paraId="00A2C60D" w14:textId="313E8008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7. СРОК ДЕЙСТВИЯ ДОГОВОРА</w:t>
      </w:r>
    </w:p>
    <w:p w:rsidR="4F1594C1" w:rsidP="4F1594C1" w:rsidRDefault="4F1594C1" w14:paraId="3B80D098" w14:textId="76BB129E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7.1.  Договор вступает в силу с момента его подписания Сторонами и действует по 31 декабря 2022 года включительно. Заказчик имеет право сделать Заявку, а Перевозчик обязан ее исполнить, и в том случае, если заведомо известно, что груз будет доставлен по истечении срока действия Договора, но был предъявлен Перевозчику до окончания срока действия Договора.</w:t>
      </w:r>
    </w:p>
    <w:p w:rsidR="03FCA998" w:rsidP="03FCA998" w:rsidRDefault="03FCA998" w14:paraId="6C47FEED" w14:textId="3889CA53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7.2. Если за 30 календарных дней до истечения срока действия настоящего Договора ни одна из Сторон не известит другую Сторону в письменном виде о своем желании расторгнуть настоящий Договор, то его действие пролонгируется на следующий (очередной) календарный год неограниченное число раз. </w:t>
      </w:r>
    </w:p>
    <w:p w:rsidR="03FCA998" w:rsidP="03FCA998" w:rsidRDefault="03FCA998" w14:paraId="0994BB34" w14:textId="5063158F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7.3. Договор может быть расторгнут по соглашению Сторон. </w:t>
      </w:r>
    </w:p>
    <w:p w:rsidR="03FCA998" w:rsidP="03FCA998" w:rsidRDefault="03FCA998" w14:paraId="4992A9EE" w14:textId="1CC713F3">
      <w:pPr>
        <w:pStyle w:val="Normal"/>
        <w:jc w:val="both"/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7.4. Перевозчик при намерении расторгнуть Договор до окончания согласованного срока его действия обязан письменно уведомить Заказчика о досрочном расторжении Договора не позднее 15 календарных дней до планируемой даты расторжения. В случае нарушения данного условия Перевозчик по требованию Заказчика обязан уплатить штраф в размере 10'000 рублей, а также возместить Заказчику имеющие к такому нарушению убытки, в том числе упущенную выгоду.</w:t>
      </w:r>
    </w:p>
    <w:p w:rsidR="03FCA998" w:rsidP="4F1594C1" w:rsidRDefault="03FCA998" w14:paraId="39D0B2B9" w14:textId="7D415773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 ПРОЧИЕ УСЛОВИЯ</w:t>
      </w:r>
    </w:p>
    <w:p w:rsidR="03FCA998" w:rsidP="4F1594C1" w:rsidRDefault="03FCA998" w14:paraId="26FC770F" w14:textId="5331DADE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8.1. По вопросам, не урегулированным Договором, Стороны руководствуются приложениями к Договору и действующим законодательством РФ.</w:t>
      </w:r>
    </w:p>
    <w:p w:rsidR="03FCA998" w:rsidP="4F1594C1" w:rsidRDefault="03FCA998" w14:paraId="147DF20D" w14:textId="6E30118A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>8.2. Если какое-либо из положений Договора является либо станет со временем недействительным, то законность его остальных положений от этого не утрачивается.</w:t>
      </w:r>
    </w:p>
    <w:p w:rsidR="03FCA998" w:rsidP="4F1594C1" w:rsidRDefault="03FCA998" w14:paraId="3ACEC712" w14:textId="13137A14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sz w:val="16"/>
          <w:szCs w:val="16"/>
        </w:rPr>
        <w:t xml:space="preserve">8.3. </w:t>
      </w: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Стороны обязаны в течение пяти рабочих дней уведомлять друг друга об изменении каких-либо данных, указанных в Разделе 10 Договора «Адреса и реквизиты Сторон».</w:t>
      </w:r>
    </w:p>
    <w:p w:rsidR="03FCA998" w:rsidP="4F1594C1" w:rsidRDefault="03FCA998" w14:paraId="06987B7B" w14:textId="2950FCAB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8.4. Виновная Сторона несет весь риск наступления неблагоприятных последствий в связи с неисполнением (несвоевременным исполнением) обязанности, предусмотренной пунктом 8.3 Договора.</w:t>
      </w:r>
    </w:p>
    <w:p w:rsidR="03FCA998" w:rsidP="4F1594C1" w:rsidRDefault="03FCA998" w14:paraId="1121A640" w14:textId="2E3116B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8.5. Договор составлен в двух экземплярах, имеющих равную юридическую силу, из которых один хранится у Заказчика, а другой - у Перевозчика.</w:t>
      </w:r>
    </w:p>
    <w:p w:rsidR="03FCA998" w:rsidP="4F1594C1" w:rsidRDefault="03FCA998" w14:paraId="7A4A40A5" w14:textId="487A711C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 КОНФИДЕНЦИАЛЬНОСТЬ</w:t>
      </w:r>
    </w:p>
    <w:p w:rsidR="03FCA998" w:rsidP="4F1594C1" w:rsidRDefault="03FCA998" w14:paraId="78656CD1" w14:textId="42B787EC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9.1. Вся предоставляемая Сторонами друг другу техническая, финансовая и иная информация, связанная с заключением и исполнением настоящего Договора, считается конфиденциальной. </w:t>
      </w:r>
    </w:p>
    <w:p w:rsidR="03FCA998" w:rsidP="4F1594C1" w:rsidRDefault="03FCA998" w14:paraId="5190D448" w14:textId="20D0A620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4F1594C1" w:rsidRDefault="03FCA998" w14:paraId="13C3493E" w14:textId="200DBF22">
      <w:pPr>
        <w:pStyle w:val="Normal"/>
        <w:widowControl w:val="0"/>
        <w:spacing w:after="0" w:line="240" w:lineRule="auto"/>
        <w:ind w:left="426" w:hanging="426"/>
        <w:jc w:val="both"/>
      </w:pP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9.2. Стороны принимают все необходимые и разумные меры для предотвращения разглашения полученной информации третьим лицам. Стороны вправе раскрывать такую информацию третьим лицам в случае привлечения их к деятельности, требующей знания такой информации, только в том объеме, который необходим для реализации целей настоящего Договора, и только в случае достижения соответствующей Договоренности между Сторонами.</w:t>
      </w:r>
    </w:p>
    <w:p w:rsidR="03FCA998" w:rsidP="4F1594C1" w:rsidRDefault="03FCA998" w14:paraId="085BF1F3" w14:textId="4A9AB356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4F1594C1" w:rsidRDefault="03FCA998" w14:paraId="1AC90EAA" w14:textId="797E859E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9.3. Ограничения относительно разглашения информации не относятся к общедоступной информации или информации, подлежащей представлению в государственные органы в силу предписаний законодательства и только в отношении работников этих органов.</w:t>
      </w:r>
    </w:p>
    <w:p w:rsidR="03FCA998" w:rsidP="4F1594C1" w:rsidRDefault="03FCA998" w14:paraId="410606C5" w14:textId="28E11897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4F1594C1" w:rsidRDefault="03FCA998" w14:paraId="23D79D38" w14:textId="4D1ACF57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9.4. Обязанность доказательства нарушения положений настоящей статьи возлагается на Сторону, заявляющую о таком нарушении.</w:t>
      </w:r>
    </w:p>
    <w:p w:rsidR="03FCA998" w:rsidP="4F1594C1" w:rsidRDefault="03FCA998" w14:paraId="2CC3BDCD" w14:textId="6D5B3D5B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4F1594C1" w:rsidRDefault="03FCA998" w14:paraId="00D0AE94" w14:textId="60729EB3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9.5. Обязательства конфиденциальности продолжают действовать в течение 1 (одного) года после истечения срока действия настоящего Договора.</w:t>
      </w:r>
    </w:p>
    <w:p w:rsidR="03FCA998" w:rsidP="4F1594C1" w:rsidRDefault="03FCA998" w14:paraId="50BF88DE" w14:textId="35E241D3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4F1594C1" w:rsidRDefault="03FCA998" w14:paraId="58DF0A7A" w14:textId="2A25A521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4F1594C1" w:rsidRDefault="03FCA998" w14:paraId="4CAD703A" w14:textId="5254EBB8"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Приложения к Договору:</w:t>
      </w:r>
    </w:p>
    <w:p w:rsidR="03FCA998" w:rsidP="4F1594C1" w:rsidRDefault="03FCA998" w14:paraId="7FAF7E1C" w14:textId="07C18888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Приложение № 1. Заявка (форма).</w:t>
      </w:r>
    </w:p>
    <w:p w:rsidR="03FCA998" w:rsidP="4F1594C1" w:rsidRDefault="03FCA998" w14:paraId="17509EA5" w14:textId="00474B06">
      <w:pPr>
        <w:pStyle w:val="Normal"/>
        <w:widowControl w:val="0"/>
        <w:spacing w:after="0" w:line="240" w:lineRule="auto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03FCA998" w:rsidRDefault="03FCA998" w14:paraId="56D3404F" w14:textId="222A96CE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F1594C1" w:rsidR="4F1594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10. АДРЕСА И БАНКОВСКИЕ РЕКВИЗИТЫ СТОРОН</w:t>
      </w:r>
    </w:p>
    <w:p w:rsidR="03FCA998" w:rsidP="03FCA998" w:rsidRDefault="03FCA998" w14:paraId="0C9928CD" w14:textId="27C4A464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3FCA998" w:rsidTr="4F1594C1" w14:paraId="6DD341C8">
        <w:trPr>
          <w:trHeight w:val="300"/>
        </w:trPr>
        <w:tc>
          <w:tcPr>
            <w:tcW w:w="4508" w:type="dxa"/>
            <w:tcMar/>
          </w:tcPr>
          <w:p w:rsidR="03FCA998" w:rsidP="4F1594C1" w:rsidRDefault="03FCA998" w14:paraId="6C1B2759" w14:textId="4486127E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  <w:t>ЗАКАЗЧИКА:</w:t>
            </w:r>
          </w:p>
          <w:p w:rsidR="03FCA998" w:rsidP="4F1594C1" w:rsidRDefault="03FCA998" w14:paraId="7689748D" w14:textId="0E4E9D2F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</w:p>
          <w:p w:rsidR="03FCA998" w:rsidP="4F1594C1" w:rsidRDefault="03FCA998" w14:paraId="0299E280" w14:textId="448C7171"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ООО</w:t>
            </w:r>
            <w:r w:rsidRPr="4F1594C1" w:rsidR="4F1594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</w:t>
            </w: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«ГЕРАКЛИОН»</w:t>
            </w:r>
          </w:p>
          <w:p w:rsidR="4F1594C1" w:rsidP="4F1594C1" w:rsidRDefault="4F1594C1" w14:paraId="35E33A0F" w14:textId="71609394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Юр. адрес:</w:t>
            </w:r>
            <w:r w:rsidRPr="4F1594C1" w:rsidR="4F1594C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194156, Санкт-Петербург г, Большой Сампсониевский пр.-кт, дом № 93, литера А, помещение 6-Н Офис 8</w:t>
            </w:r>
          </w:p>
          <w:p w:rsidR="03FCA998" w:rsidP="4F1594C1" w:rsidRDefault="03FCA998" w14:paraId="432D37FA" w14:textId="32B2F9E1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ИНН:</w:t>
            </w:r>
            <w:r w:rsidRPr="4F1594C1" w:rsidR="4F1594C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7802577959</w:t>
            </w:r>
          </w:p>
          <w:p w:rsidR="03FCA998" w:rsidP="4F1594C1" w:rsidRDefault="03FCA998" w14:paraId="2DB7B966" w14:textId="373C0731">
            <w:pPr>
              <w:pStyle w:val="Normal"/>
              <w:spacing w:line="276" w:lineRule="auto"/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КПП:</w:t>
            </w:r>
            <w:r w:rsidRPr="4F1594C1" w:rsidR="4F1594C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780201001</w:t>
            </w:r>
          </w:p>
          <w:p w:rsidR="03FCA998" w:rsidP="4F1594C1" w:rsidRDefault="03FCA998" w14:paraId="362A186F" w14:textId="4C84C6B8">
            <w:pPr>
              <w:pStyle w:val="Normal"/>
              <w:spacing w:line="276" w:lineRule="auto"/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ОГРН:</w:t>
            </w:r>
            <w:r w:rsidRPr="4F1594C1" w:rsidR="4F1594C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1187847227105</w:t>
            </w:r>
          </w:p>
          <w:p w:rsidR="03FCA998" w:rsidP="4F1594C1" w:rsidRDefault="03FCA998" w14:paraId="76320C7D" w14:textId="162E4CBB">
            <w:pPr>
              <w:pStyle w:val="Normal"/>
              <w:spacing w:line="276" w:lineRule="auto"/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Банк:</w:t>
            </w:r>
            <w:r w:rsidRPr="4F1594C1" w:rsidR="4F1594C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Филиал № 7806 Банка ВТБ (публичное</w:t>
            </w:r>
          </w:p>
          <w:p w:rsidR="03FCA998" w:rsidP="4F1594C1" w:rsidRDefault="03FCA998" w14:paraId="5DE5C741" w14:textId="29D61547">
            <w:pPr>
              <w:pStyle w:val="Normal"/>
              <w:spacing w:line="276" w:lineRule="auto"/>
            </w:pPr>
            <w:r w:rsidRPr="4F1594C1" w:rsidR="4F1594C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>акционерное общество) в г. Санкт-Петербурге (Филиал № 7806 Банка)</w:t>
            </w:r>
          </w:p>
          <w:p w:rsidR="03FCA998" w:rsidP="4F1594C1" w:rsidRDefault="03FCA998" w14:paraId="0944E5F8" w14:textId="319C648A">
            <w:pPr>
              <w:pStyle w:val="Normal"/>
              <w:spacing w:line="276" w:lineRule="auto"/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БИК:</w:t>
            </w:r>
            <w:r w:rsidRPr="4F1594C1" w:rsidR="4F1594C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044030707</w:t>
            </w:r>
          </w:p>
          <w:p w:rsidR="03FCA998" w:rsidP="4F1594C1" w:rsidRDefault="03FCA998" w14:paraId="0F1A1B57" w14:textId="08D0E656">
            <w:pPr>
              <w:pStyle w:val="Normal"/>
              <w:spacing w:line="276" w:lineRule="auto"/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р/c:</w:t>
            </w:r>
            <w:r w:rsidRPr="4F1594C1" w:rsidR="4F1594C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40702810630260009992</w:t>
            </w:r>
          </w:p>
          <w:p w:rsidR="03FCA998" w:rsidP="4F1594C1" w:rsidRDefault="03FCA998" w14:paraId="25313F73" w14:textId="499225B1">
            <w:pPr>
              <w:pStyle w:val="Normal"/>
              <w:spacing w:line="276" w:lineRule="auto"/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к/с:</w:t>
            </w:r>
            <w:r w:rsidRPr="4F1594C1" w:rsidR="4F1594C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30101810240300000707</w:t>
            </w:r>
          </w:p>
          <w:p w:rsidR="4F1594C1" w:rsidP="4F1594C1" w:rsidRDefault="4F1594C1" w14:paraId="53DFD5B9" w14:textId="57CC48F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</w:p>
          <w:p w:rsidR="4F1594C1" w:rsidP="4F1594C1" w:rsidRDefault="4F1594C1" w14:paraId="0C4AE246" w14:textId="22085B2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</w:p>
          <w:p w:rsidR="4F1594C1" w:rsidP="4F1594C1" w:rsidRDefault="4F1594C1" w14:paraId="6909F332" w14:textId="3950A910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Генеральный директор</w:t>
            </w:r>
          </w:p>
          <w:p w:rsidR="03FCA998" w:rsidP="4F1594C1" w:rsidRDefault="03FCA998" w14:paraId="4B32B1E0" w14:textId="679A6BCB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_____________________ / Нуртдинов И. Р. / </w:t>
            </w:r>
          </w:p>
        </w:tc>
        <w:tc>
          <w:tcPr>
            <w:tcW w:w="4508" w:type="dxa"/>
            <w:tcMar/>
          </w:tcPr>
          <w:p w:rsidR="03FCA998" w:rsidP="03FCA998" w:rsidRDefault="03FCA998" w14:paraId="210841BE" w14:textId="5CA73752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  <w:t>ПЕРЕВОЗЧИКА:</w:t>
            </w:r>
          </w:p>
          <w:p w:rsidR="03FCA998" w:rsidP="03FCA998" w:rsidRDefault="03FCA998" w14:paraId="2741E4B7" w14:textId="0B08583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68874B53" w14:textId="53909066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ФИО: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fio</w:t>
            </w:r>
          </w:p>
          <w:p w:rsidR="4F1594C1" w:rsidP="4F1594C1" w:rsidRDefault="4F1594C1" w14:paraId="6A429FF6" w14:textId="7157E5D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год рождения: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dateOfBirth</w:t>
            </w:r>
          </w:p>
          <w:p w:rsidR="4F1594C1" w:rsidP="4F1594C1" w:rsidRDefault="4F1594C1" w14:paraId="03ED7C09" w14:textId="2974E85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место рождения: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placeOfBirth</w:t>
            </w:r>
          </w:p>
          <w:p w:rsidR="4F1594C1" w:rsidP="4F1594C1" w:rsidRDefault="4F1594C1" w14:paraId="73280171" w14:textId="22128EB4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паспорт серии: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serialNumber</w:t>
            </w:r>
          </w:p>
          <w:p w:rsidR="4F1594C1" w:rsidP="4F1594C1" w:rsidRDefault="4F1594C1" w14:paraId="59BD9BBD" w14:textId="1A7AEF5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выдан: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dateOfIssue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г.,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register</w:t>
            </w:r>
          </w:p>
          <w:p w:rsidR="4F1594C1" w:rsidP="4F1594C1" w:rsidRDefault="4F1594C1" w14:paraId="249A8B11" w14:textId="568FA0F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код подразделения: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code</w:t>
            </w:r>
          </w:p>
          <w:p w:rsidR="4F1594C1" w:rsidP="4F1594C1" w:rsidRDefault="4F1594C1" w14:paraId="7454AF47" w14:textId="3B237C22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зарегистрирован: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registration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4F1594C1" w:rsidP="4F1594C1" w:rsidRDefault="4F1594C1" w14:paraId="46B1D36C" w14:textId="25FD629C">
            <w:pPr>
              <w:pStyle w:val="Normal"/>
              <w:spacing w:line="276" w:lineRule="auto"/>
              <w:jc w:val="left"/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проживает: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registration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4F1594C1" w:rsidP="4F1594C1" w:rsidRDefault="4F1594C1" w14:paraId="2E06E21A" w14:textId="3B662A08">
            <w:pPr>
              <w:pStyle w:val="Normal"/>
              <w:spacing w:line="276" w:lineRule="auto"/>
              <w:jc w:val="left"/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ИНН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(при наличии):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inn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4F1594C1" w:rsidP="4F1594C1" w:rsidRDefault="4F1594C1" w14:paraId="161801B6" w14:textId="4467BF7D">
            <w:pPr>
              <w:pStyle w:val="Normal"/>
              <w:spacing w:line="276" w:lineRule="auto"/>
              <w:jc w:val="left"/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СНИЛС: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№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numberOfPension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4F1594C1" w:rsidP="4F1594C1" w:rsidRDefault="4F1594C1" w14:paraId="2C33C7C0" w14:textId="3EF6A6DE">
            <w:pPr>
              <w:pStyle w:val="Normal"/>
              <w:spacing w:line="276" w:lineRule="auto"/>
              <w:jc w:val="left"/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р/с: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rs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4F1594C1" w:rsidP="4F1594C1" w:rsidRDefault="4F1594C1" w14:paraId="3192CFEA" w14:textId="0DD63265">
            <w:pPr>
              <w:pStyle w:val="Normal"/>
              <w:spacing w:line="276" w:lineRule="auto"/>
              <w:jc w:val="left"/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Банк: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bank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</w:t>
            </w:r>
          </w:p>
          <w:p w:rsidR="4F1594C1" w:rsidP="4F1594C1" w:rsidRDefault="4F1594C1" w14:paraId="46F1C93D" w14:textId="35CDFD8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F1594C1" w:rsidR="4F1594C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тел.: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telephone</w:t>
            </w:r>
          </w:p>
          <w:p w:rsidR="03FCA998" w:rsidP="03FCA998" w:rsidRDefault="03FCA998" w14:paraId="562E099D" w14:textId="6F1A1B3B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76710474" w14:textId="26074016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7146698B" w14:textId="155068B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_____________________ / 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>short</w:t>
            </w:r>
            <w:r w:rsidRPr="4F1594C1" w:rsidR="4F1594C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/ </w:t>
            </w:r>
          </w:p>
        </w:tc>
      </w:tr>
    </w:tbl>
    <w:p w:rsidR="03FCA998" w:rsidP="03FCA998" w:rsidRDefault="03FCA998" w14:paraId="40F7B478" w14:textId="493C9544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e2deb3d35214289"/>
      <w:footerReference w:type="default" r:id="R186be3d0922d40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CA998" w:rsidTr="4F1594C1" w14:paraId="37C82AD9">
      <w:trPr>
        <w:trHeight w:val="300"/>
      </w:trPr>
      <w:tc>
        <w:tcPr>
          <w:tcW w:w="3005" w:type="dxa"/>
          <w:tcMar/>
        </w:tcPr>
        <w:p w:rsidR="03FCA998" w:rsidP="03FCA998" w:rsidRDefault="03FCA998" w14:paraId="15ED7E37" w14:textId="67055C66">
          <w:pPr>
            <w:bidi w:val="0"/>
            <w:spacing w:line="259" w:lineRule="auto"/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ru-RU"/>
            </w:rPr>
          </w:pPr>
          <w:r w:rsidRPr="4F1594C1" w:rsidR="4F1594C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ru-RU"/>
            </w:rPr>
            <w:t>_____________________/Заказчик/</w:t>
          </w:r>
        </w:p>
        <w:p w:rsidR="03FCA998" w:rsidP="03FCA998" w:rsidRDefault="03FCA998" w14:paraId="651B00AF" w14:textId="5BC24B27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  <w:tc>
        <w:tcPr>
          <w:tcW w:w="3005" w:type="dxa"/>
          <w:tcMar/>
        </w:tcPr>
        <w:p w:rsidR="03FCA998" w:rsidP="03FCA998" w:rsidRDefault="03FCA998" w14:paraId="1E0A38DE" w14:textId="5854F965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  <w:tc>
        <w:tcPr>
          <w:tcW w:w="3005" w:type="dxa"/>
          <w:tcMar/>
        </w:tcPr>
        <w:p w:rsidR="03FCA998" w:rsidP="03FCA998" w:rsidRDefault="03FCA998" w14:paraId="7A7E8BD4" w14:textId="0AA4B08B">
          <w:pPr>
            <w:bidi w:val="0"/>
            <w:spacing w:line="259" w:lineRule="auto"/>
            <w:jc w:val="right"/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ru-RU"/>
            </w:rPr>
          </w:pPr>
          <w:r w:rsidRPr="4F1594C1" w:rsidR="4F1594C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ru-RU"/>
            </w:rPr>
            <w:t>_____________________/Перевозчик/</w:t>
          </w:r>
        </w:p>
        <w:p w:rsidR="03FCA998" w:rsidP="03FCA998" w:rsidRDefault="03FCA998" w14:paraId="4B2075A3" w14:textId="1A7FD1F5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</w:tr>
  </w:tbl>
  <w:p w:rsidR="03FCA998" w:rsidP="03FCA998" w:rsidRDefault="03FCA998" w14:paraId="204CA3A8" w14:textId="0E67F03D">
    <w:pPr>
      <w:pStyle w:val="Footer"/>
      <w:bidi w:val="0"/>
      <w:rPr>
        <w:rFonts w:ascii="Times New Roman" w:hAnsi="Times New Roman" w:eastAsia="Times New Roman" w:cs="Times New Roman"/>
        <w:sz w:val="16"/>
        <w:szCs w:val="16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CA998" w:rsidTr="03FCA998" w14:paraId="5154AC54">
      <w:trPr>
        <w:trHeight w:val="300"/>
      </w:trPr>
      <w:tc>
        <w:tcPr>
          <w:tcW w:w="3005" w:type="dxa"/>
          <w:tcMar/>
        </w:tcPr>
        <w:p w:rsidR="03FCA998" w:rsidP="03FCA998" w:rsidRDefault="03FCA998" w14:paraId="64399DC4" w14:textId="2ED70F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FCA998" w:rsidP="03FCA998" w:rsidRDefault="03FCA998" w14:paraId="6D5A0442" w14:textId="7961FCE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FCA998" w:rsidP="03FCA998" w:rsidRDefault="03FCA998" w14:paraId="35C17AAC" w14:textId="5D559F02">
          <w:pPr>
            <w:pStyle w:val="Header"/>
            <w:bidi w:val="0"/>
            <w:ind w:right="-115"/>
            <w:jc w:val="right"/>
          </w:pPr>
        </w:p>
      </w:tc>
    </w:tr>
  </w:tbl>
  <w:p w:rsidR="03FCA998" w:rsidP="03FCA998" w:rsidRDefault="03FCA998" w14:paraId="4A771F43" w14:textId="5E643F4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K40dHhwp+qwo6" int2:id="MT57BPb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aa29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39680"/>
    <w:rsid w:val="03FCA998"/>
    <w:rsid w:val="0D039680"/>
    <w:rsid w:val="32410DBE"/>
    <w:rsid w:val="343977E7"/>
    <w:rsid w:val="4F159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9680"/>
  <w15:chartTrackingRefBased/>
  <w15:docId w15:val="{185AE0F4-B55A-4788-AE41-DAEF7948C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e2deb3d35214289" /><Relationship Type="http://schemas.openxmlformats.org/officeDocument/2006/relationships/footer" Target="footer.xml" Id="R186be3d0922d40de" /><Relationship Type="http://schemas.microsoft.com/office/2020/10/relationships/intelligence" Target="intelligence2.xml" Id="Rf81db55071504953" /><Relationship Type="http://schemas.openxmlformats.org/officeDocument/2006/relationships/numbering" Target="numbering.xml" Id="Re327859fefee48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2024-01-10T20:46:03.4619825Z</dcterms:created>
  <dcterms:modified xsi:type="dcterms:W3CDTF">2024-01-29T17:55:03.9404868Z</dcterms:modified>
  <dc:creator>Dev Илья</dc:creator>
  <lastModifiedBy>Dev Илья</lastModifiedBy>
</coreProperties>
</file>