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9302B" w14:textId="3AD24A03" w:rsidR="00782BF5" w:rsidRDefault="00782BF5" w:rsidP="00782BF5">
      <w:pPr>
        <w:rPr>
          <w:b/>
          <w:bCs/>
          <w:lang w:bidi="ar-EG"/>
        </w:rPr>
      </w:pPr>
      <w:r>
        <w:rPr>
          <w:b/>
          <w:bCs/>
          <w:lang w:bidi="ar-EG"/>
        </w:rPr>
        <w:t>Difference Between HSL, HWB</w:t>
      </w:r>
      <w:r w:rsidR="00091F73">
        <w:rPr>
          <w:b/>
          <w:bCs/>
          <w:lang w:bidi="ar-EG"/>
        </w:rPr>
        <w:t xml:space="preserve"> .</w:t>
      </w:r>
    </w:p>
    <w:p w14:paraId="78B0FB17" w14:textId="2E4EBB03" w:rsidR="00782BF5" w:rsidRDefault="00782BF5" w:rsidP="00782BF5">
      <w:pPr>
        <w:rPr>
          <w:lang w:bidi="ar-EG"/>
        </w:rPr>
      </w:pPr>
      <w:r w:rsidRPr="00782BF5">
        <w:rPr>
          <w:b/>
          <w:bCs/>
          <w:lang w:bidi="ar-EG"/>
        </w:rPr>
        <w:t>HSL</w:t>
      </w:r>
      <w:r w:rsidRPr="00782BF5">
        <w:rPr>
          <w:lang w:bidi="ar-EG"/>
        </w:rPr>
        <w:t xml:space="preserve"> stands for </w:t>
      </w:r>
      <w:r w:rsidRPr="00782BF5">
        <w:rPr>
          <w:b/>
          <w:bCs/>
          <w:lang w:bidi="ar-EG"/>
        </w:rPr>
        <w:t>Hue, Saturation, and Lightness</w:t>
      </w:r>
      <w:r w:rsidRPr="00782BF5">
        <w:rPr>
          <w:lang w:bidi="ar-EG"/>
        </w:rPr>
        <w:t>. It is a model used to describe colors based on how humans naturally see them, rather than how digital screens mix red, green, and blue light (RGB). It is widely used in web design and CSS coding</w:t>
      </w:r>
      <w:r>
        <w:rPr>
          <w:lang w:bidi="ar-EG"/>
        </w:rPr>
        <w:t>.</w:t>
      </w:r>
    </w:p>
    <w:p w14:paraId="55170D7E" w14:textId="77777777" w:rsidR="00782BF5" w:rsidRPr="00782BF5" w:rsidRDefault="00782BF5" w:rsidP="00782BF5">
      <w:pPr>
        <w:rPr>
          <w:b/>
          <w:bCs/>
          <w:lang w:bidi="ar-EG"/>
        </w:rPr>
      </w:pPr>
      <w:r w:rsidRPr="00782BF5">
        <w:rPr>
          <w:b/>
          <w:bCs/>
          <w:lang w:bidi="ar-EG"/>
        </w:rPr>
        <w:t>The Three Parts of HSL</w:t>
      </w:r>
    </w:p>
    <w:p w14:paraId="706D6B8B" w14:textId="25AC71B0" w:rsidR="00782BF5" w:rsidRPr="00782BF5" w:rsidRDefault="00782BF5" w:rsidP="00782BF5">
      <w:pPr>
        <w:numPr>
          <w:ilvl w:val="0"/>
          <w:numId w:val="2"/>
        </w:numPr>
        <w:rPr>
          <w:lang w:bidi="ar-EG"/>
        </w:rPr>
      </w:pPr>
      <w:r w:rsidRPr="00782BF5">
        <w:rPr>
          <w:b/>
          <w:bCs/>
          <w:lang w:bidi="ar-EG"/>
        </w:rPr>
        <w:t>Hue (H):</w:t>
      </w:r>
      <w:r w:rsidRPr="00782BF5">
        <w:rPr>
          <w:lang w:bidi="ar-EG"/>
        </w:rPr>
        <w:t xml:space="preserve"> The base color family. It is measured as an angle from 0° to 360° on a color wheel. Red is at 0°, green is at 120°, and blue is at 240°. </w:t>
      </w:r>
    </w:p>
    <w:p w14:paraId="30C3AC5B" w14:textId="0E70D825" w:rsidR="00782BF5" w:rsidRPr="00782BF5" w:rsidRDefault="00782BF5" w:rsidP="00782BF5">
      <w:pPr>
        <w:numPr>
          <w:ilvl w:val="0"/>
          <w:numId w:val="2"/>
        </w:numPr>
        <w:rPr>
          <w:lang w:bidi="ar-EG"/>
        </w:rPr>
      </w:pPr>
      <w:r w:rsidRPr="00782BF5">
        <w:rPr>
          <w:b/>
          <w:bCs/>
          <w:lang w:bidi="ar-EG"/>
        </w:rPr>
        <w:t>Saturation (S):</w:t>
      </w:r>
      <w:r w:rsidRPr="00782BF5">
        <w:rPr>
          <w:lang w:bidi="ar-EG"/>
        </w:rPr>
        <w:t xml:space="preserve"> The purity or intensity of the color, written as a percentage. 100% is full vivid color, while 0% turns the color completely gray. </w:t>
      </w:r>
    </w:p>
    <w:p w14:paraId="5DB7F872" w14:textId="77777777" w:rsidR="00782BF5" w:rsidRPr="00782BF5" w:rsidRDefault="00782BF5" w:rsidP="00782BF5">
      <w:pPr>
        <w:numPr>
          <w:ilvl w:val="0"/>
          <w:numId w:val="2"/>
        </w:numPr>
        <w:rPr>
          <w:lang w:bidi="ar-EG"/>
        </w:rPr>
      </w:pPr>
      <w:r w:rsidRPr="00782BF5">
        <w:rPr>
          <w:b/>
          <w:bCs/>
          <w:lang w:bidi="ar-EG"/>
        </w:rPr>
        <w:t>Lightness (L):</w:t>
      </w:r>
      <w:r w:rsidRPr="00782BF5">
        <w:rPr>
          <w:lang w:bidi="ar-EG"/>
        </w:rPr>
        <w:t xml:space="preserve"> How bright or dark the color appears, written as a percentage. 0% is absolute black, 100% is absolute white, and 50% is the normal, vivid color.</w:t>
      </w:r>
    </w:p>
    <w:p w14:paraId="0EA8669A" w14:textId="77777777" w:rsidR="00782BF5" w:rsidRDefault="00782BF5" w:rsidP="00782BF5">
      <w:pPr>
        <w:rPr>
          <w:lang w:bidi="ar-EG"/>
        </w:rPr>
      </w:pPr>
    </w:p>
    <w:p w14:paraId="71D5AACE" w14:textId="71DDEB2C" w:rsidR="00782BF5" w:rsidRPr="00782BF5" w:rsidRDefault="00782BF5" w:rsidP="00782BF5">
      <w:pPr>
        <w:rPr>
          <w:lang w:bidi="ar-EG"/>
        </w:rPr>
      </w:pPr>
      <w:r w:rsidRPr="00782BF5">
        <w:rPr>
          <w:b/>
          <w:bCs/>
          <w:lang w:bidi="ar-EG"/>
        </w:rPr>
        <w:t>HWB</w:t>
      </w:r>
      <w:r w:rsidRPr="00782BF5">
        <w:rPr>
          <w:lang w:bidi="ar-EG"/>
        </w:rPr>
        <w:t xml:space="preserve"> stands for </w:t>
      </w:r>
      <w:r w:rsidRPr="00782BF5">
        <w:rPr>
          <w:b/>
          <w:bCs/>
          <w:lang w:bidi="ar-EG"/>
        </w:rPr>
        <w:t>Hue, Whiteness, and Blackness</w:t>
      </w:r>
      <w:r w:rsidRPr="00782BF5">
        <w:rPr>
          <w:lang w:bidi="ar-EG"/>
        </w:rPr>
        <w:t xml:space="preserve">. It is a way to describe colors using a model that is easy for humans to understand. You pick a base color on a color wheel and then mix in white or black to get the exact shade you want. </w:t>
      </w:r>
    </w:p>
    <w:p w14:paraId="2D06A1CA" w14:textId="77777777" w:rsidR="00782BF5" w:rsidRPr="00782BF5" w:rsidRDefault="00782BF5" w:rsidP="00782BF5">
      <w:pPr>
        <w:rPr>
          <w:b/>
          <w:bCs/>
          <w:lang w:bidi="ar-EG"/>
        </w:rPr>
      </w:pPr>
      <w:r w:rsidRPr="00782BF5">
        <w:rPr>
          <w:b/>
          <w:bCs/>
          <w:lang w:bidi="ar-EG"/>
        </w:rPr>
        <w:t>How the Three Parts Work</w:t>
      </w:r>
    </w:p>
    <w:p w14:paraId="72798D15" w14:textId="24A5E3E3" w:rsidR="00782BF5" w:rsidRPr="00782BF5" w:rsidRDefault="00782BF5" w:rsidP="00782BF5">
      <w:pPr>
        <w:numPr>
          <w:ilvl w:val="0"/>
          <w:numId w:val="3"/>
        </w:numPr>
        <w:rPr>
          <w:lang w:bidi="ar-EG"/>
        </w:rPr>
      </w:pPr>
      <w:r w:rsidRPr="00782BF5">
        <w:rPr>
          <w:b/>
          <w:bCs/>
          <w:lang w:bidi="ar-EG"/>
        </w:rPr>
        <w:t>Hue (H):</w:t>
      </w:r>
      <w:r w:rsidRPr="00782BF5">
        <w:rPr>
          <w:lang w:bidi="ar-EG"/>
        </w:rPr>
        <w:t xml:space="preserve"> This is the base color. It uses numbers from 0 to 360 degrees on a color circle. For example, 0 is red, 120 is green, and 240 is blue. </w:t>
      </w:r>
    </w:p>
    <w:p w14:paraId="3C266281" w14:textId="10874310" w:rsidR="00782BF5" w:rsidRPr="00782BF5" w:rsidRDefault="00782BF5" w:rsidP="00782BF5">
      <w:pPr>
        <w:numPr>
          <w:ilvl w:val="0"/>
          <w:numId w:val="3"/>
        </w:numPr>
        <w:rPr>
          <w:lang w:bidi="ar-EG"/>
        </w:rPr>
      </w:pPr>
      <w:r w:rsidRPr="00782BF5">
        <w:rPr>
          <w:b/>
          <w:bCs/>
          <w:lang w:bidi="ar-EG"/>
        </w:rPr>
        <w:t>Whiteness (W):</w:t>
      </w:r>
      <w:r w:rsidRPr="00782BF5">
        <w:rPr>
          <w:lang w:bidi="ar-EG"/>
        </w:rPr>
        <w:t xml:space="preserve"> This is the amount of white mixed into the color. It is measured as a percentage from 0% to 100%. Higher numbers make the color lighter. </w:t>
      </w:r>
    </w:p>
    <w:p w14:paraId="279DBCB7" w14:textId="521DB96A" w:rsidR="00782BF5" w:rsidRDefault="00782BF5" w:rsidP="00782BF5">
      <w:pPr>
        <w:numPr>
          <w:ilvl w:val="0"/>
          <w:numId w:val="3"/>
        </w:numPr>
        <w:rPr>
          <w:lang w:bidi="ar-EG"/>
        </w:rPr>
      </w:pPr>
      <w:r w:rsidRPr="00782BF5">
        <w:rPr>
          <w:b/>
          <w:bCs/>
          <w:lang w:bidi="ar-EG"/>
        </w:rPr>
        <w:t>Blackness (B):</w:t>
      </w:r>
      <w:r w:rsidRPr="00782BF5">
        <w:rPr>
          <w:lang w:bidi="ar-EG"/>
        </w:rPr>
        <w:t xml:space="preserve"> This is the amount of black mixed into the color. It is measured as a percentage from 0% to 100%. Higher numbers make the color darker. </w:t>
      </w:r>
    </w:p>
    <w:p w14:paraId="1B97F302" w14:textId="77777777" w:rsidR="00782BF5" w:rsidRDefault="00782BF5" w:rsidP="00782BF5">
      <w:pPr>
        <w:rPr>
          <w:b/>
          <w:bCs/>
          <w:lang w:bidi="ar-EG"/>
        </w:rPr>
      </w:pPr>
    </w:p>
    <w:p w14:paraId="01061526" w14:textId="61660561" w:rsidR="00782BF5" w:rsidRDefault="00782BF5" w:rsidP="00782BF5">
      <w:pPr>
        <w:rPr>
          <w:b/>
          <w:bCs/>
          <w:lang w:bidi="ar-EG"/>
        </w:rPr>
      </w:pPr>
      <w:r>
        <w:rPr>
          <w:b/>
          <w:bCs/>
          <w:lang w:bidi="ar-EG"/>
        </w:rPr>
        <w:t>What is The Meaning Of URL?</w:t>
      </w:r>
    </w:p>
    <w:p w14:paraId="5443BD08" w14:textId="258648BB" w:rsidR="00782BF5" w:rsidRDefault="00782BF5" w:rsidP="00782BF5">
      <w:pPr>
        <w:rPr>
          <w:b/>
          <w:bCs/>
          <w:lang w:bidi="ar-EG"/>
        </w:rPr>
      </w:pPr>
      <w:r w:rsidRPr="00782BF5">
        <w:rPr>
          <w:b/>
          <w:bCs/>
          <w:lang w:bidi="ar-EG"/>
        </w:rPr>
        <w:t>URL</w:t>
      </w:r>
      <w:r w:rsidRPr="00782BF5">
        <w:rPr>
          <w:lang w:bidi="ar-EG"/>
        </w:rPr>
        <w:t xml:space="preserve"> stands for </w:t>
      </w:r>
      <w:r w:rsidRPr="00782BF5">
        <w:rPr>
          <w:b/>
          <w:bCs/>
          <w:lang w:bidi="ar-EG"/>
        </w:rPr>
        <w:t>Uniform Resource Locator</w:t>
      </w:r>
      <w:r w:rsidRPr="00782BF5">
        <w:rPr>
          <w:lang w:bidi="ar-EG"/>
        </w:rPr>
        <w:t>. It is the unique web address used to find and load a specific page, image, or file on the internet. You type it into a browser bar or click it as a link to tell your computer where to go</w:t>
      </w:r>
      <w:r w:rsidRPr="00782BF5">
        <w:rPr>
          <w:b/>
          <w:bCs/>
          <w:lang w:bidi="ar-EG"/>
        </w:rPr>
        <w:t>.</w:t>
      </w:r>
    </w:p>
    <w:p w14:paraId="063CBCA1" w14:textId="77777777" w:rsidR="00782BF5" w:rsidRDefault="00782BF5" w:rsidP="00782BF5">
      <w:pPr>
        <w:rPr>
          <w:b/>
          <w:bCs/>
          <w:lang w:bidi="ar-EG"/>
        </w:rPr>
      </w:pPr>
    </w:p>
    <w:p w14:paraId="713D42EE" w14:textId="77777777" w:rsidR="00782BF5" w:rsidRPr="00782BF5" w:rsidRDefault="00782BF5" w:rsidP="00782BF5">
      <w:pPr>
        <w:rPr>
          <w:lang w:bidi="ar-EG"/>
        </w:rPr>
      </w:pPr>
    </w:p>
    <w:p w14:paraId="0D107CD5" w14:textId="77777777" w:rsidR="00782BF5" w:rsidRDefault="00782BF5" w:rsidP="00782BF5">
      <w:pPr>
        <w:rPr>
          <w:lang w:bidi="ar-EG"/>
        </w:rPr>
      </w:pPr>
    </w:p>
    <w:sectPr w:rsidR="00782BF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B2700"/>
    <w:multiLevelType w:val="multilevel"/>
    <w:tmpl w:val="AE0E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E8290D"/>
    <w:multiLevelType w:val="multilevel"/>
    <w:tmpl w:val="10BC72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6BDE6F88"/>
    <w:multiLevelType w:val="multilevel"/>
    <w:tmpl w:val="ECDE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449823">
    <w:abstractNumId w:val="1"/>
  </w:num>
  <w:num w:numId="2" w16cid:durableId="1599871572">
    <w:abstractNumId w:val="0"/>
  </w:num>
  <w:num w:numId="3" w16cid:durableId="1732267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DB7"/>
    <w:rsid w:val="00091F73"/>
    <w:rsid w:val="002E65B5"/>
    <w:rsid w:val="00455DB7"/>
    <w:rsid w:val="004977F2"/>
    <w:rsid w:val="005B3654"/>
    <w:rsid w:val="00621FE9"/>
    <w:rsid w:val="00782BF5"/>
    <w:rsid w:val="009B2672"/>
    <w:rsid w:val="009E050C"/>
    <w:rsid w:val="00F33C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27EE"/>
  <w15:chartTrackingRefBased/>
  <w15:docId w15:val="{4CEE2993-8989-4ACA-A538-37E0DC1E1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D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5D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5D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5D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D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5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D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5D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5D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D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D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DB7"/>
    <w:rPr>
      <w:rFonts w:eastAsiaTheme="majorEastAsia" w:cstheme="majorBidi"/>
      <w:color w:val="272727" w:themeColor="text1" w:themeTint="D8"/>
    </w:rPr>
  </w:style>
  <w:style w:type="paragraph" w:styleId="Title">
    <w:name w:val="Title"/>
    <w:basedOn w:val="Normal"/>
    <w:next w:val="Normal"/>
    <w:link w:val="TitleChar"/>
    <w:uiPriority w:val="10"/>
    <w:qFormat/>
    <w:rsid w:val="00455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DB7"/>
    <w:pPr>
      <w:spacing w:before="160"/>
      <w:jc w:val="center"/>
    </w:pPr>
    <w:rPr>
      <w:i/>
      <w:iCs/>
      <w:color w:val="404040" w:themeColor="text1" w:themeTint="BF"/>
    </w:rPr>
  </w:style>
  <w:style w:type="character" w:customStyle="1" w:styleId="QuoteChar">
    <w:name w:val="Quote Char"/>
    <w:basedOn w:val="DefaultParagraphFont"/>
    <w:link w:val="Quote"/>
    <w:uiPriority w:val="29"/>
    <w:rsid w:val="00455DB7"/>
    <w:rPr>
      <w:i/>
      <w:iCs/>
      <w:color w:val="404040" w:themeColor="text1" w:themeTint="BF"/>
    </w:rPr>
  </w:style>
  <w:style w:type="paragraph" w:styleId="ListParagraph">
    <w:name w:val="List Paragraph"/>
    <w:basedOn w:val="Normal"/>
    <w:uiPriority w:val="34"/>
    <w:qFormat/>
    <w:rsid w:val="00455DB7"/>
    <w:pPr>
      <w:ind w:left="720"/>
      <w:contextualSpacing/>
    </w:pPr>
  </w:style>
  <w:style w:type="character" w:styleId="IntenseEmphasis">
    <w:name w:val="Intense Emphasis"/>
    <w:basedOn w:val="DefaultParagraphFont"/>
    <w:uiPriority w:val="21"/>
    <w:qFormat/>
    <w:rsid w:val="00455DB7"/>
    <w:rPr>
      <w:i/>
      <w:iCs/>
      <w:color w:val="2F5496" w:themeColor="accent1" w:themeShade="BF"/>
    </w:rPr>
  </w:style>
  <w:style w:type="paragraph" w:styleId="IntenseQuote">
    <w:name w:val="Intense Quote"/>
    <w:basedOn w:val="Normal"/>
    <w:next w:val="Normal"/>
    <w:link w:val="IntenseQuoteChar"/>
    <w:uiPriority w:val="30"/>
    <w:qFormat/>
    <w:rsid w:val="00455D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DB7"/>
    <w:rPr>
      <w:i/>
      <w:iCs/>
      <w:color w:val="2F5496" w:themeColor="accent1" w:themeShade="BF"/>
    </w:rPr>
  </w:style>
  <w:style w:type="character" w:styleId="IntenseReference">
    <w:name w:val="Intense Reference"/>
    <w:basedOn w:val="DefaultParagraphFont"/>
    <w:uiPriority w:val="32"/>
    <w:qFormat/>
    <w:rsid w:val="00455DB7"/>
    <w:rPr>
      <w:b/>
      <w:bCs/>
      <w:smallCaps/>
      <w:color w:val="2F5496" w:themeColor="accent1" w:themeShade="BF"/>
      <w:spacing w:val="5"/>
    </w:rPr>
  </w:style>
  <w:style w:type="character" w:styleId="Hyperlink">
    <w:name w:val="Hyperlink"/>
    <w:basedOn w:val="DefaultParagraphFont"/>
    <w:uiPriority w:val="99"/>
    <w:unhideWhenUsed/>
    <w:rsid w:val="00782BF5"/>
    <w:rPr>
      <w:color w:val="0563C1" w:themeColor="hyperlink"/>
      <w:u w:val="single"/>
    </w:rPr>
  </w:style>
  <w:style w:type="character" w:styleId="UnresolvedMention">
    <w:name w:val="Unresolved Mention"/>
    <w:basedOn w:val="DefaultParagraphFont"/>
    <w:uiPriority w:val="99"/>
    <w:semiHidden/>
    <w:unhideWhenUsed/>
    <w:rsid w:val="00782B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257</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CR7</dc:creator>
  <cp:keywords/>
  <dc:description/>
  <cp:lastModifiedBy>CR7</cp:lastModifiedBy>
  <cp:revision>3</cp:revision>
  <dcterms:created xsi:type="dcterms:W3CDTF">2026-08-13T18:36:00Z</dcterms:created>
  <dcterms:modified xsi:type="dcterms:W3CDTF">2026-08-13T18:56:00Z</dcterms:modified>
</cp:coreProperties>
</file>