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D47B1" w14:textId="77777777" w:rsidR="00084230" w:rsidRPr="004636C5" w:rsidRDefault="00084230" w:rsidP="00841592">
      <w:pPr>
        <w:pStyle w:val="CommentText"/>
        <w:spacing w:before="120" w:after="120" w:line="320" w:lineRule="atLeast"/>
        <w:rPr>
          <w:rFonts w:cs="Times New Roman"/>
        </w:rPr>
      </w:pPr>
    </w:p>
    <w:p w14:paraId="69D42E5C" w14:textId="77777777" w:rsidR="00084230" w:rsidRPr="00987411" w:rsidRDefault="00084230" w:rsidP="00841592">
      <w:pPr>
        <w:spacing w:before="120" w:after="120" w:line="320" w:lineRule="atLeast"/>
        <w:ind w:right="-360"/>
        <w:jc w:val="center"/>
        <w:rPr>
          <w:rFonts w:cs="Times New Roman"/>
          <w:b/>
          <w:sz w:val="28"/>
          <w:szCs w:val="24"/>
        </w:rPr>
      </w:pPr>
      <w:r w:rsidRPr="00987411">
        <w:rPr>
          <w:rFonts w:cs="Times New Roman"/>
          <w:b/>
          <w:sz w:val="28"/>
          <w:szCs w:val="24"/>
        </w:rPr>
        <w:t xml:space="preserve">NGÂN HÀNG THƯƠNG MẠI TNHH </w:t>
      </w:r>
      <w:r>
        <w:rPr>
          <w:rFonts w:cs="Times New Roman"/>
          <w:b/>
          <w:sz w:val="28"/>
          <w:szCs w:val="24"/>
        </w:rPr>
        <w:t>NGOẠI THƯƠNG CÔNG NGHỆ SỐ</w:t>
      </w:r>
    </w:p>
    <w:p w14:paraId="0C037031" w14:textId="77777777" w:rsidR="00084230" w:rsidRPr="00987411" w:rsidRDefault="00084230" w:rsidP="00841592">
      <w:pPr>
        <w:spacing w:before="120" w:after="120" w:line="320" w:lineRule="atLeast"/>
        <w:rPr>
          <w:rFonts w:cs="Times New Roman"/>
          <w:sz w:val="24"/>
          <w:szCs w:val="24"/>
        </w:rPr>
      </w:pPr>
    </w:p>
    <w:p w14:paraId="7AF3C96F" w14:textId="77777777" w:rsidR="00084230" w:rsidRPr="00987411" w:rsidRDefault="00084230" w:rsidP="00841592">
      <w:pPr>
        <w:spacing w:before="120" w:after="120" w:line="320" w:lineRule="atLeast"/>
        <w:rPr>
          <w:rFonts w:cs="Times New Roman"/>
          <w:sz w:val="24"/>
          <w:szCs w:val="24"/>
        </w:rPr>
      </w:pPr>
    </w:p>
    <w:p w14:paraId="7583AC05" w14:textId="77777777" w:rsidR="00084230" w:rsidRPr="00987411" w:rsidRDefault="00084230" w:rsidP="00841592">
      <w:pPr>
        <w:spacing w:before="120" w:after="120" w:line="320" w:lineRule="atLeast"/>
        <w:rPr>
          <w:rFonts w:cs="Times New Roman"/>
          <w:sz w:val="24"/>
          <w:szCs w:val="24"/>
        </w:rPr>
      </w:pPr>
    </w:p>
    <w:p w14:paraId="576B3007" w14:textId="77777777" w:rsidR="00084230" w:rsidRPr="00987411" w:rsidRDefault="00084230" w:rsidP="00841592">
      <w:pPr>
        <w:pStyle w:val="Header"/>
        <w:spacing w:before="120" w:after="120" w:line="320" w:lineRule="atLeast"/>
        <w:rPr>
          <w:rFonts w:cs="Times New Roman"/>
          <w:sz w:val="24"/>
          <w:szCs w:val="24"/>
        </w:rPr>
      </w:pPr>
    </w:p>
    <w:p w14:paraId="461E7241" w14:textId="77777777" w:rsidR="00084230" w:rsidRPr="00987411" w:rsidRDefault="00084230" w:rsidP="00841592">
      <w:pPr>
        <w:pStyle w:val="Header"/>
        <w:spacing w:before="120" w:after="120" w:line="320" w:lineRule="atLeast"/>
        <w:rPr>
          <w:rFonts w:cs="Times New Roman"/>
          <w:sz w:val="24"/>
          <w:szCs w:val="24"/>
        </w:rPr>
      </w:pPr>
    </w:p>
    <w:p w14:paraId="19120F2B" w14:textId="77777777" w:rsidR="00084230" w:rsidRPr="00987411" w:rsidRDefault="00084230" w:rsidP="00841592">
      <w:pPr>
        <w:spacing w:before="120" w:after="120" w:line="320" w:lineRule="atLeast"/>
        <w:jc w:val="center"/>
        <w:rPr>
          <w:rFonts w:cs="Times New Roman"/>
          <w:sz w:val="24"/>
          <w:szCs w:val="24"/>
        </w:rPr>
      </w:pPr>
    </w:p>
    <w:p w14:paraId="64DC9925" w14:textId="77777777" w:rsidR="00084230" w:rsidRPr="00987411" w:rsidRDefault="00084230" w:rsidP="00841592">
      <w:pPr>
        <w:spacing w:before="120" w:after="120" w:line="320" w:lineRule="atLeast"/>
        <w:jc w:val="center"/>
        <w:rPr>
          <w:rFonts w:cs="Times New Roman"/>
          <w:sz w:val="24"/>
          <w:szCs w:val="24"/>
        </w:rPr>
      </w:pPr>
    </w:p>
    <w:p w14:paraId="7DEC06F1" w14:textId="77777777" w:rsidR="00084230" w:rsidRPr="00987411" w:rsidRDefault="00084230" w:rsidP="00841592">
      <w:pPr>
        <w:spacing w:before="120" w:after="120" w:line="320" w:lineRule="atLeast"/>
        <w:jc w:val="center"/>
        <w:rPr>
          <w:rFonts w:cs="Times New Roman"/>
          <w:sz w:val="24"/>
          <w:szCs w:val="24"/>
        </w:rPr>
      </w:pPr>
    </w:p>
    <w:p w14:paraId="62D337F8" w14:textId="77777777" w:rsidR="00084230" w:rsidRPr="00987411" w:rsidRDefault="00084230" w:rsidP="00841592">
      <w:pPr>
        <w:spacing w:before="120" w:after="120" w:line="320" w:lineRule="atLeast"/>
        <w:jc w:val="center"/>
        <w:rPr>
          <w:rFonts w:cs="Times New Roman"/>
          <w:b/>
          <w:sz w:val="32"/>
          <w:szCs w:val="24"/>
        </w:rPr>
      </w:pPr>
      <w:r w:rsidRPr="00987411">
        <w:rPr>
          <w:rFonts w:cs="Times New Roman"/>
          <w:b/>
          <w:sz w:val="32"/>
          <w:szCs w:val="24"/>
        </w:rPr>
        <w:t>TÀI LIỆU ĐẶC TẢ YÊU CẦU NGHIỆP VỤ</w:t>
      </w:r>
    </w:p>
    <w:p w14:paraId="5C171F00" w14:textId="77777777" w:rsidR="00084230" w:rsidRPr="00987411" w:rsidRDefault="00084230" w:rsidP="00841592">
      <w:pPr>
        <w:spacing w:before="120" w:after="120" w:line="320" w:lineRule="atLeast"/>
        <w:jc w:val="center"/>
        <w:rPr>
          <w:rFonts w:cs="Times New Roman"/>
          <w:b/>
          <w:szCs w:val="26"/>
        </w:rPr>
      </w:pPr>
      <w:r w:rsidRPr="00987411">
        <w:rPr>
          <w:rFonts w:cs="Times New Roman"/>
          <w:b/>
          <w:szCs w:val="26"/>
        </w:rPr>
        <w:t>(Business Requirements Document)</w:t>
      </w:r>
    </w:p>
    <w:p w14:paraId="7E0D3124" w14:textId="3A3B99A4" w:rsidR="00084230" w:rsidRPr="00987411" w:rsidRDefault="00084230" w:rsidP="00841592">
      <w:pPr>
        <w:spacing w:before="120" w:after="120" w:line="320" w:lineRule="atLeast"/>
        <w:ind w:left="0"/>
        <w:jc w:val="center"/>
        <w:rPr>
          <w:rFonts w:cs="Times New Roman"/>
          <w:b/>
          <w:szCs w:val="26"/>
        </w:rPr>
      </w:pPr>
      <w:r w:rsidRPr="00987411">
        <w:rPr>
          <w:rFonts w:cs="Times New Roman"/>
          <w:b/>
          <w:szCs w:val="26"/>
        </w:rPr>
        <w:t xml:space="preserve">&lt; </w:t>
      </w:r>
      <w:r>
        <w:rPr>
          <w:rFonts w:cs="Times New Roman"/>
          <w:b/>
          <w:szCs w:val="26"/>
        </w:rPr>
        <w:t>ĐO LƯỜNG BÁO CÁO RỦI RO THỊ TRƯỜNG VÀ CÔNG TÁC OMC TRONG GIAO DỊCH KINH DOANH VỐN</w:t>
      </w:r>
      <w:r w:rsidRPr="00987411">
        <w:rPr>
          <w:rFonts w:cs="Times New Roman"/>
          <w:b/>
          <w:szCs w:val="26"/>
        </w:rPr>
        <w:t>&gt;</w:t>
      </w:r>
    </w:p>
    <w:p w14:paraId="5B2332BB" w14:textId="77777777" w:rsidR="00084230" w:rsidRPr="00987411" w:rsidRDefault="00084230" w:rsidP="00841592">
      <w:pPr>
        <w:spacing w:before="120" w:after="120" w:line="320" w:lineRule="atLeast"/>
        <w:jc w:val="center"/>
        <w:rPr>
          <w:rFonts w:cs="Times New Roman"/>
          <w:b/>
          <w:szCs w:val="26"/>
        </w:rPr>
      </w:pPr>
    </w:p>
    <w:p w14:paraId="705E0520" w14:textId="77777777" w:rsidR="00084230" w:rsidRPr="00987411" w:rsidRDefault="00084230" w:rsidP="00841592">
      <w:pPr>
        <w:spacing w:before="120" w:after="120" w:line="320" w:lineRule="atLeast"/>
        <w:jc w:val="center"/>
        <w:rPr>
          <w:rFonts w:cs="Times New Roman"/>
          <w:b/>
          <w:szCs w:val="26"/>
        </w:rPr>
      </w:pPr>
    </w:p>
    <w:p w14:paraId="61F78A9E" w14:textId="04178491" w:rsidR="00084230" w:rsidRPr="00987411" w:rsidRDefault="00084230" w:rsidP="00841592">
      <w:pPr>
        <w:spacing w:before="120" w:after="120" w:line="320" w:lineRule="atLeast"/>
        <w:jc w:val="center"/>
        <w:rPr>
          <w:rFonts w:cs="Times New Roman"/>
          <w:b/>
          <w:szCs w:val="26"/>
        </w:rPr>
      </w:pPr>
      <w:r w:rsidRPr="00987411">
        <w:rPr>
          <w:rFonts w:cs="Times New Roman"/>
          <w:b/>
          <w:szCs w:val="26"/>
        </w:rPr>
        <w:t>Mã hiệu dự án:</w:t>
      </w:r>
    </w:p>
    <w:p w14:paraId="708DC21C" w14:textId="2043B5D2" w:rsidR="00084230" w:rsidRPr="00987411" w:rsidRDefault="00084230" w:rsidP="00841592">
      <w:pPr>
        <w:spacing w:before="120" w:after="120" w:line="320" w:lineRule="atLeast"/>
        <w:ind w:left="0"/>
        <w:jc w:val="center"/>
        <w:rPr>
          <w:rFonts w:cs="Times New Roman"/>
          <w:b/>
          <w:szCs w:val="26"/>
        </w:rPr>
      </w:pPr>
      <w:r w:rsidRPr="00987411">
        <w:rPr>
          <w:rFonts w:cs="Times New Roman"/>
          <w:b/>
          <w:szCs w:val="26"/>
        </w:rPr>
        <w:t>Mã hiệu tài liệu: BRD – v</w:t>
      </w:r>
    </w:p>
    <w:p w14:paraId="095CAFE6" w14:textId="77777777" w:rsidR="00084230" w:rsidRPr="00987411" w:rsidRDefault="00084230" w:rsidP="00841592">
      <w:pPr>
        <w:spacing w:before="120" w:after="120" w:line="320" w:lineRule="atLeast"/>
        <w:rPr>
          <w:rFonts w:cs="Times New Roman"/>
          <w:b/>
          <w:szCs w:val="26"/>
        </w:rPr>
      </w:pPr>
    </w:p>
    <w:p w14:paraId="43D4CA9E" w14:textId="77777777" w:rsidR="00084230" w:rsidRPr="00987411" w:rsidRDefault="00084230" w:rsidP="00841592">
      <w:pPr>
        <w:spacing w:before="120" w:after="120" w:line="320" w:lineRule="atLeast"/>
        <w:rPr>
          <w:rFonts w:cs="Times New Roman"/>
          <w:b/>
          <w:szCs w:val="26"/>
        </w:rPr>
      </w:pPr>
    </w:p>
    <w:p w14:paraId="556DF4DA" w14:textId="77777777" w:rsidR="00084230" w:rsidRPr="00987411" w:rsidRDefault="00084230" w:rsidP="00841592">
      <w:pPr>
        <w:spacing w:before="120" w:after="120" w:line="320" w:lineRule="atLeast"/>
        <w:rPr>
          <w:rFonts w:cs="Times New Roman"/>
          <w:b/>
          <w:szCs w:val="26"/>
        </w:rPr>
      </w:pPr>
    </w:p>
    <w:p w14:paraId="765726C9" w14:textId="77777777" w:rsidR="00084230" w:rsidRPr="00987411" w:rsidRDefault="00084230" w:rsidP="00841592">
      <w:pPr>
        <w:spacing w:before="120" w:after="120" w:line="320" w:lineRule="atLeast"/>
        <w:rPr>
          <w:rFonts w:cs="Times New Roman"/>
          <w:b/>
          <w:szCs w:val="26"/>
        </w:rPr>
      </w:pPr>
    </w:p>
    <w:p w14:paraId="0877D3D3" w14:textId="77777777" w:rsidR="00084230" w:rsidRPr="00987411" w:rsidRDefault="00084230" w:rsidP="00841592">
      <w:pPr>
        <w:spacing w:before="120" w:after="120" w:line="320" w:lineRule="atLeast"/>
        <w:rPr>
          <w:rFonts w:cs="Times New Roman"/>
          <w:b/>
          <w:szCs w:val="26"/>
        </w:rPr>
      </w:pPr>
    </w:p>
    <w:p w14:paraId="78060138" w14:textId="77777777" w:rsidR="00084230" w:rsidRPr="00987411" w:rsidRDefault="00084230" w:rsidP="00841592">
      <w:pPr>
        <w:spacing w:before="120" w:after="120" w:line="320" w:lineRule="atLeast"/>
        <w:rPr>
          <w:rFonts w:cs="Times New Roman"/>
          <w:b/>
          <w:szCs w:val="26"/>
        </w:rPr>
      </w:pPr>
    </w:p>
    <w:p w14:paraId="1969AAB2" w14:textId="77777777" w:rsidR="00084230" w:rsidRPr="00987411" w:rsidRDefault="00084230" w:rsidP="00841592">
      <w:pPr>
        <w:spacing w:before="120" w:after="120" w:line="320" w:lineRule="atLeast"/>
        <w:rPr>
          <w:rFonts w:cs="Times New Roman"/>
          <w:b/>
          <w:szCs w:val="26"/>
        </w:rPr>
      </w:pPr>
    </w:p>
    <w:p w14:paraId="05C63121" w14:textId="77777777" w:rsidR="00084230" w:rsidRPr="00987411" w:rsidRDefault="00084230" w:rsidP="00841592">
      <w:pPr>
        <w:spacing w:before="120" w:after="120" w:line="320" w:lineRule="atLeast"/>
        <w:rPr>
          <w:rFonts w:cs="Times New Roman"/>
          <w:b/>
          <w:szCs w:val="26"/>
        </w:rPr>
      </w:pPr>
    </w:p>
    <w:p w14:paraId="1F5776E3" w14:textId="77777777" w:rsidR="00084230" w:rsidRPr="00987411" w:rsidRDefault="00084230" w:rsidP="00841592">
      <w:pPr>
        <w:spacing w:before="120" w:after="120" w:line="320" w:lineRule="atLeast"/>
        <w:rPr>
          <w:rFonts w:cs="Times New Roman"/>
          <w:b/>
          <w:szCs w:val="26"/>
        </w:rPr>
      </w:pPr>
    </w:p>
    <w:p w14:paraId="7978A945" w14:textId="77777777" w:rsidR="00084230" w:rsidRPr="00987411" w:rsidRDefault="00084230" w:rsidP="00841592">
      <w:pPr>
        <w:spacing w:before="120" w:after="120" w:line="320" w:lineRule="atLeast"/>
        <w:rPr>
          <w:rFonts w:cs="Times New Roman"/>
          <w:b/>
          <w:szCs w:val="26"/>
        </w:rPr>
      </w:pPr>
    </w:p>
    <w:p w14:paraId="2502AEDC" w14:textId="77777777" w:rsidR="00084230" w:rsidRPr="00987411" w:rsidRDefault="00084230" w:rsidP="00841592">
      <w:pPr>
        <w:spacing w:before="120" w:after="120" w:line="320" w:lineRule="atLeast"/>
        <w:rPr>
          <w:rFonts w:cs="Times New Roman"/>
          <w:b/>
          <w:szCs w:val="26"/>
        </w:rPr>
      </w:pPr>
    </w:p>
    <w:p w14:paraId="72FAEBE3" w14:textId="7C8BBDFA" w:rsidR="00084230" w:rsidRPr="00444B4A" w:rsidRDefault="00084230" w:rsidP="00841592">
      <w:pPr>
        <w:pStyle w:val="NormalTB"/>
        <w:spacing w:after="120" w:line="320" w:lineRule="atLeast"/>
        <w:rPr>
          <w:rFonts w:ascii="Times New Roman" w:hAnsi="Times New Roman"/>
          <w:sz w:val="24"/>
          <w:szCs w:val="24"/>
        </w:rPr>
      </w:pPr>
      <w:r w:rsidRPr="00444B4A">
        <w:rPr>
          <w:rFonts w:ascii="Times New Roman" w:hAnsi="Times New Roman"/>
          <w:sz w:val="24"/>
          <w:szCs w:val="24"/>
        </w:rPr>
        <w:lastRenderedPageBreak/>
        <w:t>&lt;</w:t>
      </w:r>
      <w:r w:rsidR="00A44702">
        <w:rPr>
          <w:rFonts w:ascii="Times New Roman" w:hAnsi="Times New Roman"/>
          <w:sz w:val="24"/>
          <w:szCs w:val="24"/>
        </w:rPr>
        <w:t>Hồ Chí Minh</w:t>
      </w:r>
      <w:r w:rsidRPr="00444B4A">
        <w:rPr>
          <w:rFonts w:ascii="Times New Roman" w:hAnsi="Times New Roman"/>
          <w:sz w:val="24"/>
          <w:szCs w:val="24"/>
        </w:rPr>
        <w:t xml:space="preserve">, </w:t>
      </w:r>
      <w:r>
        <w:rPr>
          <w:rFonts w:ascii="Times New Roman" w:hAnsi="Times New Roman"/>
          <w:sz w:val="24"/>
          <w:szCs w:val="24"/>
        </w:rPr>
        <w:t>0</w:t>
      </w:r>
      <w:r w:rsidR="00A44702">
        <w:rPr>
          <w:rFonts w:ascii="Times New Roman" w:hAnsi="Times New Roman"/>
          <w:sz w:val="24"/>
          <w:szCs w:val="24"/>
        </w:rPr>
        <w:t>7</w:t>
      </w:r>
      <w:r>
        <w:rPr>
          <w:rFonts w:ascii="Times New Roman" w:hAnsi="Times New Roman"/>
          <w:sz w:val="24"/>
          <w:szCs w:val="24"/>
        </w:rPr>
        <w:t>/2025</w:t>
      </w:r>
      <w:r w:rsidRPr="00444B4A">
        <w:rPr>
          <w:rFonts w:ascii="Times New Roman" w:hAnsi="Times New Roman"/>
          <w:sz w:val="24"/>
          <w:szCs w:val="24"/>
        </w:rPr>
        <w:t>&gt;</w:t>
      </w:r>
    </w:p>
    <w:p w14:paraId="1F3845A0" w14:textId="77777777" w:rsidR="00084230" w:rsidRPr="00444B4A" w:rsidRDefault="00084230" w:rsidP="00841592">
      <w:pPr>
        <w:spacing w:before="120" w:after="120" w:line="320" w:lineRule="atLeast"/>
        <w:jc w:val="center"/>
        <w:rPr>
          <w:rFonts w:cs="Times New Roman"/>
          <w:b/>
          <w:sz w:val="24"/>
          <w:szCs w:val="24"/>
        </w:rPr>
      </w:pPr>
      <w:r w:rsidRPr="00444B4A">
        <w:rPr>
          <w:rFonts w:cs="Times New Roman"/>
          <w:b/>
          <w:sz w:val="24"/>
          <w:szCs w:val="24"/>
        </w:rPr>
        <w:t>Bản ghi nhận thay đổi tài liệu</w:t>
      </w:r>
    </w:p>
    <w:p w14:paraId="4CD3BCCD" w14:textId="77777777" w:rsidR="00084230" w:rsidRPr="00444B4A" w:rsidRDefault="00084230" w:rsidP="00841592">
      <w:pPr>
        <w:spacing w:before="120" w:after="120" w:line="320" w:lineRule="atLeast"/>
        <w:rPr>
          <w:rFonts w:cs="Times New Roman"/>
          <w:b/>
          <w:sz w:val="24"/>
          <w:szCs w:val="24"/>
        </w:rPr>
      </w:pPr>
    </w:p>
    <w:tbl>
      <w:tblPr>
        <w:tblW w:w="10615" w:type="dxa"/>
        <w:tblBorders>
          <w:top w:val="dotted" w:sz="4" w:space="0" w:color="auto"/>
          <w:left w:val="dotted" w:sz="4" w:space="0" w:color="auto"/>
          <w:bottom w:val="dotted" w:sz="4" w:space="0" w:color="auto"/>
          <w:right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1696"/>
        <w:gridCol w:w="2273"/>
        <w:gridCol w:w="2268"/>
        <w:gridCol w:w="1781"/>
        <w:gridCol w:w="2597"/>
      </w:tblGrid>
      <w:tr w:rsidR="00084230" w:rsidRPr="00987411" w14:paraId="6EBA11DA" w14:textId="77777777" w:rsidTr="00841592">
        <w:tc>
          <w:tcPr>
            <w:tcW w:w="1696" w:type="dxa"/>
            <w:tcBorders>
              <w:bottom w:val="nil"/>
            </w:tcBorders>
            <w:shd w:val="pct10" w:color="auto" w:fill="FFFFFF"/>
          </w:tcPr>
          <w:p w14:paraId="71FEEEB8" w14:textId="77777777" w:rsidR="00084230" w:rsidRPr="00444B4A" w:rsidRDefault="00084230" w:rsidP="00841592">
            <w:pPr>
              <w:pStyle w:val="Bang"/>
              <w:spacing w:before="120" w:after="120" w:line="320" w:lineRule="atLeast"/>
              <w:ind w:left="0"/>
              <w:rPr>
                <w:rFonts w:ascii="Times New Roman" w:hAnsi="Times New Roman"/>
                <w:b/>
                <w:sz w:val="24"/>
                <w:szCs w:val="24"/>
              </w:rPr>
            </w:pPr>
            <w:r w:rsidRPr="00444B4A">
              <w:rPr>
                <w:rFonts w:ascii="Times New Roman" w:hAnsi="Times New Roman"/>
                <w:b/>
                <w:sz w:val="24"/>
                <w:szCs w:val="24"/>
              </w:rPr>
              <w:t>Ngày thay đ</w:t>
            </w:r>
            <w:r>
              <w:rPr>
                <w:rFonts w:ascii="Times New Roman" w:hAnsi="Times New Roman"/>
                <w:b/>
                <w:sz w:val="24"/>
                <w:szCs w:val="24"/>
              </w:rPr>
              <w:t>ổi</w:t>
            </w:r>
            <w:r w:rsidRPr="00444B4A">
              <w:rPr>
                <w:rFonts w:ascii="Times New Roman" w:hAnsi="Times New Roman"/>
                <w:b/>
                <w:sz w:val="24"/>
                <w:szCs w:val="24"/>
              </w:rPr>
              <w:t xml:space="preserve"> </w:t>
            </w:r>
          </w:p>
        </w:tc>
        <w:tc>
          <w:tcPr>
            <w:tcW w:w="2273" w:type="dxa"/>
            <w:tcBorders>
              <w:bottom w:val="nil"/>
            </w:tcBorders>
            <w:shd w:val="pct10" w:color="auto" w:fill="FFFFFF"/>
          </w:tcPr>
          <w:p w14:paraId="5C18F869" w14:textId="77777777" w:rsidR="00084230" w:rsidRPr="00444B4A" w:rsidRDefault="00084230" w:rsidP="00841592">
            <w:pPr>
              <w:pStyle w:val="Bang"/>
              <w:spacing w:before="120" w:after="120" w:line="320" w:lineRule="atLeast"/>
              <w:ind w:left="0"/>
              <w:rPr>
                <w:rFonts w:ascii="Times New Roman" w:hAnsi="Times New Roman"/>
                <w:b/>
                <w:snapToGrid w:val="0"/>
                <w:sz w:val="24"/>
                <w:szCs w:val="24"/>
              </w:rPr>
            </w:pPr>
            <w:r>
              <w:rPr>
                <w:rFonts w:ascii="Times New Roman" w:hAnsi="Times New Roman"/>
                <w:b/>
                <w:snapToGrid w:val="0"/>
                <w:sz w:val="24"/>
                <w:szCs w:val="24"/>
              </w:rPr>
              <w:t>Nội dung thay đổi</w:t>
            </w:r>
          </w:p>
        </w:tc>
        <w:tc>
          <w:tcPr>
            <w:tcW w:w="2268" w:type="dxa"/>
            <w:tcBorders>
              <w:bottom w:val="nil"/>
            </w:tcBorders>
            <w:shd w:val="pct10" w:color="auto" w:fill="FFFFFF"/>
          </w:tcPr>
          <w:p w14:paraId="44FEBFD1" w14:textId="77777777" w:rsidR="00084230" w:rsidRPr="00444B4A" w:rsidRDefault="00084230" w:rsidP="00841592">
            <w:pPr>
              <w:pStyle w:val="Bang"/>
              <w:spacing w:before="120" w:after="120" w:line="320" w:lineRule="atLeast"/>
              <w:ind w:left="0"/>
              <w:rPr>
                <w:rFonts w:ascii="Times New Roman" w:hAnsi="Times New Roman"/>
                <w:b/>
                <w:sz w:val="24"/>
                <w:szCs w:val="24"/>
              </w:rPr>
            </w:pPr>
            <w:r>
              <w:rPr>
                <w:rFonts w:ascii="Times New Roman" w:hAnsi="Times New Roman"/>
                <w:b/>
                <w:sz w:val="24"/>
                <w:szCs w:val="24"/>
              </w:rPr>
              <w:t>Mô tả thay đổi</w:t>
            </w:r>
          </w:p>
        </w:tc>
        <w:tc>
          <w:tcPr>
            <w:tcW w:w="1781" w:type="dxa"/>
            <w:tcBorders>
              <w:bottom w:val="nil"/>
            </w:tcBorders>
            <w:shd w:val="pct10" w:color="auto" w:fill="FFFFFF"/>
          </w:tcPr>
          <w:p w14:paraId="7C118F70" w14:textId="77777777" w:rsidR="00084230" w:rsidRPr="00444B4A" w:rsidRDefault="00084230" w:rsidP="00841592">
            <w:pPr>
              <w:pStyle w:val="Bang"/>
              <w:spacing w:before="120" w:after="120" w:line="320" w:lineRule="atLeast"/>
              <w:ind w:left="0"/>
              <w:rPr>
                <w:rFonts w:ascii="Times New Roman" w:hAnsi="Times New Roman"/>
                <w:b/>
                <w:sz w:val="24"/>
                <w:szCs w:val="24"/>
              </w:rPr>
            </w:pPr>
            <w:r>
              <w:rPr>
                <w:rFonts w:ascii="Times New Roman" w:hAnsi="Times New Roman"/>
                <w:b/>
                <w:sz w:val="24"/>
                <w:szCs w:val="24"/>
              </w:rPr>
              <w:t>Lý do thay đổi</w:t>
            </w:r>
          </w:p>
        </w:tc>
        <w:tc>
          <w:tcPr>
            <w:tcW w:w="2597" w:type="dxa"/>
            <w:tcBorders>
              <w:bottom w:val="nil"/>
            </w:tcBorders>
            <w:shd w:val="pct10" w:color="auto" w:fill="FFFFFF"/>
          </w:tcPr>
          <w:p w14:paraId="48B8A5B6" w14:textId="77777777" w:rsidR="00084230" w:rsidRPr="00444B4A" w:rsidRDefault="00084230" w:rsidP="00841592">
            <w:pPr>
              <w:pStyle w:val="Bang"/>
              <w:spacing w:before="120" w:after="120" w:line="320" w:lineRule="atLeast"/>
              <w:ind w:left="0"/>
              <w:rPr>
                <w:rFonts w:ascii="Times New Roman" w:hAnsi="Times New Roman"/>
                <w:b/>
                <w:sz w:val="24"/>
                <w:szCs w:val="24"/>
              </w:rPr>
            </w:pPr>
            <w:r>
              <w:rPr>
                <w:rFonts w:ascii="Times New Roman" w:hAnsi="Times New Roman"/>
                <w:b/>
                <w:sz w:val="24"/>
                <w:szCs w:val="24"/>
              </w:rPr>
              <w:t>Phiên bản mới</w:t>
            </w:r>
          </w:p>
        </w:tc>
      </w:tr>
      <w:tr w:rsidR="00084230" w:rsidRPr="00987411" w14:paraId="0A9B80B6" w14:textId="77777777" w:rsidTr="00841592">
        <w:tc>
          <w:tcPr>
            <w:tcW w:w="1696" w:type="dxa"/>
            <w:tcBorders>
              <w:top w:val="nil"/>
              <w:bottom w:val="dotted" w:sz="4" w:space="0" w:color="auto"/>
              <w:right w:val="dotted" w:sz="4" w:space="0" w:color="auto"/>
            </w:tcBorders>
          </w:tcPr>
          <w:p w14:paraId="734BD71F" w14:textId="77777777" w:rsidR="00084230" w:rsidRPr="00444B4A" w:rsidRDefault="00084230" w:rsidP="00841592">
            <w:pPr>
              <w:spacing w:before="120" w:after="120" w:line="320" w:lineRule="atLeast"/>
              <w:rPr>
                <w:rFonts w:cs="Times New Roman"/>
                <w:sz w:val="24"/>
                <w:szCs w:val="24"/>
              </w:rPr>
            </w:pPr>
          </w:p>
        </w:tc>
        <w:tc>
          <w:tcPr>
            <w:tcW w:w="2273" w:type="dxa"/>
            <w:tcBorders>
              <w:top w:val="nil"/>
              <w:left w:val="dotted" w:sz="4" w:space="0" w:color="auto"/>
              <w:bottom w:val="dotted" w:sz="4" w:space="0" w:color="auto"/>
              <w:right w:val="dotted" w:sz="4" w:space="0" w:color="auto"/>
            </w:tcBorders>
          </w:tcPr>
          <w:p w14:paraId="3F88B513" w14:textId="77777777" w:rsidR="00084230" w:rsidRPr="00444B4A" w:rsidRDefault="00084230" w:rsidP="00841592">
            <w:pPr>
              <w:spacing w:before="120" w:after="120" w:line="320" w:lineRule="atLeast"/>
              <w:rPr>
                <w:rFonts w:cs="Times New Roman"/>
                <w:sz w:val="24"/>
                <w:szCs w:val="24"/>
              </w:rPr>
            </w:pPr>
          </w:p>
        </w:tc>
        <w:tc>
          <w:tcPr>
            <w:tcW w:w="2268" w:type="dxa"/>
            <w:tcBorders>
              <w:top w:val="nil"/>
              <w:left w:val="dotted" w:sz="4" w:space="0" w:color="auto"/>
              <w:bottom w:val="dotted" w:sz="4" w:space="0" w:color="auto"/>
              <w:right w:val="dotted" w:sz="4" w:space="0" w:color="auto"/>
            </w:tcBorders>
          </w:tcPr>
          <w:p w14:paraId="7A977AA2" w14:textId="77777777" w:rsidR="00084230" w:rsidRPr="00444B4A" w:rsidRDefault="00084230" w:rsidP="00841592">
            <w:pPr>
              <w:spacing w:before="120" w:after="120" w:line="320" w:lineRule="atLeast"/>
              <w:rPr>
                <w:rFonts w:cs="Times New Roman"/>
                <w:sz w:val="24"/>
                <w:szCs w:val="24"/>
              </w:rPr>
            </w:pPr>
          </w:p>
        </w:tc>
        <w:tc>
          <w:tcPr>
            <w:tcW w:w="1781" w:type="dxa"/>
            <w:tcBorders>
              <w:top w:val="nil"/>
              <w:left w:val="dotted" w:sz="4" w:space="0" w:color="auto"/>
              <w:bottom w:val="dotted" w:sz="4" w:space="0" w:color="auto"/>
              <w:right w:val="dotted" w:sz="4" w:space="0" w:color="auto"/>
            </w:tcBorders>
          </w:tcPr>
          <w:p w14:paraId="204885CD" w14:textId="77777777" w:rsidR="00084230" w:rsidRPr="00444B4A" w:rsidRDefault="00084230" w:rsidP="00841592">
            <w:pPr>
              <w:spacing w:before="120" w:after="120" w:line="320" w:lineRule="atLeast"/>
              <w:rPr>
                <w:rFonts w:cs="Times New Roman"/>
                <w:sz w:val="24"/>
                <w:szCs w:val="24"/>
              </w:rPr>
            </w:pPr>
          </w:p>
        </w:tc>
        <w:tc>
          <w:tcPr>
            <w:tcW w:w="2597" w:type="dxa"/>
            <w:tcBorders>
              <w:top w:val="nil"/>
              <w:left w:val="dotted" w:sz="4" w:space="0" w:color="auto"/>
              <w:bottom w:val="dotted" w:sz="4" w:space="0" w:color="auto"/>
            </w:tcBorders>
          </w:tcPr>
          <w:p w14:paraId="1941C126" w14:textId="77777777" w:rsidR="00084230" w:rsidRPr="00444B4A" w:rsidRDefault="00084230" w:rsidP="00841592">
            <w:pPr>
              <w:spacing w:before="120" w:after="120" w:line="320" w:lineRule="atLeast"/>
              <w:rPr>
                <w:rFonts w:cs="Times New Roman"/>
                <w:sz w:val="24"/>
                <w:szCs w:val="24"/>
              </w:rPr>
            </w:pPr>
          </w:p>
        </w:tc>
      </w:tr>
      <w:tr w:rsidR="00084230" w:rsidRPr="00987411" w14:paraId="05917E1D" w14:textId="77777777" w:rsidTr="00841592">
        <w:tc>
          <w:tcPr>
            <w:tcW w:w="1696" w:type="dxa"/>
            <w:tcBorders>
              <w:top w:val="dotted" w:sz="4" w:space="0" w:color="auto"/>
              <w:bottom w:val="dotted" w:sz="4" w:space="0" w:color="auto"/>
              <w:right w:val="dotted" w:sz="4" w:space="0" w:color="auto"/>
            </w:tcBorders>
          </w:tcPr>
          <w:p w14:paraId="0AA5788C" w14:textId="77777777" w:rsidR="00084230" w:rsidRPr="00444B4A" w:rsidRDefault="00084230" w:rsidP="00841592">
            <w:pPr>
              <w:spacing w:before="120" w:after="120" w:line="320" w:lineRule="atLeast"/>
              <w:rPr>
                <w:rFonts w:cs="Times New Roman"/>
                <w:sz w:val="24"/>
                <w:szCs w:val="24"/>
              </w:rPr>
            </w:pPr>
          </w:p>
        </w:tc>
        <w:tc>
          <w:tcPr>
            <w:tcW w:w="2273" w:type="dxa"/>
            <w:tcBorders>
              <w:top w:val="dotted" w:sz="4" w:space="0" w:color="auto"/>
              <w:left w:val="dotted" w:sz="4" w:space="0" w:color="auto"/>
              <w:bottom w:val="dotted" w:sz="4" w:space="0" w:color="auto"/>
              <w:right w:val="dotted" w:sz="4" w:space="0" w:color="auto"/>
            </w:tcBorders>
          </w:tcPr>
          <w:p w14:paraId="090E4FB4" w14:textId="77777777" w:rsidR="00084230" w:rsidRPr="00444B4A" w:rsidRDefault="00084230" w:rsidP="00841592">
            <w:pPr>
              <w:spacing w:before="120" w:after="120" w:line="320" w:lineRule="atLeast"/>
              <w:rPr>
                <w:rFonts w:cs="Times New Roman"/>
                <w:sz w:val="24"/>
                <w:szCs w:val="24"/>
              </w:rPr>
            </w:pPr>
          </w:p>
        </w:tc>
        <w:tc>
          <w:tcPr>
            <w:tcW w:w="2268" w:type="dxa"/>
            <w:tcBorders>
              <w:top w:val="dotted" w:sz="4" w:space="0" w:color="auto"/>
              <w:left w:val="dotted" w:sz="4" w:space="0" w:color="auto"/>
              <w:bottom w:val="dotted" w:sz="4" w:space="0" w:color="auto"/>
              <w:right w:val="dotted" w:sz="4" w:space="0" w:color="auto"/>
            </w:tcBorders>
          </w:tcPr>
          <w:p w14:paraId="051472C1" w14:textId="77777777" w:rsidR="00084230" w:rsidRPr="00444B4A" w:rsidRDefault="00084230" w:rsidP="00841592">
            <w:pPr>
              <w:spacing w:before="120" w:after="120" w:line="320" w:lineRule="atLeast"/>
              <w:rPr>
                <w:rFonts w:cs="Times New Roman"/>
                <w:sz w:val="24"/>
                <w:szCs w:val="24"/>
              </w:rPr>
            </w:pPr>
          </w:p>
        </w:tc>
        <w:tc>
          <w:tcPr>
            <w:tcW w:w="1781" w:type="dxa"/>
            <w:tcBorders>
              <w:top w:val="dotted" w:sz="4" w:space="0" w:color="auto"/>
              <w:left w:val="dotted" w:sz="4" w:space="0" w:color="auto"/>
              <w:bottom w:val="dotted" w:sz="4" w:space="0" w:color="auto"/>
              <w:right w:val="dotted" w:sz="4" w:space="0" w:color="auto"/>
            </w:tcBorders>
          </w:tcPr>
          <w:p w14:paraId="7C82F8BA" w14:textId="77777777" w:rsidR="00084230" w:rsidRPr="00444B4A" w:rsidRDefault="00084230" w:rsidP="00841592">
            <w:pPr>
              <w:spacing w:before="120" w:after="120" w:line="320" w:lineRule="atLeast"/>
              <w:rPr>
                <w:rFonts w:cs="Times New Roman"/>
                <w:sz w:val="24"/>
                <w:szCs w:val="24"/>
              </w:rPr>
            </w:pPr>
          </w:p>
        </w:tc>
        <w:tc>
          <w:tcPr>
            <w:tcW w:w="2597" w:type="dxa"/>
            <w:tcBorders>
              <w:top w:val="dotted" w:sz="4" w:space="0" w:color="auto"/>
              <w:left w:val="dotted" w:sz="4" w:space="0" w:color="auto"/>
              <w:bottom w:val="dotted" w:sz="4" w:space="0" w:color="auto"/>
            </w:tcBorders>
          </w:tcPr>
          <w:p w14:paraId="478CF4A0" w14:textId="77777777" w:rsidR="00084230" w:rsidRPr="00444B4A" w:rsidRDefault="00084230" w:rsidP="00841592">
            <w:pPr>
              <w:spacing w:before="120" w:after="120" w:line="320" w:lineRule="atLeast"/>
              <w:rPr>
                <w:rFonts w:cs="Times New Roman"/>
                <w:sz w:val="24"/>
                <w:szCs w:val="24"/>
              </w:rPr>
            </w:pPr>
          </w:p>
        </w:tc>
      </w:tr>
      <w:tr w:rsidR="00084230" w:rsidRPr="00987411" w14:paraId="7C78FC07" w14:textId="77777777" w:rsidTr="00841592">
        <w:tc>
          <w:tcPr>
            <w:tcW w:w="1696" w:type="dxa"/>
            <w:tcBorders>
              <w:top w:val="dotted" w:sz="4" w:space="0" w:color="auto"/>
              <w:bottom w:val="dotted" w:sz="4" w:space="0" w:color="auto"/>
              <w:right w:val="dotted" w:sz="4" w:space="0" w:color="auto"/>
            </w:tcBorders>
          </w:tcPr>
          <w:p w14:paraId="399FC5CC" w14:textId="77777777" w:rsidR="00084230" w:rsidRPr="00444B4A" w:rsidRDefault="00084230" w:rsidP="00841592">
            <w:pPr>
              <w:spacing w:before="120" w:after="120" w:line="320" w:lineRule="atLeast"/>
              <w:rPr>
                <w:rFonts w:cs="Times New Roman"/>
                <w:sz w:val="24"/>
                <w:szCs w:val="24"/>
              </w:rPr>
            </w:pPr>
          </w:p>
        </w:tc>
        <w:tc>
          <w:tcPr>
            <w:tcW w:w="2273" w:type="dxa"/>
            <w:tcBorders>
              <w:top w:val="dotted" w:sz="4" w:space="0" w:color="auto"/>
              <w:left w:val="dotted" w:sz="4" w:space="0" w:color="auto"/>
              <w:bottom w:val="dotted" w:sz="4" w:space="0" w:color="auto"/>
              <w:right w:val="dotted" w:sz="4" w:space="0" w:color="auto"/>
            </w:tcBorders>
          </w:tcPr>
          <w:p w14:paraId="417403D8" w14:textId="77777777" w:rsidR="00084230" w:rsidRPr="00444B4A" w:rsidRDefault="00084230" w:rsidP="00841592">
            <w:pPr>
              <w:spacing w:before="120" w:after="120" w:line="320" w:lineRule="atLeast"/>
              <w:rPr>
                <w:rFonts w:cs="Times New Roman"/>
                <w:sz w:val="24"/>
                <w:szCs w:val="24"/>
              </w:rPr>
            </w:pPr>
          </w:p>
        </w:tc>
        <w:tc>
          <w:tcPr>
            <w:tcW w:w="2268" w:type="dxa"/>
            <w:tcBorders>
              <w:top w:val="dotted" w:sz="4" w:space="0" w:color="auto"/>
              <w:left w:val="dotted" w:sz="4" w:space="0" w:color="auto"/>
              <w:bottom w:val="dotted" w:sz="4" w:space="0" w:color="auto"/>
              <w:right w:val="dotted" w:sz="4" w:space="0" w:color="auto"/>
            </w:tcBorders>
          </w:tcPr>
          <w:p w14:paraId="1AC43C0E" w14:textId="77777777" w:rsidR="00084230" w:rsidRPr="00444B4A" w:rsidRDefault="00084230" w:rsidP="00841592">
            <w:pPr>
              <w:spacing w:before="120" w:after="120" w:line="320" w:lineRule="atLeast"/>
              <w:rPr>
                <w:rFonts w:cs="Times New Roman"/>
                <w:sz w:val="24"/>
                <w:szCs w:val="24"/>
              </w:rPr>
            </w:pPr>
          </w:p>
        </w:tc>
        <w:tc>
          <w:tcPr>
            <w:tcW w:w="1781" w:type="dxa"/>
            <w:tcBorders>
              <w:top w:val="dotted" w:sz="4" w:space="0" w:color="auto"/>
              <w:left w:val="dotted" w:sz="4" w:space="0" w:color="auto"/>
              <w:bottom w:val="dotted" w:sz="4" w:space="0" w:color="auto"/>
              <w:right w:val="dotted" w:sz="4" w:space="0" w:color="auto"/>
            </w:tcBorders>
          </w:tcPr>
          <w:p w14:paraId="75409C9B" w14:textId="77777777" w:rsidR="00084230" w:rsidRPr="00444B4A" w:rsidRDefault="00084230" w:rsidP="00841592">
            <w:pPr>
              <w:spacing w:before="120" w:after="120" w:line="320" w:lineRule="atLeast"/>
              <w:rPr>
                <w:rFonts w:cs="Times New Roman"/>
                <w:sz w:val="24"/>
                <w:szCs w:val="24"/>
              </w:rPr>
            </w:pPr>
          </w:p>
        </w:tc>
        <w:tc>
          <w:tcPr>
            <w:tcW w:w="2597" w:type="dxa"/>
            <w:tcBorders>
              <w:top w:val="dotted" w:sz="4" w:space="0" w:color="auto"/>
              <w:left w:val="dotted" w:sz="4" w:space="0" w:color="auto"/>
              <w:bottom w:val="dotted" w:sz="4" w:space="0" w:color="auto"/>
            </w:tcBorders>
          </w:tcPr>
          <w:p w14:paraId="4AC4D700" w14:textId="77777777" w:rsidR="00084230" w:rsidRPr="00444B4A" w:rsidRDefault="00084230" w:rsidP="00841592">
            <w:pPr>
              <w:spacing w:before="120" w:after="120" w:line="320" w:lineRule="atLeast"/>
              <w:rPr>
                <w:rFonts w:cs="Times New Roman"/>
                <w:sz w:val="24"/>
                <w:szCs w:val="24"/>
              </w:rPr>
            </w:pPr>
          </w:p>
        </w:tc>
      </w:tr>
      <w:tr w:rsidR="00084230" w:rsidRPr="00987411" w14:paraId="574E5ECE" w14:textId="77777777" w:rsidTr="00841592">
        <w:tc>
          <w:tcPr>
            <w:tcW w:w="1696" w:type="dxa"/>
            <w:tcBorders>
              <w:top w:val="dotted" w:sz="4" w:space="0" w:color="auto"/>
              <w:bottom w:val="dotted" w:sz="4" w:space="0" w:color="auto"/>
              <w:right w:val="dotted" w:sz="4" w:space="0" w:color="auto"/>
            </w:tcBorders>
          </w:tcPr>
          <w:p w14:paraId="4869A15D" w14:textId="77777777" w:rsidR="00084230" w:rsidRPr="00444B4A" w:rsidRDefault="00084230" w:rsidP="00841592">
            <w:pPr>
              <w:spacing w:before="120" w:after="120" w:line="320" w:lineRule="atLeast"/>
              <w:rPr>
                <w:rFonts w:cs="Times New Roman"/>
                <w:sz w:val="24"/>
                <w:szCs w:val="24"/>
              </w:rPr>
            </w:pPr>
          </w:p>
        </w:tc>
        <w:tc>
          <w:tcPr>
            <w:tcW w:w="2273" w:type="dxa"/>
            <w:tcBorders>
              <w:top w:val="dotted" w:sz="4" w:space="0" w:color="auto"/>
              <w:left w:val="dotted" w:sz="4" w:space="0" w:color="auto"/>
              <w:bottom w:val="dotted" w:sz="4" w:space="0" w:color="auto"/>
              <w:right w:val="dotted" w:sz="4" w:space="0" w:color="auto"/>
            </w:tcBorders>
          </w:tcPr>
          <w:p w14:paraId="17603A57" w14:textId="77777777" w:rsidR="00084230" w:rsidRPr="00444B4A" w:rsidRDefault="00084230" w:rsidP="00841592">
            <w:pPr>
              <w:spacing w:before="120" w:after="120" w:line="320" w:lineRule="atLeast"/>
              <w:rPr>
                <w:rFonts w:cs="Times New Roman"/>
                <w:sz w:val="24"/>
                <w:szCs w:val="24"/>
              </w:rPr>
            </w:pPr>
          </w:p>
        </w:tc>
        <w:tc>
          <w:tcPr>
            <w:tcW w:w="2268" w:type="dxa"/>
            <w:tcBorders>
              <w:top w:val="dotted" w:sz="4" w:space="0" w:color="auto"/>
              <w:left w:val="dotted" w:sz="4" w:space="0" w:color="auto"/>
              <w:bottom w:val="dotted" w:sz="4" w:space="0" w:color="auto"/>
              <w:right w:val="dotted" w:sz="4" w:space="0" w:color="auto"/>
            </w:tcBorders>
          </w:tcPr>
          <w:p w14:paraId="61AACF01" w14:textId="77777777" w:rsidR="00084230" w:rsidRPr="00444B4A" w:rsidRDefault="00084230" w:rsidP="00841592">
            <w:pPr>
              <w:spacing w:before="120" w:after="120" w:line="320" w:lineRule="atLeast"/>
              <w:rPr>
                <w:rFonts w:cs="Times New Roman"/>
                <w:sz w:val="24"/>
                <w:szCs w:val="24"/>
              </w:rPr>
            </w:pPr>
          </w:p>
        </w:tc>
        <w:tc>
          <w:tcPr>
            <w:tcW w:w="1781" w:type="dxa"/>
            <w:tcBorders>
              <w:top w:val="dotted" w:sz="4" w:space="0" w:color="auto"/>
              <w:left w:val="dotted" w:sz="4" w:space="0" w:color="auto"/>
              <w:bottom w:val="dotted" w:sz="4" w:space="0" w:color="auto"/>
              <w:right w:val="dotted" w:sz="4" w:space="0" w:color="auto"/>
            </w:tcBorders>
          </w:tcPr>
          <w:p w14:paraId="70D44A6D" w14:textId="77777777" w:rsidR="00084230" w:rsidRPr="00444B4A" w:rsidRDefault="00084230" w:rsidP="00841592">
            <w:pPr>
              <w:spacing w:before="120" w:after="120" w:line="320" w:lineRule="atLeast"/>
              <w:rPr>
                <w:rFonts w:cs="Times New Roman"/>
                <w:sz w:val="24"/>
                <w:szCs w:val="24"/>
              </w:rPr>
            </w:pPr>
          </w:p>
        </w:tc>
        <w:tc>
          <w:tcPr>
            <w:tcW w:w="2597" w:type="dxa"/>
            <w:tcBorders>
              <w:top w:val="dotted" w:sz="4" w:space="0" w:color="auto"/>
              <w:left w:val="dotted" w:sz="4" w:space="0" w:color="auto"/>
              <w:bottom w:val="dotted" w:sz="4" w:space="0" w:color="auto"/>
            </w:tcBorders>
          </w:tcPr>
          <w:p w14:paraId="1B383B79" w14:textId="77777777" w:rsidR="00084230" w:rsidRPr="00444B4A" w:rsidRDefault="00084230" w:rsidP="00841592">
            <w:pPr>
              <w:spacing w:before="120" w:after="120" w:line="320" w:lineRule="atLeast"/>
              <w:rPr>
                <w:rFonts w:cs="Times New Roman"/>
                <w:sz w:val="24"/>
                <w:szCs w:val="24"/>
              </w:rPr>
            </w:pPr>
          </w:p>
        </w:tc>
      </w:tr>
      <w:tr w:rsidR="00084230" w:rsidRPr="00987411" w14:paraId="0B916DA9" w14:textId="77777777" w:rsidTr="00841592">
        <w:tc>
          <w:tcPr>
            <w:tcW w:w="1696" w:type="dxa"/>
            <w:tcBorders>
              <w:top w:val="dotted" w:sz="4" w:space="0" w:color="auto"/>
              <w:bottom w:val="dotted" w:sz="4" w:space="0" w:color="auto"/>
              <w:right w:val="dotted" w:sz="4" w:space="0" w:color="auto"/>
            </w:tcBorders>
          </w:tcPr>
          <w:p w14:paraId="7497FA78" w14:textId="77777777" w:rsidR="00084230" w:rsidRPr="00444B4A" w:rsidRDefault="00084230" w:rsidP="00841592">
            <w:pPr>
              <w:spacing w:before="120" w:after="120" w:line="320" w:lineRule="atLeast"/>
              <w:rPr>
                <w:rFonts w:cs="Times New Roman"/>
                <w:sz w:val="24"/>
                <w:szCs w:val="24"/>
              </w:rPr>
            </w:pPr>
          </w:p>
        </w:tc>
        <w:tc>
          <w:tcPr>
            <w:tcW w:w="2273" w:type="dxa"/>
            <w:tcBorders>
              <w:top w:val="dotted" w:sz="4" w:space="0" w:color="auto"/>
              <w:left w:val="dotted" w:sz="4" w:space="0" w:color="auto"/>
              <w:bottom w:val="dotted" w:sz="4" w:space="0" w:color="auto"/>
              <w:right w:val="dotted" w:sz="4" w:space="0" w:color="auto"/>
            </w:tcBorders>
          </w:tcPr>
          <w:p w14:paraId="0570D48B" w14:textId="77777777" w:rsidR="00084230" w:rsidRPr="00444B4A" w:rsidRDefault="00084230" w:rsidP="00841592">
            <w:pPr>
              <w:spacing w:before="120" w:after="120" w:line="320" w:lineRule="atLeast"/>
              <w:rPr>
                <w:rFonts w:cs="Times New Roman"/>
                <w:sz w:val="24"/>
                <w:szCs w:val="24"/>
              </w:rPr>
            </w:pPr>
          </w:p>
        </w:tc>
        <w:tc>
          <w:tcPr>
            <w:tcW w:w="2268" w:type="dxa"/>
            <w:tcBorders>
              <w:top w:val="dotted" w:sz="4" w:space="0" w:color="auto"/>
              <w:left w:val="dotted" w:sz="4" w:space="0" w:color="auto"/>
              <w:bottom w:val="dotted" w:sz="4" w:space="0" w:color="auto"/>
              <w:right w:val="dotted" w:sz="4" w:space="0" w:color="auto"/>
            </w:tcBorders>
          </w:tcPr>
          <w:p w14:paraId="54969137" w14:textId="77777777" w:rsidR="00084230" w:rsidRPr="00444B4A" w:rsidRDefault="00084230" w:rsidP="00841592">
            <w:pPr>
              <w:spacing w:before="120" w:after="120" w:line="320" w:lineRule="atLeast"/>
              <w:rPr>
                <w:rFonts w:cs="Times New Roman"/>
                <w:sz w:val="24"/>
                <w:szCs w:val="24"/>
              </w:rPr>
            </w:pPr>
          </w:p>
        </w:tc>
        <w:tc>
          <w:tcPr>
            <w:tcW w:w="1781" w:type="dxa"/>
            <w:tcBorders>
              <w:top w:val="dotted" w:sz="4" w:space="0" w:color="auto"/>
              <w:left w:val="dotted" w:sz="4" w:space="0" w:color="auto"/>
              <w:bottom w:val="dotted" w:sz="4" w:space="0" w:color="auto"/>
              <w:right w:val="dotted" w:sz="4" w:space="0" w:color="auto"/>
            </w:tcBorders>
          </w:tcPr>
          <w:p w14:paraId="2F4DD814" w14:textId="77777777" w:rsidR="00084230" w:rsidRPr="00444B4A" w:rsidRDefault="00084230" w:rsidP="00841592">
            <w:pPr>
              <w:spacing w:before="120" w:after="120" w:line="320" w:lineRule="atLeast"/>
              <w:rPr>
                <w:rFonts w:cs="Times New Roman"/>
                <w:sz w:val="24"/>
                <w:szCs w:val="24"/>
              </w:rPr>
            </w:pPr>
          </w:p>
        </w:tc>
        <w:tc>
          <w:tcPr>
            <w:tcW w:w="2597" w:type="dxa"/>
            <w:tcBorders>
              <w:top w:val="dotted" w:sz="4" w:space="0" w:color="auto"/>
              <w:left w:val="dotted" w:sz="4" w:space="0" w:color="auto"/>
              <w:bottom w:val="dotted" w:sz="4" w:space="0" w:color="auto"/>
            </w:tcBorders>
          </w:tcPr>
          <w:p w14:paraId="58673CB9" w14:textId="77777777" w:rsidR="00084230" w:rsidRPr="00444B4A" w:rsidRDefault="00084230" w:rsidP="00841592">
            <w:pPr>
              <w:spacing w:before="120" w:after="120" w:line="320" w:lineRule="atLeast"/>
              <w:rPr>
                <w:rFonts w:cs="Times New Roman"/>
                <w:sz w:val="24"/>
                <w:szCs w:val="24"/>
              </w:rPr>
            </w:pPr>
          </w:p>
        </w:tc>
      </w:tr>
      <w:tr w:rsidR="00084230" w:rsidRPr="00987411" w14:paraId="1C496E8A" w14:textId="77777777" w:rsidTr="00841592">
        <w:tc>
          <w:tcPr>
            <w:tcW w:w="1696" w:type="dxa"/>
            <w:tcBorders>
              <w:top w:val="dotted" w:sz="4" w:space="0" w:color="auto"/>
              <w:bottom w:val="dotted" w:sz="4" w:space="0" w:color="auto"/>
              <w:right w:val="dotted" w:sz="4" w:space="0" w:color="auto"/>
            </w:tcBorders>
          </w:tcPr>
          <w:p w14:paraId="6528A7D0" w14:textId="77777777" w:rsidR="00084230" w:rsidRPr="00444B4A" w:rsidRDefault="00084230" w:rsidP="00841592">
            <w:pPr>
              <w:spacing w:before="120" w:after="120" w:line="320" w:lineRule="atLeast"/>
              <w:rPr>
                <w:rFonts w:cs="Times New Roman"/>
                <w:sz w:val="24"/>
                <w:szCs w:val="24"/>
              </w:rPr>
            </w:pPr>
          </w:p>
        </w:tc>
        <w:tc>
          <w:tcPr>
            <w:tcW w:w="2273" w:type="dxa"/>
            <w:tcBorders>
              <w:top w:val="dotted" w:sz="4" w:space="0" w:color="auto"/>
              <w:left w:val="dotted" w:sz="4" w:space="0" w:color="auto"/>
              <w:bottom w:val="dotted" w:sz="4" w:space="0" w:color="auto"/>
              <w:right w:val="dotted" w:sz="4" w:space="0" w:color="auto"/>
            </w:tcBorders>
          </w:tcPr>
          <w:p w14:paraId="63BAB1F9" w14:textId="77777777" w:rsidR="00084230" w:rsidRPr="00444B4A" w:rsidRDefault="00084230" w:rsidP="00841592">
            <w:pPr>
              <w:spacing w:before="120" w:after="120" w:line="320" w:lineRule="atLeast"/>
              <w:rPr>
                <w:rFonts w:cs="Times New Roman"/>
                <w:sz w:val="24"/>
                <w:szCs w:val="24"/>
              </w:rPr>
            </w:pPr>
          </w:p>
        </w:tc>
        <w:tc>
          <w:tcPr>
            <w:tcW w:w="2268" w:type="dxa"/>
            <w:tcBorders>
              <w:top w:val="dotted" w:sz="4" w:space="0" w:color="auto"/>
              <w:left w:val="dotted" w:sz="4" w:space="0" w:color="auto"/>
              <w:bottom w:val="dotted" w:sz="4" w:space="0" w:color="auto"/>
              <w:right w:val="dotted" w:sz="4" w:space="0" w:color="auto"/>
            </w:tcBorders>
          </w:tcPr>
          <w:p w14:paraId="0C4A8E61" w14:textId="77777777" w:rsidR="00084230" w:rsidRPr="00444B4A" w:rsidRDefault="00084230" w:rsidP="00841592">
            <w:pPr>
              <w:spacing w:before="120" w:after="120" w:line="320" w:lineRule="atLeast"/>
              <w:rPr>
                <w:rFonts w:cs="Times New Roman"/>
                <w:sz w:val="24"/>
                <w:szCs w:val="24"/>
              </w:rPr>
            </w:pPr>
          </w:p>
        </w:tc>
        <w:tc>
          <w:tcPr>
            <w:tcW w:w="1781" w:type="dxa"/>
            <w:tcBorders>
              <w:top w:val="dotted" w:sz="4" w:space="0" w:color="auto"/>
              <w:left w:val="dotted" w:sz="4" w:space="0" w:color="auto"/>
              <w:bottom w:val="dotted" w:sz="4" w:space="0" w:color="auto"/>
              <w:right w:val="dotted" w:sz="4" w:space="0" w:color="auto"/>
            </w:tcBorders>
          </w:tcPr>
          <w:p w14:paraId="2344C873" w14:textId="77777777" w:rsidR="00084230" w:rsidRPr="00444B4A" w:rsidRDefault="00084230" w:rsidP="00841592">
            <w:pPr>
              <w:spacing w:before="120" w:after="120" w:line="320" w:lineRule="atLeast"/>
              <w:rPr>
                <w:rFonts w:cs="Times New Roman"/>
                <w:sz w:val="24"/>
                <w:szCs w:val="24"/>
              </w:rPr>
            </w:pPr>
          </w:p>
        </w:tc>
        <w:tc>
          <w:tcPr>
            <w:tcW w:w="2597" w:type="dxa"/>
            <w:tcBorders>
              <w:top w:val="dotted" w:sz="4" w:space="0" w:color="auto"/>
              <w:left w:val="dotted" w:sz="4" w:space="0" w:color="auto"/>
              <w:bottom w:val="dotted" w:sz="4" w:space="0" w:color="auto"/>
            </w:tcBorders>
          </w:tcPr>
          <w:p w14:paraId="20CAB9DF" w14:textId="77777777" w:rsidR="00084230" w:rsidRPr="00444B4A" w:rsidRDefault="00084230" w:rsidP="00841592">
            <w:pPr>
              <w:spacing w:before="120" w:after="120" w:line="320" w:lineRule="atLeast"/>
              <w:rPr>
                <w:rFonts w:cs="Times New Roman"/>
                <w:sz w:val="24"/>
                <w:szCs w:val="24"/>
              </w:rPr>
            </w:pPr>
          </w:p>
        </w:tc>
      </w:tr>
      <w:tr w:rsidR="00084230" w:rsidRPr="00987411" w14:paraId="0F05B74A" w14:textId="77777777" w:rsidTr="00841592">
        <w:tc>
          <w:tcPr>
            <w:tcW w:w="1696" w:type="dxa"/>
            <w:tcBorders>
              <w:top w:val="dotted" w:sz="4" w:space="0" w:color="auto"/>
              <w:bottom w:val="dotted" w:sz="4" w:space="0" w:color="auto"/>
              <w:right w:val="dotted" w:sz="4" w:space="0" w:color="auto"/>
            </w:tcBorders>
          </w:tcPr>
          <w:p w14:paraId="48226565" w14:textId="77777777" w:rsidR="00084230" w:rsidRPr="00444B4A" w:rsidRDefault="00084230" w:rsidP="00841592">
            <w:pPr>
              <w:spacing w:before="120" w:after="120" w:line="320" w:lineRule="atLeast"/>
              <w:rPr>
                <w:rFonts w:cs="Times New Roman"/>
                <w:sz w:val="24"/>
                <w:szCs w:val="24"/>
              </w:rPr>
            </w:pPr>
          </w:p>
        </w:tc>
        <w:tc>
          <w:tcPr>
            <w:tcW w:w="2273" w:type="dxa"/>
            <w:tcBorders>
              <w:top w:val="dotted" w:sz="4" w:space="0" w:color="auto"/>
              <w:left w:val="dotted" w:sz="4" w:space="0" w:color="auto"/>
              <w:bottom w:val="dotted" w:sz="4" w:space="0" w:color="auto"/>
              <w:right w:val="dotted" w:sz="4" w:space="0" w:color="auto"/>
            </w:tcBorders>
          </w:tcPr>
          <w:p w14:paraId="6A98B58C" w14:textId="77777777" w:rsidR="00084230" w:rsidRPr="00444B4A" w:rsidRDefault="00084230" w:rsidP="00841592">
            <w:pPr>
              <w:spacing w:before="120" w:after="120" w:line="320" w:lineRule="atLeast"/>
              <w:rPr>
                <w:rFonts w:cs="Times New Roman"/>
                <w:sz w:val="24"/>
                <w:szCs w:val="24"/>
              </w:rPr>
            </w:pPr>
          </w:p>
        </w:tc>
        <w:tc>
          <w:tcPr>
            <w:tcW w:w="2268" w:type="dxa"/>
            <w:tcBorders>
              <w:top w:val="dotted" w:sz="4" w:space="0" w:color="auto"/>
              <w:left w:val="dotted" w:sz="4" w:space="0" w:color="auto"/>
              <w:bottom w:val="dotted" w:sz="4" w:space="0" w:color="auto"/>
              <w:right w:val="dotted" w:sz="4" w:space="0" w:color="auto"/>
            </w:tcBorders>
          </w:tcPr>
          <w:p w14:paraId="7F799E3D" w14:textId="77777777" w:rsidR="00084230" w:rsidRPr="00444B4A" w:rsidRDefault="00084230" w:rsidP="00841592">
            <w:pPr>
              <w:spacing w:before="120" w:after="120" w:line="320" w:lineRule="atLeast"/>
              <w:rPr>
                <w:rFonts w:cs="Times New Roman"/>
                <w:sz w:val="24"/>
                <w:szCs w:val="24"/>
              </w:rPr>
            </w:pPr>
          </w:p>
        </w:tc>
        <w:tc>
          <w:tcPr>
            <w:tcW w:w="1781" w:type="dxa"/>
            <w:tcBorders>
              <w:top w:val="dotted" w:sz="4" w:space="0" w:color="auto"/>
              <w:left w:val="dotted" w:sz="4" w:space="0" w:color="auto"/>
              <w:bottom w:val="dotted" w:sz="4" w:space="0" w:color="auto"/>
              <w:right w:val="dotted" w:sz="4" w:space="0" w:color="auto"/>
            </w:tcBorders>
          </w:tcPr>
          <w:p w14:paraId="77B876F4" w14:textId="77777777" w:rsidR="00084230" w:rsidRPr="00444B4A" w:rsidRDefault="00084230" w:rsidP="00841592">
            <w:pPr>
              <w:spacing w:before="120" w:after="120" w:line="320" w:lineRule="atLeast"/>
              <w:rPr>
                <w:rFonts w:cs="Times New Roman"/>
                <w:sz w:val="24"/>
                <w:szCs w:val="24"/>
              </w:rPr>
            </w:pPr>
          </w:p>
        </w:tc>
        <w:tc>
          <w:tcPr>
            <w:tcW w:w="2597" w:type="dxa"/>
            <w:tcBorders>
              <w:top w:val="dotted" w:sz="4" w:space="0" w:color="auto"/>
              <w:left w:val="dotted" w:sz="4" w:space="0" w:color="auto"/>
              <w:bottom w:val="dotted" w:sz="4" w:space="0" w:color="auto"/>
            </w:tcBorders>
          </w:tcPr>
          <w:p w14:paraId="7AB864F3" w14:textId="77777777" w:rsidR="00084230" w:rsidRPr="00444B4A" w:rsidRDefault="00084230" w:rsidP="00841592">
            <w:pPr>
              <w:spacing w:before="120" w:after="120" w:line="320" w:lineRule="atLeast"/>
              <w:rPr>
                <w:rFonts w:cs="Times New Roman"/>
                <w:sz w:val="24"/>
                <w:szCs w:val="24"/>
              </w:rPr>
            </w:pPr>
          </w:p>
        </w:tc>
      </w:tr>
      <w:tr w:rsidR="00084230" w:rsidRPr="00987411" w14:paraId="68ABC655" w14:textId="77777777" w:rsidTr="00841592">
        <w:tc>
          <w:tcPr>
            <w:tcW w:w="1696" w:type="dxa"/>
            <w:tcBorders>
              <w:top w:val="dotted" w:sz="4" w:space="0" w:color="auto"/>
              <w:bottom w:val="dotted" w:sz="4" w:space="0" w:color="auto"/>
              <w:right w:val="dotted" w:sz="4" w:space="0" w:color="auto"/>
            </w:tcBorders>
          </w:tcPr>
          <w:p w14:paraId="695552D8" w14:textId="77777777" w:rsidR="00084230" w:rsidRPr="00444B4A" w:rsidRDefault="00084230" w:rsidP="00841592">
            <w:pPr>
              <w:spacing w:before="120" w:after="120" w:line="320" w:lineRule="atLeast"/>
              <w:rPr>
                <w:rFonts w:cs="Times New Roman"/>
                <w:sz w:val="24"/>
                <w:szCs w:val="24"/>
              </w:rPr>
            </w:pPr>
          </w:p>
        </w:tc>
        <w:tc>
          <w:tcPr>
            <w:tcW w:w="2273" w:type="dxa"/>
            <w:tcBorders>
              <w:top w:val="dotted" w:sz="4" w:space="0" w:color="auto"/>
              <w:left w:val="dotted" w:sz="4" w:space="0" w:color="auto"/>
              <w:bottom w:val="dotted" w:sz="4" w:space="0" w:color="auto"/>
              <w:right w:val="dotted" w:sz="4" w:space="0" w:color="auto"/>
            </w:tcBorders>
          </w:tcPr>
          <w:p w14:paraId="095814D2" w14:textId="77777777" w:rsidR="00084230" w:rsidRPr="00444B4A" w:rsidRDefault="00084230" w:rsidP="00841592">
            <w:pPr>
              <w:spacing w:before="120" w:after="120" w:line="320" w:lineRule="atLeast"/>
              <w:rPr>
                <w:rFonts w:cs="Times New Roman"/>
                <w:sz w:val="24"/>
                <w:szCs w:val="24"/>
              </w:rPr>
            </w:pPr>
          </w:p>
        </w:tc>
        <w:tc>
          <w:tcPr>
            <w:tcW w:w="2268" w:type="dxa"/>
            <w:tcBorders>
              <w:top w:val="dotted" w:sz="4" w:space="0" w:color="auto"/>
              <w:left w:val="dotted" w:sz="4" w:space="0" w:color="auto"/>
              <w:bottom w:val="dotted" w:sz="4" w:space="0" w:color="auto"/>
              <w:right w:val="dotted" w:sz="4" w:space="0" w:color="auto"/>
            </w:tcBorders>
          </w:tcPr>
          <w:p w14:paraId="1323626E" w14:textId="77777777" w:rsidR="00084230" w:rsidRPr="00444B4A" w:rsidRDefault="00084230" w:rsidP="00841592">
            <w:pPr>
              <w:spacing w:before="120" w:after="120" w:line="320" w:lineRule="atLeast"/>
              <w:rPr>
                <w:rFonts w:cs="Times New Roman"/>
                <w:sz w:val="24"/>
                <w:szCs w:val="24"/>
              </w:rPr>
            </w:pPr>
          </w:p>
        </w:tc>
        <w:tc>
          <w:tcPr>
            <w:tcW w:w="1781" w:type="dxa"/>
            <w:tcBorders>
              <w:top w:val="dotted" w:sz="4" w:space="0" w:color="auto"/>
              <w:left w:val="dotted" w:sz="4" w:space="0" w:color="auto"/>
              <w:bottom w:val="dotted" w:sz="4" w:space="0" w:color="auto"/>
              <w:right w:val="dotted" w:sz="4" w:space="0" w:color="auto"/>
            </w:tcBorders>
          </w:tcPr>
          <w:p w14:paraId="4F83DAE5" w14:textId="77777777" w:rsidR="00084230" w:rsidRPr="00444B4A" w:rsidRDefault="00084230" w:rsidP="00841592">
            <w:pPr>
              <w:spacing w:before="120" w:after="120" w:line="320" w:lineRule="atLeast"/>
              <w:rPr>
                <w:rFonts w:cs="Times New Roman"/>
                <w:sz w:val="24"/>
                <w:szCs w:val="24"/>
              </w:rPr>
            </w:pPr>
          </w:p>
        </w:tc>
        <w:tc>
          <w:tcPr>
            <w:tcW w:w="2597" w:type="dxa"/>
            <w:tcBorders>
              <w:top w:val="dotted" w:sz="4" w:space="0" w:color="auto"/>
              <w:left w:val="dotted" w:sz="4" w:space="0" w:color="auto"/>
              <w:bottom w:val="dotted" w:sz="4" w:space="0" w:color="auto"/>
            </w:tcBorders>
          </w:tcPr>
          <w:p w14:paraId="1071613B" w14:textId="77777777" w:rsidR="00084230" w:rsidRPr="00444B4A" w:rsidRDefault="00084230" w:rsidP="00841592">
            <w:pPr>
              <w:spacing w:before="120" w:after="120" w:line="320" w:lineRule="atLeast"/>
              <w:rPr>
                <w:rFonts w:cs="Times New Roman"/>
                <w:sz w:val="24"/>
                <w:szCs w:val="24"/>
              </w:rPr>
            </w:pPr>
          </w:p>
        </w:tc>
      </w:tr>
      <w:tr w:rsidR="00084230" w:rsidRPr="00987411" w14:paraId="54A6902F" w14:textId="77777777" w:rsidTr="00841592">
        <w:tc>
          <w:tcPr>
            <w:tcW w:w="1696" w:type="dxa"/>
            <w:tcBorders>
              <w:top w:val="dotted" w:sz="4" w:space="0" w:color="auto"/>
              <w:bottom w:val="dotted" w:sz="4" w:space="0" w:color="auto"/>
              <w:right w:val="dotted" w:sz="4" w:space="0" w:color="auto"/>
            </w:tcBorders>
          </w:tcPr>
          <w:p w14:paraId="20E4AA09" w14:textId="77777777" w:rsidR="00084230" w:rsidRPr="00444B4A" w:rsidRDefault="00084230" w:rsidP="00841592">
            <w:pPr>
              <w:spacing w:before="120" w:after="120" w:line="320" w:lineRule="atLeast"/>
              <w:rPr>
                <w:rFonts w:cs="Times New Roman"/>
                <w:sz w:val="24"/>
                <w:szCs w:val="24"/>
              </w:rPr>
            </w:pPr>
          </w:p>
        </w:tc>
        <w:tc>
          <w:tcPr>
            <w:tcW w:w="2273" w:type="dxa"/>
            <w:tcBorders>
              <w:top w:val="dotted" w:sz="4" w:space="0" w:color="auto"/>
              <w:left w:val="dotted" w:sz="4" w:space="0" w:color="auto"/>
              <w:bottom w:val="dotted" w:sz="4" w:space="0" w:color="auto"/>
              <w:right w:val="dotted" w:sz="4" w:space="0" w:color="auto"/>
            </w:tcBorders>
          </w:tcPr>
          <w:p w14:paraId="7F5BD81C" w14:textId="77777777" w:rsidR="00084230" w:rsidRPr="00444B4A" w:rsidRDefault="00084230" w:rsidP="00841592">
            <w:pPr>
              <w:spacing w:before="120" w:after="120" w:line="320" w:lineRule="atLeast"/>
              <w:rPr>
                <w:rFonts w:cs="Times New Roman"/>
                <w:sz w:val="24"/>
                <w:szCs w:val="24"/>
              </w:rPr>
            </w:pPr>
          </w:p>
        </w:tc>
        <w:tc>
          <w:tcPr>
            <w:tcW w:w="2268" w:type="dxa"/>
            <w:tcBorders>
              <w:top w:val="dotted" w:sz="4" w:space="0" w:color="auto"/>
              <w:left w:val="dotted" w:sz="4" w:space="0" w:color="auto"/>
              <w:bottom w:val="dotted" w:sz="4" w:space="0" w:color="auto"/>
              <w:right w:val="dotted" w:sz="4" w:space="0" w:color="auto"/>
            </w:tcBorders>
          </w:tcPr>
          <w:p w14:paraId="017E96E6" w14:textId="77777777" w:rsidR="00084230" w:rsidRPr="00444B4A" w:rsidRDefault="00084230" w:rsidP="00841592">
            <w:pPr>
              <w:spacing w:before="120" w:after="120" w:line="320" w:lineRule="atLeast"/>
              <w:rPr>
                <w:rFonts w:cs="Times New Roman"/>
                <w:sz w:val="24"/>
                <w:szCs w:val="24"/>
              </w:rPr>
            </w:pPr>
          </w:p>
        </w:tc>
        <w:tc>
          <w:tcPr>
            <w:tcW w:w="1781" w:type="dxa"/>
            <w:tcBorders>
              <w:top w:val="dotted" w:sz="4" w:space="0" w:color="auto"/>
              <w:left w:val="dotted" w:sz="4" w:space="0" w:color="auto"/>
              <w:bottom w:val="dotted" w:sz="4" w:space="0" w:color="auto"/>
              <w:right w:val="dotted" w:sz="4" w:space="0" w:color="auto"/>
            </w:tcBorders>
          </w:tcPr>
          <w:p w14:paraId="706F983E" w14:textId="77777777" w:rsidR="00084230" w:rsidRPr="00444B4A" w:rsidRDefault="00084230" w:rsidP="00841592">
            <w:pPr>
              <w:spacing w:before="120" w:after="120" w:line="320" w:lineRule="atLeast"/>
              <w:rPr>
                <w:rFonts w:cs="Times New Roman"/>
                <w:sz w:val="24"/>
                <w:szCs w:val="24"/>
              </w:rPr>
            </w:pPr>
          </w:p>
        </w:tc>
        <w:tc>
          <w:tcPr>
            <w:tcW w:w="2597" w:type="dxa"/>
            <w:tcBorders>
              <w:top w:val="dotted" w:sz="4" w:space="0" w:color="auto"/>
              <w:left w:val="dotted" w:sz="4" w:space="0" w:color="auto"/>
              <w:bottom w:val="dotted" w:sz="4" w:space="0" w:color="auto"/>
            </w:tcBorders>
          </w:tcPr>
          <w:p w14:paraId="0430868D" w14:textId="77777777" w:rsidR="00084230" w:rsidRPr="00444B4A" w:rsidRDefault="00084230" w:rsidP="00841592">
            <w:pPr>
              <w:spacing w:before="120" w:after="120" w:line="320" w:lineRule="atLeast"/>
              <w:rPr>
                <w:rFonts w:cs="Times New Roman"/>
                <w:sz w:val="24"/>
                <w:szCs w:val="24"/>
              </w:rPr>
            </w:pPr>
          </w:p>
        </w:tc>
      </w:tr>
      <w:tr w:rsidR="00084230" w:rsidRPr="00987411" w14:paraId="4FDD6E88" w14:textId="77777777" w:rsidTr="00841592">
        <w:tc>
          <w:tcPr>
            <w:tcW w:w="1696" w:type="dxa"/>
            <w:tcBorders>
              <w:top w:val="dotted" w:sz="4" w:space="0" w:color="auto"/>
              <w:bottom w:val="dotted" w:sz="4" w:space="0" w:color="auto"/>
              <w:right w:val="dotted" w:sz="4" w:space="0" w:color="auto"/>
            </w:tcBorders>
          </w:tcPr>
          <w:p w14:paraId="14F6476C" w14:textId="77777777" w:rsidR="00084230" w:rsidRPr="00444B4A" w:rsidRDefault="00084230" w:rsidP="00841592">
            <w:pPr>
              <w:spacing w:before="120" w:after="120" w:line="320" w:lineRule="atLeast"/>
              <w:rPr>
                <w:rFonts w:cs="Times New Roman"/>
                <w:sz w:val="24"/>
                <w:szCs w:val="24"/>
              </w:rPr>
            </w:pPr>
          </w:p>
        </w:tc>
        <w:tc>
          <w:tcPr>
            <w:tcW w:w="2273" w:type="dxa"/>
            <w:tcBorders>
              <w:top w:val="dotted" w:sz="4" w:space="0" w:color="auto"/>
              <w:left w:val="dotted" w:sz="4" w:space="0" w:color="auto"/>
              <w:bottom w:val="dotted" w:sz="4" w:space="0" w:color="auto"/>
              <w:right w:val="dotted" w:sz="4" w:space="0" w:color="auto"/>
            </w:tcBorders>
          </w:tcPr>
          <w:p w14:paraId="471EC6BC" w14:textId="77777777" w:rsidR="00084230" w:rsidRPr="00444B4A" w:rsidRDefault="00084230" w:rsidP="00841592">
            <w:pPr>
              <w:spacing w:before="120" w:after="120" w:line="320" w:lineRule="atLeast"/>
              <w:rPr>
                <w:rFonts w:cs="Times New Roman"/>
                <w:sz w:val="24"/>
                <w:szCs w:val="24"/>
              </w:rPr>
            </w:pPr>
          </w:p>
        </w:tc>
        <w:tc>
          <w:tcPr>
            <w:tcW w:w="2268" w:type="dxa"/>
            <w:tcBorders>
              <w:top w:val="dotted" w:sz="4" w:space="0" w:color="auto"/>
              <w:left w:val="dotted" w:sz="4" w:space="0" w:color="auto"/>
              <w:bottom w:val="dotted" w:sz="4" w:space="0" w:color="auto"/>
              <w:right w:val="dotted" w:sz="4" w:space="0" w:color="auto"/>
            </w:tcBorders>
          </w:tcPr>
          <w:p w14:paraId="02BB0599" w14:textId="77777777" w:rsidR="00084230" w:rsidRPr="00444B4A" w:rsidRDefault="00084230" w:rsidP="00841592">
            <w:pPr>
              <w:spacing w:before="120" w:after="120" w:line="320" w:lineRule="atLeast"/>
              <w:rPr>
                <w:rFonts w:cs="Times New Roman"/>
                <w:sz w:val="24"/>
                <w:szCs w:val="24"/>
              </w:rPr>
            </w:pPr>
          </w:p>
        </w:tc>
        <w:tc>
          <w:tcPr>
            <w:tcW w:w="1781" w:type="dxa"/>
            <w:tcBorders>
              <w:top w:val="dotted" w:sz="4" w:space="0" w:color="auto"/>
              <w:left w:val="dotted" w:sz="4" w:space="0" w:color="auto"/>
              <w:bottom w:val="dotted" w:sz="4" w:space="0" w:color="auto"/>
              <w:right w:val="dotted" w:sz="4" w:space="0" w:color="auto"/>
            </w:tcBorders>
          </w:tcPr>
          <w:p w14:paraId="5BD27641" w14:textId="77777777" w:rsidR="00084230" w:rsidRPr="00444B4A" w:rsidRDefault="00084230" w:rsidP="00841592">
            <w:pPr>
              <w:spacing w:before="120" w:after="120" w:line="320" w:lineRule="atLeast"/>
              <w:rPr>
                <w:rFonts w:cs="Times New Roman"/>
                <w:sz w:val="24"/>
                <w:szCs w:val="24"/>
              </w:rPr>
            </w:pPr>
          </w:p>
        </w:tc>
        <w:tc>
          <w:tcPr>
            <w:tcW w:w="2597" w:type="dxa"/>
            <w:tcBorders>
              <w:top w:val="dotted" w:sz="4" w:space="0" w:color="auto"/>
              <w:left w:val="dotted" w:sz="4" w:space="0" w:color="auto"/>
              <w:bottom w:val="dotted" w:sz="4" w:space="0" w:color="auto"/>
            </w:tcBorders>
          </w:tcPr>
          <w:p w14:paraId="340F73E2" w14:textId="77777777" w:rsidR="00084230" w:rsidRPr="00444B4A" w:rsidRDefault="00084230" w:rsidP="00841592">
            <w:pPr>
              <w:spacing w:before="120" w:after="120" w:line="320" w:lineRule="atLeast"/>
              <w:rPr>
                <w:rFonts w:cs="Times New Roman"/>
                <w:sz w:val="24"/>
                <w:szCs w:val="24"/>
              </w:rPr>
            </w:pPr>
          </w:p>
        </w:tc>
      </w:tr>
      <w:tr w:rsidR="00084230" w:rsidRPr="00987411" w14:paraId="2AA57C5D" w14:textId="77777777" w:rsidTr="00841592">
        <w:tc>
          <w:tcPr>
            <w:tcW w:w="1696" w:type="dxa"/>
            <w:tcBorders>
              <w:top w:val="dotted" w:sz="4" w:space="0" w:color="auto"/>
              <w:bottom w:val="dotted" w:sz="4" w:space="0" w:color="auto"/>
              <w:right w:val="dotted" w:sz="4" w:space="0" w:color="auto"/>
            </w:tcBorders>
          </w:tcPr>
          <w:p w14:paraId="7CE6318B" w14:textId="77777777" w:rsidR="00084230" w:rsidRPr="00444B4A" w:rsidRDefault="00084230" w:rsidP="00841592">
            <w:pPr>
              <w:spacing w:before="120" w:after="120" w:line="320" w:lineRule="atLeast"/>
              <w:rPr>
                <w:rFonts w:cs="Times New Roman"/>
                <w:sz w:val="24"/>
                <w:szCs w:val="24"/>
              </w:rPr>
            </w:pPr>
          </w:p>
        </w:tc>
        <w:tc>
          <w:tcPr>
            <w:tcW w:w="2273" w:type="dxa"/>
            <w:tcBorders>
              <w:top w:val="dotted" w:sz="4" w:space="0" w:color="auto"/>
              <w:left w:val="dotted" w:sz="4" w:space="0" w:color="auto"/>
              <w:bottom w:val="dotted" w:sz="4" w:space="0" w:color="auto"/>
              <w:right w:val="dotted" w:sz="4" w:space="0" w:color="auto"/>
            </w:tcBorders>
          </w:tcPr>
          <w:p w14:paraId="26078F0B" w14:textId="77777777" w:rsidR="00084230" w:rsidRPr="00444B4A" w:rsidRDefault="00084230" w:rsidP="00841592">
            <w:pPr>
              <w:spacing w:before="120" w:after="120" w:line="320" w:lineRule="atLeast"/>
              <w:rPr>
                <w:rFonts w:cs="Times New Roman"/>
                <w:sz w:val="24"/>
                <w:szCs w:val="24"/>
              </w:rPr>
            </w:pPr>
          </w:p>
        </w:tc>
        <w:tc>
          <w:tcPr>
            <w:tcW w:w="2268" w:type="dxa"/>
            <w:tcBorders>
              <w:top w:val="dotted" w:sz="4" w:space="0" w:color="auto"/>
              <w:left w:val="dotted" w:sz="4" w:space="0" w:color="auto"/>
              <w:bottom w:val="dotted" w:sz="4" w:space="0" w:color="auto"/>
              <w:right w:val="dotted" w:sz="4" w:space="0" w:color="auto"/>
            </w:tcBorders>
          </w:tcPr>
          <w:p w14:paraId="0B07620E" w14:textId="77777777" w:rsidR="00084230" w:rsidRPr="00444B4A" w:rsidRDefault="00084230" w:rsidP="00841592">
            <w:pPr>
              <w:spacing w:before="120" w:after="120" w:line="320" w:lineRule="atLeast"/>
              <w:rPr>
                <w:rFonts w:cs="Times New Roman"/>
                <w:sz w:val="24"/>
                <w:szCs w:val="24"/>
              </w:rPr>
            </w:pPr>
          </w:p>
        </w:tc>
        <w:tc>
          <w:tcPr>
            <w:tcW w:w="1781" w:type="dxa"/>
            <w:tcBorders>
              <w:top w:val="dotted" w:sz="4" w:space="0" w:color="auto"/>
              <w:left w:val="dotted" w:sz="4" w:space="0" w:color="auto"/>
              <w:bottom w:val="dotted" w:sz="4" w:space="0" w:color="auto"/>
              <w:right w:val="dotted" w:sz="4" w:space="0" w:color="auto"/>
            </w:tcBorders>
          </w:tcPr>
          <w:p w14:paraId="35496A62" w14:textId="77777777" w:rsidR="00084230" w:rsidRPr="00444B4A" w:rsidRDefault="00084230" w:rsidP="00841592">
            <w:pPr>
              <w:spacing w:before="120" w:after="120" w:line="320" w:lineRule="atLeast"/>
              <w:rPr>
                <w:rFonts w:cs="Times New Roman"/>
                <w:sz w:val="24"/>
                <w:szCs w:val="24"/>
              </w:rPr>
            </w:pPr>
          </w:p>
        </w:tc>
        <w:tc>
          <w:tcPr>
            <w:tcW w:w="2597" w:type="dxa"/>
            <w:tcBorders>
              <w:top w:val="dotted" w:sz="4" w:space="0" w:color="auto"/>
              <w:left w:val="dotted" w:sz="4" w:space="0" w:color="auto"/>
              <w:bottom w:val="dotted" w:sz="4" w:space="0" w:color="auto"/>
            </w:tcBorders>
          </w:tcPr>
          <w:p w14:paraId="5C830D63" w14:textId="77777777" w:rsidR="00084230" w:rsidRPr="00444B4A" w:rsidRDefault="00084230" w:rsidP="00841592">
            <w:pPr>
              <w:spacing w:before="120" w:after="120" w:line="320" w:lineRule="atLeast"/>
              <w:rPr>
                <w:rFonts w:cs="Times New Roman"/>
                <w:sz w:val="24"/>
                <w:szCs w:val="24"/>
              </w:rPr>
            </w:pPr>
          </w:p>
        </w:tc>
      </w:tr>
      <w:tr w:rsidR="00084230" w:rsidRPr="00987411" w14:paraId="524F8CAD" w14:textId="77777777" w:rsidTr="00841592">
        <w:tc>
          <w:tcPr>
            <w:tcW w:w="1696" w:type="dxa"/>
            <w:tcBorders>
              <w:top w:val="dotted" w:sz="4" w:space="0" w:color="auto"/>
              <w:bottom w:val="dotted" w:sz="4" w:space="0" w:color="auto"/>
              <w:right w:val="dotted" w:sz="4" w:space="0" w:color="auto"/>
            </w:tcBorders>
          </w:tcPr>
          <w:p w14:paraId="29A0B6C1" w14:textId="77777777" w:rsidR="00084230" w:rsidRPr="00444B4A" w:rsidRDefault="00084230" w:rsidP="00841592">
            <w:pPr>
              <w:spacing w:before="120" w:after="120" w:line="320" w:lineRule="atLeast"/>
              <w:rPr>
                <w:rFonts w:cs="Times New Roman"/>
                <w:sz w:val="24"/>
                <w:szCs w:val="24"/>
              </w:rPr>
            </w:pPr>
          </w:p>
        </w:tc>
        <w:tc>
          <w:tcPr>
            <w:tcW w:w="2273" w:type="dxa"/>
            <w:tcBorders>
              <w:top w:val="dotted" w:sz="4" w:space="0" w:color="auto"/>
              <w:left w:val="dotted" w:sz="4" w:space="0" w:color="auto"/>
              <w:bottom w:val="dotted" w:sz="4" w:space="0" w:color="auto"/>
              <w:right w:val="dotted" w:sz="4" w:space="0" w:color="auto"/>
            </w:tcBorders>
          </w:tcPr>
          <w:p w14:paraId="158FE215" w14:textId="77777777" w:rsidR="00084230" w:rsidRPr="00444B4A" w:rsidRDefault="00084230" w:rsidP="00841592">
            <w:pPr>
              <w:spacing w:before="120" w:after="120" w:line="320" w:lineRule="atLeast"/>
              <w:rPr>
                <w:rFonts w:cs="Times New Roman"/>
                <w:sz w:val="24"/>
                <w:szCs w:val="24"/>
              </w:rPr>
            </w:pPr>
          </w:p>
        </w:tc>
        <w:tc>
          <w:tcPr>
            <w:tcW w:w="2268" w:type="dxa"/>
            <w:tcBorders>
              <w:top w:val="dotted" w:sz="4" w:space="0" w:color="auto"/>
              <w:left w:val="dotted" w:sz="4" w:space="0" w:color="auto"/>
              <w:bottom w:val="dotted" w:sz="4" w:space="0" w:color="auto"/>
              <w:right w:val="dotted" w:sz="4" w:space="0" w:color="auto"/>
            </w:tcBorders>
          </w:tcPr>
          <w:p w14:paraId="4BE0FC8C" w14:textId="77777777" w:rsidR="00084230" w:rsidRPr="00444B4A" w:rsidRDefault="00084230" w:rsidP="00841592">
            <w:pPr>
              <w:spacing w:before="120" w:after="120" w:line="320" w:lineRule="atLeast"/>
              <w:rPr>
                <w:rFonts w:cs="Times New Roman"/>
                <w:sz w:val="24"/>
                <w:szCs w:val="24"/>
              </w:rPr>
            </w:pPr>
          </w:p>
        </w:tc>
        <w:tc>
          <w:tcPr>
            <w:tcW w:w="1781" w:type="dxa"/>
            <w:tcBorders>
              <w:top w:val="dotted" w:sz="4" w:space="0" w:color="auto"/>
              <w:left w:val="dotted" w:sz="4" w:space="0" w:color="auto"/>
              <w:bottom w:val="dotted" w:sz="4" w:space="0" w:color="auto"/>
              <w:right w:val="dotted" w:sz="4" w:space="0" w:color="auto"/>
            </w:tcBorders>
          </w:tcPr>
          <w:p w14:paraId="11455430" w14:textId="77777777" w:rsidR="00084230" w:rsidRPr="00444B4A" w:rsidRDefault="00084230" w:rsidP="00841592">
            <w:pPr>
              <w:spacing w:before="120" w:after="120" w:line="320" w:lineRule="atLeast"/>
              <w:rPr>
                <w:rFonts w:cs="Times New Roman"/>
                <w:sz w:val="24"/>
                <w:szCs w:val="24"/>
              </w:rPr>
            </w:pPr>
          </w:p>
        </w:tc>
        <w:tc>
          <w:tcPr>
            <w:tcW w:w="2597" w:type="dxa"/>
            <w:tcBorders>
              <w:top w:val="dotted" w:sz="4" w:space="0" w:color="auto"/>
              <w:left w:val="dotted" w:sz="4" w:space="0" w:color="auto"/>
              <w:bottom w:val="dotted" w:sz="4" w:space="0" w:color="auto"/>
            </w:tcBorders>
          </w:tcPr>
          <w:p w14:paraId="2BBB7A4C" w14:textId="77777777" w:rsidR="00084230" w:rsidRPr="00444B4A" w:rsidRDefault="00084230" w:rsidP="00841592">
            <w:pPr>
              <w:spacing w:before="120" w:after="120" w:line="320" w:lineRule="atLeast"/>
              <w:rPr>
                <w:rFonts w:cs="Times New Roman"/>
                <w:sz w:val="24"/>
                <w:szCs w:val="24"/>
              </w:rPr>
            </w:pPr>
          </w:p>
        </w:tc>
      </w:tr>
      <w:tr w:rsidR="00084230" w:rsidRPr="00987411" w14:paraId="3AE4B4C3" w14:textId="77777777" w:rsidTr="00841592">
        <w:tc>
          <w:tcPr>
            <w:tcW w:w="1696" w:type="dxa"/>
            <w:tcBorders>
              <w:top w:val="dotted" w:sz="4" w:space="0" w:color="auto"/>
              <w:bottom w:val="dotted" w:sz="4" w:space="0" w:color="auto"/>
              <w:right w:val="dotted" w:sz="4" w:space="0" w:color="auto"/>
            </w:tcBorders>
          </w:tcPr>
          <w:p w14:paraId="50D4A53C" w14:textId="77777777" w:rsidR="00084230" w:rsidRPr="00444B4A" w:rsidRDefault="00084230" w:rsidP="00841592">
            <w:pPr>
              <w:spacing w:before="120" w:after="120" w:line="320" w:lineRule="atLeast"/>
              <w:rPr>
                <w:rFonts w:cs="Times New Roman"/>
                <w:sz w:val="24"/>
                <w:szCs w:val="24"/>
              </w:rPr>
            </w:pPr>
          </w:p>
        </w:tc>
        <w:tc>
          <w:tcPr>
            <w:tcW w:w="2273" w:type="dxa"/>
            <w:tcBorders>
              <w:top w:val="dotted" w:sz="4" w:space="0" w:color="auto"/>
              <w:left w:val="dotted" w:sz="4" w:space="0" w:color="auto"/>
              <w:bottom w:val="dotted" w:sz="4" w:space="0" w:color="auto"/>
              <w:right w:val="dotted" w:sz="4" w:space="0" w:color="auto"/>
            </w:tcBorders>
          </w:tcPr>
          <w:p w14:paraId="08D3C737" w14:textId="77777777" w:rsidR="00084230" w:rsidRPr="00444B4A" w:rsidRDefault="00084230" w:rsidP="00841592">
            <w:pPr>
              <w:spacing w:before="120" w:after="120" w:line="320" w:lineRule="atLeast"/>
              <w:rPr>
                <w:rFonts w:cs="Times New Roman"/>
                <w:sz w:val="24"/>
                <w:szCs w:val="24"/>
              </w:rPr>
            </w:pPr>
          </w:p>
        </w:tc>
        <w:tc>
          <w:tcPr>
            <w:tcW w:w="2268" w:type="dxa"/>
            <w:tcBorders>
              <w:top w:val="dotted" w:sz="4" w:space="0" w:color="auto"/>
              <w:left w:val="dotted" w:sz="4" w:space="0" w:color="auto"/>
              <w:bottom w:val="dotted" w:sz="4" w:space="0" w:color="auto"/>
              <w:right w:val="dotted" w:sz="4" w:space="0" w:color="auto"/>
            </w:tcBorders>
          </w:tcPr>
          <w:p w14:paraId="3F8E4958" w14:textId="77777777" w:rsidR="00084230" w:rsidRPr="00444B4A" w:rsidRDefault="00084230" w:rsidP="00841592">
            <w:pPr>
              <w:spacing w:before="120" w:after="120" w:line="320" w:lineRule="atLeast"/>
              <w:rPr>
                <w:rFonts w:cs="Times New Roman"/>
                <w:sz w:val="24"/>
                <w:szCs w:val="24"/>
              </w:rPr>
            </w:pPr>
          </w:p>
        </w:tc>
        <w:tc>
          <w:tcPr>
            <w:tcW w:w="1781" w:type="dxa"/>
            <w:tcBorders>
              <w:top w:val="dotted" w:sz="4" w:space="0" w:color="auto"/>
              <w:left w:val="dotted" w:sz="4" w:space="0" w:color="auto"/>
              <w:bottom w:val="dotted" w:sz="4" w:space="0" w:color="auto"/>
              <w:right w:val="dotted" w:sz="4" w:space="0" w:color="auto"/>
            </w:tcBorders>
          </w:tcPr>
          <w:p w14:paraId="50A08FEE" w14:textId="77777777" w:rsidR="00084230" w:rsidRPr="00444B4A" w:rsidRDefault="00084230" w:rsidP="00841592">
            <w:pPr>
              <w:spacing w:before="120" w:after="120" w:line="320" w:lineRule="atLeast"/>
              <w:rPr>
                <w:rFonts w:cs="Times New Roman"/>
                <w:sz w:val="24"/>
                <w:szCs w:val="24"/>
              </w:rPr>
            </w:pPr>
          </w:p>
        </w:tc>
        <w:tc>
          <w:tcPr>
            <w:tcW w:w="2597" w:type="dxa"/>
            <w:tcBorders>
              <w:top w:val="dotted" w:sz="4" w:space="0" w:color="auto"/>
              <w:left w:val="dotted" w:sz="4" w:space="0" w:color="auto"/>
              <w:bottom w:val="dotted" w:sz="4" w:space="0" w:color="auto"/>
            </w:tcBorders>
          </w:tcPr>
          <w:p w14:paraId="3ABE8AEF" w14:textId="77777777" w:rsidR="00084230" w:rsidRPr="00444B4A" w:rsidRDefault="00084230" w:rsidP="00841592">
            <w:pPr>
              <w:spacing w:before="120" w:after="120" w:line="320" w:lineRule="atLeast"/>
              <w:rPr>
                <w:rFonts w:cs="Times New Roman"/>
                <w:sz w:val="24"/>
                <w:szCs w:val="24"/>
              </w:rPr>
            </w:pPr>
          </w:p>
        </w:tc>
      </w:tr>
      <w:tr w:rsidR="00084230" w:rsidRPr="00987411" w14:paraId="468453FB" w14:textId="77777777" w:rsidTr="00841592">
        <w:tc>
          <w:tcPr>
            <w:tcW w:w="1696" w:type="dxa"/>
            <w:tcBorders>
              <w:top w:val="dotted" w:sz="4" w:space="0" w:color="auto"/>
              <w:bottom w:val="dotted" w:sz="4" w:space="0" w:color="auto"/>
              <w:right w:val="dotted" w:sz="4" w:space="0" w:color="auto"/>
            </w:tcBorders>
          </w:tcPr>
          <w:p w14:paraId="72F770AF" w14:textId="77777777" w:rsidR="00084230" w:rsidRPr="00444B4A" w:rsidRDefault="00084230" w:rsidP="00841592">
            <w:pPr>
              <w:spacing w:before="120" w:after="120" w:line="320" w:lineRule="atLeast"/>
              <w:rPr>
                <w:rFonts w:cs="Times New Roman"/>
                <w:sz w:val="24"/>
                <w:szCs w:val="24"/>
              </w:rPr>
            </w:pPr>
          </w:p>
        </w:tc>
        <w:tc>
          <w:tcPr>
            <w:tcW w:w="2273" w:type="dxa"/>
            <w:tcBorders>
              <w:top w:val="dotted" w:sz="4" w:space="0" w:color="auto"/>
              <w:left w:val="dotted" w:sz="4" w:space="0" w:color="auto"/>
              <w:bottom w:val="dotted" w:sz="4" w:space="0" w:color="auto"/>
              <w:right w:val="dotted" w:sz="4" w:space="0" w:color="auto"/>
            </w:tcBorders>
          </w:tcPr>
          <w:p w14:paraId="19AACD3B" w14:textId="77777777" w:rsidR="00084230" w:rsidRPr="00444B4A" w:rsidRDefault="00084230" w:rsidP="00841592">
            <w:pPr>
              <w:spacing w:before="120" w:after="120" w:line="320" w:lineRule="atLeast"/>
              <w:rPr>
                <w:rFonts w:cs="Times New Roman"/>
                <w:sz w:val="24"/>
                <w:szCs w:val="24"/>
              </w:rPr>
            </w:pPr>
          </w:p>
        </w:tc>
        <w:tc>
          <w:tcPr>
            <w:tcW w:w="2268" w:type="dxa"/>
            <w:tcBorders>
              <w:top w:val="dotted" w:sz="4" w:space="0" w:color="auto"/>
              <w:left w:val="dotted" w:sz="4" w:space="0" w:color="auto"/>
              <w:bottom w:val="dotted" w:sz="4" w:space="0" w:color="auto"/>
              <w:right w:val="dotted" w:sz="4" w:space="0" w:color="auto"/>
            </w:tcBorders>
          </w:tcPr>
          <w:p w14:paraId="48901A63" w14:textId="77777777" w:rsidR="00084230" w:rsidRPr="00444B4A" w:rsidRDefault="00084230" w:rsidP="00841592">
            <w:pPr>
              <w:spacing w:before="120" w:after="120" w:line="320" w:lineRule="atLeast"/>
              <w:rPr>
                <w:rFonts w:cs="Times New Roman"/>
                <w:sz w:val="24"/>
                <w:szCs w:val="24"/>
              </w:rPr>
            </w:pPr>
          </w:p>
        </w:tc>
        <w:tc>
          <w:tcPr>
            <w:tcW w:w="1781" w:type="dxa"/>
            <w:tcBorders>
              <w:top w:val="dotted" w:sz="4" w:space="0" w:color="auto"/>
              <w:left w:val="dotted" w:sz="4" w:space="0" w:color="auto"/>
              <w:bottom w:val="dotted" w:sz="4" w:space="0" w:color="auto"/>
              <w:right w:val="dotted" w:sz="4" w:space="0" w:color="auto"/>
            </w:tcBorders>
          </w:tcPr>
          <w:p w14:paraId="5B512C84" w14:textId="77777777" w:rsidR="00084230" w:rsidRPr="00444B4A" w:rsidRDefault="00084230" w:rsidP="00841592">
            <w:pPr>
              <w:spacing w:before="120" w:after="120" w:line="320" w:lineRule="atLeast"/>
              <w:rPr>
                <w:rFonts w:cs="Times New Roman"/>
                <w:sz w:val="24"/>
                <w:szCs w:val="24"/>
              </w:rPr>
            </w:pPr>
          </w:p>
        </w:tc>
        <w:tc>
          <w:tcPr>
            <w:tcW w:w="2597" w:type="dxa"/>
            <w:tcBorders>
              <w:top w:val="dotted" w:sz="4" w:space="0" w:color="auto"/>
              <w:left w:val="dotted" w:sz="4" w:space="0" w:color="auto"/>
              <w:bottom w:val="dotted" w:sz="4" w:space="0" w:color="auto"/>
            </w:tcBorders>
          </w:tcPr>
          <w:p w14:paraId="5425BB03" w14:textId="77777777" w:rsidR="00084230" w:rsidRPr="00444B4A" w:rsidRDefault="00084230" w:rsidP="00841592">
            <w:pPr>
              <w:spacing w:before="120" w:after="120" w:line="320" w:lineRule="atLeast"/>
              <w:rPr>
                <w:rFonts w:cs="Times New Roman"/>
                <w:sz w:val="24"/>
                <w:szCs w:val="24"/>
              </w:rPr>
            </w:pPr>
          </w:p>
        </w:tc>
      </w:tr>
      <w:tr w:rsidR="00084230" w:rsidRPr="00987411" w14:paraId="0D5F9DF6" w14:textId="77777777" w:rsidTr="00841592">
        <w:tc>
          <w:tcPr>
            <w:tcW w:w="1696" w:type="dxa"/>
            <w:tcBorders>
              <w:top w:val="dotted" w:sz="4" w:space="0" w:color="auto"/>
              <w:bottom w:val="dotted" w:sz="4" w:space="0" w:color="auto"/>
              <w:right w:val="dotted" w:sz="4" w:space="0" w:color="auto"/>
            </w:tcBorders>
          </w:tcPr>
          <w:p w14:paraId="5D96A19E" w14:textId="77777777" w:rsidR="00084230" w:rsidRPr="00444B4A" w:rsidRDefault="00084230" w:rsidP="00841592">
            <w:pPr>
              <w:spacing w:before="120" w:after="120" w:line="320" w:lineRule="atLeast"/>
              <w:rPr>
                <w:rFonts w:cs="Times New Roman"/>
                <w:sz w:val="24"/>
                <w:szCs w:val="24"/>
              </w:rPr>
            </w:pPr>
          </w:p>
        </w:tc>
        <w:tc>
          <w:tcPr>
            <w:tcW w:w="2273" w:type="dxa"/>
            <w:tcBorders>
              <w:top w:val="dotted" w:sz="4" w:space="0" w:color="auto"/>
              <w:left w:val="dotted" w:sz="4" w:space="0" w:color="auto"/>
              <w:bottom w:val="dotted" w:sz="4" w:space="0" w:color="auto"/>
              <w:right w:val="dotted" w:sz="4" w:space="0" w:color="auto"/>
            </w:tcBorders>
          </w:tcPr>
          <w:p w14:paraId="76C317A4" w14:textId="77777777" w:rsidR="00084230" w:rsidRPr="00444B4A" w:rsidRDefault="00084230" w:rsidP="00841592">
            <w:pPr>
              <w:spacing w:before="120" w:after="120" w:line="320" w:lineRule="atLeast"/>
              <w:rPr>
                <w:rFonts w:cs="Times New Roman"/>
                <w:sz w:val="24"/>
                <w:szCs w:val="24"/>
              </w:rPr>
            </w:pPr>
          </w:p>
        </w:tc>
        <w:tc>
          <w:tcPr>
            <w:tcW w:w="2268" w:type="dxa"/>
            <w:tcBorders>
              <w:top w:val="dotted" w:sz="4" w:space="0" w:color="auto"/>
              <w:left w:val="dotted" w:sz="4" w:space="0" w:color="auto"/>
              <w:bottom w:val="dotted" w:sz="4" w:space="0" w:color="auto"/>
              <w:right w:val="dotted" w:sz="4" w:space="0" w:color="auto"/>
            </w:tcBorders>
          </w:tcPr>
          <w:p w14:paraId="356EE856" w14:textId="77777777" w:rsidR="00084230" w:rsidRPr="00444B4A" w:rsidRDefault="00084230" w:rsidP="00841592">
            <w:pPr>
              <w:spacing w:before="120" w:after="120" w:line="320" w:lineRule="atLeast"/>
              <w:rPr>
                <w:rFonts w:cs="Times New Roman"/>
                <w:sz w:val="24"/>
                <w:szCs w:val="24"/>
              </w:rPr>
            </w:pPr>
          </w:p>
        </w:tc>
        <w:tc>
          <w:tcPr>
            <w:tcW w:w="1781" w:type="dxa"/>
            <w:tcBorders>
              <w:top w:val="dotted" w:sz="4" w:space="0" w:color="auto"/>
              <w:left w:val="dotted" w:sz="4" w:space="0" w:color="auto"/>
              <w:bottom w:val="dotted" w:sz="4" w:space="0" w:color="auto"/>
              <w:right w:val="dotted" w:sz="4" w:space="0" w:color="auto"/>
            </w:tcBorders>
          </w:tcPr>
          <w:p w14:paraId="7AD40B86" w14:textId="77777777" w:rsidR="00084230" w:rsidRPr="00444B4A" w:rsidRDefault="00084230" w:rsidP="00841592">
            <w:pPr>
              <w:spacing w:before="120" w:after="120" w:line="320" w:lineRule="atLeast"/>
              <w:rPr>
                <w:rFonts w:cs="Times New Roman"/>
                <w:sz w:val="24"/>
                <w:szCs w:val="24"/>
              </w:rPr>
            </w:pPr>
          </w:p>
        </w:tc>
        <w:tc>
          <w:tcPr>
            <w:tcW w:w="2597" w:type="dxa"/>
            <w:tcBorders>
              <w:top w:val="dotted" w:sz="4" w:space="0" w:color="auto"/>
              <w:left w:val="dotted" w:sz="4" w:space="0" w:color="auto"/>
              <w:bottom w:val="dotted" w:sz="4" w:space="0" w:color="auto"/>
            </w:tcBorders>
          </w:tcPr>
          <w:p w14:paraId="33CAFD2E" w14:textId="77777777" w:rsidR="00084230" w:rsidRPr="00444B4A" w:rsidRDefault="00084230" w:rsidP="00841592">
            <w:pPr>
              <w:spacing w:before="120" w:after="120" w:line="320" w:lineRule="atLeast"/>
              <w:rPr>
                <w:rFonts w:cs="Times New Roman"/>
                <w:sz w:val="24"/>
                <w:szCs w:val="24"/>
              </w:rPr>
            </w:pPr>
          </w:p>
        </w:tc>
      </w:tr>
      <w:tr w:rsidR="00084230" w:rsidRPr="00987411" w14:paraId="102DE13F" w14:textId="77777777" w:rsidTr="00841592">
        <w:tc>
          <w:tcPr>
            <w:tcW w:w="1696" w:type="dxa"/>
            <w:tcBorders>
              <w:top w:val="dotted" w:sz="4" w:space="0" w:color="auto"/>
              <w:bottom w:val="dotted" w:sz="4" w:space="0" w:color="auto"/>
              <w:right w:val="dotted" w:sz="4" w:space="0" w:color="auto"/>
            </w:tcBorders>
          </w:tcPr>
          <w:p w14:paraId="283BAE73" w14:textId="77777777" w:rsidR="00084230" w:rsidRPr="00987411" w:rsidRDefault="00084230" w:rsidP="00841592">
            <w:pPr>
              <w:spacing w:before="120" w:after="120" w:line="320" w:lineRule="atLeast"/>
              <w:rPr>
                <w:rFonts w:cs="Times New Roman"/>
                <w:sz w:val="24"/>
                <w:szCs w:val="24"/>
              </w:rPr>
            </w:pPr>
          </w:p>
        </w:tc>
        <w:tc>
          <w:tcPr>
            <w:tcW w:w="2273" w:type="dxa"/>
            <w:tcBorders>
              <w:top w:val="dotted" w:sz="4" w:space="0" w:color="auto"/>
              <w:left w:val="dotted" w:sz="4" w:space="0" w:color="auto"/>
              <w:bottom w:val="dotted" w:sz="4" w:space="0" w:color="auto"/>
              <w:right w:val="dotted" w:sz="4" w:space="0" w:color="auto"/>
            </w:tcBorders>
          </w:tcPr>
          <w:p w14:paraId="14A04194" w14:textId="77777777" w:rsidR="00084230" w:rsidRPr="00987411" w:rsidRDefault="00084230" w:rsidP="00841592">
            <w:pPr>
              <w:spacing w:before="120" w:after="120" w:line="320" w:lineRule="atLeast"/>
              <w:rPr>
                <w:rFonts w:cs="Times New Roman"/>
                <w:sz w:val="24"/>
                <w:szCs w:val="24"/>
              </w:rPr>
            </w:pPr>
          </w:p>
        </w:tc>
        <w:tc>
          <w:tcPr>
            <w:tcW w:w="2268" w:type="dxa"/>
            <w:tcBorders>
              <w:top w:val="dotted" w:sz="4" w:space="0" w:color="auto"/>
              <w:left w:val="dotted" w:sz="4" w:space="0" w:color="auto"/>
              <w:bottom w:val="dotted" w:sz="4" w:space="0" w:color="auto"/>
              <w:right w:val="dotted" w:sz="4" w:space="0" w:color="auto"/>
            </w:tcBorders>
          </w:tcPr>
          <w:p w14:paraId="63008F66" w14:textId="77777777" w:rsidR="00084230" w:rsidRPr="00987411" w:rsidRDefault="00084230" w:rsidP="00841592">
            <w:pPr>
              <w:spacing w:before="120" w:after="120" w:line="320" w:lineRule="atLeast"/>
              <w:rPr>
                <w:rFonts w:cs="Times New Roman"/>
                <w:sz w:val="24"/>
                <w:szCs w:val="24"/>
              </w:rPr>
            </w:pPr>
          </w:p>
        </w:tc>
        <w:tc>
          <w:tcPr>
            <w:tcW w:w="1781" w:type="dxa"/>
            <w:tcBorders>
              <w:top w:val="dotted" w:sz="4" w:space="0" w:color="auto"/>
              <w:left w:val="dotted" w:sz="4" w:space="0" w:color="auto"/>
              <w:bottom w:val="dotted" w:sz="4" w:space="0" w:color="auto"/>
              <w:right w:val="dotted" w:sz="4" w:space="0" w:color="auto"/>
            </w:tcBorders>
          </w:tcPr>
          <w:p w14:paraId="278A2495" w14:textId="77777777" w:rsidR="00084230" w:rsidRPr="00987411" w:rsidRDefault="00084230" w:rsidP="00841592">
            <w:pPr>
              <w:spacing w:before="120" w:after="120" w:line="320" w:lineRule="atLeast"/>
              <w:rPr>
                <w:rFonts w:cs="Times New Roman"/>
                <w:sz w:val="24"/>
                <w:szCs w:val="24"/>
              </w:rPr>
            </w:pPr>
          </w:p>
        </w:tc>
        <w:tc>
          <w:tcPr>
            <w:tcW w:w="2597" w:type="dxa"/>
            <w:tcBorders>
              <w:top w:val="dotted" w:sz="4" w:space="0" w:color="auto"/>
              <w:left w:val="dotted" w:sz="4" w:space="0" w:color="auto"/>
              <w:bottom w:val="dotted" w:sz="4" w:space="0" w:color="auto"/>
            </w:tcBorders>
          </w:tcPr>
          <w:p w14:paraId="79AA2A83" w14:textId="77777777" w:rsidR="00084230" w:rsidRPr="00987411" w:rsidRDefault="00084230" w:rsidP="00841592">
            <w:pPr>
              <w:spacing w:before="120" w:after="120" w:line="320" w:lineRule="atLeast"/>
              <w:rPr>
                <w:rFonts w:cs="Times New Roman"/>
                <w:sz w:val="24"/>
                <w:szCs w:val="24"/>
              </w:rPr>
            </w:pPr>
          </w:p>
        </w:tc>
      </w:tr>
      <w:tr w:rsidR="00084230" w:rsidRPr="00987411" w14:paraId="157EF4BA" w14:textId="77777777" w:rsidTr="00841592">
        <w:tc>
          <w:tcPr>
            <w:tcW w:w="1696" w:type="dxa"/>
            <w:tcBorders>
              <w:top w:val="dotted" w:sz="4" w:space="0" w:color="auto"/>
              <w:bottom w:val="dotted" w:sz="4" w:space="0" w:color="auto"/>
              <w:right w:val="dotted" w:sz="4" w:space="0" w:color="auto"/>
            </w:tcBorders>
          </w:tcPr>
          <w:p w14:paraId="4B26F8E4" w14:textId="77777777" w:rsidR="00084230" w:rsidRPr="00444B4A" w:rsidRDefault="00084230" w:rsidP="00841592">
            <w:pPr>
              <w:spacing w:before="120" w:after="120" w:line="320" w:lineRule="atLeast"/>
              <w:rPr>
                <w:rFonts w:cs="Times New Roman"/>
                <w:sz w:val="24"/>
                <w:szCs w:val="24"/>
              </w:rPr>
            </w:pPr>
          </w:p>
        </w:tc>
        <w:tc>
          <w:tcPr>
            <w:tcW w:w="2273" w:type="dxa"/>
            <w:tcBorders>
              <w:top w:val="dotted" w:sz="4" w:space="0" w:color="auto"/>
              <w:left w:val="dotted" w:sz="4" w:space="0" w:color="auto"/>
              <w:bottom w:val="dotted" w:sz="4" w:space="0" w:color="auto"/>
              <w:right w:val="dotted" w:sz="4" w:space="0" w:color="auto"/>
            </w:tcBorders>
          </w:tcPr>
          <w:p w14:paraId="312715DA" w14:textId="77777777" w:rsidR="00084230" w:rsidRPr="00444B4A" w:rsidRDefault="00084230" w:rsidP="00841592">
            <w:pPr>
              <w:spacing w:before="120" w:after="120" w:line="320" w:lineRule="atLeast"/>
              <w:rPr>
                <w:rFonts w:cs="Times New Roman"/>
                <w:sz w:val="24"/>
                <w:szCs w:val="24"/>
              </w:rPr>
            </w:pPr>
          </w:p>
        </w:tc>
        <w:tc>
          <w:tcPr>
            <w:tcW w:w="2268" w:type="dxa"/>
            <w:tcBorders>
              <w:top w:val="dotted" w:sz="4" w:space="0" w:color="auto"/>
              <w:left w:val="dotted" w:sz="4" w:space="0" w:color="auto"/>
              <w:bottom w:val="dotted" w:sz="4" w:space="0" w:color="auto"/>
              <w:right w:val="dotted" w:sz="4" w:space="0" w:color="auto"/>
            </w:tcBorders>
          </w:tcPr>
          <w:p w14:paraId="437E0990" w14:textId="77777777" w:rsidR="00084230" w:rsidRPr="00444B4A" w:rsidRDefault="00084230" w:rsidP="00841592">
            <w:pPr>
              <w:spacing w:before="120" w:after="120" w:line="320" w:lineRule="atLeast"/>
              <w:rPr>
                <w:rFonts w:cs="Times New Roman"/>
                <w:sz w:val="24"/>
                <w:szCs w:val="24"/>
              </w:rPr>
            </w:pPr>
          </w:p>
        </w:tc>
        <w:tc>
          <w:tcPr>
            <w:tcW w:w="1781" w:type="dxa"/>
            <w:tcBorders>
              <w:top w:val="dotted" w:sz="4" w:space="0" w:color="auto"/>
              <w:left w:val="dotted" w:sz="4" w:space="0" w:color="auto"/>
              <w:bottom w:val="dotted" w:sz="4" w:space="0" w:color="auto"/>
              <w:right w:val="dotted" w:sz="4" w:space="0" w:color="auto"/>
            </w:tcBorders>
          </w:tcPr>
          <w:p w14:paraId="5541AA16" w14:textId="77777777" w:rsidR="00084230" w:rsidRPr="00444B4A" w:rsidRDefault="00084230" w:rsidP="00841592">
            <w:pPr>
              <w:spacing w:before="120" w:after="120" w:line="320" w:lineRule="atLeast"/>
              <w:rPr>
                <w:rFonts w:cs="Times New Roman"/>
                <w:sz w:val="24"/>
                <w:szCs w:val="24"/>
              </w:rPr>
            </w:pPr>
          </w:p>
        </w:tc>
        <w:tc>
          <w:tcPr>
            <w:tcW w:w="2597" w:type="dxa"/>
            <w:tcBorders>
              <w:top w:val="dotted" w:sz="4" w:space="0" w:color="auto"/>
              <w:left w:val="dotted" w:sz="4" w:space="0" w:color="auto"/>
              <w:bottom w:val="dotted" w:sz="4" w:space="0" w:color="auto"/>
            </w:tcBorders>
          </w:tcPr>
          <w:p w14:paraId="5326E07D" w14:textId="77777777" w:rsidR="00084230" w:rsidRPr="00444B4A" w:rsidRDefault="00084230" w:rsidP="00841592">
            <w:pPr>
              <w:spacing w:before="120" w:after="120" w:line="320" w:lineRule="atLeast"/>
              <w:rPr>
                <w:rFonts w:cs="Times New Roman"/>
                <w:sz w:val="24"/>
                <w:szCs w:val="24"/>
              </w:rPr>
            </w:pPr>
          </w:p>
        </w:tc>
      </w:tr>
      <w:tr w:rsidR="00084230" w:rsidRPr="00987411" w14:paraId="792BBA69" w14:textId="77777777" w:rsidTr="00841592">
        <w:tc>
          <w:tcPr>
            <w:tcW w:w="1696" w:type="dxa"/>
            <w:tcBorders>
              <w:top w:val="dotted" w:sz="4" w:space="0" w:color="auto"/>
              <w:bottom w:val="dotted" w:sz="4" w:space="0" w:color="auto"/>
              <w:right w:val="dotted" w:sz="4" w:space="0" w:color="auto"/>
            </w:tcBorders>
          </w:tcPr>
          <w:p w14:paraId="427F4AD4" w14:textId="77777777" w:rsidR="00084230" w:rsidRPr="00444B4A" w:rsidRDefault="00084230" w:rsidP="00841592">
            <w:pPr>
              <w:spacing w:before="120" w:after="120" w:line="320" w:lineRule="atLeast"/>
              <w:rPr>
                <w:rFonts w:cs="Times New Roman"/>
                <w:sz w:val="24"/>
                <w:szCs w:val="24"/>
              </w:rPr>
            </w:pPr>
          </w:p>
        </w:tc>
        <w:tc>
          <w:tcPr>
            <w:tcW w:w="2273" w:type="dxa"/>
            <w:tcBorders>
              <w:top w:val="dotted" w:sz="4" w:space="0" w:color="auto"/>
              <w:left w:val="dotted" w:sz="4" w:space="0" w:color="auto"/>
              <w:bottom w:val="dotted" w:sz="4" w:space="0" w:color="auto"/>
              <w:right w:val="dotted" w:sz="4" w:space="0" w:color="auto"/>
            </w:tcBorders>
          </w:tcPr>
          <w:p w14:paraId="286676E4" w14:textId="77777777" w:rsidR="00084230" w:rsidRPr="00444B4A" w:rsidRDefault="00084230" w:rsidP="00841592">
            <w:pPr>
              <w:spacing w:before="120" w:after="120" w:line="320" w:lineRule="atLeast"/>
              <w:rPr>
                <w:rFonts w:cs="Times New Roman"/>
                <w:sz w:val="24"/>
                <w:szCs w:val="24"/>
              </w:rPr>
            </w:pPr>
          </w:p>
        </w:tc>
        <w:tc>
          <w:tcPr>
            <w:tcW w:w="2268" w:type="dxa"/>
            <w:tcBorders>
              <w:top w:val="dotted" w:sz="4" w:space="0" w:color="auto"/>
              <w:left w:val="dotted" w:sz="4" w:space="0" w:color="auto"/>
              <w:bottom w:val="dotted" w:sz="4" w:space="0" w:color="auto"/>
              <w:right w:val="dotted" w:sz="4" w:space="0" w:color="auto"/>
            </w:tcBorders>
          </w:tcPr>
          <w:p w14:paraId="7DEBD46D" w14:textId="77777777" w:rsidR="00084230" w:rsidRPr="00444B4A" w:rsidRDefault="00084230" w:rsidP="00841592">
            <w:pPr>
              <w:spacing w:before="120" w:after="120" w:line="320" w:lineRule="atLeast"/>
              <w:rPr>
                <w:rFonts w:cs="Times New Roman"/>
                <w:sz w:val="24"/>
                <w:szCs w:val="24"/>
              </w:rPr>
            </w:pPr>
          </w:p>
        </w:tc>
        <w:tc>
          <w:tcPr>
            <w:tcW w:w="1781" w:type="dxa"/>
            <w:tcBorders>
              <w:top w:val="dotted" w:sz="4" w:space="0" w:color="auto"/>
              <w:left w:val="dotted" w:sz="4" w:space="0" w:color="auto"/>
              <w:bottom w:val="dotted" w:sz="4" w:space="0" w:color="auto"/>
              <w:right w:val="dotted" w:sz="4" w:space="0" w:color="auto"/>
            </w:tcBorders>
          </w:tcPr>
          <w:p w14:paraId="5B41645D" w14:textId="77777777" w:rsidR="00084230" w:rsidRPr="00444B4A" w:rsidRDefault="00084230" w:rsidP="00841592">
            <w:pPr>
              <w:spacing w:before="120" w:after="120" w:line="320" w:lineRule="atLeast"/>
              <w:rPr>
                <w:rFonts w:cs="Times New Roman"/>
                <w:sz w:val="24"/>
                <w:szCs w:val="24"/>
              </w:rPr>
            </w:pPr>
          </w:p>
        </w:tc>
        <w:tc>
          <w:tcPr>
            <w:tcW w:w="2597" w:type="dxa"/>
            <w:tcBorders>
              <w:top w:val="dotted" w:sz="4" w:space="0" w:color="auto"/>
              <w:left w:val="dotted" w:sz="4" w:space="0" w:color="auto"/>
              <w:bottom w:val="dotted" w:sz="4" w:space="0" w:color="auto"/>
            </w:tcBorders>
          </w:tcPr>
          <w:p w14:paraId="76B42CE8" w14:textId="77777777" w:rsidR="00084230" w:rsidRPr="00444B4A" w:rsidRDefault="00084230" w:rsidP="00841592">
            <w:pPr>
              <w:spacing w:before="120" w:after="120" w:line="320" w:lineRule="atLeast"/>
              <w:rPr>
                <w:rFonts w:cs="Times New Roman"/>
                <w:sz w:val="24"/>
                <w:szCs w:val="24"/>
              </w:rPr>
            </w:pPr>
          </w:p>
        </w:tc>
      </w:tr>
      <w:tr w:rsidR="00084230" w:rsidRPr="00987411" w14:paraId="03C62508" w14:textId="77777777" w:rsidTr="00841592">
        <w:tc>
          <w:tcPr>
            <w:tcW w:w="1696" w:type="dxa"/>
            <w:tcBorders>
              <w:top w:val="dotted" w:sz="4" w:space="0" w:color="auto"/>
              <w:bottom w:val="dotted" w:sz="4" w:space="0" w:color="auto"/>
              <w:right w:val="dotted" w:sz="4" w:space="0" w:color="auto"/>
            </w:tcBorders>
          </w:tcPr>
          <w:p w14:paraId="1D9B5159" w14:textId="77777777" w:rsidR="00084230" w:rsidRPr="00444B4A" w:rsidRDefault="00084230" w:rsidP="00841592">
            <w:pPr>
              <w:spacing w:before="120" w:after="120" w:line="320" w:lineRule="atLeast"/>
              <w:rPr>
                <w:rFonts w:cs="Times New Roman"/>
                <w:sz w:val="24"/>
                <w:szCs w:val="24"/>
              </w:rPr>
            </w:pPr>
          </w:p>
        </w:tc>
        <w:tc>
          <w:tcPr>
            <w:tcW w:w="2273" w:type="dxa"/>
            <w:tcBorders>
              <w:top w:val="dotted" w:sz="4" w:space="0" w:color="auto"/>
              <w:left w:val="dotted" w:sz="4" w:space="0" w:color="auto"/>
              <w:bottom w:val="dotted" w:sz="4" w:space="0" w:color="auto"/>
              <w:right w:val="dotted" w:sz="4" w:space="0" w:color="auto"/>
            </w:tcBorders>
          </w:tcPr>
          <w:p w14:paraId="6A8C78E7" w14:textId="77777777" w:rsidR="00084230" w:rsidRPr="00444B4A" w:rsidRDefault="00084230" w:rsidP="00841592">
            <w:pPr>
              <w:spacing w:before="120" w:after="120" w:line="320" w:lineRule="atLeast"/>
              <w:rPr>
                <w:rFonts w:cs="Times New Roman"/>
                <w:sz w:val="24"/>
                <w:szCs w:val="24"/>
              </w:rPr>
            </w:pPr>
          </w:p>
        </w:tc>
        <w:tc>
          <w:tcPr>
            <w:tcW w:w="2268" w:type="dxa"/>
            <w:tcBorders>
              <w:top w:val="dotted" w:sz="4" w:space="0" w:color="auto"/>
              <w:left w:val="dotted" w:sz="4" w:space="0" w:color="auto"/>
              <w:bottom w:val="dotted" w:sz="4" w:space="0" w:color="auto"/>
              <w:right w:val="dotted" w:sz="4" w:space="0" w:color="auto"/>
            </w:tcBorders>
          </w:tcPr>
          <w:p w14:paraId="2A073140" w14:textId="77777777" w:rsidR="00084230" w:rsidRPr="00444B4A" w:rsidRDefault="00084230" w:rsidP="00841592">
            <w:pPr>
              <w:spacing w:before="120" w:after="120" w:line="320" w:lineRule="atLeast"/>
              <w:rPr>
                <w:rFonts w:cs="Times New Roman"/>
                <w:sz w:val="24"/>
                <w:szCs w:val="24"/>
              </w:rPr>
            </w:pPr>
          </w:p>
        </w:tc>
        <w:tc>
          <w:tcPr>
            <w:tcW w:w="1781" w:type="dxa"/>
            <w:tcBorders>
              <w:top w:val="dotted" w:sz="4" w:space="0" w:color="auto"/>
              <w:left w:val="dotted" w:sz="4" w:space="0" w:color="auto"/>
              <w:bottom w:val="dotted" w:sz="4" w:space="0" w:color="auto"/>
              <w:right w:val="dotted" w:sz="4" w:space="0" w:color="auto"/>
            </w:tcBorders>
          </w:tcPr>
          <w:p w14:paraId="70F93D56" w14:textId="77777777" w:rsidR="00084230" w:rsidRPr="00444B4A" w:rsidRDefault="00084230" w:rsidP="00841592">
            <w:pPr>
              <w:spacing w:before="120" w:after="120" w:line="320" w:lineRule="atLeast"/>
              <w:rPr>
                <w:rFonts w:cs="Times New Roman"/>
                <w:sz w:val="24"/>
                <w:szCs w:val="24"/>
              </w:rPr>
            </w:pPr>
          </w:p>
        </w:tc>
        <w:tc>
          <w:tcPr>
            <w:tcW w:w="2597" w:type="dxa"/>
            <w:tcBorders>
              <w:top w:val="dotted" w:sz="4" w:space="0" w:color="auto"/>
              <w:left w:val="dotted" w:sz="4" w:space="0" w:color="auto"/>
              <w:bottom w:val="dotted" w:sz="4" w:space="0" w:color="auto"/>
            </w:tcBorders>
          </w:tcPr>
          <w:p w14:paraId="24B30B53" w14:textId="77777777" w:rsidR="00084230" w:rsidRPr="00444B4A" w:rsidRDefault="00084230" w:rsidP="00841592">
            <w:pPr>
              <w:spacing w:before="120" w:after="120" w:line="320" w:lineRule="atLeast"/>
              <w:rPr>
                <w:rFonts w:cs="Times New Roman"/>
                <w:sz w:val="24"/>
                <w:szCs w:val="24"/>
              </w:rPr>
            </w:pPr>
          </w:p>
        </w:tc>
      </w:tr>
    </w:tbl>
    <w:p w14:paraId="60D2B1D1" w14:textId="77777777" w:rsidR="003F4AD3" w:rsidRPr="003F4AD3" w:rsidRDefault="003F4AD3" w:rsidP="00CC3272">
      <w:pPr>
        <w:keepNext/>
        <w:widowControl w:val="0"/>
        <w:numPr>
          <w:ilvl w:val="0"/>
          <w:numId w:val="1"/>
        </w:numPr>
        <w:spacing w:before="120" w:after="120" w:line="320" w:lineRule="atLeast"/>
        <w:outlineLvl w:val="1"/>
        <w:rPr>
          <w:rFonts w:eastAsia="Times New Roman" w:cs="Times New Roman"/>
          <w:b/>
          <w:snapToGrid w:val="0"/>
          <w:sz w:val="24"/>
          <w:szCs w:val="24"/>
        </w:rPr>
      </w:pPr>
      <w:bookmarkStart w:id="0" w:name="_Toc347755036"/>
      <w:bookmarkStart w:id="1" w:name="_Toc464474622"/>
      <w:r w:rsidRPr="003F4AD3">
        <w:rPr>
          <w:rFonts w:eastAsia="Times New Roman" w:cs="Times New Roman"/>
          <w:b/>
          <w:snapToGrid w:val="0"/>
          <w:sz w:val="24"/>
          <w:szCs w:val="24"/>
        </w:rPr>
        <w:lastRenderedPageBreak/>
        <w:t>Tổng quan</w:t>
      </w:r>
      <w:bookmarkEnd w:id="0"/>
      <w:bookmarkEnd w:id="1"/>
    </w:p>
    <w:p w14:paraId="0DFC8A60" w14:textId="77777777" w:rsidR="003F4AD3" w:rsidRPr="003F4AD3" w:rsidRDefault="003F4AD3" w:rsidP="00CC3272">
      <w:pPr>
        <w:keepNext/>
        <w:widowControl w:val="0"/>
        <w:numPr>
          <w:ilvl w:val="1"/>
          <w:numId w:val="1"/>
        </w:numPr>
        <w:spacing w:before="120" w:after="120" w:line="320" w:lineRule="atLeast"/>
        <w:ind w:left="426" w:hanging="426"/>
        <w:outlineLvl w:val="2"/>
        <w:rPr>
          <w:rFonts w:eastAsia="Times New Roman" w:cs="Times New Roman"/>
          <w:b/>
          <w:snapToGrid w:val="0"/>
          <w:sz w:val="24"/>
          <w:szCs w:val="24"/>
        </w:rPr>
      </w:pPr>
      <w:bookmarkStart w:id="2" w:name="_Toc347741203"/>
      <w:bookmarkStart w:id="3" w:name="_Toc347755037"/>
      <w:bookmarkStart w:id="4" w:name="_Toc464474623"/>
      <w:r w:rsidRPr="003F4AD3">
        <w:rPr>
          <w:rFonts w:eastAsia="Times New Roman" w:cs="Times New Roman"/>
          <w:b/>
          <w:snapToGrid w:val="0"/>
          <w:sz w:val="24"/>
          <w:szCs w:val="24"/>
        </w:rPr>
        <w:t>Mục đíc</w:t>
      </w:r>
      <w:bookmarkEnd w:id="2"/>
      <w:bookmarkEnd w:id="3"/>
      <w:r w:rsidRPr="003F4AD3">
        <w:rPr>
          <w:rFonts w:eastAsia="Times New Roman" w:cs="Times New Roman"/>
          <w:b/>
          <w:snapToGrid w:val="0"/>
          <w:sz w:val="24"/>
          <w:szCs w:val="24"/>
        </w:rPr>
        <w:t>h</w:t>
      </w:r>
      <w:bookmarkEnd w:id="4"/>
    </w:p>
    <w:p w14:paraId="2C554A7C" w14:textId="22855D5C" w:rsidR="003F4AD3" w:rsidRDefault="003F4AD3" w:rsidP="00CC3272">
      <w:pPr>
        <w:keepNext/>
        <w:widowControl w:val="0"/>
        <w:numPr>
          <w:ilvl w:val="2"/>
          <w:numId w:val="1"/>
        </w:numPr>
        <w:spacing w:before="120" w:after="120" w:line="320" w:lineRule="atLeast"/>
        <w:ind w:left="709" w:hanging="709"/>
        <w:outlineLvl w:val="2"/>
        <w:rPr>
          <w:rFonts w:eastAsia="Times New Roman" w:cs="Times New Roman"/>
          <w:b/>
          <w:snapToGrid w:val="0"/>
          <w:sz w:val="24"/>
          <w:szCs w:val="24"/>
        </w:rPr>
      </w:pPr>
      <w:r w:rsidRPr="003F4AD3">
        <w:rPr>
          <w:rFonts w:eastAsia="Times New Roman" w:cs="Times New Roman"/>
          <w:b/>
          <w:snapToGrid w:val="0"/>
          <w:sz w:val="24"/>
          <w:szCs w:val="24"/>
        </w:rPr>
        <w:t xml:space="preserve">Đối với </w:t>
      </w:r>
      <w:r>
        <w:rPr>
          <w:rFonts w:eastAsia="Times New Roman" w:cs="Times New Roman"/>
          <w:b/>
          <w:snapToGrid w:val="0"/>
          <w:sz w:val="24"/>
          <w:szCs w:val="24"/>
        </w:rPr>
        <w:t>đo lường các chỉ số rủi ro thị trường</w:t>
      </w:r>
      <w:r w:rsidR="009F210A">
        <w:rPr>
          <w:rFonts w:eastAsia="Times New Roman" w:cs="Times New Roman"/>
          <w:b/>
          <w:snapToGrid w:val="0"/>
          <w:sz w:val="24"/>
          <w:szCs w:val="24"/>
        </w:rPr>
        <w:t>, rủi ro tập trung tự doanh</w:t>
      </w:r>
    </w:p>
    <w:p w14:paraId="2CF37289" w14:textId="61C3B4EE" w:rsidR="00804845" w:rsidRPr="003F4AD3" w:rsidRDefault="00804845" w:rsidP="00CC3272">
      <w:pPr>
        <w:numPr>
          <w:ilvl w:val="0"/>
          <w:numId w:val="2"/>
        </w:numPr>
        <w:spacing w:before="120" w:after="120" w:line="320" w:lineRule="atLeast"/>
        <w:ind w:left="709" w:hanging="425"/>
        <w:rPr>
          <w:rFonts w:eastAsia="Calibri" w:cs="Times New Roman"/>
          <w:sz w:val="24"/>
          <w:szCs w:val="24"/>
        </w:rPr>
      </w:pPr>
      <w:r w:rsidRPr="00804845">
        <w:rPr>
          <w:rFonts w:eastAsia="Calibri" w:cs="Times New Roman"/>
          <w:sz w:val="24"/>
          <w:szCs w:val="24"/>
        </w:rPr>
        <w:t>Bổ sung tính năng trích xuất dữ liệu danh mục GTCG hiện tại</w:t>
      </w:r>
    </w:p>
    <w:p w14:paraId="5F174712" w14:textId="541F9D08" w:rsidR="003F4AD3" w:rsidRDefault="00804845" w:rsidP="00CC3272">
      <w:pPr>
        <w:numPr>
          <w:ilvl w:val="0"/>
          <w:numId w:val="2"/>
        </w:numPr>
        <w:spacing w:before="120" w:after="120" w:line="320" w:lineRule="atLeast"/>
        <w:ind w:left="709" w:hanging="425"/>
        <w:rPr>
          <w:rFonts w:eastAsia="Calibri" w:cs="Times New Roman"/>
          <w:sz w:val="24"/>
          <w:szCs w:val="24"/>
        </w:rPr>
      </w:pPr>
      <w:r>
        <w:rPr>
          <w:rFonts w:eastAsia="Calibri" w:cs="Times New Roman"/>
          <w:sz w:val="24"/>
          <w:szCs w:val="24"/>
        </w:rPr>
        <w:t>Tự động hóa việc định giá danh mục GTCG trên SKD</w:t>
      </w:r>
    </w:p>
    <w:p w14:paraId="0F6A6829" w14:textId="16481F00" w:rsidR="00804845" w:rsidRPr="003F4AD3" w:rsidRDefault="00804845" w:rsidP="00CC3272">
      <w:pPr>
        <w:numPr>
          <w:ilvl w:val="0"/>
          <w:numId w:val="2"/>
        </w:numPr>
        <w:spacing w:before="120" w:after="120" w:line="320" w:lineRule="atLeast"/>
        <w:ind w:left="709" w:hanging="425"/>
        <w:rPr>
          <w:rFonts w:eastAsia="Calibri" w:cs="Times New Roman"/>
          <w:sz w:val="24"/>
          <w:szCs w:val="24"/>
        </w:rPr>
      </w:pPr>
      <w:r>
        <w:rPr>
          <w:rFonts w:eastAsia="Calibri" w:cs="Times New Roman"/>
          <w:sz w:val="24"/>
          <w:szCs w:val="24"/>
        </w:rPr>
        <w:t>Tự động hóa đo lường chỉ số Rủi ro thị trường</w:t>
      </w:r>
      <w:r w:rsidR="009F210A">
        <w:rPr>
          <w:rFonts w:eastAsia="Calibri" w:cs="Times New Roman"/>
          <w:sz w:val="24"/>
          <w:szCs w:val="24"/>
        </w:rPr>
        <w:t>, Rủi ro tập trung tự doanh</w:t>
      </w:r>
    </w:p>
    <w:p w14:paraId="157A77B0" w14:textId="5AAE3EE3" w:rsidR="003F4AD3" w:rsidRPr="003F4AD3" w:rsidRDefault="003F4AD3" w:rsidP="00CC3272">
      <w:pPr>
        <w:keepNext/>
        <w:widowControl w:val="0"/>
        <w:numPr>
          <w:ilvl w:val="2"/>
          <w:numId w:val="1"/>
        </w:numPr>
        <w:spacing w:before="120" w:after="120" w:line="320" w:lineRule="atLeast"/>
        <w:ind w:left="709" w:hanging="709"/>
        <w:outlineLvl w:val="2"/>
        <w:rPr>
          <w:rFonts w:eastAsia="Times New Roman" w:cs="Times New Roman"/>
          <w:b/>
          <w:snapToGrid w:val="0"/>
          <w:sz w:val="24"/>
          <w:szCs w:val="24"/>
        </w:rPr>
      </w:pPr>
      <w:r w:rsidRPr="003F4AD3">
        <w:rPr>
          <w:rFonts w:eastAsia="Times New Roman" w:cs="Times New Roman"/>
          <w:b/>
          <w:snapToGrid w:val="0"/>
          <w:sz w:val="24"/>
          <w:szCs w:val="24"/>
        </w:rPr>
        <w:t xml:space="preserve">Đối với </w:t>
      </w:r>
      <w:r>
        <w:rPr>
          <w:rFonts w:eastAsia="Times New Roman" w:cs="Times New Roman"/>
          <w:b/>
          <w:snapToGrid w:val="0"/>
          <w:sz w:val="24"/>
          <w:szCs w:val="24"/>
        </w:rPr>
        <w:t>công tác OMC đối với giao dịch kinh doanh vốn</w:t>
      </w:r>
    </w:p>
    <w:p w14:paraId="164E4E6B" w14:textId="20DF3C0C" w:rsidR="003F4AD3" w:rsidRPr="003F4AD3" w:rsidRDefault="00804845" w:rsidP="00CC3272">
      <w:pPr>
        <w:numPr>
          <w:ilvl w:val="0"/>
          <w:numId w:val="2"/>
        </w:numPr>
        <w:spacing w:before="120" w:after="120" w:line="320" w:lineRule="atLeast"/>
        <w:ind w:left="709" w:hanging="425"/>
        <w:rPr>
          <w:rFonts w:eastAsia="Calibri" w:cs="Times New Roman"/>
          <w:sz w:val="24"/>
          <w:szCs w:val="24"/>
        </w:rPr>
      </w:pPr>
      <w:r>
        <w:rPr>
          <w:rFonts w:eastAsia="Calibri" w:cs="Times New Roman"/>
          <w:sz w:val="24"/>
          <w:szCs w:val="24"/>
        </w:rPr>
        <w:t xml:space="preserve">Tự động hóa việc trích xuất dữ liệu giao dịch trên thị trường 2 của Ban KDV bao gồm giao dịch mua/bán GTCG, giao dịch Repo/Reverse Repo, Giao dịch </w:t>
      </w:r>
      <w:proofErr w:type="gramStart"/>
      <w:r>
        <w:rPr>
          <w:rFonts w:eastAsia="Calibri" w:cs="Times New Roman"/>
          <w:sz w:val="24"/>
          <w:szCs w:val="24"/>
        </w:rPr>
        <w:t>MM,…</w:t>
      </w:r>
      <w:proofErr w:type="gramEnd"/>
    </w:p>
    <w:p w14:paraId="627A6033" w14:textId="68A367EF" w:rsidR="00804845" w:rsidRDefault="00804845" w:rsidP="00CC3272">
      <w:pPr>
        <w:numPr>
          <w:ilvl w:val="0"/>
          <w:numId w:val="2"/>
        </w:numPr>
        <w:spacing w:before="120" w:after="120" w:line="320" w:lineRule="atLeast"/>
        <w:ind w:left="709" w:hanging="425"/>
        <w:rPr>
          <w:rFonts w:eastAsia="Calibri" w:cs="Times New Roman"/>
          <w:sz w:val="24"/>
          <w:szCs w:val="24"/>
        </w:rPr>
      </w:pPr>
      <w:r>
        <w:rPr>
          <w:rFonts w:eastAsia="Calibri" w:cs="Times New Roman"/>
          <w:sz w:val="24"/>
          <w:szCs w:val="24"/>
        </w:rPr>
        <w:t>Tự động hóa báo cáo OMC đối với giao dịch kinh doanh vốn hiện hành (mua/bán GTCG, Repo/Reverse Repo, MM)</w:t>
      </w:r>
    </w:p>
    <w:p w14:paraId="2A5A9704" w14:textId="77777777" w:rsidR="00804845" w:rsidRPr="00804845" w:rsidRDefault="00804845" w:rsidP="00CC3272">
      <w:pPr>
        <w:keepNext/>
        <w:widowControl w:val="0"/>
        <w:numPr>
          <w:ilvl w:val="1"/>
          <w:numId w:val="1"/>
        </w:numPr>
        <w:spacing w:before="120" w:after="120" w:line="320" w:lineRule="atLeast"/>
        <w:ind w:left="425" w:hanging="425"/>
        <w:outlineLvl w:val="2"/>
        <w:rPr>
          <w:rFonts w:eastAsia="Times New Roman" w:cs="Times New Roman"/>
          <w:b/>
          <w:snapToGrid w:val="0"/>
          <w:sz w:val="24"/>
          <w:szCs w:val="24"/>
        </w:rPr>
      </w:pPr>
      <w:bookmarkStart w:id="5" w:name="_Toc347755038"/>
      <w:bookmarkStart w:id="6" w:name="_Toc464474624"/>
      <w:r w:rsidRPr="00804845">
        <w:rPr>
          <w:rFonts w:eastAsia="Times New Roman" w:cs="Times New Roman"/>
          <w:b/>
          <w:snapToGrid w:val="0"/>
          <w:sz w:val="24"/>
          <w:szCs w:val="24"/>
        </w:rPr>
        <w:t>Phạm vi</w:t>
      </w:r>
      <w:bookmarkEnd w:id="5"/>
      <w:bookmarkEnd w:id="6"/>
    </w:p>
    <w:p w14:paraId="706037BC" w14:textId="4DF56D55" w:rsidR="00804845" w:rsidRPr="00804845" w:rsidRDefault="00804845" w:rsidP="00CC3272">
      <w:pPr>
        <w:spacing w:before="120" w:after="120" w:line="320" w:lineRule="atLeast"/>
        <w:ind w:left="425"/>
        <w:rPr>
          <w:rFonts w:eastAsia="Calibri" w:cs="Times New Roman"/>
          <w:sz w:val="24"/>
          <w:szCs w:val="24"/>
        </w:rPr>
      </w:pPr>
      <w:r w:rsidRPr="00804845">
        <w:rPr>
          <w:rFonts w:eastAsia="Calibri" w:cs="Times New Roman"/>
          <w:sz w:val="24"/>
          <w:szCs w:val="24"/>
        </w:rPr>
        <w:t xml:space="preserve">Áp dụng cho các đơn vị Hội sở tham gia </w:t>
      </w:r>
      <w:r>
        <w:rPr>
          <w:rFonts w:eastAsia="Calibri" w:cs="Times New Roman"/>
          <w:sz w:val="24"/>
          <w:szCs w:val="24"/>
        </w:rPr>
        <w:t>kinh doanh và quản lý rủi ro</w:t>
      </w:r>
      <w:r w:rsidRPr="00804845">
        <w:rPr>
          <w:rFonts w:eastAsia="Calibri" w:cs="Times New Roman"/>
          <w:sz w:val="24"/>
          <w:szCs w:val="24"/>
        </w:rPr>
        <w:t xml:space="preserve"> trên chương trình TMS: B.KDV, </w:t>
      </w:r>
      <w:proofErr w:type="gramStart"/>
      <w:r w:rsidRPr="00804845">
        <w:rPr>
          <w:rFonts w:eastAsia="Calibri" w:cs="Times New Roman"/>
          <w:sz w:val="24"/>
          <w:szCs w:val="24"/>
        </w:rPr>
        <w:t>B.QLRRTT</w:t>
      </w:r>
      <w:proofErr w:type="gramEnd"/>
      <w:r w:rsidRPr="00804845">
        <w:rPr>
          <w:rFonts w:eastAsia="Calibri" w:cs="Times New Roman"/>
          <w:sz w:val="24"/>
          <w:szCs w:val="24"/>
        </w:rPr>
        <w:t>, TTTT.</w:t>
      </w:r>
    </w:p>
    <w:p w14:paraId="36472BD9" w14:textId="77777777" w:rsidR="00804845" w:rsidRPr="00804845" w:rsidRDefault="00804845" w:rsidP="00CC3272">
      <w:pPr>
        <w:keepNext/>
        <w:widowControl w:val="0"/>
        <w:numPr>
          <w:ilvl w:val="1"/>
          <w:numId w:val="1"/>
        </w:numPr>
        <w:spacing w:before="120" w:after="120" w:line="320" w:lineRule="atLeast"/>
        <w:ind w:left="426" w:hanging="426"/>
        <w:outlineLvl w:val="2"/>
        <w:rPr>
          <w:rFonts w:eastAsia="Times New Roman" w:cs="Times New Roman"/>
          <w:b/>
          <w:snapToGrid w:val="0"/>
          <w:sz w:val="24"/>
          <w:szCs w:val="24"/>
        </w:rPr>
      </w:pPr>
      <w:bookmarkStart w:id="7" w:name="_Toc347755040"/>
      <w:bookmarkStart w:id="8" w:name="_Toc464474626"/>
      <w:r w:rsidRPr="00804845">
        <w:rPr>
          <w:rFonts w:eastAsia="Times New Roman" w:cs="Times New Roman"/>
          <w:b/>
          <w:snapToGrid w:val="0"/>
          <w:sz w:val="24"/>
          <w:szCs w:val="24"/>
        </w:rPr>
        <w:t>Tham khảo</w:t>
      </w:r>
      <w:bookmarkEnd w:id="7"/>
      <w:bookmarkEnd w:id="8"/>
    </w:p>
    <w:p w14:paraId="6369E3BE" w14:textId="05C29EF7" w:rsidR="00804845" w:rsidRDefault="00804845" w:rsidP="00CC3272">
      <w:pPr>
        <w:numPr>
          <w:ilvl w:val="0"/>
          <w:numId w:val="2"/>
        </w:numPr>
        <w:spacing w:before="120" w:after="120" w:line="320" w:lineRule="atLeast"/>
        <w:ind w:left="709" w:hanging="425"/>
        <w:rPr>
          <w:rFonts w:eastAsia="Calibri" w:cs="Times New Roman"/>
          <w:sz w:val="24"/>
          <w:szCs w:val="24"/>
        </w:rPr>
      </w:pPr>
      <w:r>
        <w:rPr>
          <w:rFonts w:eastAsia="Calibri" w:cs="Times New Roman"/>
          <w:sz w:val="24"/>
          <w:szCs w:val="24"/>
        </w:rPr>
        <w:t>Kiểm tra lãi suất phi thị trường</w:t>
      </w:r>
    </w:p>
    <w:p w14:paraId="06C3501A" w14:textId="05D16C74" w:rsidR="00804845" w:rsidRDefault="00804845" w:rsidP="00CC3272">
      <w:pPr>
        <w:numPr>
          <w:ilvl w:val="0"/>
          <w:numId w:val="2"/>
        </w:numPr>
        <w:spacing w:before="120" w:after="120" w:line="320" w:lineRule="atLeast"/>
        <w:ind w:left="709" w:hanging="425"/>
        <w:rPr>
          <w:rFonts w:eastAsia="Calibri" w:cs="Times New Roman"/>
          <w:sz w:val="24"/>
          <w:szCs w:val="24"/>
        </w:rPr>
      </w:pPr>
      <w:r>
        <w:rPr>
          <w:rFonts w:eastAsia="Calibri" w:cs="Times New Roman"/>
          <w:sz w:val="24"/>
          <w:szCs w:val="24"/>
        </w:rPr>
        <w:t>Kiểm tra giá phi thị trường</w:t>
      </w:r>
    </w:p>
    <w:p w14:paraId="65D88FA8" w14:textId="551670EE" w:rsidR="00804845" w:rsidRPr="00A022FC" w:rsidRDefault="00804845" w:rsidP="00CC3272">
      <w:pPr>
        <w:numPr>
          <w:ilvl w:val="0"/>
          <w:numId w:val="2"/>
        </w:numPr>
        <w:spacing w:before="120" w:after="120" w:line="320" w:lineRule="atLeast"/>
        <w:ind w:left="709" w:hanging="425"/>
        <w:rPr>
          <w:rFonts w:eastAsia="Calibri" w:cs="Times New Roman"/>
          <w:sz w:val="24"/>
          <w:szCs w:val="24"/>
        </w:rPr>
      </w:pPr>
      <w:r>
        <w:rPr>
          <w:rFonts w:eastAsia="Calibri" w:cs="Times New Roman"/>
          <w:sz w:val="24"/>
          <w:szCs w:val="24"/>
        </w:rPr>
        <w:t>Quy định Quản lý rủi ro thị trường</w:t>
      </w:r>
    </w:p>
    <w:p w14:paraId="7255E9D7" w14:textId="77777777" w:rsidR="000821B9" w:rsidRDefault="000821B9" w:rsidP="00CC3272">
      <w:pPr>
        <w:keepNext/>
        <w:widowControl w:val="0"/>
        <w:numPr>
          <w:ilvl w:val="0"/>
          <w:numId w:val="1"/>
        </w:numPr>
        <w:spacing w:before="120" w:after="120" w:line="320" w:lineRule="atLeast"/>
        <w:outlineLvl w:val="1"/>
        <w:rPr>
          <w:rFonts w:eastAsia="Times New Roman" w:cs="Times New Roman"/>
          <w:b/>
          <w:snapToGrid w:val="0"/>
          <w:sz w:val="24"/>
          <w:szCs w:val="24"/>
        </w:rPr>
      </w:pPr>
      <w:bookmarkStart w:id="9" w:name="_Toc464474627"/>
      <w:r w:rsidRPr="000821B9">
        <w:rPr>
          <w:rFonts w:eastAsia="Times New Roman" w:cs="Times New Roman"/>
          <w:b/>
          <w:snapToGrid w:val="0"/>
          <w:sz w:val="24"/>
          <w:szCs w:val="24"/>
        </w:rPr>
        <w:t>Quy trình nghiệp vụ hiện tại</w:t>
      </w:r>
      <w:bookmarkEnd w:id="9"/>
    </w:p>
    <w:p w14:paraId="434BF4C4" w14:textId="3B567268" w:rsidR="000821B9" w:rsidRDefault="000821B9" w:rsidP="00CC3272">
      <w:pPr>
        <w:keepNext/>
        <w:widowControl w:val="0"/>
        <w:spacing w:before="120" w:after="120" w:line="320" w:lineRule="atLeast"/>
        <w:ind w:left="0"/>
        <w:outlineLvl w:val="1"/>
        <w:rPr>
          <w:rFonts w:eastAsia="Times New Roman" w:cs="Times New Roman"/>
          <w:b/>
          <w:snapToGrid w:val="0"/>
          <w:sz w:val="24"/>
          <w:szCs w:val="24"/>
        </w:rPr>
      </w:pPr>
      <w:r>
        <w:rPr>
          <w:rFonts w:eastAsia="Times New Roman" w:cs="Times New Roman"/>
          <w:b/>
          <w:snapToGrid w:val="0"/>
          <w:sz w:val="24"/>
          <w:szCs w:val="24"/>
        </w:rPr>
        <w:t xml:space="preserve">2.1 Đo lường các chỉ số rủi ro thị trường: </w:t>
      </w:r>
      <w:r w:rsidRPr="0005584D">
        <w:rPr>
          <w:rFonts w:eastAsia="Times New Roman" w:cs="Times New Roman"/>
          <w:bCs/>
          <w:snapToGrid w:val="0"/>
          <w:sz w:val="24"/>
          <w:szCs w:val="24"/>
        </w:rPr>
        <w:t>Chưa có</w:t>
      </w:r>
    </w:p>
    <w:p w14:paraId="25190DA2" w14:textId="68E7F217" w:rsidR="000821B9" w:rsidRDefault="000821B9" w:rsidP="00CC3272">
      <w:pPr>
        <w:keepNext/>
        <w:widowControl w:val="0"/>
        <w:spacing w:before="120" w:after="120" w:line="320" w:lineRule="atLeast"/>
        <w:ind w:left="0"/>
        <w:outlineLvl w:val="1"/>
        <w:rPr>
          <w:rFonts w:eastAsia="Times New Roman" w:cs="Times New Roman"/>
          <w:b/>
          <w:snapToGrid w:val="0"/>
          <w:sz w:val="24"/>
          <w:szCs w:val="24"/>
        </w:rPr>
      </w:pPr>
      <w:r>
        <w:rPr>
          <w:rFonts w:eastAsia="Times New Roman" w:cs="Times New Roman"/>
          <w:b/>
          <w:snapToGrid w:val="0"/>
          <w:sz w:val="24"/>
          <w:szCs w:val="24"/>
        </w:rPr>
        <w:t xml:space="preserve">2.2 Công tác OMC đối với giao dịch kinh doanh vốn: </w:t>
      </w:r>
      <w:r w:rsidRPr="0005584D">
        <w:rPr>
          <w:rFonts w:eastAsia="Times New Roman" w:cs="Times New Roman"/>
          <w:bCs/>
          <w:snapToGrid w:val="0"/>
          <w:sz w:val="24"/>
          <w:szCs w:val="24"/>
        </w:rPr>
        <w:t>Chưa có</w:t>
      </w:r>
    </w:p>
    <w:p w14:paraId="078577DE" w14:textId="65E90E59" w:rsidR="000821B9" w:rsidRDefault="000821B9" w:rsidP="00CC3272">
      <w:pPr>
        <w:pStyle w:val="Heading2"/>
        <w:keepLines w:val="0"/>
        <w:widowControl w:val="0"/>
        <w:numPr>
          <w:ilvl w:val="0"/>
          <w:numId w:val="1"/>
        </w:numPr>
        <w:spacing w:before="120" w:after="120" w:line="320" w:lineRule="atLeast"/>
        <w:ind w:left="357" w:hanging="357"/>
        <w:rPr>
          <w:rFonts w:ascii="Times New Roman" w:eastAsia="Times New Roman" w:hAnsi="Times New Roman" w:cs="Times New Roman"/>
          <w:b/>
          <w:snapToGrid w:val="0"/>
          <w:color w:val="auto"/>
          <w:sz w:val="24"/>
          <w:szCs w:val="24"/>
        </w:rPr>
      </w:pPr>
      <w:r w:rsidRPr="000821B9">
        <w:rPr>
          <w:rFonts w:ascii="Times New Roman" w:eastAsia="Times New Roman" w:hAnsi="Times New Roman" w:cs="Times New Roman"/>
          <w:b/>
          <w:snapToGrid w:val="0"/>
          <w:color w:val="auto"/>
          <w:sz w:val="24"/>
          <w:szCs w:val="24"/>
        </w:rPr>
        <w:t>Quy trình nghiệp vụ mong muốn</w:t>
      </w:r>
    </w:p>
    <w:p w14:paraId="16F691DE" w14:textId="590B1907" w:rsidR="009F210A" w:rsidRPr="00C90D1D" w:rsidRDefault="009F210A" w:rsidP="00CC3272">
      <w:pPr>
        <w:keepNext/>
        <w:widowControl w:val="0"/>
        <w:spacing w:before="120" w:after="120" w:line="320" w:lineRule="atLeast"/>
        <w:ind w:left="0"/>
        <w:outlineLvl w:val="1"/>
        <w:rPr>
          <w:b/>
          <w:bCs/>
        </w:rPr>
      </w:pPr>
      <w:r w:rsidRPr="00C90D1D">
        <w:rPr>
          <w:b/>
          <w:bCs/>
        </w:rPr>
        <w:t>3.1 Đo lường RRTT</w:t>
      </w:r>
      <w:r w:rsidR="00C90D1D" w:rsidRPr="00C90D1D">
        <w:rPr>
          <w:b/>
          <w:bCs/>
        </w:rPr>
        <w:t>, RRTTr TD</w:t>
      </w:r>
    </w:p>
    <w:p w14:paraId="57524CB5" w14:textId="39238046" w:rsidR="00C90D1D" w:rsidRPr="00C90D1D" w:rsidRDefault="00C90D1D" w:rsidP="00CC3272">
      <w:pPr>
        <w:keepNext/>
        <w:widowControl w:val="0"/>
        <w:spacing w:before="120" w:after="120" w:line="320" w:lineRule="atLeast"/>
        <w:ind w:left="0"/>
        <w:outlineLvl w:val="1"/>
        <w:rPr>
          <w:b/>
          <w:bCs/>
        </w:rPr>
      </w:pPr>
      <w:r w:rsidRPr="00C90D1D">
        <w:rPr>
          <w:b/>
          <w:bCs/>
        </w:rPr>
        <w:t>3.1.1 Rủi ro thị trường</w:t>
      </w:r>
    </w:p>
    <w:p w14:paraId="5669A753" w14:textId="77777777" w:rsidR="00C90D1D" w:rsidRPr="00444B4A" w:rsidRDefault="00C90D1D" w:rsidP="00CC3272">
      <w:pPr>
        <w:numPr>
          <w:ilvl w:val="0"/>
          <w:numId w:val="2"/>
        </w:numPr>
        <w:spacing w:before="120" w:after="120" w:line="320" w:lineRule="atLeast"/>
        <w:ind w:left="709" w:hanging="425"/>
        <w:rPr>
          <w:rFonts w:eastAsia="Calibri" w:cs="Times New Roman"/>
          <w:sz w:val="24"/>
          <w:szCs w:val="24"/>
        </w:rPr>
      </w:pPr>
      <w:r w:rsidRPr="00444B4A">
        <w:rPr>
          <w:rFonts w:eastAsia="Calibri" w:cs="Times New Roman"/>
          <w:sz w:val="24"/>
          <w:szCs w:val="24"/>
        </w:rPr>
        <w:t>Tính năng:</w:t>
      </w:r>
    </w:p>
    <w:p w14:paraId="770D5AA5" w14:textId="3A907B4E" w:rsidR="0013179F" w:rsidRDefault="00C90D1D" w:rsidP="00CC3272">
      <w:pPr>
        <w:pStyle w:val="ListParagraph"/>
        <w:numPr>
          <w:ilvl w:val="0"/>
          <w:numId w:val="5"/>
        </w:numPr>
        <w:spacing w:before="120" w:after="120" w:line="320" w:lineRule="atLeast"/>
        <w:ind w:left="990" w:hanging="270"/>
        <w:contextualSpacing w:val="0"/>
        <w:rPr>
          <w:rFonts w:cs="Times New Roman"/>
          <w:sz w:val="24"/>
          <w:szCs w:val="24"/>
        </w:rPr>
      </w:pPr>
      <w:r w:rsidRPr="00444B4A">
        <w:rPr>
          <w:rFonts w:cs="Times New Roman"/>
          <w:sz w:val="24"/>
          <w:szCs w:val="24"/>
        </w:rPr>
        <w:t>Báo cáo cho phép chọn từ ngày đến ngày.</w:t>
      </w:r>
    </w:p>
    <w:p w14:paraId="03969B11" w14:textId="5BDC05F9" w:rsidR="0013179F" w:rsidRPr="0013179F" w:rsidRDefault="0013179F" w:rsidP="00CC3272">
      <w:pPr>
        <w:pStyle w:val="ListParagraph"/>
        <w:numPr>
          <w:ilvl w:val="0"/>
          <w:numId w:val="5"/>
        </w:numPr>
        <w:spacing w:before="120" w:after="120" w:line="320" w:lineRule="atLeast"/>
        <w:ind w:left="990" w:hanging="270"/>
        <w:contextualSpacing w:val="0"/>
        <w:rPr>
          <w:rFonts w:cs="Times New Roman"/>
          <w:sz w:val="24"/>
          <w:szCs w:val="24"/>
        </w:rPr>
      </w:pPr>
      <w:r>
        <w:rPr>
          <w:rFonts w:cs="Times New Roman"/>
          <w:sz w:val="24"/>
          <w:szCs w:val="24"/>
        </w:rPr>
        <w:t>Chọn Mã TP cần thực hiện định giá hoặc cả danh mục GTCG trên SKD của Ban KDV</w:t>
      </w:r>
      <w:r w:rsidR="00D06A00">
        <w:rPr>
          <w:rFonts w:cs="Times New Roman"/>
          <w:sz w:val="24"/>
          <w:szCs w:val="24"/>
        </w:rPr>
        <w:t>.</w:t>
      </w:r>
    </w:p>
    <w:p w14:paraId="252A14F3" w14:textId="2F67259C" w:rsidR="00C90D1D" w:rsidRPr="00444B4A" w:rsidRDefault="00C90D1D" w:rsidP="00CC3272">
      <w:pPr>
        <w:pStyle w:val="ListParagraph"/>
        <w:numPr>
          <w:ilvl w:val="0"/>
          <w:numId w:val="5"/>
        </w:numPr>
        <w:spacing w:before="120" w:after="120" w:line="320" w:lineRule="atLeast"/>
        <w:ind w:left="990" w:hanging="270"/>
        <w:contextualSpacing w:val="0"/>
        <w:rPr>
          <w:rFonts w:cs="Times New Roman"/>
          <w:sz w:val="24"/>
          <w:szCs w:val="24"/>
        </w:rPr>
      </w:pPr>
      <w:r w:rsidRPr="00444B4A">
        <w:rPr>
          <w:rFonts w:cs="Times New Roman"/>
          <w:sz w:val="24"/>
          <w:szCs w:val="24"/>
        </w:rPr>
        <w:t>Báo cáo có thể trích xuất ra excel.</w:t>
      </w:r>
    </w:p>
    <w:p w14:paraId="5C1A9DCC" w14:textId="0321D9B7" w:rsidR="00772040" w:rsidRDefault="00772040" w:rsidP="00CC3272">
      <w:pPr>
        <w:numPr>
          <w:ilvl w:val="0"/>
          <w:numId w:val="2"/>
        </w:numPr>
        <w:spacing w:before="120" w:after="120" w:line="320" w:lineRule="atLeast"/>
        <w:ind w:left="709" w:hanging="425"/>
        <w:rPr>
          <w:rFonts w:cs="Times New Roman"/>
          <w:sz w:val="24"/>
          <w:szCs w:val="24"/>
        </w:rPr>
      </w:pPr>
      <w:r>
        <w:rPr>
          <w:rFonts w:cs="Times New Roman"/>
          <w:sz w:val="24"/>
          <w:szCs w:val="24"/>
        </w:rPr>
        <w:t>Diễn giải các trường trong bảng tính:</w:t>
      </w:r>
    </w:p>
    <w:p w14:paraId="54046F38" w14:textId="416AB8A8" w:rsidR="00772040" w:rsidRDefault="00772040" w:rsidP="00CC3272">
      <w:pPr>
        <w:pStyle w:val="ListParagraph"/>
        <w:numPr>
          <w:ilvl w:val="0"/>
          <w:numId w:val="5"/>
        </w:numPr>
        <w:spacing w:before="120" w:after="120" w:line="320" w:lineRule="atLeast"/>
        <w:ind w:left="990" w:hanging="270"/>
        <w:contextualSpacing w:val="0"/>
        <w:rPr>
          <w:rFonts w:cs="Times New Roman"/>
          <w:sz w:val="24"/>
          <w:szCs w:val="24"/>
        </w:rPr>
      </w:pPr>
      <w:r>
        <w:rPr>
          <w:rFonts w:cs="Times New Roman"/>
          <w:sz w:val="24"/>
          <w:szCs w:val="24"/>
        </w:rPr>
        <w:t xml:space="preserve">Mẫu thông tin </w:t>
      </w:r>
      <w:r w:rsidR="00AF5672">
        <w:rPr>
          <w:rFonts w:cs="Times New Roman"/>
          <w:sz w:val="24"/>
          <w:szCs w:val="24"/>
        </w:rPr>
        <w:t>GTCG</w:t>
      </w:r>
      <w:r>
        <w:rPr>
          <w:rFonts w:cs="Times New Roman"/>
          <w:sz w:val="24"/>
          <w:szCs w:val="24"/>
        </w:rPr>
        <w:t xml:space="preserve"> cần định giá:</w:t>
      </w:r>
      <w:r w:rsidR="008A740E">
        <w:rPr>
          <w:rFonts w:cs="Times New Roman"/>
          <w:sz w:val="24"/>
          <w:szCs w:val="24"/>
        </w:rPr>
        <w:t xml:space="preserve"> Mỗi mã </w:t>
      </w:r>
      <w:r w:rsidR="00AF5672">
        <w:rPr>
          <w:rFonts w:cs="Times New Roman"/>
          <w:sz w:val="24"/>
          <w:szCs w:val="24"/>
        </w:rPr>
        <w:t>GTCG</w:t>
      </w:r>
      <w:r w:rsidR="008A740E">
        <w:rPr>
          <w:rFonts w:cs="Times New Roman"/>
          <w:sz w:val="24"/>
          <w:szCs w:val="24"/>
        </w:rPr>
        <w:t xml:space="preserve"> là 1 Sheet để thực hiện định giá theo quy định</w:t>
      </w:r>
    </w:p>
    <w:tbl>
      <w:tblPr>
        <w:tblStyle w:val="TableGrid"/>
        <w:tblW w:w="10165" w:type="dxa"/>
        <w:jc w:val="center"/>
        <w:tblLayout w:type="fixed"/>
        <w:tblLook w:val="04A0" w:firstRow="1" w:lastRow="0" w:firstColumn="1" w:lastColumn="0" w:noHBand="0" w:noVBand="1"/>
      </w:tblPr>
      <w:tblGrid>
        <w:gridCol w:w="932"/>
        <w:gridCol w:w="1313"/>
        <w:gridCol w:w="2131"/>
        <w:gridCol w:w="1870"/>
        <w:gridCol w:w="774"/>
        <w:gridCol w:w="3145"/>
      </w:tblGrid>
      <w:tr w:rsidR="00772040" w:rsidRPr="00987411" w14:paraId="54ECDB91" w14:textId="77777777" w:rsidTr="009C157C">
        <w:trPr>
          <w:trHeight w:val="422"/>
          <w:jc w:val="center"/>
        </w:trPr>
        <w:tc>
          <w:tcPr>
            <w:tcW w:w="932" w:type="dxa"/>
            <w:vMerge w:val="restart"/>
            <w:tcBorders>
              <w:top w:val="single" w:sz="4" w:space="0" w:color="auto"/>
              <w:left w:val="single" w:sz="4" w:space="0" w:color="auto"/>
              <w:bottom w:val="single" w:sz="4" w:space="0" w:color="auto"/>
              <w:right w:val="single" w:sz="4" w:space="0" w:color="auto"/>
            </w:tcBorders>
            <w:vAlign w:val="center"/>
            <w:hideMark/>
          </w:tcPr>
          <w:p w14:paraId="04E817EE" w14:textId="49423478" w:rsidR="00772040" w:rsidRPr="00444B4A" w:rsidRDefault="00841592" w:rsidP="00841592">
            <w:pPr>
              <w:pStyle w:val="ListParagraph"/>
              <w:spacing w:before="120" w:after="120" w:line="320" w:lineRule="atLeast"/>
              <w:ind w:left="0"/>
              <w:contextualSpacing w:val="0"/>
              <w:jc w:val="center"/>
              <w:rPr>
                <w:rFonts w:cs="Times New Roman"/>
                <w:b/>
                <w:sz w:val="24"/>
                <w:szCs w:val="24"/>
              </w:rPr>
            </w:pPr>
            <w:r>
              <w:rPr>
                <w:rFonts w:cs="Times New Roman"/>
                <w:b/>
                <w:sz w:val="24"/>
                <w:szCs w:val="24"/>
              </w:rPr>
              <w:lastRenderedPageBreak/>
              <w:t>S</w:t>
            </w:r>
            <w:r w:rsidR="00772040" w:rsidRPr="00444B4A">
              <w:rPr>
                <w:rFonts w:cs="Times New Roman"/>
                <w:b/>
                <w:sz w:val="24"/>
                <w:szCs w:val="24"/>
              </w:rPr>
              <w:t>TT</w:t>
            </w:r>
          </w:p>
        </w:tc>
        <w:tc>
          <w:tcPr>
            <w:tcW w:w="1313" w:type="dxa"/>
            <w:vMerge w:val="restart"/>
            <w:tcBorders>
              <w:top w:val="single" w:sz="4" w:space="0" w:color="auto"/>
              <w:left w:val="single" w:sz="4" w:space="0" w:color="auto"/>
              <w:bottom w:val="single" w:sz="4" w:space="0" w:color="auto"/>
              <w:right w:val="single" w:sz="4" w:space="0" w:color="auto"/>
            </w:tcBorders>
            <w:vAlign w:val="center"/>
            <w:hideMark/>
          </w:tcPr>
          <w:p w14:paraId="56EAC5F9" w14:textId="77777777" w:rsidR="00772040" w:rsidRPr="00444B4A" w:rsidRDefault="00772040" w:rsidP="00841592">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Tên trường</w:t>
            </w:r>
          </w:p>
        </w:tc>
        <w:tc>
          <w:tcPr>
            <w:tcW w:w="2131" w:type="dxa"/>
            <w:vMerge w:val="restart"/>
            <w:tcBorders>
              <w:top w:val="single" w:sz="4" w:space="0" w:color="auto"/>
              <w:left w:val="single" w:sz="4" w:space="0" w:color="auto"/>
              <w:bottom w:val="single" w:sz="4" w:space="0" w:color="auto"/>
              <w:right w:val="single" w:sz="4" w:space="0" w:color="auto"/>
            </w:tcBorders>
            <w:vAlign w:val="center"/>
            <w:hideMark/>
          </w:tcPr>
          <w:p w14:paraId="07B9CA5C" w14:textId="77777777" w:rsidR="00772040" w:rsidRPr="00444B4A" w:rsidRDefault="00772040" w:rsidP="00841592">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Diễn giải</w:t>
            </w:r>
          </w:p>
        </w:tc>
        <w:tc>
          <w:tcPr>
            <w:tcW w:w="5789" w:type="dxa"/>
            <w:gridSpan w:val="3"/>
            <w:tcBorders>
              <w:top w:val="single" w:sz="4" w:space="0" w:color="auto"/>
              <w:left w:val="single" w:sz="4" w:space="0" w:color="auto"/>
              <w:bottom w:val="single" w:sz="4" w:space="0" w:color="auto"/>
              <w:right w:val="single" w:sz="4" w:space="0" w:color="auto"/>
            </w:tcBorders>
            <w:vAlign w:val="center"/>
            <w:hideMark/>
          </w:tcPr>
          <w:p w14:paraId="7D94EA49" w14:textId="77777777" w:rsidR="00772040" w:rsidRPr="00444B4A" w:rsidRDefault="00772040" w:rsidP="00841592">
            <w:pPr>
              <w:pStyle w:val="ListParagraph"/>
              <w:tabs>
                <w:tab w:val="left" w:pos="1275"/>
              </w:tabs>
              <w:spacing w:before="120" w:after="120" w:line="320" w:lineRule="atLeast"/>
              <w:ind w:left="0"/>
              <w:contextualSpacing w:val="0"/>
              <w:jc w:val="center"/>
              <w:rPr>
                <w:rFonts w:cs="Times New Roman"/>
                <w:b/>
                <w:sz w:val="24"/>
                <w:szCs w:val="24"/>
              </w:rPr>
            </w:pPr>
            <w:r w:rsidRPr="00444B4A">
              <w:rPr>
                <w:rFonts w:cs="Times New Roman"/>
                <w:b/>
                <w:sz w:val="24"/>
                <w:szCs w:val="24"/>
              </w:rPr>
              <w:t>Yêu cầu ràng buộc</w:t>
            </w:r>
          </w:p>
        </w:tc>
      </w:tr>
      <w:tr w:rsidR="00772040" w:rsidRPr="00987411" w14:paraId="4A04F4A7" w14:textId="77777777" w:rsidTr="009C157C">
        <w:trPr>
          <w:trHeight w:val="710"/>
          <w:jc w:val="center"/>
        </w:trPr>
        <w:tc>
          <w:tcPr>
            <w:tcW w:w="932" w:type="dxa"/>
            <w:vMerge/>
            <w:tcBorders>
              <w:top w:val="single" w:sz="4" w:space="0" w:color="auto"/>
              <w:left w:val="single" w:sz="4" w:space="0" w:color="auto"/>
              <w:bottom w:val="single" w:sz="4" w:space="0" w:color="auto"/>
              <w:right w:val="single" w:sz="4" w:space="0" w:color="auto"/>
            </w:tcBorders>
            <w:vAlign w:val="center"/>
            <w:hideMark/>
          </w:tcPr>
          <w:p w14:paraId="1DB03CFE" w14:textId="77777777" w:rsidR="00772040" w:rsidRPr="00444B4A" w:rsidRDefault="00772040" w:rsidP="00841592">
            <w:pPr>
              <w:spacing w:before="120" w:after="120" w:line="320" w:lineRule="atLeast"/>
              <w:ind w:left="0"/>
              <w:jc w:val="center"/>
              <w:rPr>
                <w:rFonts w:cs="Times New Roman"/>
                <w:b/>
                <w:sz w:val="24"/>
                <w:szCs w:val="24"/>
              </w:rPr>
            </w:pPr>
          </w:p>
        </w:tc>
        <w:tc>
          <w:tcPr>
            <w:tcW w:w="1313" w:type="dxa"/>
            <w:vMerge/>
            <w:tcBorders>
              <w:top w:val="single" w:sz="4" w:space="0" w:color="auto"/>
              <w:left w:val="single" w:sz="4" w:space="0" w:color="auto"/>
              <w:bottom w:val="single" w:sz="4" w:space="0" w:color="auto"/>
              <w:right w:val="single" w:sz="4" w:space="0" w:color="auto"/>
            </w:tcBorders>
            <w:vAlign w:val="center"/>
            <w:hideMark/>
          </w:tcPr>
          <w:p w14:paraId="0D20A4A8" w14:textId="77777777" w:rsidR="00772040" w:rsidRPr="00444B4A" w:rsidRDefault="00772040" w:rsidP="00841592">
            <w:pPr>
              <w:spacing w:before="120" w:after="120" w:line="320" w:lineRule="atLeast"/>
              <w:ind w:left="0"/>
              <w:jc w:val="center"/>
              <w:rPr>
                <w:rFonts w:cs="Times New Roman"/>
                <w:b/>
                <w:sz w:val="24"/>
                <w:szCs w:val="24"/>
              </w:rPr>
            </w:pPr>
          </w:p>
        </w:tc>
        <w:tc>
          <w:tcPr>
            <w:tcW w:w="2131" w:type="dxa"/>
            <w:vMerge/>
            <w:tcBorders>
              <w:top w:val="single" w:sz="4" w:space="0" w:color="auto"/>
              <w:left w:val="single" w:sz="4" w:space="0" w:color="auto"/>
              <w:bottom w:val="single" w:sz="4" w:space="0" w:color="auto"/>
              <w:right w:val="single" w:sz="4" w:space="0" w:color="auto"/>
            </w:tcBorders>
            <w:vAlign w:val="center"/>
            <w:hideMark/>
          </w:tcPr>
          <w:p w14:paraId="38598657" w14:textId="77777777" w:rsidR="00772040" w:rsidRPr="00444B4A" w:rsidRDefault="00772040" w:rsidP="00841592">
            <w:pPr>
              <w:spacing w:before="120" w:after="120" w:line="320" w:lineRule="atLeast"/>
              <w:ind w:left="0"/>
              <w:jc w:val="center"/>
              <w:rPr>
                <w:rFonts w:cs="Times New Roman"/>
                <w:b/>
                <w:sz w:val="24"/>
                <w:szCs w:val="24"/>
              </w:rPr>
            </w:pPr>
          </w:p>
        </w:tc>
        <w:tc>
          <w:tcPr>
            <w:tcW w:w="1870" w:type="dxa"/>
            <w:tcBorders>
              <w:top w:val="single" w:sz="4" w:space="0" w:color="auto"/>
              <w:left w:val="single" w:sz="4" w:space="0" w:color="auto"/>
              <w:bottom w:val="single" w:sz="4" w:space="0" w:color="auto"/>
              <w:right w:val="single" w:sz="4" w:space="0" w:color="auto"/>
            </w:tcBorders>
            <w:vAlign w:val="center"/>
            <w:hideMark/>
          </w:tcPr>
          <w:p w14:paraId="5D83921E" w14:textId="77777777" w:rsidR="00772040" w:rsidRPr="00444B4A" w:rsidRDefault="00772040" w:rsidP="00841592">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Định dạng trường</w:t>
            </w:r>
          </w:p>
        </w:tc>
        <w:tc>
          <w:tcPr>
            <w:tcW w:w="774" w:type="dxa"/>
            <w:tcBorders>
              <w:top w:val="single" w:sz="4" w:space="0" w:color="auto"/>
              <w:left w:val="single" w:sz="4" w:space="0" w:color="auto"/>
              <w:bottom w:val="single" w:sz="4" w:space="0" w:color="auto"/>
              <w:right w:val="single" w:sz="4" w:space="0" w:color="auto"/>
            </w:tcBorders>
            <w:vAlign w:val="center"/>
            <w:hideMark/>
          </w:tcPr>
          <w:p w14:paraId="1B8972ED" w14:textId="77777777" w:rsidR="00772040" w:rsidRPr="00444B4A" w:rsidRDefault="00772040" w:rsidP="00841592">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Bắt buộc Y/N</w:t>
            </w:r>
          </w:p>
        </w:tc>
        <w:tc>
          <w:tcPr>
            <w:tcW w:w="3145" w:type="dxa"/>
            <w:tcBorders>
              <w:top w:val="single" w:sz="4" w:space="0" w:color="auto"/>
              <w:left w:val="single" w:sz="4" w:space="0" w:color="auto"/>
              <w:bottom w:val="single" w:sz="4" w:space="0" w:color="auto"/>
              <w:right w:val="single" w:sz="4" w:space="0" w:color="auto"/>
            </w:tcBorders>
            <w:vAlign w:val="center"/>
            <w:hideMark/>
          </w:tcPr>
          <w:p w14:paraId="030AA267" w14:textId="77777777" w:rsidR="00772040" w:rsidRPr="00444B4A" w:rsidRDefault="00772040" w:rsidP="00841592">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Ghi chú</w:t>
            </w:r>
          </w:p>
        </w:tc>
      </w:tr>
      <w:tr w:rsidR="00DF010E" w:rsidRPr="00987411" w14:paraId="600C3947" w14:textId="77777777" w:rsidTr="009C157C">
        <w:trPr>
          <w:jc w:val="center"/>
        </w:trPr>
        <w:tc>
          <w:tcPr>
            <w:tcW w:w="932" w:type="dxa"/>
            <w:tcBorders>
              <w:top w:val="single" w:sz="4" w:space="0" w:color="auto"/>
              <w:left w:val="single" w:sz="4" w:space="0" w:color="auto"/>
              <w:bottom w:val="single" w:sz="4" w:space="0" w:color="auto"/>
              <w:right w:val="single" w:sz="4" w:space="0" w:color="auto"/>
            </w:tcBorders>
            <w:vAlign w:val="center"/>
          </w:tcPr>
          <w:p w14:paraId="234E4327" w14:textId="5E7A092C" w:rsidR="00DF010E" w:rsidRPr="00444B4A" w:rsidRDefault="00DF010E"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01</w:t>
            </w:r>
          </w:p>
        </w:tc>
        <w:tc>
          <w:tcPr>
            <w:tcW w:w="1313" w:type="dxa"/>
            <w:tcBorders>
              <w:top w:val="single" w:sz="4" w:space="0" w:color="auto"/>
              <w:left w:val="single" w:sz="4" w:space="0" w:color="auto"/>
              <w:bottom w:val="single" w:sz="4" w:space="0" w:color="auto"/>
              <w:right w:val="single" w:sz="4" w:space="0" w:color="auto"/>
            </w:tcBorders>
            <w:vAlign w:val="center"/>
          </w:tcPr>
          <w:p w14:paraId="0C72EB0A" w14:textId="2C4C9FB7" w:rsidR="00DF010E" w:rsidRPr="00444B4A" w:rsidRDefault="00DF010E" w:rsidP="00CC3272">
            <w:pPr>
              <w:pStyle w:val="ListParagraph"/>
              <w:spacing w:before="120" w:after="120" w:line="320" w:lineRule="atLeast"/>
              <w:ind w:left="0"/>
              <w:contextualSpacing w:val="0"/>
              <w:rPr>
                <w:rFonts w:cs="Times New Roman"/>
                <w:sz w:val="24"/>
                <w:szCs w:val="24"/>
              </w:rPr>
            </w:pPr>
            <w:r w:rsidRPr="00444B4A">
              <w:rPr>
                <w:rFonts w:cs="Times New Roman"/>
                <w:sz w:val="24"/>
                <w:szCs w:val="24"/>
              </w:rPr>
              <w:t xml:space="preserve">Ngày </w:t>
            </w:r>
            <w:r>
              <w:rPr>
                <w:rFonts w:cs="Times New Roman"/>
                <w:sz w:val="24"/>
                <w:szCs w:val="24"/>
              </w:rPr>
              <w:t>báo cáo</w:t>
            </w:r>
          </w:p>
        </w:tc>
        <w:tc>
          <w:tcPr>
            <w:tcW w:w="2131" w:type="dxa"/>
            <w:tcBorders>
              <w:top w:val="single" w:sz="4" w:space="0" w:color="auto"/>
              <w:left w:val="single" w:sz="4" w:space="0" w:color="auto"/>
              <w:bottom w:val="single" w:sz="4" w:space="0" w:color="auto"/>
              <w:right w:val="single" w:sz="4" w:space="0" w:color="auto"/>
            </w:tcBorders>
          </w:tcPr>
          <w:p w14:paraId="2FAF9721" w14:textId="112C7CA9" w:rsidR="00DF010E" w:rsidRPr="00444B4A" w:rsidRDefault="002B3876" w:rsidP="00CC3272">
            <w:pPr>
              <w:pStyle w:val="ListParagraph"/>
              <w:spacing w:before="120" w:after="120" w:line="320" w:lineRule="atLeast"/>
              <w:ind w:left="0"/>
              <w:contextualSpacing w:val="0"/>
              <w:rPr>
                <w:rFonts w:cs="Times New Roman"/>
                <w:sz w:val="24"/>
                <w:szCs w:val="24"/>
              </w:rPr>
            </w:pPr>
            <w:r>
              <w:rPr>
                <w:rFonts w:cs="Times New Roman"/>
                <w:sz w:val="24"/>
                <w:szCs w:val="24"/>
              </w:rPr>
              <w:t>Chọn từ hệ thống</w:t>
            </w:r>
          </w:p>
        </w:tc>
        <w:tc>
          <w:tcPr>
            <w:tcW w:w="1870" w:type="dxa"/>
            <w:tcBorders>
              <w:top w:val="single" w:sz="4" w:space="0" w:color="auto"/>
              <w:left w:val="single" w:sz="4" w:space="0" w:color="auto"/>
              <w:bottom w:val="single" w:sz="4" w:space="0" w:color="auto"/>
              <w:right w:val="single" w:sz="4" w:space="0" w:color="auto"/>
            </w:tcBorders>
            <w:vAlign w:val="center"/>
          </w:tcPr>
          <w:p w14:paraId="7E45A52D" w14:textId="6B267D6D" w:rsidR="00DF010E" w:rsidRPr="00444B4A" w:rsidRDefault="00DF010E" w:rsidP="00CC3272">
            <w:pPr>
              <w:pStyle w:val="ListParagraph"/>
              <w:spacing w:before="120" w:after="120" w:line="320" w:lineRule="atLeast"/>
              <w:ind w:left="0"/>
              <w:contextualSpacing w:val="0"/>
              <w:jc w:val="center"/>
              <w:rPr>
                <w:rFonts w:cs="Times New Roman"/>
                <w:sz w:val="24"/>
                <w:szCs w:val="24"/>
              </w:rPr>
            </w:pPr>
            <w:r w:rsidRPr="00444B4A">
              <w:rPr>
                <w:rFonts w:cs="Times New Roman"/>
                <w:sz w:val="24"/>
                <w:szCs w:val="24"/>
              </w:rPr>
              <w:t>DD/MM/YYYY</w:t>
            </w:r>
          </w:p>
        </w:tc>
        <w:tc>
          <w:tcPr>
            <w:tcW w:w="774" w:type="dxa"/>
            <w:tcBorders>
              <w:top w:val="single" w:sz="4" w:space="0" w:color="auto"/>
              <w:left w:val="single" w:sz="4" w:space="0" w:color="auto"/>
              <w:bottom w:val="single" w:sz="4" w:space="0" w:color="auto"/>
              <w:right w:val="single" w:sz="4" w:space="0" w:color="auto"/>
            </w:tcBorders>
            <w:vAlign w:val="center"/>
          </w:tcPr>
          <w:p w14:paraId="50DEA788" w14:textId="3EA6C0C0" w:rsidR="00DF010E" w:rsidRPr="00444B4A" w:rsidRDefault="00DF010E" w:rsidP="00CC3272">
            <w:pPr>
              <w:pStyle w:val="ListParagraph"/>
              <w:spacing w:before="120" w:after="120" w:line="320" w:lineRule="atLeast"/>
              <w:ind w:left="0"/>
              <w:contextualSpacing w:val="0"/>
              <w:jc w:val="center"/>
              <w:rPr>
                <w:rFonts w:cs="Times New Roman"/>
                <w:sz w:val="24"/>
                <w:szCs w:val="24"/>
              </w:rPr>
            </w:pPr>
            <w:r w:rsidRPr="00444B4A">
              <w:rPr>
                <w:rFonts w:cs="Times New Roman"/>
                <w:sz w:val="24"/>
                <w:szCs w:val="24"/>
              </w:rPr>
              <w:t>Y</w:t>
            </w:r>
          </w:p>
        </w:tc>
        <w:tc>
          <w:tcPr>
            <w:tcW w:w="3145" w:type="dxa"/>
            <w:tcBorders>
              <w:top w:val="single" w:sz="4" w:space="0" w:color="auto"/>
              <w:left w:val="single" w:sz="4" w:space="0" w:color="auto"/>
              <w:bottom w:val="single" w:sz="4" w:space="0" w:color="auto"/>
              <w:right w:val="single" w:sz="4" w:space="0" w:color="auto"/>
            </w:tcBorders>
            <w:vAlign w:val="center"/>
          </w:tcPr>
          <w:p w14:paraId="08CDF3BC" w14:textId="1E3D4CDC" w:rsidR="00DF010E" w:rsidRPr="00444B4A" w:rsidRDefault="00DF010E" w:rsidP="00CC3272">
            <w:pPr>
              <w:pStyle w:val="ListParagraph"/>
              <w:spacing w:before="120" w:after="120" w:line="320" w:lineRule="atLeast"/>
              <w:ind w:left="0"/>
              <w:contextualSpacing w:val="0"/>
              <w:rPr>
                <w:rFonts w:cs="Times New Roman"/>
                <w:sz w:val="24"/>
                <w:szCs w:val="24"/>
              </w:rPr>
            </w:pPr>
            <w:r>
              <w:rPr>
                <w:rFonts w:cs="Times New Roman"/>
                <w:sz w:val="24"/>
                <w:szCs w:val="24"/>
              </w:rPr>
              <w:t>Ngày thực hiện định giá</w:t>
            </w:r>
          </w:p>
        </w:tc>
      </w:tr>
      <w:tr w:rsidR="00DF010E" w:rsidRPr="00987411" w14:paraId="27CC65E0" w14:textId="77777777" w:rsidTr="009C157C">
        <w:trPr>
          <w:jc w:val="center"/>
        </w:trPr>
        <w:tc>
          <w:tcPr>
            <w:tcW w:w="932" w:type="dxa"/>
            <w:tcBorders>
              <w:top w:val="single" w:sz="4" w:space="0" w:color="auto"/>
              <w:left w:val="single" w:sz="4" w:space="0" w:color="auto"/>
              <w:bottom w:val="single" w:sz="4" w:space="0" w:color="auto"/>
              <w:right w:val="single" w:sz="4" w:space="0" w:color="auto"/>
            </w:tcBorders>
            <w:vAlign w:val="center"/>
            <w:hideMark/>
          </w:tcPr>
          <w:p w14:paraId="3B2A7D18" w14:textId="55A2FE58" w:rsidR="00DF010E" w:rsidRPr="00444B4A" w:rsidRDefault="00DF010E" w:rsidP="00841592">
            <w:pPr>
              <w:pStyle w:val="ListParagraph"/>
              <w:spacing w:before="120" w:after="120" w:line="320" w:lineRule="atLeast"/>
              <w:ind w:left="0"/>
              <w:contextualSpacing w:val="0"/>
              <w:rPr>
                <w:rFonts w:cs="Times New Roman"/>
                <w:sz w:val="24"/>
                <w:szCs w:val="24"/>
              </w:rPr>
            </w:pPr>
            <w:r>
              <w:rPr>
                <w:rFonts w:cs="Times New Roman"/>
                <w:sz w:val="24"/>
                <w:szCs w:val="24"/>
              </w:rPr>
              <w:t>02</w:t>
            </w:r>
          </w:p>
        </w:tc>
        <w:tc>
          <w:tcPr>
            <w:tcW w:w="1313" w:type="dxa"/>
            <w:tcBorders>
              <w:top w:val="single" w:sz="4" w:space="0" w:color="auto"/>
              <w:left w:val="single" w:sz="4" w:space="0" w:color="auto"/>
              <w:bottom w:val="single" w:sz="4" w:space="0" w:color="auto"/>
              <w:right w:val="single" w:sz="4" w:space="0" w:color="auto"/>
            </w:tcBorders>
            <w:vAlign w:val="center"/>
            <w:hideMark/>
          </w:tcPr>
          <w:p w14:paraId="680DC4B4" w14:textId="00B12CFB" w:rsidR="00DF010E" w:rsidRPr="00444B4A" w:rsidRDefault="00DF010E" w:rsidP="00CC3272">
            <w:pPr>
              <w:pStyle w:val="ListParagraph"/>
              <w:spacing w:before="120" w:after="120" w:line="320" w:lineRule="atLeast"/>
              <w:ind w:left="0"/>
              <w:contextualSpacing w:val="0"/>
              <w:rPr>
                <w:rFonts w:cs="Times New Roman"/>
                <w:sz w:val="24"/>
                <w:szCs w:val="24"/>
              </w:rPr>
            </w:pPr>
            <w:r w:rsidRPr="00444B4A">
              <w:rPr>
                <w:rFonts w:cs="Times New Roman"/>
                <w:sz w:val="24"/>
                <w:szCs w:val="24"/>
              </w:rPr>
              <w:t xml:space="preserve">Mã </w:t>
            </w:r>
            <w:r w:rsidR="00927EFA">
              <w:rPr>
                <w:rFonts w:cs="Times New Roman"/>
                <w:sz w:val="24"/>
                <w:szCs w:val="24"/>
              </w:rPr>
              <w:t>TP</w:t>
            </w:r>
          </w:p>
        </w:tc>
        <w:tc>
          <w:tcPr>
            <w:tcW w:w="2131" w:type="dxa"/>
            <w:tcBorders>
              <w:top w:val="single" w:sz="4" w:space="0" w:color="auto"/>
              <w:left w:val="single" w:sz="4" w:space="0" w:color="auto"/>
              <w:bottom w:val="single" w:sz="4" w:space="0" w:color="auto"/>
              <w:right w:val="single" w:sz="4" w:space="0" w:color="auto"/>
            </w:tcBorders>
          </w:tcPr>
          <w:p w14:paraId="73401610" w14:textId="581661A5" w:rsidR="00DF010E" w:rsidRPr="00444B4A" w:rsidRDefault="002B3876" w:rsidP="00CC3272">
            <w:pPr>
              <w:pStyle w:val="ListParagraph"/>
              <w:spacing w:before="120" w:after="120" w:line="320" w:lineRule="atLeast"/>
              <w:ind w:left="0"/>
              <w:contextualSpacing w:val="0"/>
              <w:rPr>
                <w:rFonts w:cs="Times New Roman"/>
                <w:sz w:val="24"/>
                <w:szCs w:val="24"/>
              </w:rPr>
            </w:pPr>
            <w:r>
              <w:rPr>
                <w:rFonts w:cs="Times New Roman"/>
                <w:sz w:val="24"/>
                <w:szCs w:val="24"/>
              </w:rPr>
              <w:t>Trích xuất dữ liệu từ thông tin GTCG của Ban KDV</w:t>
            </w:r>
          </w:p>
        </w:tc>
        <w:tc>
          <w:tcPr>
            <w:tcW w:w="1870" w:type="dxa"/>
            <w:tcBorders>
              <w:top w:val="single" w:sz="4" w:space="0" w:color="auto"/>
              <w:left w:val="single" w:sz="4" w:space="0" w:color="auto"/>
              <w:bottom w:val="single" w:sz="4" w:space="0" w:color="auto"/>
              <w:right w:val="single" w:sz="4" w:space="0" w:color="auto"/>
            </w:tcBorders>
            <w:vAlign w:val="center"/>
            <w:hideMark/>
          </w:tcPr>
          <w:p w14:paraId="7C9B5A7F" w14:textId="20A08081" w:rsidR="00DF010E" w:rsidRPr="00444B4A" w:rsidRDefault="007C63FE" w:rsidP="00CC3272">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hideMark/>
          </w:tcPr>
          <w:p w14:paraId="6EEBAF8C" w14:textId="77777777" w:rsidR="00DF010E" w:rsidRPr="00444B4A" w:rsidRDefault="00DF010E" w:rsidP="00CC3272">
            <w:pPr>
              <w:pStyle w:val="ListParagraph"/>
              <w:spacing w:before="120" w:after="120" w:line="320" w:lineRule="atLeast"/>
              <w:ind w:left="0"/>
              <w:contextualSpacing w:val="0"/>
              <w:jc w:val="center"/>
              <w:rPr>
                <w:rFonts w:cs="Times New Roman"/>
                <w:sz w:val="24"/>
                <w:szCs w:val="24"/>
              </w:rPr>
            </w:pPr>
            <w:r w:rsidRPr="00444B4A">
              <w:rPr>
                <w:rFonts w:cs="Times New Roman"/>
                <w:sz w:val="24"/>
                <w:szCs w:val="24"/>
              </w:rPr>
              <w:t>Y</w:t>
            </w:r>
          </w:p>
        </w:tc>
        <w:tc>
          <w:tcPr>
            <w:tcW w:w="3145" w:type="dxa"/>
            <w:tcBorders>
              <w:top w:val="single" w:sz="4" w:space="0" w:color="auto"/>
              <w:left w:val="single" w:sz="4" w:space="0" w:color="auto"/>
              <w:bottom w:val="single" w:sz="4" w:space="0" w:color="auto"/>
              <w:right w:val="single" w:sz="4" w:space="0" w:color="auto"/>
            </w:tcBorders>
            <w:vAlign w:val="center"/>
          </w:tcPr>
          <w:p w14:paraId="62BA7FF9" w14:textId="77777777" w:rsidR="00DF010E" w:rsidRPr="00444B4A" w:rsidRDefault="00DF010E" w:rsidP="00CC3272">
            <w:pPr>
              <w:pStyle w:val="ListParagraph"/>
              <w:spacing w:before="120" w:after="120" w:line="320" w:lineRule="atLeast"/>
              <w:ind w:left="0"/>
              <w:contextualSpacing w:val="0"/>
              <w:rPr>
                <w:rFonts w:cs="Times New Roman"/>
                <w:sz w:val="24"/>
                <w:szCs w:val="24"/>
              </w:rPr>
            </w:pPr>
          </w:p>
        </w:tc>
      </w:tr>
      <w:tr w:rsidR="002B3876" w:rsidRPr="00987411" w14:paraId="6B1BEA51" w14:textId="77777777" w:rsidTr="009C157C">
        <w:trPr>
          <w:jc w:val="center"/>
        </w:trPr>
        <w:tc>
          <w:tcPr>
            <w:tcW w:w="932" w:type="dxa"/>
            <w:tcBorders>
              <w:top w:val="single" w:sz="4" w:space="0" w:color="auto"/>
              <w:left w:val="single" w:sz="4" w:space="0" w:color="auto"/>
              <w:bottom w:val="single" w:sz="4" w:space="0" w:color="auto"/>
              <w:right w:val="single" w:sz="4" w:space="0" w:color="auto"/>
            </w:tcBorders>
            <w:vAlign w:val="center"/>
          </w:tcPr>
          <w:p w14:paraId="527E2876" w14:textId="663CE0F2" w:rsidR="002B3876" w:rsidRPr="00444B4A" w:rsidRDefault="002B3876"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3</w:t>
            </w:r>
          </w:p>
        </w:tc>
        <w:tc>
          <w:tcPr>
            <w:tcW w:w="1313" w:type="dxa"/>
            <w:tcBorders>
              <w:top w:val="single" w:sz="4" w:space="0" w:color="auto"/>
              <w:left w:val="single" w:sz="4" w:space="0" w:color="auto"/>
              <w:bottom w:val="single" w:sz="4" w:space="0" w:color="auto"/>
              <w:right w:val="single" w:sz="4" w:space="0" w:color="auto"/>
            </w:tcBorders>
            <w:vAlign w:val="center"/>
          </w:tcPr>
          <w:p w14:paraId="4CE30A90" w14:textId="00880B5C" w:rsidR="002B3876" w:rsidRPr="00444B4A" w:rsidRDefault="002B3876" w:rsidP="00CC3272">
            <w:pPr>
              <w:pStyle w:val="ListParagraph"/>
              <w:spacing w:before="120" w:after="120" w:line="320" w:lineRule="atLeast"/>
              <w:ind w:left="0"/>
              <w:contextualSpacing w:val="0"/>
              <w:rPr>
                <w:rFonts w:cs="Times New Roman"/>
                <w:sz w:val="24"/>
                <w:szCs w:val="24"/>
              </w:rPr>
            </w:pPr>
            <w:r w:rsidRPr="00444B4A">
              <w:rPr>
                <w:rFonts w:cs="Times New Roman"/>
                <w:sz w:val="24"/>
                <w:szCs w:val="24"/>
              </w:rPr>
              <w:t>Mệnh giá TP</w:t>
            </w:r>
          </w:p>
        </w:tc>
        <w:tc>
          <w:tcPr>
            <w:tcW w:w="2131" w:type="dxa"/>
            <w:tcBorders>
              <w:top w:val="single" w:sz="4" w:space="0" w:color="auto"/>
              <w:left w:val="single" w:sz="4" w:space="0" w:color="auto"/>
              <w:bottom w:val="single" w:sz="4" w:space="0" w:color="auto"/>
              <w:right w:val="single" w:sz="4" w:space="0" w:color="auto"/>
            </w:tcBorders>
          </w:tcPr>
          <w:p w14:paraId="3D190C08" w14:textId="01C74937" w:rsidR="002B3876" w:rsidRPr="00444B4A" w:rsidRDefault="002B3876" w:rsidP="00CC3272">
            <w:pPr>
              <w:pStyle w:val="ListParagraph"/>
              <w:spacing w:before="120" w:after="120" w:line="320" w:lineRule="atLeast"/>
              <w:ind w:left="0"/>
              <w:contextualSpacing w:val="0"/>
              <w:rPr>
                <w:rFonts w:cs="Times New Roman"/>
                <w:sz w:val="24"/>
                <w:szCs w:val="24"/>
              </w:rPr>
            </w:pPr>
            <w:r w:rsidRPr="00F84A6A">
              <w:rPr>
                <w:rFonts w:cs="Times New Roman"/>
                <w:sz w:val="24"/>
                <w:szCs w:val="24"/>
              </w:rPr>
              <w:t>Trích xuất dữ liệu từ thông tin GTCG của Ban KDV</w:t>
            </w:r>
          </w:p>
        </w:tc>
        <w:tc>
          <w:tcPr>
            <w:tcW w:w="1870" w:type="dxa"/>
            <w:tcBorders>
              <w:top w:val="single" w:sz="4" w:space="0" w:color="auto"/>
              <w:left w:val="single" w:sz="4" w:space="0" w:color="auto"/>
              <w:bottom w:val="single" w:sz="4" w:space="0" w:color="auto"/>
              <w:right w:val="single" w:sz="4" w:space="0" w:color="auto"/>
            </w:tcBorders>
            <w:vAlign w:val="center"/>
          </w:tcPr>
          <w:p w14:paraId="04EF60F5" w14:textId="7270B4DD" w:rsidR="002B3876" w:rsidRPr="00444B4A" w:rsidRDefault="002B3876" w:rsidP="00CC3272">
            <w:pPr>
              <w:pStyle w:val="ListParagraph"/>
              <w:spacing w:before="120" w:after="120" w:line="320" w:lineRule="atLeast"/>
              <w:ind w:left="0"/>
              <w:contextualSpacing w:val="0"/>
              <w:jc w:val="center"/>
              <w:rPr>
                <w:rFonts w:cs="Times New Roman"/>
                <w:sz w:val="24"/>
                <w:szCs w:val="24"/>
              </w:rPr>
            </w:pPr>
            <w:r w:rsidRPr="00444B4A">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6E674682" w14:textId="68D76F27" w:rsidR="002B3876" w:rsidRPr="00444B4A" w:rsidRDefault="002B3876" w:rsidP="00CC3272">
            <w:pPr>
              <w:pStyle w:val="ListParagraph"/>
              <w:spacing w:before="120" w:after="120" w:line="320" w:lineRule="atLeast"/>
              <w:ind w:left="0"/>
              <w:contextualSpacing w:val="0"/>
              <w:jc w:val="center"/>
              <w:rPr>
                <w:rFonts w:cs="Times New Roman"/>
                <w:sz w:val="24"/>
                <w:szCs w:val="24"/>
              </w:rPr>
            </w:pPr>
            <w:r w:rsidRPr="00444B4A">
              <w:rPr>
                <w:rFonts w:cs="Times New Roman"/>
                <w:sz w:val="24"/>
                <w:szCs w:val="24"/>
              </w:rPr>
              <w:t>Y</w:t>
            </w:r>
          </w:p>
        </w:tc>
        <w:tc>
          <w:tcPr>
            <w:tcW w:w="3145" w:type="dxa"/>
            <w:tcBorders>
              <w:top w:val="single" w:sz="4" w:space="0" w:color="auto"/>
              <w:left w:val="single" w:sz="4" w:space="0" w:color="auto"/>
              <w:bottom w:val="single" w:sz="4" w:space="0" w:color="auto"/>
              <w:right w:val="single" w:sz="4" w:space="0" w:color="auto"/>
            </w:tcBorders>
            <w:vAlign w:val="center"/>
          </w:tcPr>
          <w:p w14:paraId="0B08C937" w14:textId="2BD02886" w:rsidR="002B3876" w:rsidRPr="00444B4A" w:rsidRDefault="002B3876" w:rsidP="00CC3272">
            <w:pPr>
              <w:pStyle w:val="ListParagraph"/>
              <w:spacing w:before="120" w:after="120" w:line="320" w:lineRule="atLeast"/>
              <w:ind w:left="0"/>
              <w:contextualSpacing w:val="0"/>
              <w:rPr>
                <w:rFonts w:cs="Times New Roman"/>
                <w:sz w:val="24"/>
                <w:szCs w:val="24"/>
              </w:rPr>
            </w:pPr>
            <w:r w:rsidRPr="00444B4A">
              <w:rPr>
                <w:rFonts w:cs="Times New Roman"/>
                <w:sz w:val="24"/>
                <w:szCs w:val="24"/>
              </w:rPr>
              <w:t>Mặc định đơn vị tính là VND/1 TP</w:t>
            </w:r>
          </w:p>
        </w:tc>
      </w:tr>
      <w:tr w:rsidR="002B3876" w:rsidRPr="00987411" w14:paraId="2755EC14" w14:textId="77777777" w:rsidTr="009C157C">
        <w:trPr>
          <w:jc w:val="center"/>
        </w:trPr>
        <w:tc>
          <w:tcPr>
            <w:tcW w:w="932" w:type="dxa"/>
            <w:tcBorders>
              <w:top w:val="single" w:sz="4" w:space="0" w:color="auto"/>
              <w:left w:val="single" w:sz="4" w:space="0" w:color="auto"/>
              <w:bottom w:val="single" w:sz="4" w:space="0" w:color="auto"/>
              <w:right w:val="single" w:sz="4" w:space="0" w:color="auto"/>
            </w:tcBorders>
            <w:vAlign w:val="center"/>
          </w:tcPr>
          <w:p w14:paraId="2659E650" w14:textId="20CB20A3" w:rsidR="002B3876" w:rsidRPr="00444B4A" w:rsidRDefault="002B3876" w:rsidP="00841592">
            <w:pPr>
              <w:pStyle w:val="ListParagraph"/>
              <w:spacing w:before="120" w:after="120" w:line="320" w:lineRule="atLeast"/>
              <w:ind w:left="0"/>
              <w:contextualSpacing w:val="0"/>
              <w:rPr>
                <w:rFonts w:cs="Times New Roman"/>
                <w:sz w:val="24"/>
                <w:szCs w:val="24"/>
              </w:rPr>
            </w:pPr>
            <w:r>
              <w:rPr>
                <w:rFonts w:cs="Times New Roman"/>
                <w:sz w:val="24"/>
                <w:szCs w:val="24"/>
              </w:rPr>
              <w:t>04</w:t>
            </w:r>
          </w:p>
        </w:tc>
        <w:tc>
          <w:tcPr>
            <w:tcW w:w="1313" w:type="dxa"/>
            <w:tcBorders>
              <w:top w:val="single" w:sz="4" w:space="0" w:color="auto"/>
              <w:left w:val="single" w:sz="4" w:space="0" w:color="auto"/>
              <w:bottom w:val="single" w:sz="4" w:space="0" w:color="auto"/>
              <w:right w:val="single" w:sz="4" w:space="0" w:color="auto"/>
            </w:tcBorders>
            <w:vAlign w:val="center"/>
          </w:tcPr>
          <w:p w14:paraId="61E5571D" w14:textId="6D07BF7A" w:rsidR="002B3876" w:rsidRPr="00444B4A" w:rsidRDefault="002B3876" w:rsidP="00CC3272">
            <w:pPr>
              <w:pStyle w:val="ListParagraph"/>
              <w:spacing w:before="120" w:after="120" w:line="320" w:lineRule="atLeast"/>
              <w:ind w:left="0"/>
              <w:contextualSpacing w:val="0"/>
              <w:rPr>
                <w:rFonts w:cs="Times New Roman"/>
                <w:sz w:val="24"/>
                <w:szCs w:val="24"/>
              </w:rPr>
            </w:pPr>
            <w:r w:rsidRPr="00444B4A">
              <w:rPr>
                <w:rFonts w:cs="Times New Roman"/>
                <w:sz w:val="24"/>
                <w:szCs w:val="24"/>
              </w:rPr>
              <w:t>Số lượng TP</w:t>
            </w:r>
          </w:p>
        </w:tc>
        <w:tc>
          <w:tcPr>
            <w:tcW w:w="2131" w:type="dxa"/>
            <w:tcBorders>
              <w:top w:val="single" w:sz="4" w:space="0" w:color="auto"/>
              <w:left w:val="single" w:sz="4" w:space="0" w:color="auto"/>
              <w:bottom w:val="single" w:sz="4" w:space="0" w:color="auto"/>
              <w:right w:val="single" w:sz="4" w:space="0" w:color="auto"/>
            </w:tcBorders>
          </w:tcPr>
          <w:p w14:paraId="364BDB63" w14:textId="0CDFCC87" w:rsidR="002B3876" w:rsidRPr="00444B4A" w:rsidRDefault="002B3876" w:rsidP="00CC3272">
            <w:pPr>
              <w:pStyle w:val="ListParagraph"/>
              <w:spacing w:before="120" w:after="120" w:line="320" w:lineRule="atLeast"/>
              <w:ind w:left="0"/>
              <w:contextualSpacing w:val="0"/>
              <w:rPr>
                <w:rFonts w:cs="Times New Roman"/>
                <w:sz w:val="24"/>
                <w:szCs w:val="24"/>
              </w:rPr>
            </w:pPr>
            <w:r w:rsidRPr="00F84A6A">
              <w:rPr>
                <w:rFonts w:cs="Times New Roman"/>
                <w:sz w:val="24"/>
                <w:szCs w:val="24"/>
              </w:rPr>
              <w:t>Trích xuất dữ liệu từ thông tin GTCG của Ban KDV</w:t>
            </w:r>
          </w:p>
        </w:tc>
        <w:tc>
          <w:tcPr>
            <w:tcW w:w="1870" w:type="dxa"/>
            <w:tcBorders>
              <w:top w:val="single" w:sz="4" w:space="0" w:color="auto"/>
              <w:left w:val="single" w:sz="4" w:space="0" w:color="auto"/>
              <w:bottom w:val="single" w:sz="4" w:space="0" w:color="auto"/>
              <w:right w:val="single" w:sz="4" w:space="0" w:color="auto"/>
            </w:tcBorders>
            <w:vAlign w:val="center"/>
          </w:tcPr>
          <w:p w14:paraId="172C355E" w14:textId="6DC05B7A" w:rsidR="002B3876" w:rsidRPr="00444B4A" w:rsidRDefault="002B3876" w:rsidP="00CC3272">
            <w:pPr>
              <w:pStyle w:val="ListParagraph"/>
              <w:spacing w:before="120" w:after="120" w:line="320" w:lineRule="atLeast"/>
              <w:ind w:left="0"/>
              <w:contextualSpacing w:val="0"/>
              <w:jc w:val="center"/>
              <w:rPr>
                <w:rFonts w:cs="Times New Roman"/>
                <w:sz w:val="24"/>
                <w:szCs w:val="24"/>
              </w:rPr>
            </w:pPr>
            <w:r w:rsidRPr="00444B4A">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160806CE" w14:textId="07823AFB" w:rsidR="002B3876" w:rsidRPr="00444B4A" w:rsidRDefault="002B3876" w:rsidP="00CC3272">
            <w:pPr>
              <w:pStyle w:val="ListParagraph"/>
              <w:spacing w:before="120" w:after="120" w:line="320" w:lineRule="atLeast"/>
              <w:ind w:left="0"/>
              <w:contextualSpacing w:val="0"/>
              <w:jc w:val="center"/>
              <w:rPr>
                <w:rFonts w:cs="Times New Roman"/>
                <w:sz w:val="24"/>
                <w:szCs w:val="24"/>
              </w:rPr>
            </w:pPr>
            <w:r w:rsidRPr="00444B4A">
              <w:rPr>
                <w:rFonts w:cs="Times New Roman"/>
                <w:sz w:val="24"/>
                <w:szCs w:val="24"/>
              </w:rPr>
              <w:t>Y</w:t>
            </w:r>
          </w:p>
        </w:tc>
        <w:tc>
          <w:tcPr>
            <w:tcW w:w="3145" w:type="dxa"/>
            <w:tcBorders>
              <w:top w:val="single" w:sz="4" w:space="0" w:color="auto"/>
              <w:left w:val="single" w:sz="4" w:space="0" w:color="auto"/>
              <w:bottom w:val="single" w:sz="4" w:space="0" w:color="auto"/>
              <w:right w:val="single" w:sz="4" w:space="0" w:color="auto"/>
            </w:tcBorders>
            <w:vAlign w:val="center"/>
          </w:tcPr>
          <w:p w14:paraId="4CF9D464" w14:textId="2A1D52C7" w:rsidR="002B3876" w:rsidRPr="00444B4A" w:rsidRDefault="002B3876" w:rsidP="00CC3272">
            <w:pPr>
              <w:pStyle w:val="ListParagraph"/>
              <w:spacing w:before="120" w:after="120" w:line="320" w:lineRule="atLeast"/>
              <w:ind w:left="0"/>
              <w:contextualSpacing w:val="0"/>
              <w:rPr>
                <w:rFonts w:cs="Times New Roman"/>
                <w:sz w:val="24"/>
                <w:szCs w:val="24"/>
              </w:rPr>
            </w:pPr>
            <w:r w:rsidRPr="00444B4A">
              <w:rPr>
                <w:rFonts w:cs="Times New Roman"/>
                <w:sz w:val="24"/>
                <w:szCs w:val="24"/>
              </w:rPr>
              <w:t>Mặc định đơn vị tính là TP</w:t>
            </w:r>
          </w:p>
        </w:tc>
      </w:tr>
      <w:tr w:rsidR="002B3876" w:rsidRPr="00987411" w14:paraId="49586AB0" w14:textId="77777777" w:rsidTr="009C157C">
        <w:trPr>
          <w:jc w:val="center"/>
        </w:trPr>
        <w:tc>
          <w:tcPr>
            <w:tcW w:w="932" w:type="dxa"/>
            <w:tcBorders>
              <w:top w:val="single" w:sz="4" w:space="0" w:color="auto"/>
              <w:left w:val="single" w:sz="4" w:space="0" w:color="auto"/>
              <w:bottom w:val="single" w:sz="4" w:space="0" w:color="auto"/>
              <w:right w:val="single" w:sz="4" w:space="0" w:color="auto"/>
            </w:tcBorders>
            <w:vAlign w:val="center"/>
          </w:tcPr>
          <w:p w14:paraId="01AFE8A1" w14:textId="1237E430" w:rsidR="002B3876" w:rsidRPr="00444B4A" w:rsidRDefault="002B3876"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5</w:t>
            </w:r>
          </w:p>
        </w:tc>
        <w:tc>
          <w:tcPr>
            <w:tcW w:w="1313" w:type="dxa"/>
            <w:tcBorders>
              <w:top w:val="single" w:sz="4" w:space="0" w:color="auto"/>
              <w:left w:val="single" w:sz="4" w:space="0" w:color="auto"/>
              <w:bottom w:val="single" w:sz="4" w:space="0" w:color="auto"/>
              <w:right w:val="single" w:sz="4" w:space="0" w:color="auto"/>
            </w:tcBorders>
            <w:vAlign w:val="center"/>
          </w:tcPr>
          <w:p w14:paraId="547C228F" w14:textId="518B1A22" w:rsidR="002B3876" w:rsidRPr="00444B4A" w:rsidRDefault="002B3876" w:rsidP="00CC3272">
            <w:pPr>
              <w:pStyle w:val="ListParagraph"/>
              <w:spacing w:before="120" w:after="120" w:line="320" w:lineRule="atLeast"/>
              <w:ind w:left="0"/>
              <w:contextualSpacing w:val="0"/>
              <w:rPr>
                <w:rFonts w:cs="Times New Roman"/>
                <w:sz w:val="24"/>
                <w:szCs w:val="24"/>
              </w:rPr>
            </w:pPr>
            <w:r>
              <w:rPr>
                <w:rFonts w:cs="Times New Roman"/>
                <w:sz w:val="24"/>
                <w:szCs w:val="24"/>
              </w:rPr>
              <w:t>Lãi suất phát hành (Coupon)</w:t>
            </w:r>
          </w:p>
        </w:tc>
        <w:tc>
          <w:tcPr>
            <w:tcW w:w="2131" w:type="dxa"/>
            <w:tcBorders>
              <w:top w:val="single" w:sz="4" w:space="0" w:color="auto"/>
              <w:left w:val="single" w:sz="4" w:space="0" w:color="auto"/>
              <w:bottom w:val="single" w:sz="4" w:space="0" w:color="auto"/>
              <w:right w:val="single" w:sz="4" w:space="0" w:color="auto"/>
            </w:tcBorders>
          </w:tcPr>
          <w:p w14:paraId="39469906" w14:textId="65DD7E09" w:rsidR="002B3876" w:rsidRPr="00444B4A" w:rsidRDefault="002B3876" w:rsidP="00CC3272">
            <w:pPr>
              <w:pStyle w:val="ListParagraph"/>
              <w:spacing w:before="120" w:after="120" w:line="320" w:lineRule="atLeast"/>
              <w:ind w:left="0"/>
              <w:contextualSpacing w:val="0"/>
              <w:rPr>
                <w:rFonts w:cs="Times New Roman"/>
                <w:sz w:val="24"/>
                <w:szCs w:val="24"/>
              </w:rPr>
            </w:pPr>
            <w:r w:rsidRPr="00F84A6A">
              <w:rPr>
                <w:rFonts w:cs="Times New Roman"/>
                <w:sz w:val="24"/>
                <w:szCs w:val="24"/>
              </w:rPr>
              <w:t>Trích xuất dữ liệu từ thông tin GTCG của Ban KDV</w:t>
            </w:r>
          </w:p>
        </w:tc>
        <w:tc>
          <w:tcPr>
            <w:tcW w:w="1870" w:type="dxa"/>
            <w:tcBorders>
              <w:top w:val="single" w:sz="4" w:space="0" w:color="auto"/>
              <w:left w:val="single" w:sz="4" w:space="0" w:color="auto"/>
              <w:bottom w:val="single" w:sz="4" w:space="0" w:color="auto"/>
              <w:right w:val="single" w:sz="4" w:space="0" w:color="auto"/>
            </w:tcBorders>
            <w:vAlign w:val="center"/>
          </w:tcPr>
          <w:p w14:paraId="64695A30" w14:textId="6A5703CE" w:rsidR="002B3876" w:rsidRPr="00444B4A" w:rsidRDefault="002B3876" w:rsidP="00CC3272">
            <w:pPr>
              <w:pStyle w:val="ListParagraph"/>
              <w:spacing w:before="120" w:after="120" w:line="320" w:lineRule="atLeast"/>
              <w:ind w:left="0"/>
              <w:contextualSpacing w:val="0"/>
              <w:jc w:val="center"/>
              <w:rPr>
                <w:rFonts w:cs="Times New Roman"/>
                <w:sz w:val="24"/>
                <w:szCs w:val="24"/>
              </w:rPr>
            </w:pPr>
            <w:r w:rsidRPr="00444B4A">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38B5C991" w14:textId="2739E4CE" w:rsidR="002B3876" w:rsidRPr="00444B4A" w:rsidRDefault="002B3876" w:rsidP="00CC3272">
            <w:pPr>
              <w:pStyle w:val="ListParagraph"/>
              <w:spacing w:before="120" w:after="120" w:line="320" w:lineRule="atLeast"/>
              <w:ind w:left="0"/>
              <w:contextualSpacing w:val="0"/>
              <w:jc w:val="center"/>
              <w:rPr>
                <w:rFonts w:cs="Times New Roman"/>
                <w:sz w:val="24"/>
                <w:szCs w:val="24"/>
              </w:rPr>
            </w:pPr>
            <w:r w:rsidRPr="00444B4A">
              <w:rPr>
                <w:rFonts w:cs="Times New Roman"/>
                <w:sz w:val="24"/>
                <w:szCs w:val="24"/>
              </w:rPr>
              <w:t>Y</w:t>
            </w:r>
          </w:p>
        </w:tc>
        <w:tc>
          <w:tcPr>
            <w:tcW w:w="3145" w:type="dxa"/>
            <w:tcBorders>
              <w:top w:val="single" w:sz="4" w:space="0" w:color="auto"/>
              <w:left w:val="single" w:sz="4" w:space="0" w:color="auto"/>
              <w:bottom w:val="single" w:sz="4" w:space="0" w:color="auto"/>
              <w:right w:val="single" w:sz="4" w:space="0" w:color="auto"/>
            </w:tcBorders>
            <w:vAlign w:val="center"/>
          </w:tcPr>
          <w:p w14:paraId="730B8D0C" w14:textId="77777777" w:rsidR="002B3876" w:rsidRPr="00444B4A" w:rsidRDefault="002B3876" w:rsidP="00CC3272">
            <w:pPr>
              <w:pStyle w:val="ListParagraph"/>
              <w:numPr>
                <w:ilvl w:val="0"/>
                <w:numId w:val="2"/>
              </w:numPr>
              <w:tabs>
                <w:tab w:val="left" w:pos="275"/>
              </w:tabs>
              <w:spacing w:before="120" w:after="120" w:line="320" w:lineRule="atLeast"/>
              <w:ind w:left="15" w:hanging="11"/>
              <w:contextualSpacing w:val="0"/>
              <w:rPr>
                <w:rFonts w:cs="Times New Roman"/>
                <w:sz w:val="24"/>
                <w:szCs w:val="24"/>
              </w:rPr>
            </w:pPr>
            <w:r w:rsidRPr="00444B4A">
              <w:rPr>
                <w:rFonts w:cs="Times New Roman"/>
                <w:sz w:val="24"/>
                <w:szCs w:val="24"/>
              </w:rPr>
              <w:t>Mặc định đơn vị tính là %</w:t>
            </w:r>
          </w:p>
          <w:p w14:paraId="31028942" w14:textId="1D2EF9E0" w:rsidR="002B3876" w:rsidRPr="00444B4A" w:rsidRDefault="002B3876" w:rsidP="00CC3272">
            <w:pPr>
              <w:pStyle w:val="ListParagraph"/>
              <w:spacing w:before="120" w:after="120" w:line="320" w:lineRule="atLeast"/>
              <w:ind w:left="0"/>
              <w:contextualSpacing w:val="0"/>
              <w:rPr>
                <w:rFonts w:cs="Times New Roman"/>
                <w:sz w:val="24"/>
                <w:szCs w:val="24"/>
              </w:rPr>
            </w:pPr>
            <w:r w:rsidRPr="00444B4A">
              <w:rPr>
                <w:rFonts w:cs="Times New Roman"/>
                <w:sz w:val="24"/>
                <w:szCs w:val="24"/>
              </w:rPr>
              <w:t>Lấy 02 chữ số thập phân sau dấu phẩy</w:t>
            </w:r>
          </w:p>
        </w:tc>
      </w:tr>
      <w:tr w:rsidR="002B3876" w:rsidRPr="00987411" w14:paraId="2E0012A9" w14:textId="77777777" w:rsidTr="009C157C">
        <w:trPr>
          <w:jc w:val="center"/>
        </w:trPr>
        <w:tc>
          <w:tcPr>
            <w:tcW w:w="932" w:type="dxa"/>
            <w:tcBorders>
              <w:top w:val="single" w:sz="4" w:space="0" w:color="auto"/>
              <w:left w:val="single" w:sz="4" w:space="0" w:color="auto"/>
              <w:bottom w:val="single" w:sz="4" w:space="0" w:color="auto"/>
              <w:right w:val="single" w:sz="4" w:space="0" w:color="auto"/>
            </w:tcBorders>
            <w:vAlign w:val="center"/>
          </w:tcPr>
          <w:p w14:paraId="3B19B7F9" w14:textId="15A53615" w:rsidR="002B3876" w:rsidRPr="00444B4A" w:rsidRDefault="002B3876" w:rsidP="00841592">
            <w:pPr>
              <w:pStyle w:val="ListParagraph"/>
              <w:spacing w:before="120" w:after="120" w:line="320" w:lineRule="atLeast"/>
              <w:ind w:left="0"/>
              <w:contextualSpacing w:val="0"/>
              <w:rPr>
                <w:rFonts w:cs="Times New Roman"/>
                <w:sz w:val="24"/>
                <w:szCs w:val="24"/>
              </w:rPr>
            </w:pPr>
            <w:r>
              <w:rPr>
                <w:rFonts w:cs="Times New Roman"/>
                <w:sz w:val="24"/>
                <w:szCs w:val="24"/>
              </w:rPr>
              <w:t>0\6</w:t>
            </w:r>
          </w:p>
        </w:tc>
        <w:tc>
          <w:tcPr>
            <w:tcW w:w="1313" w:type="dxa"/>
            <w:tcBorders>
              <w:top w:val="single" w:sz="4" w:space="0" w:color="auto"/>
              <w:left w:val="single" w:sz="4" w:space="0" w:color="auto"/>
              <w:bottom w:val="single" w:sz="4" w:space="0" w:color="auto"/>
              <w:right w:val="single" w:sz="4" w:space="0" w:color="auto"/>
            </w:tcBorders>
            <w:vAlign w:val="center"/>
          </w:tcPr>
          <w:p w14:paraId="64B399E8" w14:textId="53084492" w:rsidR="002B3876" w:rsidRPr="00444B4A" w:rsidRDefault="002B3876" w:rsidP="00CC3272">
            <w:pPr>
              <w:pStyle w:val="ListParagraph"/>
              <w:spacing w:before="120" w:after="120" w:line="320" w:lineRule="atLeast"/>
              <w:ind w:left="0"/>
              <w:contextualSpacing w:val="0"/>
              <w:rPr>
                <w:rFonts w:cs="Times New Roman"/>
                <w:sz w:val="24"/>
                <w:szCs w:val="24"/>
              </w:rPr>
            </w:pPr>
            <w:r>
              <w:rPr>
                <w:rFonts w:cs="Times New Roman"/>
                <w:sz w:val="24"/>
                <w:szCs w:val="24"/>
              </w:rPr>
              <w:t xml:space="preserve">Kỳ hạn của </w:t>
            </w:r>
            <w:r w:rsidR="009C157C">
              <w:rPr>
                <w:rFonts w:cs="Times New Roman"/>
                <w:sz w:val="24"/>
                <w:szCs w:val="24"/>
              </w:rPr>
              <w:t>GTCG</w:t>
            </w:r>
          </w:p>
        </w:tc>
        <w:tc>
          <w:tcPr>
            <w:tcW w:w="2131" w:type="dxa"/>
            <w:tcBorders>
              <w:top w:val="single" w:sz="4" w:space="0" w:color="auto"/>
              <w:left w:val="single" w:sz="4" w:space="0" w:color="auto"/>
              <w:bottom w:val="single" w:sz="4" w:space="0" w:color="auto"/>
              <w:right w:val="single" w:sz="4" w:space="0" w:color="auto"/>
            </w:tcBorders>
          </w:tcPr>
          <w:p w14:paraId="592439F0" w14:textId="0E717C09" w:rsidR="002B3876" w:rsidRPr="00444B4A" w:rsidRDefault="002B3876" w:rsidP="00CC3272">
            <w:pPr>
              <w:pStyle w:val="ListParagraph"/>
              <w:spacing w:before="120" w:after="120" w:line="320" w:lineRule="atLeast"/>
              <w:ind w:left="0"/>
              <w:contextualSpacing w:val="0"/>
              <w:rPr>
                <w:rFonts w:cs="Times New Roman"/>
                <w:sz w:val="24"/>
                <w:szCs w:val="24"/>
              </w:rPr>
            </w:pPr>
            <w:r w:rsidRPr="00F84A6A">
              <w:rPr>
                <w:rFonts w:cs="Times New Roman"/>
                <w:sz w:val="24"/>
                <w:szCs w:val="24"/>
              </w:rPr>
              <w:t>Trích xuất dữ liệu từ thông tin GTCG của Ban KDV</w:t>
            </w:r>
          </w:p>
        </w:tc>
        <w:tc>
          <w:tcPr>
            <w:tcW w:w="1870" w:type="dxa"/>
            <w:tcBorders>
              <w:top w:val="single" w:sz="4" w:space="0" w:color="auto"/>
              <w:left w:val="single" w:sz="4" w:space="0" w:color="auto"/>
              <w:bottom w:val="single" w:sz="4" w:space="0" w:color="auto"/>
              <w:right w:val="single" w:sz="4" w:space="0" w:color="auto"/>
            </w:tcBorders>
            <w:vAlign w:val="center"/>
          </w:tcPr>
          <w:p w14:paraId="5DCF922A" w14:textId="30F4B961" w:rsidR="002B3876" w:rsidRPr="00444B4A" w:rsidRDefault="002B3876" w:rsidP="00CC3272">
            <w:pPr>
              <w:pStyle w:val="ListParagraph"/>
              <w:spacing w:before="120" w:after="120" w:line="320" w:lineRule="atLeast"/>
              <w:ind w:left="0"/>
              <w:contextualSpacing w:val="0"/>
              <w:jc w:val="center"/>
              <w:rPr>
                <w:rFonts w:cs="Times New Roman"/>
                <w:sz w:val="24"/>
                <w:szCs w:val="24"/>
              </w:rPr>
            </w:pPr>
            <w:r w:rsidRPr="00444B4A">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7F273743" w14:textId="37789395" w:rsidR="002B3876" w:rsidRPr="00444B4A" w:rsidRDefault="002B3876" w:rsidP="00CC3272">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145" w:type="dxa"/>
            <w:tcBorders>
              <w:top w:val="single" w:sz="4" w:space="0" w:color="auto"/>
              <w:left w:val="single" w:sz="4" w:space="0" w:color="auto"/>
              <w:bottom w:val="single" w:sz="4" w:space="0" w:color="auto"/>
              <w:right w:val="single" w:sz="4" w:space="0" w:color="auto"/>
            </w:tcBorders>
            <w:vAlign w:val="center"/>
          </w:tcPr>
          <w:p w14:paraId="1E7FF5A9" w14:textId="77777777" w:rsidR="002B3876" w:rsidRPr="00444B4A" w:rsidRDefault="002B3876" w:rsidP="00CC3272">
            <w:pPr>
              <w:pStyle w:val="ListParagraph"/>
              <w:spacing w:before="120" w:after="120" w:line="320" w:lineRule="atLeast"/>
              <w:ind w:left="0"/>
              <w:contextualSpacing w:val="0"/>
              <w:rPr>
                <w:rFonts w:cs="Times New Roman"/>
                <w:sz w:val="24"/>
                <w:szCs w:val="24"/>
              </w:rPr>
            </w:pPr>
          </w:p>
        </w:tc>
      </w:tr>
      <w:tr w:rsidR="002B3876" w:rsidRPr="00987411" w14:paraId="26BEF1BE" w14:textId="77777777" w:rsidTr="009C157C">
        <w:trPr>
          <w:jc w:val="center"/>
        </w:trPr>
        <w:tc>
          <w:tcPr>
            <w:tcW w:w="932" w:type="dxa"/>
            <w:tcBorders>
              <w:top w:val="single" w:sz="4" w:space="0" w:color="auto"/>
              <w:left w:val="single" w:sz="4" w:space="0" w:color="auto"/>
              <w:bottom w:val="single" w:sz="4" w:space="0" w:color="auto"/>
              <w:right w:val="single" w:sz="4" w:space="0" w:color="auto"/>
            </w:tcBorders>
            <w:vAlign w:val="center"/>
          </w:tcPr>
          <w:p w14:paraId="68A7EAEA" w14:textId="0EFF518F" w:rsidR="002B3876" w:rsidRPr="00444B4A" w:rsidRDefault="002B3876"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7</w:t>
            </w:r>
          </w:p>
        </w:tc>
        <w:tc>
          <w:tcPr>
            <w:tcW w:w="1313" w:type="dxa"/>
            <w:tcBorders>
              <w:top w:val="single" w:sz="4" w:space="0" w:color="auto"/>
              <w:left w:val="single" w:sz="4" w:space="0" w:color="auto"/>
              <w:bottom w:val="single" w:sz="4" w:space="0" w:color="auto"/>
              <w:right w:val="single" w:sz="4" w:space="0" w:color="auto"/>
            </w:tcBorders>
            <w:vAlign w:val="center"/>
          </w:tcPr>
          <w:p w14:paraId="0CEC1037" w14:textId="47813D5F" w:rsidR="002B3876" w:rsidRPr="00444B4A" w:rsidRDefault="002B3876" w:rsidP="00CC3272">
            <w:pPr>
              <w:pStyle w:val="ListParagraph"/>
              <w:spacing w:before="120" w:after="120" w:line="320" w:lineRule="atLeast"/>
              <w:ind w:left="0"/>
              <w:contextualSpacing w:val="0"/>
              <w:rPr>
                <w:rFonts w:cs="Times New Roman"/>
                <w:sz w:val="24"/>
                <w:szCs w:val="24"/>
              </w:rPr>
            </w:pPr>
            <w:r w:rsidRPr="00444B4A">
              <w:rPr>
                <w:rFonts w:cs="Times New Roman"/>
                <w:sz w:val="24"/>
                <w:szCs w:val="24"/>
              </w:rPr>
              <w:t xml:space="preserve">Ngày </w:t>
            </w:r>
            <w:r>
              <w:rPr>
                <w:rFonts w:cs="Times New Roman"/>
                <w:sz w:val="24"/>
                <w:szCs w:val="24"/>
              </w:rPr>
              <w:t xml:space="preserve">phát hành </w:t>
            </w:r>
          </w:p>
        </w:tc>
        <w:tc>
          <w:tcPr>
            <w:tcW w:w="2131" w:type="dxa"/>
            <w:tcBorders>
              <w:top w:val="single" w:sz="4" w:space="0" w:color="auto"/>
              <w:left w:val="single" w:sz="4" w:space="0" w:color="auto"/>
              <w:bottom w:val="single" w:sz="4" w:space="0" w:color="auto"/>
              <w:right w:val="single" w:sz="4" w:space="0" w:color="auto"/>
            </w:tcBorders>
          </w:tcPr>
          <w:p w14:paraId="5736D576" w14:textId="28282F45" w:rsidR="002B3876" w:rsidRPr="00444B4A" w:rsidRDefault="002B3876" w:rsidP="00CC3272">
            <w:pPr>
              <w:pStyle w:val="ListParagraph"/>
              <w:spacing w:before="120" w:after="120" w:line="320" w:lineRule="atLeast"/>
              <w:ind w:left="0"/>
              <w:contextualSpacing w:val="0"/>
              <w:rPr>
                <w:rFonts w:cs="Times New Roman"/>
                <w:sz w:val="24"/>
                <w:szCs w:val="24"/>
              </w:rPr>
            </w:pPr>
            <w:r w:rsidRPr="00F84A6A">
              <w:rPr>
                <w:rFonts w:cs="Times New Roman"/>
                <w:sz w:val="24"/>
                <w:szCs w:val="24"/>
              </w:rPr>
              <w:t>Trích xuất dữ liệu từ thông tin GTCG của Ban KDV</w:t>
            </w:r>
          </w:p>
        </w:tc>
        <w:tc>
          <w:tcPr>
            <w:tcW w:w="1870" w:type="dxa"/>
            <w:tcBorders>
              <w:top w:val="single" w:sz="4" w:space="0" w:color="auto"/>
              <w:left w:val="single" w:sz="4" w:space="0" w:color="auto"/>
              <w:bottom w:val="single" w:sz="4" w:space="0" w:color="auto"/>
              <w:right w:val="single" w:sz="4" w:space="0" w:color="auto"/>
            </w:tcBorders>
            <w:vAlign w:val="center"/>
          </w:tcPr>
          <w:p w14:paraId="6DA7F4A5" w14:textId="2754FF18" w:rsidR="002B3876" w:rsidRPr="00444B4A" w:rsidRDefault="002B3876" w:rsidP="00CC3272">
            <w:pPr>
              <w:pStyle w:val="ListParagraph"/>
              <w:spacing w:before="120" w:after="120" w:line="320" w:lineRule="atLeast"/>
              <w:ind w:left="0"/>
              <w:contextualSpacing w:val="0"/>
              <w:jc w:val="center"/>
              <w:rPr>
                <w:rFonts w:cs="Times New Roman"/>
                <w:sz w:val="24"/>
                <w:szCs w:val="24"/>
              </w:rPr>
            </w:pPr>
            <w:r w:rsidRPr="00444B4A">
              <w:rPr>
                <w:rFonts w:cs="Times New Roman"/>
                <w:sz w:val="24"/>
                <w:szCs w:val="24"/>
              </w:rPr>
              <w:t>DD/MM/YYYY</w:t>
            </w:r>
          </w:p>
        </w:tc>
        <w:tc>
          <w:tcPr>
            <w:tcW w:w="774" w:type="dxa"/>
            <w:tcBorders>
              <w:top w:val="single" w:sz="4" w:space="0" w:color="auto"/>
              <w:left w:val="single" w:sz="4" w:space="0" w:color="auto"/>
              <w:bottom w:val="single" w:sz="4" w:space="0" w:color="auto"/>
              <w:right w:val="single" w:sz="4" w:space="0" w:color="auto"/>
            </w:tcBorders>
            <w:vAlign w:val="center"/>
          </w:tcPr>
          <w:p w14:paraId="5F61438B" w14:textId="02CB0826" w:rsidR="002B3876" w:rsidRPr="00444B4A" w:rsidRDefault="002B3876" w:rsidP="00CC3272">
            <w:pPr>
              <w:pStyle w:val="ListParagraph"/>
              <w:spacing w:before="120" w:after="120" w:line="320" w:lineRule="atLeast"/>
              <w:ind w:left="0"/>
              <w:contextualSpacing w:val="0"/>
              <w:jc w:val="center"/>
              <w:rPr>
                <w:rFonts w:cs="Times New Roman"/>
                <w:sz w:val="24"/>
                <w:szCs w:val="24"/>
              </w:rPr>
            </w:pPr>
            <w:r w:rsidRPr="00444B4A">
              <w:rPr>
                <w:rFonts w:cs="Times New Roman"/>
                <w:sz w:val="24"/>
                <w:szCs w:val="24"/>
              </w:rPr>
              <w:t>Y</w:t>
            </w:r>
          </w:p>
        </w:tc>
        <w:tc>
          <w:tcPr>
            <w:tcW w:w="3145" w:type="dxa"/>
            <w:tcBorders>
              <w:top w:val="single" w:sz="4" w:space="0" w:color="auto"/>
              <w:left w:val="single" w:sz="4" w:space="0" w:color="auto"/>
              <w:bottom w:val="single" w:sz="4" w:space="0" w:color="auto"/>
              <w:right w:val="single" w:sz="4" w:space="0" w:color="auto"/>
            </w:tcBorders>
            <w:vAlign w:val="center"/>
          </w:tcPr>
          <w:p w14:paraId="31691106" w14:textId="77777777" w:rsidR="002B3876" w:rsidRPr="00444B4A" w:rsidRDefault="002B3876" w:rsidP="00CC3272">
            <w:pPr>
              <w:pStyle w:val="ListParagraph"/>
              <w:spacing w:before="120" w:after="120" w:line="320" w:lineRule="atLeast"/>
              <w:ind w:left="0"/>
              <w:contextualSpacing w:val="0"/>
              <w:rPr>
                <w:rFonts w:cs="Times New Roman"/>
                <w:sz w:val="24"/>
                <w:szCs w:val="24"/>
              </w:rPr>
            </w:pPr>
          </w:p>
        </w:tc>
      </w:tr>
      <w:tr w:rsidR="002B3876" w:rsidRPr="00987411" w14:paraId="01E98E6B" w14:textId="77777777" w:rsidTr="009C157C">
        <w:trPr>
          <w:jc w:val="center"/>
        </w:trPr>
        <w:tc>
          <w:tcPr>
            <w:tcW w:w="932" w:type="dxa"/>
            <w:tcBorders>
              <w:top w:val="single" w:sz="4" w:space="0" w:color="auto"/>
              <w:left w:val="single" w:sz="4" w:space="0" w:color="auto"/>
              <w:bottom w:val="single" w:sz="4" w:space="0" w:color="auto"/>
              <w:right w:val="single" w:sz="4" w:space="0" w:color="auto"/>
            </w:tcBorders>
            <w:vAlign w:val="center"/>
          </w:tcPr>
          <w:p w14:paraId="77BDC62D" w14:textId="39B2D408" w:rsidR="002B3876" w:rsidRPr="00444B4A" w:rsidRDefault="002B3876" w:rsidP="00841592">
            <w:pPr>
              <w:pStyle w:val="ListParagraph"/>
              <w:spacing w:before="120" w:after="120" w:line="320" w:lineRule="atLeast"/>
              <w:ind w:left="0"/>
              <w:contextualSpacing w:val="0"/>
              <w:rPr>
                <w:rFonts w:cs="Times New Roman"/>
                <w:sz w:val="24"/>
                <w:szCs w:val="24"/>
              </w:rPr>
            </w:pPr>
            <w:r>
              <w:rPr>
                <w:rFonts w:cs="Times New Roman"/>
                <w:sz w:val="24"/>
                <w:szCs w:val="24"/>
              </w:rPr>
              <w:t>08</w:t>
            </w:r>
          </w:p>
        </w:tc>
        <w:tc>
          <w:tcPr>
            <w:tcW w:w="1313" w:type="dxa"/>
            <w:tcBorders>
              <w:top w:val="single" w:sz="4" w:space="0" w:color="auto"/>
              <w:left w:val="single" w:sz="4" w:space="0" w:color="auto"/>
              <w:bottom w:val="single" w:sz="4" w:space="0" w:color="auto"/>
              <w:right w:val="single" w:sz="4" w:space="0" w:color="auto"/>
            </w:tcBorders>
            <w:vAlign w:val="center"/>
          </w:tcPr>
          <w:p w14:paraId="46689F70" w14:textId="0D296716" w:rsidR="002B3876" w:rsidRPr="00444B4A" w:rsidRDefault="002B3876" w:rsidP="00CC3272">
            <w:pPr>
              <w:pStyle w:val="ListParagraph"/>
              <w:spacing w:before="120" w:after="120" w:line="320" w:lineRule="atLeast"/>
              <w:ind w:left="0"/>
              <w:contextualSpacing w:val="0"/>
              <w:rPr>
                <w:rFonts w:cs="Times New Roman"/>
                <w:sz w:val="24"/>
                <w:szCs w:val="24"/>
              </w:rPr>
            </w:pPr>
            <w:r w:rsidRPr="00444B4A">
              <w:rPr>
                <w:rFonts w:cs="Times New Roman"/>
                <w:sz w:val="24"/>
                <w:szCs w:val="24"/>
              </w:rPr>
              <w:t>Ngày đáo hạn</w:t>
            </w:r>
          </w:p>
        </w:tc>
        <w:tc>
          <w:tcPr>
            <w:tcW w:w="2131" w:type="dxa"/>
            <w:tcBorders>
              <w:top w:val="single" w:sz="4" w:space="0" w:color="auto"/>
              <w:left w:val="single" w:sz="4" w:space="0" w:color="auto"/>
              <w:bottom w:val="single" w:sz="4" w:space="0" w:color="auto"/>
              <w:right w:val="single" w:sz="4" w:space="0" w:color="auto"/>
            </w:tcBorders>
          </w:tcPr>
          <w:p w14:paraId="36B96587" w14:textId="2210E59A" w:rsidR="002B3876" w:rsidRPr="00444B4A" w:rsidRDefault="002B3876" w:rsidP="00CC3272">
            <w:pPr>
              <w:pStyle w:val="ListParagraph"/>
              <w:spacing w:before="120" w:after="120" w:line="320" w:lineRule="atLeast"/>
              <w:ind w:left="0"/>
              <w:contextualSpacing w:val="0"/>
              <w:rPr>
                <w:rFonts w:cs="Times New Roman"/>
                <w:sz w:val="24"/>
                <w:szCs w:val="24"/>
              </w:rPr>
            </w:pPr>
            <w:r w:rsidRPr="00F84A6A">
              <w:rPr>
                <w:rFonts w:cs="Times New Roman"/>
                <w:sz w:val="24"/>
                <w:szCs w:val="24"/>
              </w:rPr>
              <w:t>Trích xuất dữ liệu từ thông tin GTCG của Ban KDV</w:t>
            </w:r>
          </w:p>
        </w:tc>
        <w:tc>
          <w:tcPr>
            <w:tcW w:w="1870" w:type="dxa"/>
            <w:tcBorders>
              <w:top w:val="single" w:sz="4" w:space="0" w:color="auto"/>
              <w:left w:val="single" w:sz="4" w:space="0" w:color="auto"/>
              <w:bottom w:val="single" w:sz="4" w:space="0" w:color="auto"/>
              <w:right w:val="single" w:sz="4" w:space="0" w:color="auto"/>
            </w:tcBorders>
            <w:vAlign w:val="center"/>
          </w:tcPr>
          <w:p w14:paraId="0178BDB8" w14:textId="0EC2B5DD" w:rsidR="002B3876" w:rsidRPr="00444B4A" w:rsidRDefault="002B3876" w:rsidP="00CC3272">
            <w:pPr>
              <w:pStyle w:val="ListParagraph"/>
              <w:spacing w:before="120" w:after="120" w:line="320" w:lineRule="atLeast"/>
              <w:ind w:left="0"/>
              <w:contextualSpacing w:val="0"/>
              <w:jc w:val="center"/>
              <w:rPr>
                <w:rFonts w:cs="Times New Roman"/>
                <w:sz w:val="24"/>
                <w:szCs w:val="24"/>
              </w:rPr>
            </w:pPr>
            <w:r w:rsidRPr="00444B4A">
              <w:rPr>
                <w:rFonts w:cs="Times New Roman"/>
                <w:sz w:val="24"/>
                <w:szCs w:val="24"/>
              </w:rPr>
              <w:t>DD/MM/YYYY</w:t>
            </w:r>
          </w:p>
        </w:tc>
        <w:tc>
          <w:tcPr>
            <w:tcW w:w="774" w:type="dxa"/>
            <w:tcBorders>
              <w:top w:val="single" w:sz="4" w:space="0" w:color="auto"/>
              <w:left w:val="single" w:sz="4" w:space="0" w:color="auto"/>
              <w:bottom w:val="single" w:sz="4" w:space="0" w:color="auto"/>
              <w:right w:val="single" w:sz="4" w:space="0" w:color="auto"/>
            </w:tcBorders>
            <w:vAlign w:val="center"/>
          </w:tcPr>
          <w:p w14:paraId="1012EEE0" w14:textId="5EC7A4AB" w:rsidR="002B3876" w:rsidRPr="00444B4A" w:rsidRDefault="002B3876" w:rsidP="00CC3272">
            <w:pPr>
              <w:pStyle w:val="ListParagraph"/>
              <w:spacing w:before="120" w:after="120" w:line="320" w:lineRule="atLeast"/>
              <w:ind w:left="0"/>
              <w:contextualSpacing w:val="0"/>
              <w:jc w:val="center"/>
              <w:rPr>
                <w:rFonts w:cs="Times New Roman"/>
                <w:sz w:val="24"/>
                <w:szCs w:val="24"/>
              </w:rPr>
            </w:pPr>
            <w:r w:rsidRPr="00444B4A">
              <w:rPr>
                <w:rFonts w:cs="Times New Roman"/>
                <w:sz w:val="24"/>
                <w:szCs w:val="24"/>
              </w:rPr>
              <w:t>Y</w:t>
            </w:r>
          </w:p>
        </w:tc>
        <w:tc>
          <w:tcPr>
            <w:tcW w:w="3145" w:type="dxa"/>
            <w:tcBorders>
              <w:top w:val="single" w:sz="4" w:space="0" w:color="auto"/>
              <w:left w:val="single" w:sz="4" w:space="0" w:color="auto"/>
              <w:bottom w:val="single" w:sz="4" w:space="0" w:color="auto"/>
              <w:right w:val="single" w:sz="4" w:space="0" w:color="auto"/>
            </w:tcBorders>
            <w:vAlign w:val="center"/>
          </w:tcPr>
          <w:p w14:paraId="4162AF3D" w14:textId="77777777" w:rsidR="002B3876" w:rsidRPr="00444B4A" w:rsidRDefault="002B3876" w:rsidP="00CC3272">
            <w:pPr>
              <w:pStyle w:val="ListParagraph"/>
              <w:spacing w:before="120" w:after="120" w:line="320" w:lineRule="atLeast"/>
              <w:ind w:left="0"/>
              <w:contextualSpacing w:val="0"/>
              <w:rPr>
                <w:rFonts w:cs="Times New Roman"/>
                <w:sz w:val="24"/>
                <w:szCs w:val="24"/>
              </w:rPr>
            </w:pPr>
          </w:p>
        </w:tc>
      </w:tr>
      <w:tr w:rsidR="002B3876" w:rsidRPr="00987411" w14:paraId="35F73ECE" w14:textId="77777777" w:rsidTr="009C157C">
        <w:trPr>
          <w:jc w:val="center"/>
        </w:trPr>
        <w:tc>
          <w:tcPr>
            <w:tcW w:w="932" w:type="dxa"/>
            <w:tcBorders>
              <w:top w:val="single" w:sz="4" w:space="0" w:color="auto"/>
              <w:left w:val="single" w:sz="4" w:space="0" w:color="auto"/>
              <w:bottom w:val="single" w:sz="4" w:space="0" w:color="auto"/>
              <w:right w:val="single" w:sz="4" w:space="0" w:color="auto"/>
            </w:tcBorders>
            <w:vAlign w:val="center"/>
          </w:tcPr>
          <w:p w14:paraId="6EFFB09F" w14:textId="0462C7CA" w:rsidR="002B3876" w:rsidRPr="00444B4A" w:rsidRDefault="002B3876"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9</w:t>
            </w:r>
          </w:p>
        </w:tc>
        <w:tc>
          <w:tcPr>
            <w:tcW w:w="1313" w:type="dxa"/>
            <w:tcBorders>
              <w:top w:val="single" w:sz="4" w:space="0" w:color="auto"/>
              <w:left w:val="single" w:sz="4" w:space="0" w:color="auto"/>
              <w:bottom w:val="single" w:sz="4" w:space="0" w:color="auto"/>
              <w:right w:val="single" w:sz="4" w:space="0" w:color="auto"/>
            </w:tcBorders>
            <w:vAlign w:val="center"/>
          </w:tcPr>
          <w:p w14:paraId="6227C829" w14:textId="17D7A098" w:rsidR="002B3876" w:rsidRPr="00444B4A" w:rsidRDefault="002B3876" w:rsidP="00CC3272">
            <w:pPr>
              <w:pStyle w:val="ListParagraph"/>
              <w:spacing w:before="120" w:after="120" w:line="320" w:lineRule="atLeast"/>
              <w:ind w:left="0"/>
              <w:contextualSpacing w:val="0"/>
              <w:rPr>
                <w:rFonts w:cs="Times New Roman"/>
                <w:sz w:val="24"/>
                <w:szCs w:val="24"/>
              </w:rPr>
            </w:pPr>
            <w:r w:rsidRPr="00444B4A">
              <w:rPr>
                <w:rFonts w:cs="Times New Roman"/>
                <w:sz w:val="24"/>
                <w:szCs w:val="24"/>
              </w:rPr>
              <w:t xml:space="preserve">Tổng </w:t>
            </w:r>
            <w:r w:rsidR="00927EFA">
              <w:rPr>
                <w:rFonts w:cs="Times New Roman"/>
                <w:sz w:val="24"/>
                <w:szCs w:val="24"/>
              </w:rPr>
              <w:t>số tiền theo HĐ</w:t>
            </w:r>
          </w:p>
        </w:tc>
        <w:tc>
          <w:tcPr>
            <w:tcW w:w="2131" w:type="dxa"/>
            <w:tcBorders>
              <w:top w:val="single" w:sz="4" w:space="0" w:color="auto"/>
              <w:left w:val="single" w:sz="4" w:space="0" w:color="auto"/>
              <w:bottom w:val="single" w:sz="4" w:space="0" w:color="auto"/>
              <w:right w:val="single" w:sz="4" w:space="0" w:color="auto"/>
            </w:tcBorders>
          </w:tcPr>
          <w:p w14:paraId="2B36A53D" w14:textId="38B884C3" w:rsidR="002B3876" w:rsidRPr="00444B4A" w:rsidRDefault="00927EFA" w:rsidP="00CC3272">
            <w:pPr>
              <w:pStyle w:val="ListParagraph"/>
              <w:spacing w:before="120" w:after="120" w:line="320" w:lineRule="atLeast"/>
              <w:ind w:left="0"/>
              <w:contextualSpacing w:val="0"/>
              <w:rPr>
                <w:rFonts w:cs="Times New Roman"/>
                <w:sz w:val="24"/>
                <w:szCs w:val="24"/>
              </w:rPr>
            </w:pPr>
            <w:r>
              <w:rPr>
                <w:rFonts w:cs="Times New Roman"/>
                <w:sz w:val="24"/>
                <w:szCs w:val="24"/>
              </w:rPr>
              <w:t>= Số lượng TP * Mệnh giá TP</w:t>
            </w:r>
          </w:p>
        </w:tc>
        <w:tc>
          <w:tcPr>
            <w:tcW w:w="1870" w:type="dxa"/>
            <w:tcBorders>
              <w:top w:val="single" w:sz="4" w:space="0" w:color="auto"/>
              <w:left w:val="single" w:sz="4" w:space="0" w:color="auto"/>
              <w:bottom w:val="single" w:sz="4" w:space="0" w:color="auto"/>
              <w:right w:val="single" w:sz="4" w:space="0" w:color="auto"/>
            </w:tcBorders>
            <w:vAlign w:val="center"/>
          </w:tcPr>
          <w:p w14:paraId="6A6DCE8E" w14:textId="34EAA9EE" w:rsidR="002B3876" w:rsidRPr="00444B4A" w:rsidRDefault="002B3876" w:rsidP="00CC3272">
            <w:pPr>
              <w:pStyle w:val="ListParagraph"/>
              <w:spacing w:before="120" w:after="120" w:line="320" w:lineRule="atLeast"/>
              <w:ind w:left="0"/>
              <w:contextualSpacing w:val="0"/>
              <w:jc w:val="center"/>
              <w:rPr>
                <w:rFonts w:cs="Times New Roman"/>
                <w:sz w:val="24"/>
                <w:szCs w:val="24"/>
              </w:rPr>
            </w:pPr>
            <w:r w:rsidRPr="00444B4A">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1199FCAC" w14:textId="2985D2C0" w:rsidR="002B3876" w:rsidRPr="00444B4A" w:rsidRDefault="002B3876" w:rsidP="00CC3272">
            <w:pPr>
              <w:pStyle w:val="ListParagraph"/>
              <w:spacing w:before="120" w:after="120" w:line="320" w:lineRule="atLeast"/>
              <w:ind w:left="0"/>
              <w:contextualSpacing w:val="0"/>
              <w:jc w:val="center"/>
              <w:rPr>
                <w:rFonts w:cs="Times New Roman"/>
                <w:sz w:val="24"/>
                <w:szCs w:val="24"/>
              </w:rPr>
            </w:pPr>
            <w:r w:rsidRPr="00444B4A">
              <w:rPr>
                <w:rFonts w:cs="Times New Roman"/>
                <w:sz w:val="24"/>
                <w:szCs w:val="24"/>
              </w:rPr>
              <w:t>Y</w:t>
            </w:r>
          </w:p>
        </w:tc>
        <w:tc>
          <w:tcPr>
            <w:tcW w:w="3145" w:type="dxa"/>
            <w:tcBorders>
              <w:top w:val="single" w:sz="4" w:space="0" w:color="auto"/>
              <w:left w:val="single" w:sz="4" w:space="0" w:color="auto"/>
              <w:bottom w:val="single" w:sz="4" w:space="0" w:color="auto"/>
              <w:right w:val="single" w:sz="4" w:space="0" w:color="auto"/>
            </w:tcBorders>
            <w:vAlign w:val="center"/>
          </w:tcPr>
          <w:p w14:paraId="5B7F1937" w14:textId="0DF2C793" w:rsidR="002B3876" w:rsidRPr="00444B4A" w:rsidRDefault="002B3876" w:rsidP="00CC3272">
            <w:pPr>
              <w:pStyle w:val="ListParagraph"/>
              <w:spacing w:before="120" w:after="120" w:line="320" w:lineRule="atLeast"/>
              <w:ind w:left="0"/>
              <w:contextualSpacing w:val="0"/>
              <w:rPr>
                <w:rFonts w:cs="Times New Roman"/>
                <w:sz w:val="24"/>
                <w:szCs w:val="24"/>
              </w:rPr>
            </w:pPr>
            <w:r w:rsidRPr="00444B4A">
              <w:rPr>
                <w:rFonts w:cs="Times New Roman"/>
                <w:sz w:val="24"/>
                <w:szCs w:val="24"/>
              </w:rPr>
              <w:t>Mặc định đơn vị tính là VND</w:t>
            </w:r>
          </w:p>
        </w:tc>
      </w:tr>
      <w:tr w:rsidR="002B3876" w:rsidRPr="00987411" w14:paraId="30663A75" w14:textId="77777777" w:rsidTr="009C157C">
        <w:trPr>
          <w:jc w:val="center"/>
        </w:trPr>
        <w:tc>
          <w:tcPr>
            <w:tcW w:w="932" w:type="dxa"/>
            <w:tcBorders>
              <w:top w:val="single" w:sz="4" w:space="0" w:color="auto"/>
              <w:left w:val="single" w:sz="4" w:space="0" w:color="auto"/>
              <w:bottom w:val="single" w:sz="4" w:space="0" w:color="auto"/>
              <w:right w:val="single" w:sz="4" w:space="0" w:color="auto"/>
            </w:tcBorders>
            <w:vAlign w:val="center"/>
          </w:tcPr>
          <w:p w14:paraId="578696AB" w14:textId="5EE6C1E2" w:rsidR="002B3876" w:rsidRPr="00444B4A" w:rsidRDefault="002B3876" w:rsidP="00841592">
            <w:pPr>
              <w:pStyle w:val="ListParagraph"/>
              <w:spacing w:before="120" w:after="120" w:line="320" w:lineRule="atLeast"/>
              <w:ind w:left="0"/>
              <w:contextualSpacing w:val="0"/>
              <w:rPr>
                <w:rFonts w:cs="Times New Roman"/>
                <w:sz w:val="24"/>
                <w:szCs w:val="24"/>
              </w:rPr>
            </w:pPr>
            <w:r>
              <w:rPr>
                <w:rFonts w:cs="Times New Roman"/>
                <w:sz w:val="24"/>
                <w:szCs w:val="24"/>
              </w:rPr>
              <w:lastRenderedPageBreak/>
              <w:t>10</w:t>
            </w:r>
          </w:p>
        </w:tc>
        <w:tc>
          <w:tcPr>
            <w:tcW w:w="1313" w:type="dxa"/>
            <w:tcBorders>
              <w:top w:val="single" w:sz="4" w:space="0" w:color="auto"/>
              <w:left w:val="single" w:sz="4" w:space="0" w:color="auto"/>
              <w:bottom w:val="single" w:sz="4" w:space="0" w:color="auto"/>
              <w:right w:val="single" w:sz="4" w:space="0" w:color="auto"/>
            </w:tcBorders>
            <w:vAlign w:val="center"/>
          </w:tcPr>
          <w:p w14:paraId="614EF363" w14:textId="474DE7C3" w:rsidR="002B3876" w:rsidRPr="00444B4A" w:rsidRDefault="002B3876" w:rsidP="00CC3272">
            <w:pPr>
              <w:pStyle w:val="ListParagraph"/>
              <w:spacing w:before="120" w:after="120" w:line="320" w:lineRule="atLeast"/>
              <w:ind w:left="0"/>
              <w:contextualSpacing w:val="0"/>
              <w:rPr>
                <w:rFonts w:cs="Times New Roman"/>
                <w:sz w:val="24"/>
                <w:szCs w:val="24"/>
              </w:rPr>
            </w:pPr>
            <w:r>
              <w:rPr>
                <w:rFonts w:cs="Times New Roman"/>
                <w:sz w:val="24"/>
                <w:szCs w:val="24"/>
              </w:rPr>
              <w:t>Tên đối tác</w:t>
            </w:r>
          </w:p>
        </w:tc>
        <w:tc>
          <w:tcPr>
            <w:tcW w:w="2131" w:type="dxa"/>
            <w:tcBorders>
              <w:top w:val="single" w:sz="4" w:space="0" w:color="auto"/>
              <w:left w:val="single" w:sz="4" w:space="0" w:color="auto"/>
              <w:bottom w:val="single" w:sz="4" w:space="0" w:color="auto"/>
              <w:right w:val="single" w:sz="4" w:space="0" w:color="auto"/>
            </w:tcBorders>
          </w:tcPr>
          <w:p w14:paraId="2CDC11EE" w14:textId="3D9A7982" w:rsidR="002B3876" w:rsidRPr="00444B4A" w:rsidRDefault="002B3876" w:rsidP="00CC3272">
            <w:pPr>
              <w:pStyle w:val="ListParagraph"/>
              <w:spacing w:before="120" w:after="120" w:line="320" w:lineRule="atLeast"/>
              <w:ind w:left="0"/>
              <w:contextualSpacing w:val="0"/>
              <w:rPr>
                <w:rFonts w:cs="Times New Roman"/>
                <w:sz w:val="24"/>
                <w:szCs w:val="24"/>
              </w:rPr>
            </w:pPr>
            <w:r w:rsidRPr="00F84A6A">
              <w:rPr>
                <w:rFonts w:cs="Times New Roman"/>
                <w:sz w:val="24"/>
                <w:szCs w:val="24"/>
              </w:rPr>
              <w:t>Trích xuất dữ liệu từ thông tin GTCG của Ban KDV</w:t>
            </w:r>
          </w:p>
        </w:tc>
        <w:tc>
          <w:tcPr>
            <w:tcW w:w="1870" w:type="dxa"/>
            <w:tcBorders>
              <w:top w:val="single" w:sz="4" w:space="0" w:color="auto"/>
              <w:left w:val="single" w:sz="4" w:space="0" w:color="auto"/>
              <w:bottom w:val="single" w:sz="4" w:space="0" w:color="auto"/>
              <w:right w:val="single" w:sz="4" w:space="0" w:color="auto"/>
            </w:tcBorders>
            <w:vAlign w:val="center"/>
          </w:tcPr>
          <w:p w14:paraId="11A89FB2" w14:textId="40DBBAF4" w:rsidR="002B3876" w:rsidRPr="00444B4A" w:rsidRDefault="002B3876" w:rsidP="00CC3272">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0D03270A" w14:textId="489FE69A" w:rsidR="002B3876" w:rsidRPr="00444B4A" w:rsidRDefault="002B3876" w:rsidP="00CC3272">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145" w:type="dxa"/>
            <w:tcBorders>
              <w:top w:val="single" w:sz="4" w:space="0" w:color="auto"/>
              <w:left w:val="single" w:sz="4" w:space="0" w:color="auto"/>
              <w:bottom w:val="single" w:sz="4" w:space="0" w:color="auto"/>
              <w:right w:val="single" w:sz="4" w:space="0" w:color="auto"/>
            </w:tcBorders>
            <w:vAlign w:val="center"/>
          </w:tcPr>
          <w:p w14:paraId="4CFD6706" w14:textId="77777777" w:rsidR="002B3876" w:rsidRPr="00444B4A" w:rsidRDefault="002B3876" w:rsidP="00CC3272">
            <w:pPr>
              <w:pStyle w:val="ListParagraph"/>
              <w:spacing w:before="120" w:after="120" w:line="320" w:lineRule="atLeast"/>
              <w:ind w:left="0"/>
              <w:contextualSpacing w:val="0"/>
              <w:rPr>
                <w:rFonts w:cs="Times New Roman"/>
                <w:sz w:val="24"/>
                <w:szCs w:val="24"/>
              </w:rPr>
            </w:pPr>
          </w:p>
        </w:tc>
      </w:tr>
      <w:tr w:rsidR="00AF5672" w:rsidRPr="00987411" w14:paraId="222C2B27" w14:textId="77777777" w:rsidTr="009C157C">
        <w:trPr>
          <w:jc w:val="center"/>
        </w:trPr>
        <w:tc>
          <w:tcPr>
            <w:tcW w:w="932" w:type="dxa"/>
            <w:tcBorders>
              <w:top w:val="single" w:sz="4" w:space="0" w:color="auto"/>
              <w:left w:val="single" w:sz="4" w:space="0" w:color="auto"/>
              <w:bottom w:val="single" w:sz="4" w:space="0" w:color="auto"/>
              <w:right w:val="single" w:sz="4" w:space="0" w:color="auto"/>
            </w:tcBorders>
            <w:vAlign w:val="center"/>
          </w:tcPr>
          <w:p w14:paraId="5929378B" w14:textId="39243444" w:rsidR="00AF5672" w:rsidRDefault="00AF5672" w:rsidP="00841592">
            <w:pPr>
              <w:pStyle w:val="ListParagraph"/>
              <w:spacing w:before="120" w:after="120" w:line="320" w:lineRule="atLeast"/>
              <w:ind w:left="0"/>
              <w:contextualSpacing w:val="0"/>
              <w:rPr>
                <w:rFonts w:cs="Times New Roman"/>
                <w:sz w:val="24"/>
                <w:szCs w:val="24"/>
              </w:rPr>
            </w:pPr>
            <w:r>
              <w:rPr>
                <w:rFonts w:cs="Times New Roman"/>
                <w:sz w:val="24"/>
                <w:szCs w:val="24"/>
              </w:rPr>
              <w:t>11</w:t>
            </w:r>
          </w:p>
        </w:tc>
        <w:tc>
          <w:tcPr>
            <w:tcW w:w="1313" w:type="dxa"/>
            <w:tcBorders>
              <w:top w:val="single" w:sz="4" w:space="0" w:color="auto"/>
              <w:left w:val="single" w:sz="4" w:space="0" w:color="auto"/>
              <w:bottom w:val="single" w:sz="4" w:space="0" w:color="auto"/>
              <w:right w:val="single" w:sz="4" w:space="0" w:color="auto"/>
            </w:tcBorders>
            <w:vAlign w:val="center"/>
          </w:tcPr>
          <w:p w14:paraId="1D44AFEE" w14:textId="1A0AA1A8" w:rsidR="00AF5672" w:rsidRDefault="00AF5672" w:rsidP="00CC3272">
            <w:pPr>
              <w:pStyle w:val="ListParagraph"/>
              <w:spacing w:before="120" w:after="120" w:line="320" w:lineRule="atLeast"/>
              <w:ind w:left="0"/>
              <w:contextualSpacing w:val="0"/>
              <w:rPr>
                <w:rFonts w:cs="Times New Roman"/>
                <w:sz w:val="24"/>
                <w:szCs w:val="24"/>
              </w:rPr>
            </w:pPr>
            <w:r>
              <w:rPr>
                <w:rFonts w:cs="Times New Roman"/>
                <w:sz w:val="24"/>
                <w:szCs w:val="24"/>
              </w:rPr>
              <w:t>Margin 3</w:t>
            </w:r>
          </w:p>
        </w:tc>
        <w:tc>
          <w:tcPr>
            <w:tcW w:w="2131" w:type="dxa"/>
            <w:tcBorders>
              <w:top w:val="single" w:sz="4" w:space="0" w:color="auto"/>
              <w:left w:val="single" w:sz="4" w:space="0" w:color="auto"/>
              <w:bottom w:val="single" w:sz="4" w:space="0" w:color="auto"/>
              <w:right w:val="single" w:sz="4" w:space="0" w:color="auto"/>
            </w:tcBorders>
            <w:vAlign w:val="center"/>
          </w:tcPr>
          <w:p w14:paraId="6F1E0E88" w14:textId="4CF451DC" w:rsidR="00AF5672" w:rsidRDefault="00AF5672" w:rsidP="00CC3272">
            <w:pPr>
              <w:pStyle w:val="ListParagraph"/>
              <w:spacing w:before="120" w:after="120" w:line="320" w:lineRule="atLeast"/>
              <w:ind w:left="0"/>
              <w:contextualSpacing w:val="0"/>
              <w:rPr>
                <w:rFonts w:cs="Times New Roman"/>
                <w:sz w:val="24"/>
                <w:szCs w:val="24"/>
              </w:rPr>
            </w:pPr>
            <w:r>
              <w:rPr>
                <w:rFonts w:cs="Times New Roman"/>
                <w:sz w:val="24"/>
                <w:szCs w:val="24"/>
              </w:rPr>
              <w:t>=Lãi suất phát hành (coupon) – Lãi suất thị trường tại kỳ hạn tương ứng tại ngày định giá</w:t>
            </w:r>
          </w:p>
        </w:tc>
        <w:tc>
          <w:tcPr>
            <w:tcW w:w="1870" w:type="dxa"/>
            <w:tcBorders>
              <w:top w:val="single" w:sz="4" w:space="0" w:color="auto"/>
              <w:left w:val="single" w:sz="4" w:space="0" w:color="auto"/>
              <w:bottom w:val="single" w:sz="4" w:space="0" w:color="auto"/>
              <w:right w:val="single" w:sz="4" w:space="0" w:color="auto"/>
            </w:tcBorders>
            <w:vAlign w:val="center"/>
          </w:tcPr>
          <w:p w14:paraId="6F2065C6" w14:textId="02E4C40E" w:rsidR="00AF5672" w:rsidRDefault="00AF5672" w:rsidP="00CC3272">
            <w:pPr>
              <w:pStyle w:val="ListParagraph"/>
              <w:spacing w:before="120" w:after="120" w:line="320" w:lineRule="atLeast"/>
              <w:ind w:left="0"/>
              <w:contextualSpacing w:val="0"/>
              <w:jc w:val="center"/>
              <w:rPr>
                <w:rFonts w:cs="Times New Roman"/>
                <w:sz w:val="24"/>
                <w:szCs w:val="24"/>
              </w:rPr>
            </w:pPr>
            <w:r w:rsidRPr="00444B4A">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48ED4C33" w14:textId="53F53086" w:rsidR="00AF5672" w:rsidRDefault="00AF5672" w:rsidP="00CC3272">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145" w:type="dxa"/>
            <w:tcBorders>
              <w:top w:val="single" w:sz="4" w:space="0" w:color="auto"/>
              <w:left w:val="single" w:sz="4" w:space="0" w:color="auto"/>
              <w:bottom w:val="single" w:sz="4" w:space="0" w:color="auto"/>
              <w:right w:val="single" w:sz="4" w:space="0" w:color="auto"/>
            </w:tcBorders>
            <w:vAlign w:val="center"/>
          </w:tcPr>
          <w:p w14:paraId="52911053" w14:textId="28AF8AAA" w:rsidR="00AF5672" w:rsidRPr="00444B4A" w:rsidRDefault="00AF5672" w:rsidP="00CC3272">
            <w:pPr>
              <w:pStyle w:val="ListParagraph"/>
              <w:spacing w:before="120" w:after="120" w:line="320" w:lineRule="atLeast"/>
              <w:ind w:left="0"/>
              <w:contextualSpacing w:val="0"/>
              <w:rPr>
                <w:rFonts w:cs="Times New Roman"/>
                <w:sz w:val="24"/>
                <w:szCs w:val="24"/>
              </w:rPr>
            </w:pPr>
            <w:r>
              <w:rPr>
                <w:rFonts w:cs="Times New Roman"/>
                <w:sz w:val="24"/>
                <w:szCs w:val="24"/>
              </w:rPr>
              <w:t>Chỉ có Margin 3 khi GTCG định giá là TP TCTD (TPCP không có Margin 3)</w:t>
            </w:r>
          </w:p>
        </w:tc>
      </w:tr>
    </w:tbl>
    <w:p w14:paraId="7F72B96A" w14:textId="4D285577" w:rsidR="00C90D1D" w:rsidRPr="00AF5672" w:rsidRDefault="008A740E" w:rsidP="00841592">
      <w:pPr>
        <w:numPr>
          <w:ilvl w:val="0"/>
          <w:numId w:val="2"/>
        </w:numPr>
        <w:spacing w:before="120" w:after="120" w:line="320" w:lineRule="atLeast"/>
        <w:ind w:left="709" w:hanging="425"/>
        <w:rPr>
          <w:rFonts w:cs="Times New Roman"/>
          <w:sz w:val="24"/>
          <w:szCs w:val="24"/>
        </w:rPr>
      </w:pPr>
      <w:r>
        <w:rPr>
          <w:rFonts w:cs="Times New Roman"/>
          <w:sz w:val="24"/>
          <w:szCs w:val="24"/>
        </w:rPr>
        <w:t xml:space="preserve">Bảng định giá TPCP và đo lường VAR </w:t>
      </w:r>
      <w:r w:rsidRPr="00841592">
        <w:rPr>
          <w:rFonts w:eastAsia="Calibri" w:cs="Times New Roman"/>
          <w:sz w:val="24"/>
          <w:szCs w:val="24"/>
        </w:rPr>
        <w:t>TPCP</w:t>
      </w:r>
      <w:r>
        <w:rPr>
          <w:rFonts w:cs="Times New Roman"/>
          <w:sz w:val="24"/>
          <w:szCs w:val="24"/>
        </w:rPr>
        <w:t xml:space="preserve"> </w:t>
      </w:r>
      <w:r w:rsidR="00BB09F7">
        <w:rPr>
          <w:rFonts w:cs="Times New Roman"/>
          <w:sz w:val="24"/>
          <w:szCs w:val="24"/>
        </w:rPr>
        <w:t>(ghi chú cụ thể cách tính)</w:t>
      </w:r>
      <w:r>
        <w:rPr>
          <w:rFonts w:cs="Times New Roman"/>
          <w:sz w:val="24"/>
          <w:szCs w:val="24"/>
        </w:rPr>
        <w:t xml:space="preserve">: </w:t>
      </w:r>
      <w:r w:rsidRPr="00DF010E">
        <w:rPr>
          <w:rFonts w:cs="Times New Roman"/>
          <w:b/>
          <w:bCs/>
          <w:sz w:val="24"/>
          <w:szCs w:val="24"/>
        </w:rPr>
        <w:t>Phụ lục 01</w:t>
      </w:r>
    </w:p>
    <w:p w14:paraId="73260F52" w14:textId="1475F10D" w:rsidR="00AF5672" w:rsidRPr="00CE2CB7" w:rsidRDefault="00AF5672" w:rsidP="00841592">
      <w:pPr>
        <w:numPr>
          <w:ilvl w:val="0"/>
          <w:numId w:val="2"/>
        </w:numPr>
        <w:spacing w:before="120" w:after="120" w:line="320" w:lineRule="atLeast"/>
        <w:ind w:left="709" w:hanging="425"/>
        <w:rPr>
          <w:rFonts w:cs="Times New Roman"/>
          <w:sz w:val="24"/>
          <w:szCs w:val="24"/>
        </w:rPr>
      </w:pPr>
      <w:r>
        <w:rPr>
          <w:rFonts w:cs="Times New Roman"/>
          <w:sz w:val="24"/>
          <w:szCs w:val="24"/>
        </w:rPr>
        <w:t>Bảng định giá TP</w:t>
      </w:r>
      <w:r w:rsidR="002B3876">
        <w:rPr>
          <w:rFonts w:cs="Times New Roman"/>
          <w:sz w:val="24"/>
          <w:szCs w:val="24"/>
        </w:rPr>
        <w:t xml:space="preserve"> </w:t>
      </w:r>
      <w:r>
        <w:rPr>
          <w:rFonts w:cs="Times New Roman"/>
          <w:sz w:val="24"/>
          <w:szCs w:val="24"/>
        </w:rPr>
        <w:t xml:space="preserve">TCTD và đo lường VAR </w:t>
      </w:r>
      <w:r w:rsidR="0040169F">
        <w:rPr>
          <w:rFonts w:cs="Times New Roman"/>
          <w:sz w:val="24"/>
          <w:szCs w:val="24"/>
        </w:rPr>
        <w:t xml:space="preserve">TP </w:t>
      </w:r>
      <w:r>
        <w:rPr>
          <w:rFonts w:cs="Times New Roman"/>
          <w:sz w:val="24"/>
          <w:szCs w:val="24"/>
        </w:rPr>
        <w:t>TC</w:t>
      </w:r>
      <w:r w:rsidR="007D14AF">
        <w:rPr>
          <w:rFonts w:cs="Times New Roman"/>
          <w:sz w:val="24"/>
          <w:szCs w:val="24"/>
        </w:rPr>
        <w:t>T</w:t>
      </w:r>
      <w:r w:rsidR="00AE1102">
        <w:rPr>
          <w:rFonts w:cs="Times New Roman"/>
          <w:sz w:val="24"/>
          <w:szCs w:val="24"/>
        </w:rPr>
        <w:t>D</w:t>
      </w:r>
      <w:r>
        <w:rPr>
          <w:rFonts w:cs="Times New Roman"/>
          <w:sz w:val="24"/>
          <w:szCs w:val="24"/>
        </w:rPr>
        <w:t xml:space="preserve"> </w:t>
      </w:r>
      <w:r w:rsidR="00CE2CB7">
        <w:rPr>
          <w:rFonts w:cs="Times New Roman"/>
          <w:sz w:val="24"/>
          <w:szCs w:val="24"/>
        </w:rPr>
        <w:t>(</w:t>
      </w:r>
      <w:r>
        <w:rPr>
          <w:rFonts w:cs="Times New Roman"/>
          <w:sz w:val="24"/>
          <w:szCs w:val="24"/>
        </w:rPr>
        <w:t>ghi chú cụ thể cách tính</w:t>
      </w:r>
      <w:r w:rsidR="00CE2CB7">
        <w:rPr>
          <w:rFonts w:cs="Times New Roman"/>
          <w:sz w:val="24"/>
          <w:szCs w:val="24"/>
        </w:rPr>
        <w:t>)</w:t>
      </w:r>
      <w:r>
        <w:rPr>
          <w:rFonts w:cs="Times New Roman"/>
          <w:sz w:val="24"/>
          <w:szCs w:val="24"/>
        </w:rPr>
        <w:t xml:space="preserve">: </w:t>
      </w:r>
      <w:r w:rsidRPr="00DF010E">
        <w:rPr>
          <w:rFonts w:cs="Times New Roman"/>
          <w:b/>
          <w:bCs/>
          <w:sz w:val="24"/>
          <w:szCs w:val="24"/>
        </w:rPr>
        <w:t>Phụ lục 0</w:t>
      </w:r>
      <w:r>
        <w:rPr>
          <w:rFonts w:cs="Times New Roman"/>
          <w:b/>
          <w:bCs/>
          <w:sz w:val="24"/>
          <w:szCs w:val="24"/>
        </w:rPr>
        <w:t>2</w:t>
      </w:r>
    </w:p>
    <w:p w14:paraId="7A618BF2" w14:textId="18AA9DE9" w:rsidR="00AF5672" w:rsidRDefault="00AF5672" w:rsidP="00841592">
      <w:pPr>
        <w:keepNext/>
        <w:widowControl w:val="0"/>
        <w:spacing w:before="120" w:after="120" w:line="320" w:lineRule="atLeast"/>
        <w:ind w:left="0"/>
        <w:outlineLvl w:val="1"/>
        <w:rPr>
          <w:b/>
          <w:bCs/>
        </w:rPr>
      </w:pPr>
      <w:r w:rsidRPr="00AF5672">
        <w:rPr>
          <w:b/>
          <w:bCs/>
        </w:rPr>
        <w:t>3.1.</w:t>
      </w:r>
      <w:r w:rsidR="00CE2CB7">
        <w:rPr>
          <w:b/>
          <w:bCs/>
        </w:rPr>
        <w:t>2</w:t>
      </w:r>
      <w:r w:rsidRPr="00AF5672">
        <w:rPr>
          <w:b/>
          <w:bCs/>
        </w:rPr>
        <w:t xml:space="preserve"> Rủi ro </w:t>
      </w:r>
      <w:r>
        <w:rPr>
          <w:b/>
          <w:bCs/>
        </w:rPr>
        <w:t>tập trung tự doanh</w:t>
      </w:r>
    </w:p>
    <w:p w14:paraId="04BB45ED" w14:textId="6076EBF1" w:rsidR="00CE2CB7" w:rsidRDefault="00CE2CB7" w:rsidP="00841592">
      <w:pPr>
        <w:numPr>
          <w:ilvl w:val="0"/>
          <w:numId w:val="2"/>
        </w:numPr>
        <w:spacing w:before="120" w:after="120" w:line="320" w:lineRule="atLeast"/>
        <w:ind w:left="709" w:hanging="425"/>
        <w:rPr>
          <w:rFonts w:eastAsia="Calibri" w:cs="Times New Roman"/>
          <w:sz w:val="24"/>
          <w:szCs w:val="24"/>
        </w:rPr>
      </w:pPr>
      <w:r w:rsidRPr="00444B4A">
        <w:rPr>
          <w:rFonts w:eastAsia="Calibri" w:cs="Times New Roman"/>
          <w:sz w:val="24"/>
          <w:szCs w:val="24"/>
        </w:rPr>
        <w:t>Tính năng:</w:t>
      </w:r>
    </w:p>
    <w:p w14:paraId="59BFBFA0" w14:textId="5A161AC6" w:rsidR="00924DDA" w:rsidRPr="00444B4A" w:rsidRDefault="00924DDA" w:rsidP="00841592">
      <w:pPr>
        <w:pStyle w:val="ListParagraph"/>
        <w:numPr>
          <w:ilvl w:val="0"/>
          <w:numId w:val="5"/>
        </w:numPr>
        <w:spacing w:before="120" w:after="120" w:line="320" w:lineRule="atLeast"/>
        <w:ind w:left="990" w:hanging="270"/>
        <w:contextualSpacing w:val="0"/>
        <w:rPr>
          <w:rFonts w:eastAsia="Calibri" w:cs="Times New Roman"/>
          <w:sz w:val="24"/>
          <w:szCs w:val="24"/>
        </w:rPr>
      </w:pPr>
      <w:r>
        <w:rPr>
          <w:rFonts w:eastAsia="Calibri" w:cs="Times New Roman"/>
          <w:sz w:val="24"/>
          <w:szCs w:val="24"/>
        </w:rPr>
        <w:t xml:space="preserve">Cho phép </w:t>
      </w:r>
      <w:r w:rsidRPr="00841592">
        <w:rPr>
          <w:rFonts w:cs="Times New Roman"/>
          <w:sz w:val="24"/>
          <w:szCs w:val="24"/>
        </w:rPr>
        <w:t>chọn</w:t>
      </w:r>
      <w:r>
        <w:rPr>
          <w:rFonts w:eastAsia="Calibri" w:cs="Times New Roman"/>
          <w:sz w:val="24"/>
          <w:szCs w:val="24"/>
        </w:rPr>
        <w:t xml:space="preserve"> theo đối tác giao dịch</w:t>
      </w:r>
      <w:r w:rsidR="00146C70">
        <w:rPr>
          <w:rFonts w:eastAsia="Calibri" w:cs="Times New Roman"/>
          <w:sz w:val="24"/>
          <w:szCs w:val="24"/>
        </w:rPr>
        <w:t>.</w:t>
      </w:r>
    </w:p>
    <w:p w14:paraId="1F765085" w14:textId="77777777" w:rsidR="00CE2CB7" w:rsidRDefault="00CE2CB7" w:rsidP="00841592">
      <w:pPr>
        <w:pStyle w:val="ListParagraph"/>
        <w:numPr>
          <w:ilvl w:val="0"/>
          <w:numId w:val="5"/>
        </w:numPr>
        <w:spacing w:before="120" w:after="120" w:line="320" w:lineRule="atLeast"/>
        <w:ind w:left="990" w:hanging="270"/>
        <w:contextualSpacing w:val="0"/>
        <w:rPr>
          <w:rFonts w:cs="Times New Roman"/>
          <w:sz w:val="24"/>
          <w:szCs w:val="24"/>
        </w:rPr>
      </w:pPr>
      <w:r w:rsidRPr="00444B4A">
        <w:rPr>
          <w:rFonts w:cs="Times New Roman"/>
          <w:sz w:val="24"/>
          <w:szCs w:val="24"/>
        </w:rPr>
        <w:t>Báo cáo cho phép chọn từ ngày đến ngày.</w:t>
      </w:r>
    </w:p>
    <w:p w14:paraId="0B1CE7B5" w14:textId="77777777" w:rsidR="00CE2CB7" w:rsidRPr="00444B4A" w:rsidRDefault="00CE2CB7" w:rsidP="00841592">
      <w:pPr>
        <w:pStyle w:val="ListParagraph"/>
        <w:numPr>
          <w:ilvl w:val="0"/>
          <w:numId w:val="5"/>
        </w:numPr>
        <w:spacing w:before="120" w:after="120" w:line="320" w:lineRule="atLeast"/>
        <w:ind w:left="990" w:hanging="270"/>
        <w:contextualSpacing w:val="0"/>
        <w:rPr>
          <w:rFonts w:cs="Times New Roman"/>
          <w:sz w:val="24"/>
          <w:szCs w:val="24"/>
        </w:rPr>
      </w:pPr>
      <w:r w:rsidRPr="00444B4A">
        <w:rPr>
          <w:rFonts w:cs="Times New Roman"/>
          <w:sz w:val="24"/>
          <w:szCs w:val="24"/>
        </w:rPr>
        <w:t>Báo cáo có thể trích xuất ra excel.</w:t>
      </w:r>
    </w:p>
    <w:p w14:paraId="08327FD6" w14:textId="447E64D7" w:rsidR="002B3876" w:rsidRPr="00B10F5E" w:rsidRDefault="00CE2CB7" w:rsidP="00841592">
      <w:pPr>
        <w:numPr>
          <w:ilvl w:val="0"/>
          <w:numId w:val="2"/>
        </w:numPr>
        <w:spacing w:before="120" w:after="120" w:line="320" w:lineRule="atLeast"/>
        <w:ind w:left="709" w:hanging="425"/>
      </w:pPr>
      <w:r w:rsidRPr="00B10F5E">
        <w:t>Các bước thực hiện:</w:t>
      </w:r>
    </w:p>
    <w:tbl>
      <w:tblPr>
        <w:tblW w:w="10345" w:type="dxa"/>
        <w:tblLook w:val="04A0" w:firstRow="1" w:lastRow="0" w:firstColumn="1" w:lastColumn="0" w:noHBand="0" w:noVBand="1"/>
      </w:tblPr>
      <w:tblGrid>
        <w:gridCol w:w="1165"/>
        <w:gridCol w:w="5695"/>
        <w:gridCol w:w="3485"/>
      </w:tblGrid>
      <w:tr w:rsidR="00CE2CB7" w:rsidRPr="00CE2CB7" w14:paraId="6388A530" w14:textId="77777777" w:rsidTr="00841592">
        <w:trPr>
          <w:trHeight w:val="330"/>
        </w:trPr>
        <w:tc>
          <w:tcPr>
            <w:tcW w:w="1165" w:type="dxa"/>
            <w:tcBorders>
              <w:top w:val="single" w:sz="4" w:space="0" w:color="auto"/>
              <w:left w:val="single" w:sz="4" w:space="0" w:color="auto"/>
              <w:bottom w:val="single" w:sz="4" w:space="0" w:color="auto"/>
              <w:right w:val="single" w:sz="4" w:space="0" w:color="auto"/>
            </w:tcBorders>
            <w:noWrap/>
            <w:vAlign w:val="center"/>
            <w:hideMark/>
          </w:tcPr>
          <w:p w14:paraId="30696437" w14:textId="77777777" w:rsidR="00CE2CB7" w:rsidRPr="00CE2CB7" w:rsidRDefault="00CE2CB7" w:rsidP="00841592">
            <w:pPr>
              <w:spacing w:before="120" w:after="120" w:line="320" w:lineRule="atLeast"/>
              <w:ind w:left="0"/>
              <w:jc w:val="center"/>
              <w:rPr>
                <w:rFonts w:eastAsia="Times New Roman" w:cs="Times New Roman"/>
                <w:b/>
                <w:bCs/>
                <w:color w:val="000000"/>
                <w:szCs w:val="26"/>
              </w:rPr>
            </w:pPr>
            <w:r w:rsidRPr="00CE2CB7">
              <w:rPr>
                <w:rFonts w:eastAsia="Times New Roman" w:cs="Times New Roman"/>
                <w:b/>
                <w:bCs/>
                <w:color w:val="000000"/>
                <w:szCs w:val="26"/>
              </w:rPr>
              <w:t>STT</w:t>
            </w:r>
          </w:p>
        </w:tc>
        <w:tc>
          <w:tcPr>
            <w:tcW w:w="5695" w:type="dxa"/>
            <w:tcBorders>
              <w:top w:val="single" w:sz="4" w:space="0" w:color="auto"/>
              <w:left w:val="nil"/>
              <w:bottom w:val="single" w:sz="4" w:space="0" w:color="auto"/>
              <w:right w:val="single" w:sz="4" w:space="0" w:color="auto"/>
            </w:tcBorders>
            <w:noWrap/>
            <w:vAlign w:val="center"/>
            <w:hideMark/>
          </w:tcPr>
          <w:p w14:paraId="563661EE" w14:textId="77777777" w:rsidR="00CE2CB7" w:rsidRPr="00CE2CB7" w:rsidRDefault="00CE2CB7" w:rsidP="00841592">
            <w:pPr>
              <w:spacing w:before="120" w:after="120" w:line="320" w:lineRule="atLeast"/>
              <w:ind w:left="0"/>
              <w:jc w:val="center"/>
              <w:rPr>
                <w:rFonts w:eastAsia="Times New Roman" w:cs="Times New Roman"/>
                <w:b/>
                <w:bCs/>
                <w:color w:val="000000"/>
                <w:szCs w:val="26"/>
              </w:rPr>
            </w:pPr>
            <w:r w:rsidRPr="00CE2CB7">
              <w:rPr>
                <w:rFonts w:eastAsia="Times New Roman" w:cs="Times New Roman"/>
                <w:b/>
                <w:bCs/>
                <w:color w:val="000000"/>
                <w:szCs w:val="26"/>
              </w:rPr>
              <w:t>Nội dung</w:t>
            </w:r>
          </w:p>
        </w:tc>
        <w:tc>
          <w:tcPr>
            <w:tcW w:w="3485" w:type="dxa"/>
            <w:tcBorders>
              <w:top w:val="single" w:sz="4" w:space="0" w:color="auto"/>
              <w:left w:val="nil"/>
              <w:bottom w:val="single" w:sz="4" w:space="0" w:color="auto"/>
              <w:right w:val="single" w:sz="4" w:space="0" w:color="auto"/>
            </w:tcBorders>
            <w:noWrap/>
            <w:vAlign w:val="center"/>
            <w:hideMark/>
          </w:tcPr>
          <w:p w14:paraId="7F57BA07" w14:textId="77777777" w:rsidR="00CE2CB7" w:rsidRPr="00CE2CB7" w:rsidRDefault="00CE2CB7" w:rsidP="00841592">
            <w:pPr>
              <w:spacing w:before="120" w:after="120" w:line="320" w:lineRule="atLeast"/>
              <w:ind w:left="0"/>
              <w:jc w:val="center"/>
              <w:rPr>
                <w:rFonts w:eastAsia="Times New Roman" w:cs="Times New Roman"/>
                <w:b/>
                <w:bCs/>
                <w:color w:val="000000"/>
                <w:szCs w:val="26"/>
              </w:rPr>
            </w:pPr>
            <w:r w:rsidRPr="00CE2CB7">
              <w:rPr>
                <w:rFonts w:eastAsia="Times New Roman" w:cs="Times New Roman"/>
                <w:b/>
                <w:bCs/>
                <w:color w:val="000000"/>
                <w:szCs w:val="26"/>
              </w:rPr>
              <w:t>Ghi chú</w:t>
            </w:r>
          </w:p>
        </w:tc>
      </w:tr>
      <w:tr w:rsidR="00CE2CB7" w:rsidRPr="00CE2CB7" w14:paraId="37716B92" w14:textId="77777777" w:rsidTr="00841592">
        <w:trPr>
          <w:trHeight w:val="990"/>
        </w:trPr>
        <w:tc>
          <w:tcPr>
            <w:tcW w:w="1165" w:type="dxa"/>
            <w:tcBorders>
              <w:top w:val="nil"/>
              <w:left w:val="single" w:sz="4" w:space="0" w:color="auto"/>
              <w:bottom w:val="single" w:sz="4" w:space="0" w:color="auto"/>
              <w:right w:val="single" w:sz="4" w:space="0" w:color="auto"/>
            </w:tcBorders>
            <w:noWrap/>
            <w:vAlign w:val="center"/>
            <w:hideMark/>
          </w:tcPr>
          <w:p w14:paraId="0C360C04" w14:textId="77777777" w:rsidR="00CE2CB7" w:rsidRPr="00CE2CB7" w:rsidRDefault="00CE2CB7" w:rsidP="00841592">
            <w:pPr>
              <w:spacing w:before="120" w:after="120" w:line="320" w:lineRule="atLeast"/>
              <w:ind w:left="0"/>
              <w:rPr>
                <w:rFonts w:eastAsia="Times New Roman" w:cs="Times New Roman"/>
                <w:color w:val="000000"/>
                <w:szCs w:val="26"/>
              </w:rPr>
            </w:pPr>
            <w:r w:rsidRPr="00CE2CB7">
              <w:rPr>
                <w:rFonts w:eastAsia="Times New Roman" w:cs="Times New Roman"/>
                <w:color w:val="000000"/>
                <w:szCs w:val="26"/>
              </w:rPr>
              <w:t>Bước 1</w:t>
            </w:r>
          </w:p>
        </w:tc>
        <w:tc>
          <w:tcPr>
            <w:tcW w:w="5695" w:type="dxa"/>
            <w:tcBorders>
              <w:top w:val="nil"/>
              <w:left w:val="nil"/>
              <w:bottom w:val="single" w:sz="4" w:space="0" w:color="auto"/>
              <w:right w:val="single" w:sz="4" w:space="0" w:color="auto"/>
            </w:tcBorders>
            <w:vAlign w:val="bottom"/>
            <w:hideMark/>
          </w:tcPr>
          <w:p w14:paraId="1077A64F" w14:textId="77777777" w:rsidR="00CE2CB7" w:rsidRPr="00CE2CB7" w:rsidRDefault="00CE2CB7" w:rsidP="00841592">
            <w:pPr>
              <w:spacing w:before="120" w:after="120" w:line="320" w:lineRule="atLeast"/>
              <w:ind w:left="0"/>
              <w:rPr>
                <w:rFonts w:eastAsia="Times New Roman" w:cs="Times New Roman"/>
                <w:color w:val="000000"/>
                <w:szCs w:val="26"/>
              </w:rPr>
            </w:pPr>
            <w:r w:rsidRPr="00CE2CB7">
              <w:rPr>
                <w:rFonts w:eastAsia="Times New Roman" w:cs="Times New Roman"/>
                <w:color w:val="000000"/>
                <w:szCs w:val="26"/>
              </w:rPr>
              <w:t>Thu thập số dư phát sinh trong ngày làm việc của từng đối tác trong 03 tháng gần nhất (bao gồm tháng báo cáo và 02 tháng gần nhất liền trước tháng báo cáo)</w:t>
            </w:r>
          </w:p>
        </w:tc>
        <w:tc>
          <w:tcPr>
            <w:tcW w:w="3485" w:type="dxa"/>
            <w:tcBorders>
              <w:top w:val="nil"/>
              <w:left w:val="nil"/>
              <w:bottom w:val="single" w:sz="4" w:space="0" w:color="auto"/>
              <w:right w:val="single" w:sz="4" w:space="0" w:color="auto"/>
            </w:tcBorders>
            <w:noWrap/>
            <w:vAlign w:val="bottom"/>
            <w:hideMark/>
          </w:tcPr>
          <w:p w14:paraId="5933E8A8" w14:textId="77777777" w:rsidR="00CE2CB7" w:rsidRPr="00CE2CB7" w:rsidRDefault="00CE2CB7" w:rsidP="00841592">
            <w:pPr>
              <w:spacing w:before="120" w:after="120" w:line="320" w:lineRule="atLeast"/>
              <w:ind w:left="0"/>
              <w:rPr>
                <w:rFonts w:eastAsia="Times New Roman" w:cs="Times New Roman"/>
                <w:color w:val="000000"/>
                <w:szCs w:val="26"/>
              </w:rPr>
            </w:pPr>
            <w:r w:rsidRPr="00CE2CB7">
              <w:rPr>
                <w:rFonts w:eastAsia="Times New Roman" w:cs="Times New Roman"/>
                <w:color w:val="000000"/>
                <w:szCs w:val="26"/>
              </w:rPr>
              <w:t> </w:t>
            </w:r>
          </w:p>
        </w:tc>
      </w:tr>
      <w:tr w:rsidR="00CE2CB7" w:rsidRPr="00CE2CB7" w14:paraId="1893A216" w14:textId="77777777" w:rsidTr="00841592">
        <w:trPr>
          <w:trHeight w:val="1650"/>
        </w:trPr>
        <w:tc>
          <w:tcPr>
            <w:tcW w:w="1165" w:type="dxa"/>
            <w:tcBorders>
              <w:top w:val="nil"/>
              <w:left w:val="single" w:sz="4" w:space="0" w:color="auto"/>
              <w:bottom w:val="single" w:sz="4" w:space="0" w:color="auto"/>
              <w:right w:val="single" w:sz="4" w:space="0" w:color="auto"/>
            </w:tcBorders>
            <w:noWrap/>
            <w:vAlign w:val="center"/>
            <w:hideMark/>
          </w:tcPr>
          <w:p w14:paraId="15388128" w14:textId="77777777" w:rsidR="00CE2CB7" w:rsidRPr="00CE2CB7" w:rsidRDefault="00CE2CB7" w:rsidP="00841592">
            <w:pPr>
              <w:spacing w:before="120" w:after="120" w:line="320" w:lineRule="atLeast"/>
              <w:ind w:left="0"/>
              <w:rPr>
                <w:rFonts w:eastAsia="Times New Roman" w:cs="Times New Roman"/>
                <w:szCs w:val="26"/>
              </w:rPr>
            </w:pPr>
            <w:r w:rsidRPr="00CE2CB7">
              <w:rPr>
                <w:rFonts w:eastAsia="Times New Roman" w:cs="Times New Roman"/>
                <w:szCs w:val="26"/>
              </w:rPr>
              <w:t>Bước 2</w:t>
            </w:r>
          </w:p>
        </w:tc>
        <w:tc>
          <w:tcPr>
            <w:tcW w:w="5695" w:type="dxa"/>
            <w:tcBorders>
              <w:top w:val="nil"/>
              <w:left w:val="nil"/>
              <w:bottom w:val="single" w:sz="4" w:space="0" w:color="auto"/>
              <w:right w:val="single" w:sz="4" w:space="0" w:color="auto"/>
            </w:tcBorders>
            <w:vAlign w:val="bottom"/>
            <w:hideMark/>
          </w:tcPr>
          <w:p w14:paraId="33BF8917" w14:textId="77777777" w:rsidR="00CE2CB7" w:rsidRPr="00CE2CB7" w:rsidRDefault="00CE2CB7" w:rsidP="00841592">
            <w:pPr>
              <w:spacing w:before="120" w:after="120" w:line="320" w:lineRule="atLeast"/>
              <w:ind w:left="0"/>
              <w:rPr>
                <w:rFonts w:eastAsia="Times New Roman" w:cs="Times New Roman"/>
                <w:color w:val="000000"/>
                <w:szCs w:val="26"/>
              </w:rPr>
            </w:pPr>
            <w:r w:rsidRPr="00CE2CB7">
              <w:rPr>
                <w:rFonts w:eastAsia="Times New Roman" w:cs="Times New Roman"/>
                <w:color w:val="000000"/>
                <w:szCs w:val="26"/>
              </w:rPr>
              <w:t xml:space="preserve">Xác định Tỷ trọng đối tác giao dịch cho từng ngày làm việc trong 03 tháng gần nhất theo công thức </w:t>
            </w:r>
            <w:r w:rsidRPr="00CE2CB7">
              <w:rPr>
                <w:rFonts w:eastAsia="Times New Roman" w:cs="Times New Roman"/>
                <w:color w:val="000000"/>
                <w:szCs w:val="26"/>
              </w:rPr>
              <w:br/>
            </w:r>
            <w:r w:rsidRPr="00CE2CB7">
              <w:rPr>
                <w:rFonts w:eastAsia="Times New Roman" w:cs="Times New Roman"/>
                <w:i/>
                <w:iCs/>
                <w:color w:val="000000"/>
                <w:szCs w:val="26"/>
              </w:rPr>
              <w:t>Lưu ý:</w:t>
            </w:r>
            <w:r w:rsidRPr="00CE2CB7">
              <w:rPr>
                <w:rFonts w:eastAsia="Times New Roman" w:cs="Times New Roman"/>
                <w:color w:val="000000"/>
                <w:szCs w:val="26"/>
              </w:rPr>
              <w:t xml:space="preserve"> Trường hợp mẫu số tại bất kỳ tỷ trọng quy định tại Điểm a), b), c) Bước này bằng 0 thì tỷ trọng đó sẽ bằng 0%.</w:t>
            </w:r>
          </w:p>
        </w:tc>
        <w:tc>
          <w:tcPr>
            <w:tcW w:w="3485" w:type="dxa"/>
            <w:tcBorders>
              <w:top w:val="nil"/>
              <w:left w:val="nil"/>
              <w:bottom w:val="single" w:sz="4" w:space="0" w:color="auto"/>
              <w:right w:val="single" w:sz="4" w:space="0" w:color="auto"/>
            </w:tcBorders>
            <w:noWrap/>
            <w:vAlign w:val="bottom"/>
            <w:hideMark/>
          </w:tcPr>
          <w:p w14:paraId="55FAFB9D" w14:textId="0E8EB266" w:rsidR="00CE2CB7" w:rsidRPr="00CE2CB7" w:rsidRDefault="00CE2CB7" w:rsidP="00841592">
            <w:pPr>
              <w:spacing w:before="120" w:after="120" w:line="320" w:lineRule="atLeast"/>
              <w:ind w:left="0"/>
              <w:rPr>
                <w:rFonts w:eastAsia="Times New Roman" w:cs="Times New Roman"/>
                <w:color w:val="000000"/>
                <w:szCs w:val="26"/>
              </w:rPr>
            </w:pPr>
            <w:r w:rsidRPr="00CE2CB7">
              <w:rPr>
                <w:rFonts w:eastAsia="Times New Roman" w:cs="Times New Roman"/>
                <w:noProof/>
                <w:color w:val="000000"/>
                <w:szCs w:val="26"/>
              </w:rPr>
              <w:drawing>
                <wp:anchor distT="0" distB="0" distL="114300" distR="114300" simplePos="0" relativeHeight="251658240" behindDoc="0" locked="0" layoutInCell="1" allowOverlap="1" wp14:anchorId="6AA0A867" wp14:editId="7BFC347C">
                  <wp:simplePos x="0" y="0"/>
                  <wp:positionH relativeFrom="column">
                    <wp:posOffset>177800</wp:posOffset>
                  </wp:positionH>
                  <wp:positionV relativeFrom="paragraph">
                    <wp:posOffset>-947420</wp:posOffset>
                  </wp:positionV>
                  <wp:extent cx="1333500" cy="809625"/>
                  <wp:effectExtent l="0" t="0" r="0" b="9525"/>
                  <wp:wrapNone/>
                  <wp:docPr id="2" name="Picture 1">
                    <a:extLst xmlns:a="http://schemas.openxmlformats.org/drawingml/2006/main">
                      <a:ext uri="{FF2B5EF4-FFF2-40B4-BE49-F238E27FC236}">
                        <a16:creationId xmlns:a16="http://schemas.microsoft.com/office/drawing/2014/main" id="{EB6A8437-98C4-C05E-DA08-BC24CB2554CD}"/>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EB6A8437-98C4-C05E-DA08-BC24CB2554CD}"/>
                              </a:ext>
                            </a:extLst>
                          </pic:cNvPr>
                          <pic:cNvPicPr>
                            <a:picLocks noChangeAspect="1"/>
                          </pic:cNvPicPr>
                        </pic:nvPicPr>
                        <pic:blipFill>
                          <a:blip r:embed="rId5"/>
                          <a:stretch>
                            <a:fillRect/>
                          </a:stretch>
                        </pic:blipFill>
                        <pic:spPr>
                          <a:xfrm>
                            <a:off x="0" y="0"/>
                            <a:ext cx="1333500" cy="809625"/>
                          </a:xfrm>
                          <a:prstGeom prst="rect">
                            <a:avLst/>
                          </a:prstGeom>
                        </pic:spPr>
                      </pic:pic>
                    </a:graphicData>
                  </a:graphic>
                  <wp14:sizeRelH relativeFrom="page">
                    <wp14:pctWidth>0</wp14:pctWidth>
                  </wp14:sizeRelH>
                  <wp14:sizeRelV relativeFrom="page">
                    <wp14:pctHeight>0</wp14:pctHeight>
                  </wp14:sizeRelV>
                </wp:anchor>
              </w:drawing>
            </w:r>
          </w:p>
        </w:tc>
      </w:tr>
      <w:tr w:rsidR="00CE2CB7" w:rsidRPr="00CE2CB7" w14:paraId="465C5350" w14:textId="77777777" w:rsidTr="00841592">
        <w:trPr>
          <w:trHeight w:val="1320"/>
        </w:trPr>
        <w:tc>
          <w:tcPr>
            <w:tcW w:w="1165" w:type="dxa"/>
            <w:tcBorders>
              <w:top w:val="nil"/>
              <w:left w:val="single" w:sz="4" w:space="0" w:color="auto"/>
              <w:bottom w:val="single" w:sz="4" w:space="0" w:color="auto"/>
              <w:right w:val="single" w:sz="4" w:space="0" w:color="auto"/>
            </w:tcBorders>
            <w:noWrap/>
            <w:vAlign w:val="center"/>
            <w:hideMark/>
          </w:tcPr>
          <w:p w14:paraId="72BDD69E" w14:textId="77777777" w:rsidR="00CE2CB7" w:rsidRPr="00CE2CB7" w:rsidRDefault="00CE2CB7" w:rsidP="00841592">
            <w:pPr>
              <w:spacing w:before="120" w:after="120" w:line="320" w:lineRule="atLeast"/>
              <w:ind w:left="0"/>
              <w:rPr>
                <w:rFonts w:eastAsia="Times New Roman" w:cs="Times New Roman"/>
                <w:color w:val="000000"/>
                <w:szCs w:val="26"/>
              </w:rPr>
            </w:pPr>
            <w:r w:rsidRPr="00CE2CB7">
              <w:rPr>
                <w:rFonts w:eastAsia="Times New Roman" w:cs="Times New Roman"/>
                <w:color w:val="000000"/>
                <w:szCs w:val="26"/>
              </w:rPr>
              <w:t>Bước 3</w:t>
            </w:r>
          </w:p>
        </w:tc>
        <w:tc>
          <w:tcPr>
            <w:tcW w:w="5695" w:type="dxa"/>
            <w:tcBorders>
              <w:top w:val="nil"/>
              <w:left w:val="nil"/>
              <w:bottom w:val="single" w:sz="4" w:space="0" w:color="auto"/>
              <w:right w:val="single" w:sz="4" w:space="0" w:color="auto"/>
            </w:tcBorders>
            <w:vAlign w:val="bottom"/>
            <w:hideMark/>
          </w:tcPr>
          <w:p w14:paraId="77DF672D" w14:textId="77777777" w:rsidR="00CE2CB7" w:rsidRPr="00CE2CB7" w:rsidRDefault="00CE2CB7" w:rsidP="00841592">
            <w:pPr>
              <w:spacing w:before="120" w:after="120" w:line="320" w:lineRule="atLeast"/>
              <w:ind w:left="0"/>
              <w:rPr>
                <w:rFonts w:eastAsia="Times New Roman" w:cs="Times New Roman"/>
                <w:color w:val="000000"/>
                <w:szCs w:val="26"/>
              </w:rPr>
            </w:pPr>
            <w:r w:rsidRPr="00CE2CB7">
              <w:rPr>
                <w:rFonts w:eastAsia="Times New Roman" w:cs="Times New Roman"/>
                <w:color w:val="000000"/>
                <w:szCs w:val="26"/>
              </w:rPr>
              <w:t>Tỷ trọng đối tác giao dịch được xác định bằng trung bình số học tỷ trọng đối tác giao dịch của tất cả các ngày làm việc trong 03 tháng gần nhất (bao gồm tháng báo cáo và 02 tháng gần nhất liền trước tháng báo cáo).</w:t>
            </w:r>
          </w:p>
        </w:tc>
        <w:tc>
          <w:tcPr>
            <w:tcW w:w="3485" w:type="dxa"/>
            <w:tcBorders>
              <w:top w:val="nil"/>
              <w:left w:val="nil"/>
              <w:bottom w:val="single" w:sz="4" w:space="0" w:color="auto"/>
              <w:right w:val="single" w:sz="4" w:space="0" w:color="auto"/>
            </w:tcBorders>
            <w:vAlign w:val="center"/>
            <w:hideMark/>
          </w:tcPr>
          <w:p w14:paraId="50862C3F" w14:textId="77777777" w:rsidR="00CE2CB7" w:rsidRPr="00CE2CB7" w:rsidRDefault="00CE2CB7" w:rsidP="00841592">
            <w:pPr>
              <w:spacing w:before="120" w:after="120" w:line="320" w:lineRule="atLeast"/>
              <w:ind w:left="0"/>
              <w:rPr>
                <w:rFonts w:eastAsia="Times New Roman" w:cs="Times New Roman"/>
                <w:color w:val="000000"/>
                <w:szCs w:val="26"/>
              </w:rPr>
            </w:pPr>
            <w:r w:rsidRPr="00CE2CB7">
              <w:rPr>
                <w:rFonts w:eastAsia="Times New Roman" w:cs="Times New Roman"/>
                <w:color w:val="000000"/>
                <w:szCs w:val="26"/>
              </w:rPr>
              <w:t>Trung bình số học của các tỷ trọng được tính ở Bước 2</w:t>
            </w:r>
          </w:p>
        </w:tc>
      </w:tr>
      <w:tr w:rsidR="00CE2CB7" w:rsidRPr="00CE2CB7" w14:paraId="2FEC388B" w14:textId="77777777" w:rsidTr="00841592">
        <w:trPr>
          <w:trHeight w:val="990"/>
        </w:trPr>
        <w:tc>
          <w:tcPr>
            <w:tcW w:w="1165" w:type="dxa"/>
            <w:tcBorders>
              <w:top w:val="nil"/>
              <w:left w:val="single" w:sz="4" w:space="0" w:color="auto"/>
              <w:bottom w:val="single" w:sz="4" w:space="0" w:color="auto"/>
              <w:right w:val="single" w:sz="4" w:space="0" w:color="auto"/>
            </w:tcBorders>
            <w:noWrap/>
            <w:vAlign w:val="center"/>
            <w:hideMark/>
          </w:tcPr>
          <w:p w14:paraId="5EF50984" w14:textId="77777777" w:rsidR="00CE2CB7" w:rsidRPr="00CE2CB7" w:rsidRDefault="00CE2CB7" w:rsidP="00841592">
            <w:pPr>
              <w:spacing w:before="120" w:after="120" w:line="320" w:lineRule="atLeast"/>
              <w:ind w:left="0"/>
              <w:rPr>
                <w:rFonts w:eastAsia="Times New Roman" w:cs="Times New Roman"/>
                <w:color w:val="000000"/>
                <w:szCs w:val="26"/>
              </w:rPr>
            </w:pPr>
            <w:r w:rsidRPr="00CE2CB7">
              <w:rPr>
                <w:rFonts w:eastAsia="Times New Roman" w:cs="Times New Roman"/>
                <w:color w:val="000000"/>
                <w:szCs w:val="26"/>
              </w:rPr>
              <w:lastRenderedPageBreak/>
              <w:t>Bước 4</w:t>
            </w:r>
          </w:p>
        </w:tc>
        <w:tc>
          <w:tcPr>
            <w:tcW w:w="5695" w:type="dxa"/>
            <w:tcBorders>
              <w:top w:val="nil"/>
              <w:left w:val="nil"/>
              <w:bottom w:val="single" w:sz="4" w:space="0" w:color="auto"/>
              <w:right w:val="single" w:sz="4" w:space="0" w:color="auto"/>
            </w:tcBorders>
            <w:vAlign w:val="bottom"/>
            <w:hideMark/>
          </w:tcPr>
          <w:p w14:paraId="797AE48B" w14:textId="77777777" w:rsidR="00CE2CB7" w:rsidRPr="00CE2CB7" w:rsidRDefault="00CE2CB7" w:rsidP="00841592">
            <w:pPr>
              <w:spacing w:before="120" w:after="120" w:line="320" w:lineRule="atLeast"/>
              <w:ind w:left="0"/>
              <w:rPr>
                <w:rFonts w:eastAsia="Times New Roman" w:cs="Times New Roman"/>
                <w:color w:val="000000"/>
                <w:szCs w:val="26"/>
              </w:rPr>
            </w:pPr>
            <w:r w:rsidRPr="00CE2CB7">
              <w:rPr>
                <w:rFonts w:eastAsia="Times New Roman" w:cs="Times New Roman"/>
                <w:color w:val="000000"/>
                <w:szCs w:val="26"/>
              </w:rPr>
              <w:t>So sánh Tỷ trọng đối tác giao dịch với hạn mức RRTTr TD theo đối tác giao dịch được ban hành trong từng thời kỳ</w:t>
            </w:r>
          </w:p>
        </w:tc>
        <w:tc>
          <w:tcPr>
            <w:tcW w:w="3485" w:type="dxa"/>
            <w:tcBorders>
              <w:top w:val="nil"/>
              <w:left w:val="nil"/>
              <w:bottom w:val="single" w:sz="4" w:space="0" w:color="auto"/>
              <w:right w:val="single" w:sz="4" w:space="0" w:color="auto"/>
            </w:tcBorders>
            <w:vAlign w:val="center"/>
            <w:hideMark/>
          </w:tcPr>
          <w:p w14:paraId="7A9E8F4B" w14:textId="77777777" w:rsidR="00CE2CB7" w:rsidRPr="00CE2CB7" w:rsidRDefault="00CE2CB7" w:rsidP="00841592">
            <w:pPr>
              <w:spacing w:before="120" w:after="120" w:line="320" w:lineRule="atLeast"/>
              <w:ind w:left="0"/>
              <w:rPr>
                <w:rFonts w:eastAsia="Times New Roman" w:cs="Times New Roman"/>
                <w:color w:val="000000"/>
                <w:szCs w:val="26"/>
              </w:rPr>
            </w:pPr>
            <w:r w:rsidRPr="00CE2CB7">
              <w:rPr>
                <w:rFonts w:eastAsia="Times New Roman" w:cs="Times New Roman"/>
                <w:color w:val="000000"/>
                <w:szCs w:val="26"/>
              </w:rPr>
              <w:t> </w:t>
            </w:r>
          </w:p>
        </w:tc>
      </w:tr>
    </w:tbl>
    <w:p w14:paraId="41020173" w14:textId="04ABBE00" w:rsidR="00CE2CB7" w:rsidRPr="00841592" w:rsidRDefault="00CE2CB7" w:rsidP="00841592">
      <w:pPr>
        <w:numPr>
          <w:ilvl w:val="0"/>
          <w:numId w:val="2"/>
        </w:numPr>
        <w:spacing w:before="120" w:after="120" w:line="320" w:lineRule="atLeast"/>
        <w:ind w:left="709" w:hanging="425"/>
        <w:rPr>
          <w:b/>
          <w:bCs/>
        </w:rPr>
      </w:pPr>
      <w:r w:rsidRPr="00BB09F7">
        <w:t xml:space="preserve">Bảng tính </w:t>
      </w:r>
      <w:r w:rsidR="00BB09F7" w:rsidRPr="00BB09F7">
        <w:t>chi tiết:</w:t>
      </w:r>
      <w:r w:rsidR="00D71087" w:rsidRPr="00BB09F7">
        <w:t xml:space="preserve"> </w:t>
      </w:r>
      <w:r w:rsidR="00D71087" w:rsidRPr="00841592">
        <w:rPr>
          <w:rFonts w:eastAsia="Calibri" w:cs="Times New Roman"/>
          <w:b/>
          <w:bCs/>
          <w:sz w:val="24"/>
          <w:szCs w:val="24"/>
        </w:rPr>
        <w:t>Phụ</w:t>
      </w:r>
      <w:r w:rsidR="00D71087" w:rsidRPr="00841592">
        <w:rPr>
          <w:b/>
          <w:bCs/>
        </w:rPr>
        <w:t xml:space="preserve"> lục 03. Đo lường Rủi ro tập trung tự doanh</w:t>
      </w:r>
    </w:p>
    <w:p w14:paraId="3313A81A" w14:textId="05DFE608" w:rsidR="00D71087" w:rsidRDefault="00BB09F7" w:rsidP="00841592">
      <w:pPr>
        <w:keepNext/>
        <w:widowControl w:val="0"/>
        <w:spacing w:before="120" w:after="120" w:line="320" w:lineRule="atLeast"/>
        <w:ind w:left="0"/>
        <w:outlineLvl w:val="1"/>
        <w:rPr>
          <w:b/>
          <w:bCs/>
        </w:rPr>
      </w:pPr>
      <w:r>
        <w:rPr>
          <w:b/>
          <w:bCs/>
        </w:rPr>
        <w:t>3.2 Công tác OMC đối với giao dịch Kinh doanh vốn</w:t>
      </w:r>
    </w:p>
    <w:p w14:paraId="02E5A547" w14:textId="36FF0611" w:rsidR="00BB09F7" w:rsidRDefault="00BB09F7" w:rsidP="00841592">
      <w:pPr>
        <w:keepNext/>
        <w:widowControl w:val="0"/>
        <w:spacing w:before="120" w:after="120" w:line="320" w:lineRule="atLeast"/>
        <w:ind w:left="0"/>
        <w:outlineLvl w:val="1"/>
        <w:rPr>
          <w:b/>
          <w:bCs/>
        </w:rPr>
      </w:pPr>
      <w:r>
        <w:rPr>
          <w:b/>
          <w:bCs/>
        </w:rPr>
        <w:t>3.2.1 Kiểm tra giá phi thị trường (giao dịch mua/bán GTCG)</w:t>
      </w:r>
    </w:p>
    <w:p w14:paraId="6C370B33" w14:textId="64BF89A8" w:rsidR="00841592" w:rsidRDefault="00841592" w:rsidP="00841592">
      <w:pPr>
        <w:keepNext/>
        <w:widowControl w:val="0"/>
        <w:spacing w:before="120" w:after="120" w:line="320" w:lineRule="atLeast"/>
        <w:ind w:left="0"/>
        <w:outlineLvl w:val="1"/>
        <w:rPr>
          <w:b/>
          <w:bCs/>
        </w:rPr>
      </w:pPr>
      <w:r>
        <w:rPr>
          <w:b/>
          <w:bCs/>
        </w:rPr>
        <w:t>- Dữ liệu sử dụng: Dữ liệu giao dịch, Dữ liệu thị trường (VBMA, VNIBOR) từ Reuter do Ban KDV cung cấp</w:t>
      </w:r>
    </w:p>
    <w:p w14:paraId="7465E4C5" w14:textId="77777777" w:rsidR="00BB09F7" w:rsidRDefault="00BB09F7" w:rsidP="00841592">
      <w:pPr>
        <w:numPr>
          <w:ilvl w:val="0"/>
          <w:numId w:val="2"/>
        </w:numPr>
        <w:spacing w:before="120" w:after="120" w:line="320" w:lineRule="atLeast"/>
        <w:ind w:left="709" w:hanging="425"/>
        <w:rPr>
          <w:rFonts w:eastAsia="Calibri" w:cs="Times New Roman"/>
          <w:sz w:val="24"/>
          <w:szCs w:val="24"/>
        </w:rPr>
      </w:pPr>
      <w:r w:rsidRPr="00444B4A">
        <w:rPr>
          <w:rFonts w:eastAsia="Calibri" w:cs="Times New Roman"/>
          <w:sz w:val="24"/>
          <w:szCs w:val="24"/>
        </w:rPr>
        <w:t>Tính năng:</w:t>
      </w:r>
    </w:p>
    <w:p w14:paraId="1FA542FD" w14:textId="2237BD9E" w:rsidR="004C6CDF" w:rsidRDefault="004C6CDF" w:rsidP="00841592">
      <w:pPr>
        <w:pStyle w:val="ListParagraph"/>
        <w:numPr>
          <w:ilvl w:val="0"/>
          <w:numId w:val="5"/>
        </w:numPr>
        <w:spacing w:before="120" w:after="120" w:line="320" w:lineRule="atLeast"/>
        <w:ind w:left="990" w:hanging="270"/>
        <w:contextualSpacing w:val="0"/>
        <w:rPr>
          <w:rFonts w:eastAsia="Calibri" w:cs="Times New Roman"/>
          <w:sz w:val="24"/>
          <w:szCs w:val="24"/>
        </w:rPr>
      </w:pPr>
      <w:r>
        <w:rPr>
          <w:rFonts w:eastAsia="Calibri" w:cs="Times New Roman"/>
          <w:sz w:val="24"/>
          <w:szCs w:val="24"/>
        </w:rPr>
        <w:t>Chọn danh mục GTCG: TPCP/TP TCTD/Cả hai</w:t>
      </w:r>
    </w:p>
    <w:p w14:paraId="021EF2C9" w14:textId="77777777" w:rsidR="00BB09F7" w:rsidRDefault="00BB09F7" w:rsidP="00841592">
      <w:pPr>
        <w:pStyle w:val="ListParagraph"/>
        <w:numPr>
          <w:ilvl w:val="0"/>
          <w:numId w:val="5"/>
        </w:numPr>
        <w:spacing w:before="120" w:after="120" w:line="320" w:lineRule="atLeast"/>
        <w:ind w:left="990" w:hanging="270"/>
        <w:contextualSpacing w:val="0"/>
        <w:rPr>
          <w:rFonts w:cs="Times New Roman"/>
          <w:sz w:val="24"/>
          <w:szCs w:val="24"/>
        </w:rPr>
      </w:pPr>
      <w:r w:rsidRPr="00444B4A">
        <w:rPr>
          <w:rFonts w:cs="Times New Roman"/>
          <w:sz w:val="24"/>
          <w:szCs w:val="24"/>
        </w:rPr>
        <w:t>Báo cáo cho phép chọn từ ngày đến ngày.</w:t>
      </w:r>
    </w:p>
    <w:p w14:paraId="7854AAE2" w14:textId="77777777" w:rsidR="00BB09F7" w:rsidRDefault="00BB09F7" w:rsidP="00841592">
      <w:pPr>
        <w:pStyle w:val="ListParagraph"/>
        <w:numPr>
          <w:ilvl w:val="0"/>
          <w:numId w:val="5"/>
        </w:numPr>
        <w:spacing w:before="120" w:after="120" w:line="320" w:lineRule="atLeast"/>
        <w:ind w:left="990" w:hanging="270"/>
        <w:contextualSpacing w:val="0"/>
        <w:rPr>
          <w:rFonts w:cs="Times New Roman"/>
          <w:sz w:val="24"/>
          <w:szCs w:val="24"/>
        </w:rPr>
      </w:pPr>
      <w:r w:rsidRPr="00444B4A">
        <w:rPr>
          <w:rFonts w:cs="Times New Roman"/>
          <w:sz w:val="24"/>
          <w:szCs w:val="24"/>
        </w:rPr>
        <w:t>Báo cáo có thể trích xuất ra excel.</w:t>
      </w:r>
    </w:p>
    <w:p w14:paraId="08B7E818" w14:textId="79DDB5B3" w:rsidR="00A147D2" w:rsidRPr="004C4C35" w:rsidRDefault="00A147D2" w:rsidP="00841592">
      <w:pPr>
        <w:spacing w:before="120" w:after="120" w:line="320" w:lineRule="atLeast"/>
        <w:ind w:left="0"/>
        <w:rPr>
          <w:rFonts w:cs="Times New Roman"/>
          <w:b/>
          <w:bCs/>
          <w:sz w:val="24"/>
          <w:szCs w:val="24"/>
        </w:rPr>
      </w:pPr>
      <w:r w:rsidRPr="004C4C35">
        <w:rPr>
          <w:rFonts w:cs="Times New Roman"/>
          <w:b/>
          <w:bCs/>
          <w:sz w:val="24"/>
          <w:szCs w:val="24"/>
        </w:rPr>
        <w:t>Mẫu thông tin giao dịch</w:t>
      </w:r>
      <w:r w:rsidR="00493B69" w:rsidRPr="004C4C35">
        <w:rPr>
          <w:rFonts w:cs="Times New Roman"/>
          <w:b/>
          <w:bCs/>
          <w:sz w:val="24"/>
          <w:szCs w:val="24"/>
        </w:rPr>
        <w:t xml:space="preserve"> mua/bán</w:t>
      </w:r>
      <w:r w:rsidRPr="004C4C35">
        <w:rPr>
          <w:rFonts w:cs="Times New Roman"/>
          <w:b/>
          <w:bCs/>
          <w:sz w:val="24"/>
          <w:szCs w:val="24"/>
        </w:rPr>
        <w:t xml:space="preserve"> </w:t>
      </w:r>
      <w:r w:rsidR="00493B69" w:rsidRPr="004C4C35">
        <w:rPr>
          <w:rFonts w:cs="Times New Roman"/>
          <w:b/>
          <w:bCs/>
          <w:sz w:val="24"/>
          <w:szCs w:val="24"/>
        </w:rPr>
        <w:t>TPCP</w:t>
      </w:r>
      <w:r w:rsidRPr="004C4C35">
        <w:rPr>
          <w:rFonts w:cs="Times New Roman"/>
          <w:b/>
          <w:bCs/>
          <w:sz w:val="24"/>
          <w:szCs w:val="24"/>
        </w:rPr>
        <w:t xml:space="preserve"> cần kiểm tra</w:t>
      </w:r>
      <w:r w:rsidR="00F50E73" w:rsidRPr="004C4C35">
        <w:rPr>
          <w:rFonts w:cs="Times New Roman"/>
          <w:b/>
          <w:bCs/>
          <w:sz w:val="24"/>
          <w:szCs w:val="24"/>
        </w:rPr>
        <w:t xml:space="preserve"> (Sheet “Danh mục TPCP” tại Phụ lục 04)</w:t>
      </w:r>
    </w:p>
    <w:tbl>
      <w:tblPr>
        <w:tblStyle w:val="TableGrid"/>
        <w:tblW w:w="10165" w:type="dxa"/>
        <w:jc w:val="center"/>
        <w:tblLayout w:type="fixed"/>
        <w:tblLook w:val="04A0" w:firstRow="1" w:lastRow="0" w:firstColumn="1" w:lastColumn="0" w:noHBand="0" w:noVBand="1"/>
      </w:tblPr>
      <w:tblGrid>
        <w:gridCol w:w="715"/>
        <w:gridCol w:w="1445"/>
        <w:gridCol w:w="2430"/>
        <w:gridCol w:w="1656"/>
        <w:gridCol w:w="1129"/>
        <w:gridCol w:w="2790"/>
      </w:tblGrid>
      <w:tr w:rsidR="00A147D2" w:rsidRPr="00987411" w14:paraId="04BA2870" w14:textId="77777777" w:rsidTr="00493523">
        <w:trPr>
          <w:trHeight w:val="422"/>
          <w:jc w:val="center"/>
        </w:trPr>
        <w:tc>
          <w:tcPr>
            <w:tcW w:w="715" w:type="dxa"/>
            <w:vMerge w:val="restart"/>
            <w:tcBorders>
              <w:top w:val="single" w:sz="4" w:space="0" w:color="auto"/>
              <w:left w:val="single" w:sz="4" w:space="0" w:color="auto"/>
              <w:bottom w:val="single" w:sz="4" w:space="0" w:color="auto"/>
              <w:right w:val="single" w:sz="4" w:space="0" w:color="auto"/>
            </w:tcBorders>
            <w:vAlign w:val="center"/>
            <w:hideMark/>
          </w:tcPr>
          <w:p w14:paraId="5E26DC66" w14:textId="2FC87F2C" w:rsidR="00A147D2" w:rsidRPr="00444B4A" w:rsidRDefault="00841592" w:rsidP="00BB697D">
            <w:pPr>
              <w:pStyle w:val="ListParagraph"/>
              <w:spacing w:before="120" w:after="120" w:line="320" w:lineRule="atLeast"/>
              <w:ind w:left="0"/>
              <w:contextualSpacing w:val="0"/>
              <w:jc w:val="center"/>
              <w:rPr>
                <w:rFonts w:cs="Times New Roman"/>
                <w:b/>
                <w:sz w:val="24"/>
                <w:szCs w:val="24"/>
              </w:rPr>
            </w:pPr>
            <w:r>
              <w:rPr>
                <w:rFonts w:cs="Times New Roman"/>
                <w:b/>
                <w:sz w:val="24"/>
                <w:szCs w:val="24"/>
              </w:rPr>
              <w:t>S</w:t>
            </w:r>
            <w:r w:rsidR="00A147D2" w:rsidRPr="00444B4A">
              <w:rPr>
                <w:rFonts w:cs="Times New Roman"/>
                <w:b/>
                <w:sz w:val="24"/>
                <w:szCs w:val="24"/>
              </w:rPr>
              <w:t>TT</w:t>
            </w:r>
          </w:p>
        </w:tc>
        <w:tc>
          <w:tcPr>
            <w:tcW w:w="1445" w:type="dxa"/>
            <w:vMerge w:val="restart"/>
            <w:tcBorders>
              <w:top w:val="single" w:sz="4" w:space="0" w:color="auto"/>
              <w:left w:val="single" w:sz="4" w:space="0" w:color="auto"/>
              <w:bottom w:val="single" w:sz="4" w:space="0" w:color="auto"/>
              <w:right w:val="single" w:sz="4" w:space="0" w:color="auto"/>
            </w:tcBorders>
            <w:vAlign w:val="center"/>
            <w:hideMark/>
          </w:tcPr>
          <w:p w14:paraId="13E218A3" w14:textId="77777777" w:rsidR="00A147D2" w:rsidRPr="00444B4A" w:rsidRDefault="00A147D2" w:rsidP="00BB697D">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Tên trường</w:t>
            </w:r>
          </w:p>
        </w:tc>
        <w:tc>
          <w:tcPr>
            <w:tcW w:w="2430" w:type="dxa"/>
            <w:vMerge w:val="restart"/>
            <w:tcBorders>
              <w:top w:val="single" w:sz="4" w:space="0" w:color="auto"/>
              <w:left w:val="single" w:sz="4" w:space="0" w:color="auto"/>
              <w:bottom w:val="single" w:sz="4" w:space="0" w:color="auto"/>
              <w:right w:val="single" w:sz="4" w:space="0" w:color="auto"/>
            </w:tcBorders>
            <w:vAlign w:val="center"/>
            <w:hideMark/>
          </w:tcPr>
          <w:p w14:paraId="63D7E80D" w14:textId="77777777" w:rsidR="00A147D2" w:rsidRPr="00444B4A" w:rsidRDefault="00A147D2" w:rsidP="00BB697D">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Diễn giải</w:t>
            </w:r>
          </w:p>
        </w:tc>
        <w:tc>
          <w:tcPr>
            <w:tcW w:w="5575" w:type="dxa"/>
            <w:gridSpan w:val="3"/>
            <w:tcBorders>
              <w:top w:val="single" w:sz="4" w:space="0" w:color="auto"/>
              <w:left w:val="single" w:sz="4" w:space="0" w:color="auto"/>
              <w:bottom w:val="single" w:sz="4" w:space="0" w:color="auto"/>
              <w:right w:val="single" w:sz="4" w:space="0" w:color="auto"/>
            </w:tcBorders>
            <w:vAlign w:val="center"/>
            <w:hideMark/>
          </w:tcPr>
          <w:p w14:paraId="6CEE1575" w14:textId="77777777" w:rsidR="00A147D2" w:rsidRPr="00444B4A" w:rsidRDefault="00A147D2" w:rsidP="00BB697D">
            <w:pPr>
              <w:pStyle w:val="ListParagraph"/>
              <w:tabs>
                <w:tab w:val="left" w:pos="1275"/>
              </w:tabs>
              <w:spacing w:before="120" w:after="120" w:line="320" w:lineRule="atLeast"/>
              <w:ind w:left="0"/>
              <w:contextualSpacing w:val="0"/>
              <w:jc w:val="center"/>
              <w:rPr>
                <w:rFonts w:cs="Times New Roman"/>
                <w:b/>
                <w:sz w:val="24"/>
                <w:szCs w:val="24"/>
              </w:rPr>
            </w:pPr>
            <w:r w:rsidRPr="00444B4A">
              <w:rPr>
                <w:rFonts w:cs="Times New Roman"/>
                <w:b/>
                <w:sz w:val="24"/>
                <w:szCs w:val="24"/>
              </w:rPr>
              <w:t>Yêu cầu ràng buộc</w:t>
            </w:r>
          </w:p>
        </w:tc>
      </w:tr>
      <w:tr w:rsidR="00A147D2" w:rsidRPr="00987411" w14:paraId="0EF53E9D" w14:textId="77777777" w:rsidTr="00493523">
        <w:trPr>
          <w:trHeight w:val="710"/>
          <w:jc w:val="center"/>
        </w:trPr>
        <w:tc>
          <w:tcPr>
            <w:tcW w:w="715" w:type="dxa"/>
            <w:vMerge/>
            <w:tcBorders>
              <w:top w:val="single" w:sz="4" w:space="0" w:color="auto"/>
              <w:left w:val="single" w:sz="4" w:space="0" w:color="auto"/>
              <w:bottom w:val="single" w:sz="4" w:space="0" w:color="auto"/>
              <w:right w:val="single" w:sz="4" w:space="0" w:color="auto"/>
            </w:tcBorders>
            <w:vAlign w:val="center"/>
            <w:hideMark/>
          </w:tcPr>
          <w:p w14:paraId="74ADF8C5" w14:textId="77777777" w:rsidR="00A147D2" w:rsidRPr="00444B4A" w:rsidRDefault="00A147D2" w:rsidP="00BB697D">
            <w:pPr>
              <w:spacing w:before="120" w:after="120" w:line="320" w:lineRule="atLeast"/>
              <w:ind w:left="0"/>
              <w:jc w:val="center"/>
              <w:rPr>
                <w:rFonts w:cs="Times New Roman"/>
                <w:b/>
                <w:sz w:val="24"/>
                <w:szCs w:val="24"/>
              </w:rPr>
            </w:pPr>
          </w:p>
        </w:tc>
        <w:tc>
          <w:tcPr>
            <w:tcW w:w="1445" w:type="dxa"/>
            <w:vMerge/>
            <w:tcBorders>
              <w:top w:val="single" w:sz="4" w:space="0" w:color="auto"/>
              <w:left w:val="single" w:sz="4" w:space="0" w:color="auto"/>
              <w:bottom w:val="single" w:sz="4" w:space="0" w:color="auto"/>
              <w:right w:val="single" w:sz="4" w:space="0" w:color="auto"/>
            </w:tcBorders>
            <w:vAlign w:val="center"/>
            <w:hideMark/>
          </w:tcPr>
          <w:p w14:paraId="512DA496" w14:textId="77777777" w:rsidR="00A147D2" w:rsidRPr="00444B4A" w:rsidRDefault="00A147D2" w:rsidP="00BB697D">
            <w:pPr>
              <w:spacing w:before="120" w:after="120" w:line="320" w:lineRule="atLeast"/>
              <w:ind w:left="0"/>
              <w:jc w:val="center"/>
              <w:rPr>
                <w:rFonts w:cs="Times New Roman"/>
                <w:b/>
                <w:sz w:val="24"/>
                <w:szCs w:val="24"/>
              </w:rPr>
            </w:pPr>
          </w:p>
        </w:tc>
        <w:tc>
          <w:tcPr>
            <w:tcW w:w="2430" w:type="dxa"/>
            <w:vMerge/>
            <w:tcBorders>
              <w:top w:val="single" w:sz="4" w:space="0" w:color="auto"/>
              <w:left w:val="single" w:sz="4" w:space="0" w:color="auto"/>
              <w:bottom w:val="single" w:sz="4" w:space="0" w:color="auto"/>
              <w:right w:val="single" w:sz="4" w:space="0" w:color="auto"/>
            </w:tcBorders>
            <w:vAlign w:val="center"/>
            <w:hideMark/>
          </w:tcPr>
          <w:p w14:paraId="5F0FF49E" w14:textId="77777777" w:rsidR="00A147D2" w:rsidRPr="00444B4A" w:rsidRDefault="00A147D2" w:rsidP="00BB697D">
            <w:pPr>
              <w:spacing w:before="120" w:after="120" w:line="320" w:lineRule="atLeast"/>
              <w:ind w:left="0"/>
              <w:jc w:val="center"/>
              <w:rPr>
                <w:rFonts w:cs="Times New Roman"/>
                <w:b/>
                <w:sz w:val="24"/>
                <w:szCs w:val="24"/>
              </w:rPr>
            </w:pPr>
          </w:p>
        </w:tc>
        <w:tc>
          <w:tcPr>
            <w:tcW w:w="1656" w:type="dxa"/>
            <w:tcBorders>
              <w:top w:val="single" w:sz="4" w:space="0" w:color="auto"/>
              <w:left w:val="single" w:sz="4" w:space="0" w:color="auto"/>
              <w:bottom w:val="single" w:sz="4" w:space="0" w:color="auto"/>
              <w:right w:val="single" w:sz="4" w:space="0" w:color="auto"/>
            </w:tcBorders>
            <w:vAlign w:val="center"/>
            <w:hideMark/>
          </w:tcPr>
          <w:p w14:paraId="02284158" w14:textId="77777777" w:rsidR="00A147D2" w:rsidRPr="00444B4A" w:rsidRDefault="00A147D2" w:rsidP="00BB697D">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Định dạng trường</w:t>
            </w:r>
          </w:p>
        </w:tc>
        <w:tc>
          <w:tcPr>
            <w:tcW w:w="1129" w:type="dxa"/>
            <w:tcBorders>
              <w:top w:val="single" w:sz="4" w:space="0" w:color="auto"/>
              <w:left w:val="single" w:sz="4" w:space="0" w:color="auto"/>
              <w:bottom w:val="single" w:sz="4" w:space="0" w:color="auto"/>
              <w:right w:val="single" w:sz="4" w:space="0" w:color="auto"/>
            </w:tcBorders>
            <w:vAlign w:val="center"/>
            <w:hideMark/>
          </w:tcPr>
          <w:p w14:paraId="5D5F8EAE" w14:textId="77777777" w:rsidR="00A147D2" w:rsidRPr="00444B4A" w:rsidRDefault="00A147D2" w:rsidP="00BB697D">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Bắt buộc Y/N</w:t>
            </w:r>
          </w:p>
        </w:tc>
        <w:tc>
          <w:tcPr>
            <w:tcW w:w="2790" w:type="dxa"/>
            <w:tcBorders>
              <w:top w:val="single" w:sz="4" w:space="0" w:color="auto"/>
              <w:left w:val="single" w:sz="4" w:space="0" w:color="auto"/>
              <w:bottom w:val="single" w:sz="4" w:space="0" w:color="auto"/>
              <w:right w:val="single" w:sz="4" w:space="0" w:color="auto"/>
            </w:tcBorders>
            <w:vAlign w:val="center"/>
            <w:hideMark/>
          </w:tcPr>
          <w:p w14:paraId="35F18E84" w14:textId="77777777" w:rsidR="00A147D2" w:rsidRPr="00444B4A" w:rsidRDefault="00A147D2" w:rsidP="00BB697D">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Ghi chú</w:t>
            </w:r>
          </w:p>
        </w:tc>
      </w:tr>
      <w:tr w:rsidR="00A147D2" w:rsidRPr="00987411" w14:paraId="5757DE0F" w14:textId="77777777" w:rsidTr="00493523">
        <w:trPr>
          <w:jc w:val="center"/>
        </w:trPr>
        <w:tc>
          <w:tcPr>
            <w:tcW w:w="715" w:type="dxa"/>
            <w:tcBorders>
              <w:top w:val="single" w:sz="4" w:space="0" w:color="auto"/>
              <w:left w:val="single" w:sz="4" w:space="0" w:color="auto"/>
              <w:bottom w:val="single" w:sz="4" w:space="0" w:color="auto"/>
              <w:right w:val="single" w:sz="4" w:space="0" w:color="auto"/>
            </w:tcBorders>
            <w:vAlign w:val="center"/>
          </w:tcPr>
          <w:p w14:paraId="716FCCA6" w14:textId="77777777" w:rsidR="00A147D2" w:rsidRPr="00444B4A" w:rsidRDefault="00A147D2"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01</w:t>
            </w:r>
          </w:p>
        </w:tc>
        <w:tc>
          <w:tcPr>
            <w:tcW w:w="1445" w:type="dxa"/>
            <w:tcBorders>
              <w:top w:val="single" w:sz="4" w:space="0" w:color="auto"/>
              <w:left w:val="single" w:sz="4" w:space="0" w:color="auto"/>
              <w:bottom w:val="single" w:sz="4" w:space="0" w:color="auto"/>
              <w:right w:val="single" w:sz="4" w:space="0" w:color="auto"/>
            </w:tcBorders>
            <w:vAlign w:val="center"/>
          </w:tcPr>
          <w:p w14:paraId="690ADE4F" w14:textId="77777777" w:rsidR="00A147D2" w:rsidRPr="00444B4A" w:rsidRDefault="00A147D2"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 xml:space="preserve">Ngày </w:t>
            </w:r>
            <w:r>
              <w:rPr>
                <w:rFonts w:cs="Times New Roman"/>
                <w:sz w:val="24"/>
                <w:szCs w:val="24"/>
              </w:rPr>
              <w:t>báo cáo</w:t>
            </w:r>
          </w:p>
        </w:tc>
        <w:tc>
          <w:tcPr>
            <w:tcW w:w="2430" w:type="dxa"/>
            <w:tcBorders>
              <w:top w:val="single" w:sz="4" w:space="0" w:color="auto"/>
              <w:left w:val="single" w:sz="4" w:space="0" w:color="auto"/>
              <w:bottom w:val="single" w:sz="4" w:space="0" w:color="auto"/>
              <w:right w:val="single" w:sz="4" w:space="0" w:color="auto"/>
            </w:tcBorders>
          </w:tcPr>
          <w:p w14:paraId="60FF6D04" w14:textId="77777777" w:rsidR="00A147D2" w:rsidRPr="00444B4A" w:rsidRDefault="00A147D2" w:rsidP="00841592">
            <w:pPr>
              <w:pStyle w:val="ListParagraph"/>
              <w:spacing w:before="120" w:after="120" w:line="320" w:lineRule="atLeast"/>
              <w:ind w:left="0"/>
              <w:contextualSpacing w:val="0"/>
              <w:rPr>
                <w:rFonts w:cs="Times New Roman"/>
                <w:sz w:val="24"/>
                <w:szCs w:val="24"/>
              </w:rPr>
            </w:pPr>
            <w:r>
              <w:rPr>
                <w:rFonts w:cs="Times New Roman"/>
                <w:sz w:val="24"/>
                <w:szCs w:val="24"/>
              </w:rPr>
              <w:t>Chọn từ hệ thống</w:t>
            </w:r>
          </w:p>
        </w:tc>
        <w:tc>
          <w:tcPr>
            <w:tcW w:w="1656" w:type="dxa"/>
            <w:tcBorders>
              <w:top w:val="single" w:sz="4" w:space="0" w:color="auto"/>
              <w:left w:val="single" w:sz="4" w:space="0" w:color="auto"/>
              <w:bottom w:val="single" w:sz="4" w:space="0" w:color="auto"/>
              <w:right w:val="single" w:sz="4" w:space="0" w:color="auto"/>
            </w:tcBorders>
            <w:vAlign w:val="center"/>
          </w:tcPr>
          <w:p w14:paraId="42061702" w14:textId="77777777" w:rsidR="00A147D2" w:rsidRPr="00444B4A" w:rsidRDefault="00A147D2" w:rsidP="00B00E0E">
            <w:pPr>
              <w:pStyle w:val="ListParagraph"/>
              <w:spacing w:before="120" w:after="120" w:line="320" w:lineRule="atLeast"/>
              <w:ind w:left="0"/>
              <w:contextualSpacing w:val="0"/>
              <w:jc w:val="left"/>
              <w:rPr>
                <w:rFonts w:cs="Times New Roman"/>
                <w:sz w:val="24"/>
                <w:szCs w:val="24"/>
              </w:rPr>
            </w:pPr>
            <w:r w:rsidRPr="00444B4A">
              <w:rPr>
                <w:rFonts w:cs="Times New Roman"/>
                <w:sz w:val="24"/>
                <w:szCs w:val="24"/>
              </w:rPr>
              <w:t>DD/MM/YYYY</w:t>
            </w:r>
          </w:p>
        </w:tc>
        <w:tc>
          <w:tcPr>
            <w:tcW w:w="1129" w:type="dxa"/>
            <w:tcBorders>
              <w:top w:val="single" w:sz="4" w:space="0" w:color="auto"/>
              <w:left w:val="single" w:sz="4" w:space="0" w:color="auto"/>
              <w:bottom w:val="single" w:sz="4" w:space="0" w:color="auto"/>
              <w:right w:val="single" w:sz="4" w:space="0" w:color="auto"/>
            </w:tcBorders>
            <w:vAlign w:val="center"/>
          </w:tcPr>
          <w:p w14:paraId="7EAD786C" w14:textId="77777777" w:rsidR="00A147D2" w:rsidRPr="00444B4A" w:rsidRDefault="00A147D2" w:rsidP="00B00E0E">
            <w:pPr>
              <w:pStyle w:val="ListParagraph"/>
              <w:spacing w:before="120" w:after="120" w:line="320" w:lineRule="atLeast"/>
              <w:ind w:left="0"/>
              <w:contextualSpacing w:val="0"/>
              <w:jc w:val="left"/>
              <w:rPr>
                <w:rFonts w:cs="Times New Roman"/>
                <w:sz w:val="24"/>
                <w:szCs w:val="24"/>
              </w:rPr>
            </w:pPr>
            <w:r w:rsidRPr="00444B4A">
              <w:rPr>
                <w:rFonts w:cs="Times New Roman"/>
                <w:sz w:val="24"/>
                <w:szCs w:val="24"/>
              </w:rPr>
              <w:t>Y</w:t>
            </w:r>
          </w:p>
        </w:tc>
        <w:tc>
          <w:tcPr>
            <w:tcW w:w="2790" w:type="dxa"/>
            <w:tcBorders>
              <w:top w:val="single" w:sz="4" w:space="0" w:color="auto"/>
              <w:left w:val="single" w:sz="4" w:space="0" w:color="auto"/>
              <w:bottom w:val="single" w:sz="4" w:space="0" w:color="auto"/>
              <w:right w:val="single" w:sz="4" w:space="0" w:color="auto"/>
            </w:tcBorders>
            <w:vAlign w:val="center"/>
          </w:tcPr>
          <w:p w14:paraId="5FF1B920" w14:textId="5DB07344" w:rsidR="00A147D2" w:rsidRPr="00444B4A" w:rsidRDefault="00A147D2" w:rsidP="00841592">
            <w:pPr>
              <w:pStyle w:val="ListParagraph"/>
              <w:spacing w:before="120" w:after="120" w:line="320" w:lineRule="atLeast"/>
              <w:ind w:left="0"/>
              <w:contextualSpacing w:val="0"/>
              <w:rPr>
                <w:rFonts w:cs="Times New Roman"/>
                <w:sz w:val="24"/>
                <w:szCs w:val="24"/>
              </w:rPr>
            </w:pPr>
            <w:r>
              <w:rPr>
                <w:rFonts w:cs="Times New Roman"/>
                <w:sz w:val="24"/>
                <w:szCs w:val="24"/>
              </w:rPr>
              <w:t>Ngày thực hiện kiểm tra</w:t>
            </w:r>
            <w:r w:rsidR="00C100CB">
              <w:rPr>
                <w:rFonts w:cs="Times New Roman"/>
                <w:sz w:val="24"/>
                <w:szCs w:val="24"/>
              </w:rPr>
              <w:t xml:space="preserve"> (Sau ngày giao dịch)</w:t>
            </w:r>
          </w:p>
        </w:tc>
      </w:tr>
      <w:tr w:rsidR="00A147D2" w:rsidRPr="00987411" w14:paraId="6C46A85D" w14:textId="77777777" w:rsidTr="00493523">
        <w:trPr>
          <w:jc w:val="center"/>
        </w:trPr>
        <w:tc>
          <w:tcPr>
            <w:tcW w:w="715" w:type="dxa"/>
            <w:tcBorders>
              <w:top w:val="single" w:sz="4" w:space="0" w:color="auto"/>
              <w:left w:val="single" w:sz="4" w:space="0" w:color="auto"/>
              <w:bottom w:val="single" w:sz="4" w:space="0" w:color="auto"/>
              <w:right w:val="single" w:sz="4" w:space="0" w:color="auto"/>
            </w:tcBorders>
            <w:vAlign w:val="center"/>
            <w:hideMark/>
          </w:tcPr>
          <w:p w14:paraId="60EED2B1" w14:textId="77777777" w:rsidR="00A147D2" w:rsidRPr="00444B4A" w:rsidRDefault="00A147D2" w:rsidP="00841592">
            <w:pPr>
              <w:pStyle w:val="ListParagraph"/>
              <w:spacing w:before="120" w:after="120" w:line="320" w:lineRule="atLeast"/>
              <w:ind w:left="0"/>
              <w:contextualSpacing w:val="0"/>
              <w:rPr>
                <w:rFonts w:cs="Times New Roman"/>
                <w:sz w:val="24"/>
                <w:szCs w:val="24"/>
              </w:rPr>
            </w:pPr>
            <w:r>
              <w:rPr>
                <w:rFonts w:cs="Times New Roman"/>
                <w:sz w:val="24"/>
                <w:szCs w:val="24"/>
              </w:rPr>
              <w:t>02</w:t>
            </w:r>
          </w:p>
        </w:tc>
        <w:tc>
          <w:tcPr>
            <w:tcW w:w="1445" w:type="dxa"/>
            <w:tcBorders>
              <w:top w:val="single" w:sz="4" w:space="0" w:color="auto"/>
              <w:left w:val="single" w:sz="4" w:space="0" w:color="auto"/>
              <w:bottom w:val="single" w:sz="4" w:space="0" w:color="auto"/>
              <w:right w:val="single" w:sz="4" w:space="0" w:color="auto"/>
            </w:tcBorders>
            <w:vAlign w:val="center"/>
            <w:hideMark/>
          </w:tcPr>
          <w:p w14:paraId="4515CA0F" w14:textId="62845781" w:rsidR="00A147D2" w:rsidRPr="00444B4A" w:rsidRDefault="00A147D2"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 xml:space="preserve">Mã </w:t>
            </w:r>
            <w:r w:rsidR="00C100CB">
              <w:rPr>
                <w:rFonts w:cs="Times New Roman"/>
                <w:sz w:val="24"/>
                <w:szCs w:val="24"/>
              </w:rPr>
              <w:t>GTCG</w:t>
            </w:r>
          </w:p>
        </w:tc>
        <w:tc>
          <w:tcPr>
            <w:tcW w:w="2430" w:type="dxa"/>
            <w:tcBorders>
              <w:top w:val="single" w:sz="4" w:space="0" w:color="auto"/>
              <w:left w:val="single" w:sz="4" w:space="0" w:color="auto"/>
              <w:bottom w:val="single" w:sz="4" w:space="0" w:color="auto"/>
              <w:right w:val="single" w:sz="4" w:space="0" w:color="auto"/>
            </w:tcBorders>
          </w:tcPr>
          <w:p w14:paraId="6FF581A8" w14:textId="4DC37D5A" w:rsidR="00A147D2" w:rsidRPr="00444B4A" w:rsidRDefault="00A147D2" w:rsidP="00841592">
            <w:pPr>
              <w:pStyle w:val="ListParagraph"/>
              <w:spacing w:before="120" w:after="120" w:line="320" w:lineRule="atLeast"/>
              <w:ind w:left="0"/>
              <w:contextualSpacing w:val="0"/>
              <w:rPr>
                <w:rFonts w:cs="Times New Roman"/>
                <w:sz w:val="24"/>
                <w:szCs w:val="24"/>
              </w:rPr>
            </w:pPr>
            <w:r>
              <w:rPr>
                <w:rFonts w:cs="Times New Roman"/>
                <w:sz w:val="24"/>
                <w:szCs w:val="24"/>
              </w:rPr>
              <w:t>Trích xuất dữ liệu từ thông tin</w:t>
            </w:r>
            <w:r w:rsidR="00493B69">
              <w:rPr>
                <w:rFonts w:cs="Times New Roman"/>
                <w:sz w:val="24"/>
                <w:szCs w:val="24"/>
              </w:rPr>
              <w:t xml:space="preserve"> giao dịch mua/bán TPCP</w:t>
            </w:r>
            <w:r>
              <w:rPr>
                <w:rFonts w:cs="Times New Roman"/>
                <w:sz w:val="24"/>
                <w:szCs w:val="24"/>
              </w:rPr>
              <w:t xml:space="preserve"> của Ban KDV</w:t>
            </w:r>
          </w:p>
        </w:tc>
        <w:tc>
          <w:tcPr>
            <w:tcW w:w="1656" w:type="dxa"/>
            <w:tcBorders>
              <w:top w:val="single" w:sz="4" w:space="0" w:color="auto"/>
              <w:left w:val="single" w:sz="4" w:space="0" w:color="auto"/>
              <w:bottom w:val="single" w:sz="4" w:space="0" w:color="auto"/>
              <w:right w:val="single" w:sz="4" w:space="0" w:color="auto"/>
            </w:tcBorders>
            <w:vAlign w:val="center"/>
            <w:hideMark/>
          </w:tcPr>
          <w:p w14:paraId="387BEC90" w14:textId="4049FEBB" w:rsidR="00A147D2" w:rsidRPr="00444B4A" w:rsidRDefault="00236DB6" w:rsidP="00B00E0E">
            <w:pPr>
              <w:pStyle w:val="ListParagraph"/>
              <w:spacing w:before="120" w:after="120" w:line="320" w:lineRule="atLeast"/>
              <w:ind w:left="0"/>
              <w:contextualSpacing w:val="0"/>
              <w:jc w:val="left"/>
              <w:rPr>
                <w:rFonts w:cs="Times New Roman"/>
                <w:sz w:val="24"/>
                <w:szCs w:val="24"/>
              </w:rPr>
            </w:pPr>
            <w:r>
              <w:rPr>
                <w:rFonts w:cs="Times New Roman"/>
                <w:sz w:val="24"/>
                <w:szCs w:val="24"/>
              </w:rPr>
              <w:t>Dạng chữ</w:t>
            </w:r>
          </w:p>
        </w:tc>
        <w:tc>
          <w:tcPr>
            <w:tcW w:w="1129" w:type="dxa"/>
            <w:tcBorders>
              <w:top w:val="single" w:sz="4" w:space="0" w:color="auto"/>
              <w:left w:val="single" w:sz="4" w:space="0" w:color="auto"/>
              <w:bottom w:val="single" w:sz="4" w:space="0" w:color="auto"/>
              <w:right w:val="single" w:sz="4" w:space="0" w:color="auto"/>
            </w:tcBorders>
            <w:vAlign w:val="center"/>
            <w:hideMark/>
          </w:tcPr>
          <w:p w14:paraId="052F24C3" w14:textId="77777777" w:rsidR="00A147D2" w:rsidRPr="00444B4A" w:rsidRDefault="00A147D2" w:rsidP="00B00E0E">
            <w:pPr>
              <w:pStyle w:val="ListParagraph"/>
              <w:spacing w:before="120" w:after="120" w:line="320" w:lineRule="atLeast"/>
              <w:ind w:left="0"/>
              <w:contextualSpacing w:val="0"/>
              <w:jc w:val="left"/>
              <w:rPr>
                <w:rFonts w:cs="Times New Roman"/>
                <w:sz w:val="24"/>
                <w:szCs w:val="24"/>
              </w:rPr>
            </w:pPr>
            <w:r w:rsidRPr="00444B4A">
              <w:rPr>
                <w:rFonts w:cs="Times New Roman"/>
                <w:sz w:val="24"/>
                <w:szCs w:val="24"/>
              </w:rPr>
              <w:t>Y</w:t>
            </w:r>
          </w:p>
        </w:tc>
        <w:tc>
          <w:tcPr>
            <w:tcW w:w="2790" w:type="dxa"/>
            <w:tcBorders>
              <w:top w:val="single" w:sz="4" w:space="0" w:color="auto"/>
              <w:left w:val="single" w:sz="4" w:space="0" w:color="auto"/>
              <w:bottom w:val="single" w:sz="4" w:space="0" w:color="auto"/>
              <w:right w:val="single" w:sz="4" w:space="0" w:color="auto"/>
            </w:tcBorders>
            <w:vAlign w:val="center"/>
          </w:tcPr>
          <w:p w14:paraId="7CA1F526" w14:textId="77777777" w:rsidR="00A147D2" w:rsidRPr="00444B4A" w:rsidRDefault="00A147D2" w:rsidP="00841592">
            <w:pPr>
              <w:pStyle w:val="ListParagraph"/>
              <w:spacing w:before="120" w:after="120" w:line="320" w:lineRule="atLeast"/>
              <w:ind w:left="0"/>
              <w:contextualSpacing w:val="0"/>
              <w:rPr>
                <w:rFonts w:cs="Times New Roman"/>
                <w:sz w:val="24"/>
                <w:szCs w:val="24"/>
              </w:rPr>
            </w:pPr>
          </w:p>
        </w:tc>
      </w:tr>
      <w:tr w:rsidR="00A147D2" w:rsidRPr="00987411" w14:paraId="78F72403" w14:textId="77777777" w:rsidTr="00493523">
        <w:trPr>
          <w:jc w:val="center"/>
        </w:trPr>
        <w:tc>
          <w:tcPr>
            <w:tcW w:w="715" w:type="dxa"/>
            <w:tcBorders>
              <w:top w:val="single" w:sz="4" w:space="0" w:color="auto"/>
              <w:left w:val="single" w:sz="4" w:space="0" w:color="auto"/>
              <w:bottom w:val="single" w:sz="4" w:space="0" w:color="auto"/>
              <w:right w:val="single" w:sz="4" w:space="0" w:color="auto"/>
            </w:tcBorders>
            <w:vAlign w:val="center"/>
          </w:tcPr>
          <w:p w14:paraId="6DB5F7D6" w14:textId="77777777" w:rsidR="00A147D2" w:rsidRPr="00444B4A" w:rsidRDefault="00A147D2"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3</w:t>
            </w:r>
          </w:p>
        </w:tc>
        <w:tc>
          <w:tcPr>
            <w:tcW w:w="1445" w:type="dxa"/>
            <w:tcBorders>
              <w:top w:val="single" w:sz="4" w:space="0" w:color="auto"/>
              <w:left w:val="single" w:sz="4" w:space="0" w:color="auto"/>
              <w:bottom w:val="single" w:sz="4" w:space="0" w:color="auto"/>
              <w:right w:val="single" w:sz="4" w:space="0" w:color="auto"/>
            </w:tcBorders>
            <w:vAlign w:val="center"/>
          </w:tcPr>
          <w:p w14:paraId="78F1B6EA" w14:textId="56CFD4D3" w:rsidR="00A147D2" w:rsidRPr="00444B4A" w:rsidRDefault="00A147D2"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 xml:space="preserve">Mệnh giá </w:t>
            </w:r>
            <w:r w:rsidR="00C100CB">
              <w:rPr>
                <w:rFonts w:cs="Times New Roman"/>
                <w:sz w:val="24"/>
                <w:szCs w:val="24"/>
              </w:rPr>
              <w:t>GTCG</w:t>
            </w:r>
          </w:p>
        </w:tc>
        <w:tc>
          <w:tcPr>
            <w:tcW w:w="2430" w:type="dxa"/>
            <w:tcBorders>
              <w:top w:val="single" w:sz="4" w:space="0" w:color="auto"/>
              <w:left w:val="single" w:sz="4" w:space="0" w:color="auto"/>
              <w:bottom w:val="single" w:sz="4" w:space="0" w:color="auto"/>
              <w:right w:val="single" w:sz="4" w:space="0" w:color="auto"/>
            </w:tcBorders>
          </w:tcPr>
          <w:p w14:paraId="6C0317AE" w14:textId="77777777" w:rsidR="00A147D2" w:rsidRPr="00444B4A" w:rsidRDefault="00A147D2" w:rsidP="00841592">
            <w:pPr>
              <w:pStyle w:val="ListParagraph"/>
              <w:spacing w:before="120" w:after="120" w:line="320" w:lineRule="atLeast"/>
              <w:ind w:left="0"/>
              <w:contextualSpacing w:val="0"/>
              <w:rPr>
                <w:rFonts w:cs="Times New Roman"/>
                <w:sz w:val="24"/>
                <w:szCs w:val="24"/>
              </w:rPr>
            </w:pPr>
            <w:r w:rsidRPr="00F84A6A">
              <w:rPr>
                <w:rFonts w:cs="Times New Roman"/>
                <w:sz w:val="24"/>
                <w:szCs w:val="24"/>
              </w:rPr>
              <w:t>Trích xuất dữ liệu từ thông tin GTCG của Ban KDV</w:t>
            </w:r>
          </w:p>
        </w:tc>
        <w:tc>
          <w:tcPr>
            <w:tcW w:w="1656" w:type="dxa"/>
            <w:tcBorders>
              <w:top w:val="single" w:sz="4" w:space="0" w:color="auto"/>
              <w:left w:val="single" w:sz="4" w:space="0" w:color="auto"/>
              <w:bottom w:val="single" w:sz="4" w:space="0" w:color="auto"/>
              <w:right w:val="single" w:sz="4" w:space="0" w:color="auto"/>
            </w:tcBorders>
            <w:vAlign w:val="center"/>
          </w:tcPr>
          <w:p w14:paraId="4DB064F9" w14:textId="77777777" w:rsidR="00A147D2" w:rsidRPr="00444B4A" w:rsidRDefault="00A147D2" w:rsidP="00B00E0E">
            <w:pPr>
              <w:pStyle w:val="ListParagraph"/>
              <w:spacing w:before="120" w:after="120" w:line="320" w:lineRule="atLeast"/>
              <w:ind w:left="0"/>
              <w:contextualSpacing w:val="0"/>
              <w:jc w:val="left"/>
              <w:rPr>
                <w:rFonts w:cs="Times New Roman"/>
                <w:sz w:val="24"/>
                <w:szCs w:val="24"/>
              </w:rPr>
            </w:pPr>
            <w:r w:rsidRPr="00444B4A">
              <w:rPr>
                <w:rFonts w:cs="Times New Roman"/>
                <w:sz w:val="24"/>
                <w:szCs w:val="24"/>
              </w:rPr>
              <w:t>Dạng số</w:t>
            </w:r>
          </w:p>
        </w:tc>
        <w:tc>
          <w:tcPr>
            <w:tcW w:w="1129" w:type="dxa"/>
            <w:tcBorders>
              <w:top w:val="single" w:sz="4" w:space="0" w:color="auto"/>
              <w:left w:val="single" w:sz="4" w:space="0" w:color="auto"/>
              <w:bottom w:val="single" w:sz="4" w:space="0" w:color="auto"/>
              <w:right w:val="single" w:sz="4" w:space="0" w:color="auto"/>
            </w:tcBorders>
            <w:vAlign w:val="center"/>
          </w:tcPr>
          <w:p w14:paraId="031E7A8E" w14:textId="77777777" w:rsidR="00A147D2" w:rsidRPr="00444B4A" w:rsidRDefault="00A147D2" w:rsidP="00B00E0E">
            <w:pPr>
              <w:pStyle w:val="ListParagraph"/>
              <w:spacing w:before="120" w:after="120" w:line="320" w:lineRule="atLeast"/>
              <w:ind w:left="0"/>
              <w:contextualSpacing w:val="0"/>
              <w:jc w:val="left"/>
              <w:rPr>
                <w:rFonts w:cs="Times New Roman"/>
                <w:sz w:val="24"/>
                <w:szCs w:val="24"/>
              </w:rPr>
            </w:pPr>
            <w:r w:rsidRPr="00444B4A">
              <w:rPr>
                <w:rFonts w:cs="Times New Roman"/>
                <w:sz w:val="24"/>
                <w:szCs w:val="24"/>
              </w:rPr>
              <w:t>Y</w:t>
            </w:r>
          </w:p>
        </w:tc>
        <w:tc>
          <w:tcPr>
            <w:tcW w:w="2790" w:type="dxa"/>
            <w:tcBorders>
              <w:top w:val="single" w:sz="4" w:space="0" w:color="auto"/>
              <w:left w:val="single" w:sz="4" w:space="0" w:color="auto"/>
              <w:bottom w:val="single" w:sz="4" w:space="0" w:color="auto"/>
              <w:right w:val="single" w:sz="4" w:space="0" w:color="auto"/>
            </w:tcBorders>
            <w:vAlign w:val="center"/>
          </w:tcPr>
          <w:p w14:paraId="435041BF" w14:textId="77777777" w:rsidR="00A147D2" w:rsidRPr="00444B4A" w:rsidRDefault="00A147D2"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Mặc định đơn vị tính là VND/1 TP</w:t>
            </w:r>
          </w:p>
        </w:tc>
      </w:tr>
      <w:tr w:rsidR="00493B69" w:rsidRPr="00987411" w14:paraId="429DE257" w14:textId="77777777" w:rsidTr="00493523">
        <w:trPr>
          <w:jc w:val="center"/>
        </w:trPr>
        <w:tc>
          <w:tcPr>
            <w:tcW w:w="715" w:type="dxa"/>
            <w:tcBorders>
              <w:top w:val="single" w:sz="4" w:space="0" w:color="auto"/>
              <w:left w:val="single" w:sz="4" w:space="0" w:color="auto"/>
              <w:bottom w:val="single" w:sz="4" w:space="0" w:color="auto"/>
              <w:right w:val="single" w:sz="4" w:space="0" w:color="auto"/>
            </w:tcBorders>
            <w:vAlign w:val="center"/>
          </w:tcPr>
          <w:p w14:paraId="3C2D7FF3" w14:textId="77777777" w:rsidR="00493B69" w:rsidRPr="00444B4A" w:rsidRDefault="00493B69" w:rsidP="00841592">
            <w:pPr>
              <w:pStyle w:val="ListParagraph"/>
              <w:spacing w:before="120" w:after="120" w:line="320" w:lineRule="atLeast"/>
              <w:ind w:left="0"/>
              <w:contextualSpacing w:val="0"/>
              <w:rPr>
                <w:rFonts w:cs="Times New Roman"/>
                <w:sz w:val="24"/>
                <w:szCs w:val="24"/>
              </w:rPr>
            </w:pPr>
            <w:r>
              <w:rPr>
                <w:rFonts w:cs="Times New Roman"/>
                <w:sz w:val="24"/>
                <w:szCs w:val="24"/>
              </w:rPr>
              <w:t>04</w:t>
            </w:r>
          </w:p>
        </w:tc>
        <w:tc>
          <w:tcPr>
            <w:tcW w:w="1445" w:type="dxa"/>
            <w:tcBorders>
              <w:top w:val="single" w:sz="4" w:space="0" w:color="auto"/>
              <w:left w:val="single" w:sz="4" w:space="0" w:color="auto"/>
              <w:bottom w:val="single" w:sz="4" w:space="0" w:color="auto"/>
              <w:right w:val="single" w:sz="4" w:space="0" w:color="auto"/>
            </w:tcBorders>
            <w:vAlign w:val="center"/>
          </w:tcPr>
          <w:p w14:paraId="389266AB" w14:textId="44D9DA61" w:rsidR="00493B69" w:rsidRPr="00444B4A" w:rsidRDefault="00493B69"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 xml:space="preserve">Số lượng </w:t>
            </w:r>
            <w:r w:rsidR="00C100CB">
              <w:rPr>
                <w:rFonts w:cs="Times New Roman"/>
                <w:sz w:val="24"/>
                <w:szCs w:val="24"/>
              </w:rPr>
              <w:t>GTCG</w:t>
            </w:r>
          </w:p>
        </w:tc>
        <w:tc>
          <w:tcPr>
            <w:tcW w:w="2430" w:type="dxa"/>
            <w:tcBorders>
              <w:top w:val="single" w:sz="4" w:space="0" w:color="auto"/>
              <w:left w:val="single" w:sz="4" w:space="0" w:color="auto"/>
              <w:bottom w:val="single" w:sz="4" w:space="0" w:color="auto"/>
              <w:right w:val="single" w:sz="4" w:space="0" w:color="auto"/>
            </w:tcBorders>
          </w:tcPr>
          <w:p w14:paraId="63797C58" w14:textId="1FB8E486" w:rsidR="00493B69" w:rsidRPr="00444B4A" w:rsidRDefault="00493B69" w:rsidP="00841592">
            <w:pPr>
              <w:pStyle w:val="ListParagraph"/>
              <w:spacing w:before="120" w:after="120" w:line="320" w:lineRule="atLeast"/>
              <w:ind w:left="0"/>
              <w:contextualSpacing w:val="0"/>
              <w:rPr>
                <w:rFonts w:cs="Times New Roman"/>
                <w:sz w:val="24"/>
                <w:szCs w:val="24"/>
              </w:rPr>
            </w:pPr>
            <w:r w:rsidRPr="00AE0596">
              <w:rPr>
                <w:rFonts w:cs="Times New Roman"/>
                <w:sz w:val="24"/>
                <w:szCs w:val="24"/>
              </w:rPr>
              <w:t xml:space="preserve">Trích xuất dữ liệu từ thông tin giao dịch mua/bán </w:t>
            </w:r>
            <w:r w:rsidR="00C100CB">
              <w:rPr>
                <w:rFonts w:cs="Times New Roman"/>
                <w:sz w:val="24"/>
                <w:szCs w:val="24"/>
              </w:rPr>
              <w:t>GTCG</w:t>
            </w:r>
            <w:r w:rsidR="00C100CB" w:rsidRPr="00AE0596">
              <w:rPr>
                <w:rFonts w:cs="Times New Roman"/>
                <w:sz w:val="24"/>
                <w:szCs w:val="24"/>
              </w:rPr>
              <w:t xml:space="preserve"> </w:t>
            </w:r>
            <w:r w:rsidRPr="00AE0596">
              <w:rPr>
                <w:rFonts w:cs="Times New Roman"/>
                <w:sz w:val="24"/>
                <w:szCs w:val="24"/>
              </w:rPr>
              <w:t>của Ban KDV</w:t>
            </w:r>
          </w:p>
        </w:tc>
        <w:tc>
          <w:tcPr>
            <w:tcW w:w="1656" w:type="dxa"/>
            <w:tcBorders>
              <w:top w:val="single" w:sz="4" w:space="0" w:color="auto"/>
              <w:left w:val="single" w:sz="4" w:space="0" w:color="auto"/>
              <w:bottom w:val="single" w:sz="4" w:space="0" w:color="auto"/>
              <w:right w:val="single" w:sz="4" w:space="0" w:color="auto"/>
            </w:tcBorders>
            <w:vAlign w:val="center"/>
          </w:tcPr>
          <w:p w14:paraId="46A42E16" w14:textId="77777777" w:rsidR="00493B69" w:rsidRPr="00444B4A" w:rsidRDefault="00493B69" w:rsidP="00B00E0E">
            <w:pPr>
              <w:pStyle w:val="ListParagraph"/>
              <w:spacing w:before="120" w:after="120" w:line="320" w:lineRule="atLeast"/>
              <w:ind w:left="0"/>
              <w:contextualSpacing w:val="0"/>
              <w:jc w:val="left"/>
              <w:rPr>
                <w:rFonts w:cs="Times New Roman"/>
                <w:sz w:val="24"/>
                <w:szCs w:val="24"/>
              </w:rPr>
            </w:pPr>
            <w:r w:rsidRPr="00444B4A">
              <w:rPr>
                <w:rFonts w:cs="Times New Roman"/>
                <w:sz w:val="24"/>
                <w:szCs w:val="24"/>
              </w:rPr>
              <w:t>Dạng số</w:t>
            </w:r>
          </w:p>
        </w:tc>
        <w:tc>
          <w:tcPr>
            <w:tcW w:w="1129" w:type="dxa"/>
            <w:tcBorders>
              <w:top w:val="single" w:sz="4" w:space="0" w:color="auto"/>
              <w:left w:val="single" w:sz="4" w:space="0" w:color="auto"/>
              <w:bottom w:val="single" w:sz="4" w:space="0" w:color="auto"/>
              <w:right w:val="single" w:sz="4" w:space="0" w:color="auto"/>
            </w:tcBorders>
            <w:vAlign w:val="center"/>
          </w:tcPr>
          <w:p w14:paraId="2388CDF9" w14:textId="77777777" w:rsidR="00493B69" w:rsidRPr="00444B4A" w:rsidRDefault="00493B69" w:rsidP="00B00E0E">
            <w:pPr>
              <w:pStyle w:val="ListParagraph"/>
              <w:spacing w:before="120" w:after="120" w:line="320" w:lineRule="atLeast"/>
              <w:ind w:left="0"/>
              <w:contextualSpacing w:val="0"/>
              <w:jc w:val="left"/>
              <w:rPr>
                <w:rFonts w:cs="Times New Roman"/>
                <w:sz w:val="24"/>
                <w:szCs w:val="24"/>
              </w:rPr>
            </w:pPr>
            <w:r w:rsidRPr="00444B4A">
              <w:rPr>
                <w:rFonts w:cs="Times New Roman"/>
                <w:sz w:val="24"/>
                <w:szCs w:val="24"/>
              </w:rPr>
              <w:t>Y</w:t>
            </w:r>
          </w:p>
        </w:tc>
        <w:tc>
          <w:tcPr>
            <w:tcW w:w="2790" w:type="dxa"/>
            <w:tcBorders>
              <w:top w:val="single" w:sz="4" w:space="0" w:color="auto"/>
              <w:left w:val="single" w:sz="4" w:space="0" w:color="auto"/>
              <w:bottom w:val="single" w:sz="4" w:space="0" w:color="auto"/>
              <w:right w:val="single" w:sz="4" w:space="0" w:color="auto"/>
            </w:tcBorders>
            <w:vAlign w:val="center"/>
          </w:tcPr>
          <w:p w14:paraId="525283FA" w14:textId="77777777" w:rsidR="00493B69" w:rsidRPr="00444B4A" w:rsidRDefault="00493B69"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Mặc định đơn vị tính là TP</w:t>
            </w:r>
          </w:p>
        </w:tc>
      </w:tr>
      <w:tr w:rsidR="00493B69" w:rsidRPr="00987411" w14:paraId="4DCD5210" w14:textId="77777777" w:rsidTr="00493523">
        <w:trPr>
          <w:jc w:val="center"/>
        </w:trPr>
        <w:tc>
          <w:tcPr>
            <w:tcW w:w="715" w:type="dxa"/>
            <w:tcBorders>
              <w:top w:val="single" w:sz="4" w:space="0" w:color="auto"/>
              <w:left w:val="single" w:sz="4" w:space="0" w:color="auto"/>
              <w:bottom w:val="single" w:sz="4" w:space="0" w:color="auto"/>
              <w:right w:val="single" w:sz="4" w:space="0" w:color="auto"/>
            </w:tcBorders>
            <w:vAlign w:val="center"/>
          </w:tcPr>
          <w:p w14:paraId="3E00F940" w14:textId="77777777" w:rsidR="00493B69" w:rsidRPr="00444B4A" w:rsidRDefault="00493B69"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lastRenderedPageBreak/>
              <w:t>0</w:t>
            </w:r>
            <w:r>
              <w:rPr>
                <w:rFonts w:cs="Times New Roman"/>
                <w:sz w:val="24"/>
                <w:szCs w:val="24"/>
              </w:rPr>
              <w:t>5</w:t>
            </w:r>
          </w:p>
        </w:tc>
        <w:tc>
          <w:tcPr>
            <w:tcW w:w="1445" w:type="dxa"/>
            <w:tcBorders>
              <w:top w:val="single" w:sz="4" w:space="0" w:color="auto"/>
              <w:left w:val="single" w:sz="4" w:space="0" w:color="auto"/>
              <w:bottom w:val="single" w:sz="4" w:space="0" w:color="auto"/>
              <w:right w:val="single" w:sz="4" w:space="0" w:color="auto"/>
            </w:tcBorders>
            <w:vAlign w:val="center"/>
          </w:tcPr>
          <w:p w14:paraId="4666D754" w14:textId="77777777" w:rsidR="00493B69" w:rsidRPr="00444B4A" w:rsidRDefault="00493B69" w:rsidP="00841592">
            <w:pPr>
              <w:pStyle w:val="ListParagraph"/>
              <w:spacing w:before="120" w:after="120" w:line="320" w:lineRule="atLeast"/>
              <w:ind w:left="0"/>
              <w:contextualSpacing w:val="0"/>
              <w:rPr>
                <w:rFonts w:cs="Times New Roman"/>
                <w:sz w:val="24"/>
                <w:szCs w:val="24"/>
              </w:rPr>
            </w:pPr>
            <w:r>
              <w:rPr>
                <w:rFonts w:cs="Times New Roman"/>
                <w:sz w:val="24"/>
                <w:szCs w:val="24"/>
              </w:rPr>
              <w:t>Lãi suất phát hành (Coupon)</w:t>
            </w:r>
          </w:p>
        </w:tc>
        <w:tc>
          <w:tcPr>
            <w:tcW w:w="2430" w:type="dxa"/>
            <w:tcBorders>
              <w:top w:val="single" w:sz="4" w:space="0" w:color="auto"/>
              <w:left w:val="single" w:sz="4" w:space="0" w:color="auto"/>
              <w:bottom w:val="single" w:sz="4" w:space="0" w:color="auto"/>
              <w:right w:val="single" w:sz="4" w:space="0" w:color="auto"/>
            </w:tcBorders>
          </w:tcPr>
          <w:p w14:paraId="725F8B80" w14:textId="0080281E" w:rsidR="00493B69" w:rsidRPr="00444B4A" w:rsidRDefault="00493B69" w:rsidP="00841592">
            <w:pPr>
              <w:pStyle w:val="ListParagraph"/>
              <w:spacing w:before="120" w:after="120" w:line="320" w:lineRule="atLeast"/>
              <w:ind w:left="0"/>
              <w:contextualSpacing w:val="0"/>
              <w:rPr>
                <w:rFonts w:cs="Times New Roman"/>
                <w:sz w:val="24"/>
                <w:szCs w:val="24"/>
              </w:rPr>
            </w:pPr>
            <w:r w:rsidRPr="00AE0596">
              <w:rPr>
                <w:rFonts w:cs="Times New Roman"/>
                <w:sz w:val="24"/>
                <w:szCs w:val="24"/>
              </w:rPr>
              <w:t xml:space="preserve">Trích xuất dữ liệu từ thông tin giao dịch mua/bán </w:t>
            </w:r>
            <w:r w:rsidR="00C100CB">
              <w:rPr>
                <w:rFonts w:cs="Times New Roman"/>
                <w:sz w:val="24"/>
                <w:szCs w:val="24"/>
              </w:rPr>
              <w:t>GTCG</w:t>
            </w:r>
            <w:r w:rsidR="00C100CB" w:rsidRPr="00AE0596">
              <w:rPr>
                <w:rFonts w:cs="Times New Roman"/>
                <w:sz w:val="24"/>
                <w:szCs w:val="24"/>
              </w:rPr>
              <w:t xml:space="preserve"> </w:t>
            </w:r>
            <w:r w:rsidRPr="00AE0596">
              <w:rPr>
                <w:rFonts w:cs="Times New Roman"/>
                <w:sz w:val="24"/>
                <w:szCs w:val="24"/>
              </w:rPr>
              <w:t>của Ban KDV</w:t>
            </w:r>
          </w:p>
        </w:tc>
        <w:tc>
          <w:tcPr>
            <w:tcW w:w="1656" w:type="dxa"/>
            <w:tcBorders>
              <w:top w:val="single" w:sz="4" w:space="0" w:color="auto"/>
              <w:left w:val="single" w:sz="4" w:space="0" w:color="auto"/>
              <w:bottom w:val="single" w:sz="4" w:space="0" w:color="auto"/>
              <w:right w:val="single" w:sz="4" w:space="0" w:color="auto"/>
            </w:tcBorders>
            <w:vAlign w:val="center"/>
          </w:tcPr>
          <w:p w14:paraId="5677B379" w14:textId="77777777" w:rsidR="00493B69" w:rsidRPr="00444B4A" w:rsidRDefault="00493B69" w:rsidP="00B00E0E">
            <w:pPr>
              <w:pStyle w:val="ListParagraph"/>
              <w:spacing w:before="120" w:after="120" w:line="320" w:lineRule="atLeast"/>
              <w:ind w:left="0"/>
              <w:contextualSpacing w:val="0"/>
              <w:jc w:val="left"/>
              <w:rPr>
                <w:rFonts w:cs="Times New Roman"/>
                <w:sz w:val="24"/>
                <w:szCs w:val="24"/>
              </w:rPr>
            </w:pPr>
            <w:r w:rsidRPr="00444B4A">
              <w:rPr>
                <w:rFonts w:cs="Times New Roman"/>
                <w:sz w:val="24"/>
                <w:szCs w:val="24"/>
              </w:rPr>
              <w:t>Dạng số</w:t>
            </w:r>
          </w:p>
        </w:tc>
        <w:tc>
          <w:tcPr>
            <w:tcW w:w="1129" w:type="dxa"/>
            <w:tcBorders>
              <w:top w:val="single" w:sz="4" w:space="0" w:color="auto"/>
              <w:left w:val="single" w:sz="4" w:space="0" w:color="auto"/>
              <w:bottom w:val="single" w:sz="4" w:space="0" w:color="auto"/>
              <w:right w:val="single" w:sz="4" w:space="0" w:color="auto"/>
            </w:tcBorders>
            <w:vAlign w:val="center"/>
          </w:tcPr>
          <w:p w14:paraId="492CFA1B" w14:textId="77777777" w:rsidR="00493B69" w:rsidRPr="00444B4A" w:rsidRDefault="00493B69" w:rsidP="00B00E0E">
            <w:pPr>
              <w:pStyle w:val="ListParagraph"/>
              <w:spacing w:before="120" w:after="120" w:line="320" w:lineRule="atLeast"/>
              <w:ind w:left="0"/>
              <w:contextualSpacing w:val="0"/>
              <w:jc w:val="left"/>
              <w:rPr>
                <w:rFonts w:cs="Times New Roman"/>
                <w:sz w:val="24"/>
                <w:szCs w:val="24"/>
              </w:rPr>
            </w:pPr>
            <w:r w:rsidRPr="00444B4A">
              <w:rPr>
                <w:rFonts w:cs="Times New Roman"/>
                <w:sz w:val="24"/>
                <w:szCs w:val="24"/>
              </w:rPr>
              <w:t>Y</w:t>
            </w:r>
          </w:p>
        </w:tc>
        <w:tc>
          <w:tcPr>
            <w:tcW w:w="2790" w:type="dxa"/>
            <w:tcBorders>
              <w:top w:val="single" w:sz="4" w:space="0" w:color="auto"/>
              <w:left w:val="single" w:sz="4" w:space="0" w:color="auto"/>
              <w:bottom w:val="single" w:sz="4" w:space="0" w:color="auto"/>
              <w:right w:val="single" w:sz="4" w:space="0" w:color="auto"/>
            </w:tcBorders>
            <w:vAlign w:val="center"/>
          </w:tcPr>
          <w:p w14:paraId="5D83ACC8" w14:textId="77777777" w:rsidR="00493B69" w:rsidRPr="00444B4A" w:rsidRDefault="00493B69" w:rsidP="00841592">
            <w:pPr>
              <w:pStyle w:val="ListParagraph"/>
              <w:numPr>
                <w:ilvl w:val="0"/>
                <w:numId w:val="2"/>
              </w:numPr>
              <w:tabs>
                <w:tab w:val="left" w:pos="275"/>
              </w:tabs>
              <w:spacing w:before="120" w:after="120" w:line="320" w:lineRule="atLeast"/>
              <w:ind w:left="15" w:hanging="11"/>
              <w:contextualSpacing w:val="0"/>
              <w:rPr>
                <w:rFonts w:cs="Times New Roman"/>
                <w:sz w:val="24"/>
                <w:szCs w:val="24"/>
              </w:rPr>
            </w:pPr>
            <w:r w:rsidRPr="00444B4A">
              <w:rPr>
                <w:rFonts w:cs="Times New Roman"/>
                <w:sz w:val="24"/>
                <w:szCs w:val="24"/>
              </w:rPr>
              <w:t>Mặc định đơn vị tính là %</w:t>
            </w:r>
          </w:p>
          <w:p w14:paraId="1F885FBB" w14:textId="77777777" w:rsidR="00493B69" w:rsidRPr="00444B4A" w:rsidRDefault="00493B69"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Lấy 02 chữ số thập phân sau dấu phẩy</w:t>
            </w:r>
          </w:p>
        </w:tc>
      </w:tr>
      <w:tr w:rsidR="00493B69" w:rsidRPr="00987411" w14:paraId="539CBFCC" w14:textId="77777777" w:rsidTr="00493523">
        <w:trPr>
          <w:jc w:val="center"/>
        </w:trPr>
        <w:tc>
          <w:tcPr>
            <w:tcW w:w="715" w:type="dxa"/>
            <w:tcBorders>
              <w:top w:val="single" w:sz="4" w:space="0" w:color="auto"/>
              <w:left w:val="single" w:sz="4" w:space="0" w:color="auto"/>
              <w:bottom w:val="single" w:sz="4" w:space="0" w:color="auto"/>
              <w:right w:val="single" w:sz="4" w:space="0" w:color="auto"/>
            </w:tcBorders>
            <w:vAlign w:val="center"/>
          </w:tcPr>
          <w:p w14:paraId="58D21471" w14:textId="77777777" w:rsidR="00493B69" w:rsidRPr="00444B4A" w:rsidRDefault="00493B69" w:rsidP="00841592">
            <w:pPr>
              <w:pStyle w:val="ListParagraph"/>
              <w:spacing w:before="120" w:after="120" w:line="320" w:lineRule="atLeast"/>
              <w:ind w:left="0"/>
              <w:contextualSpacing w:val="0"/>
              <w:rPr>
                <w:rFonts w:cs="Times New Roman"/>
                <w:sz w:val="24"/>
                <w:szCs w:val="24"/>
              </w:rPr>
            </w:pPr>
            <w:r>
              <w:rPr>
                <w:rFonts w:cs="Times New Roman"/>
                <w:sz w:val="24"/>
                <w:szCs w:val="24"/>
              </w:rPr>
              <w:t>0\6</w:t>
            </w:r>
          </w:p>
        </w:tc>
        <w:tc>
          <w:tcPr>
            <w:tcW w:w="1445" w:type="dxa"/>
            <w:tcBorders>
              <w:top w:val="single" w:sz="4" w:space="0" w:color="auto"/>
              <w:left w:val="single" w:sz="4" w:space="0" w:color="auto"/>
              <w:bottom w:val="single" w:sz="4" w:space="0" w:color="auto"/>
              <w:right w:val="single" w:sz="4" w:space="0" w:color="auto"/>
            </w:tcBorders>
            <w:vAlign w:val="center"/>
          </w:tcPr>
          <w:p w14:paraId="0E670AB8" w14:textId="5D86F43A" w:rsidR="00D4655C" w:rsidRPr="00444B4A" w:rsidRDefault="00493B69" w:rsidP="00841592">
            <w:pPr>
              <w:pStyle w:val="ListParagraph"/>
              <w:spacing w:before="120" w:after="120" w:line="320" w:lineRule="atLeast"/>
              <w:ind w:left="0"/>
              <w:contextualSpacing w:val="0"/>
              <w:rPr>
                <w:rFonts w:cs="Times New Roman"/>
                <w:sz w:val="24"/>
                <w:szCs w:val="24"/>
              </w:rPr>
            </w:pPr>
            <w:r>
              <w:rPr>
                <w:rFonts w:cs="Times New Roman"/>
                <w:sz w:val="24"/>
                <w:szCs w:val="24"/>
              </w:rPr>
              <w:t xml:space="preserve">Kỳ hạn của </w:t>
            </w:r>
            <w:r w:rsidR="00D4655C">
              <w:rPr>
                <w:rFonts w:cs="Times New Roman"/>
                <w:sz w:val="24"/>
                <w:szCs w:val="24"/>
              </w:rPr>
              <w:t>GTCG</w:t>
            </w:r>
          </w:p>
        </w:tc>
        <w:tc>
          <w:tcPr>
            <w:tcW w:w="2430" w:type="dxa"/>
            <w:tcBorders>
              <w:top w:val="single" w:sz="4" w:space="0" w:color="auto"/>
              <w:left w:val="single" w:sz="4" w:space="0" w:color="auto"/>
              <w:bottom w:val="single" w:sz="4" w:space="0" w:color="auto"/>
              <w:right w:val="single" w:sz="4" w:space="0" w:color="auto"/>
            </w:tcBorders>
          </w:tcPr>
          <w:p w14:paraId="2212FC41" w14:textId="54573FCC" w:rsidR="00493B69" w:rsidRPr="00444B4A" w:rsidRDefault="00493B69" w:rsidP="00841592">
            <w:pPr>
              <w:pStyle w:val="ListParagraph"/>
              <w:spacing w:before="120" w:after="120" w:line="320" w:lineRule="atLeast"/>
              <w:ind w:left="0"/>
              <w:contextualSpacing w:val="0"/>
              <w:rPr>
                <w:rFonts w:cs="Times New Roman"/>
                <w:sz w:val="24"/>
                <w:szCs w:val="24"/>
              </w:rPr>
            </w:pPr>
            <w:r w:rsidRPr="00AE0596">
              <w:rPr>
                <w:rFonts w:cs="Times New Roman"/>
                <w:sz w:val="24"/>
                <w:szCs w:val="24"/>
              </w:rPr>
              <w:t xml:space="preserve">Trích xuất dữ liệu từ thông tin giao dịch mua/bán </w:t>
            </w:r>
            <w:r w:rsidR="00C100CB">
              <w:rPr>
                <w:rFonts w:cs="Times New Roman"/>
                <w:sz w:val="24"/>
                <w:szCs w:val="24"/>
              </w:rPr>
              <w:t>GTCG</w:t>
            </w:r>
            <w:r w:rsidR="00C100CB" w:rsidRPr="00AE0596">
              <w:rPr>
                <w:rFonts w:cs="Times New Roman"/>
                <w:sz w:val="24"/>
                <w:szCs w:val="24"/>
              </w:rPr>
              <w:t xml:space="preserve"> </w:t>
            </w:r>
            <w:r w:rsidRPr="00AE0596">
              <w:rPr>
                <w:rFonts w:cs="Times New Roman"/>
                <w:sz w:val="24"/>
                <w:szCs w:val="24"/>
              </w:rPr>
              <w:t>của Ban KDV</w:t>
            </w:r>
          </w:p>
        </w:tc>
        <w:tc>
          <w:tcPr>
            <w:tcW w:w="1656" w:type="dxa"/>
            <w:tcBorders>
              <w:top w:val="single" w:sz="4" w:space="0" w:color="auto"/>
              <w:left w:val="single" w:sz="4" w:space="0" w:color="auto"/>
              <w:bottom w:val="single" w:sz="4" w:space="0" w:color="auto"/>
              <w:right w:val="single" w:sz="4" w:space="0" w:color="auto"/>
            </w:tcBorders>
            <w:vAlign w:val="center"/>
          </w:tcPr>
          <w:p w14:paraId="4D64010F" w14:textId="77777777" w:rsidR="00493B69" w:rsidRPr="00444B4A" w:rsidRDefault="00493B69" w:rsidP="00B00E0E">
            <w:pPr>
              <w:pStyle w:val="ListParagraph"/>
              <w:spacing w:before="120" w:after="120" w:line="320" w:lineRule="atLeast"/>
              <w:ind w:left="0"/>
              <w:contextualSpacing w:val="0"/>
              <w:jc w:val="left"/>
              <w:rPr>
                <w:rFonts w:cs="Times New Roman"/>
                <w:sz w:val="24"/>
                <w:szCs w:val="24"/>
              </w:rPr>
            </w:pPr>
            <w:r w:rsidRPr="00444B4A">
              <w:rPr>
                <w:rFonts w:cs="Times New Roman"/>
                <w:sz w:val="24"/>
                <w:szCs w:val="24"/>
              </w:rPr>
              <w:t>Dạng số</w:t>
            </w:r>
          </w:p>
        </w:tc>
        <w:tc>
          <w:tcPr>
            <w:tcW w:w="1129" w:type="dxa"/>
            <w:tcBorders>
              <w:top w:val="single" w:sz="4" w:space="0" w:color="auto"/>
              <w:left w:val="single" w:sz="4" w:space="0" w:color="auto"/>
              <w:bottom w:val="single" w:sz="4" w:space="0" w:color="auto"/>
              <w:right w:val="single" w:sz="4" w:space="0" w:color="auto"/>
            </w:tcBorders>
            <w:vAlign w:val="center"/>
          </w:tcPr>
          <w:p w14:paraId="1089862D" w14:textId="77777777" w:rsidR="00493B69" w:rsidRPr="00444B4A" w:rsidRDefault="00493B69" w:rsidP="00B00E0E">
            <w:pPr>
              <w:pStyle w:val="ListParagraph"/>
              <w:spacing w:before="120" w:after="120" w:line="320" w:lineRule="atLeast"/>
              <w:ind w:left="0"/>
              <w:contextualSpacing w:val="0"/>
              <w:jc w:val="left"/>
              <w:rPr>
                <w:rFonts w:cs="Times New Roman"/>
                <w:sz w:val="24"/>
                <w:szCs w:val="24"/>
              </w:rPr>
            </w:pPr>
            <w:r>
              <w:rPr>
                <w:rFonts w:cs="Times New Roman"/>
                <w:sz w:val="24"/>
                <w:szCs w:val="24"/>
              </w:rPr>
              <w:t>Y</w:t>
            </w:r>
          </w:p>
        </w:tc>
        <w:tc>
          <w:tcPr>
            <w:tcW w:w="2790" w:type="dxa"/>
            <w:tcBorders>
              <w:top w:val="single" w:sz="4" w:space="0" w:color="auto"/>
              <w:left w:val="single" w:sz="4" w:space="0" w:color="auto"/>
              <w:bottom w:val="single" w:sz="4" w:space="0" w:color="auto"/>
              <w:right w:val="single" w:sz="4" w:space="0" w:color="auto"/>
            </w:tcBorders>
            <w:vAlign w:val="center"/>
          </w:tcPr>
          <w:p w14:paraId="06ED2B24" w14:textId="77777777" w:rsidR="00493B69" w:rsidRPr="00444B4A" w:rsidRDefault="00493B69" w:rsidP="00841592">
            <w:pPr>
              <w:pStyle w:val="ListParagraph"/>
              <w:spacing w:before="120" w:after="120" w:line="320" w:lineRule="atLeast"/>
              <w:ind w:left="0"/>
              <w:contextualSpacing w:val="0"/>
              <w:rPr>
                <w:rFonts w:cs="Times New Roman"/>
                <w:sz w:val="24"/>
                <w:szCs w:val="24"/>
              </w:rPr>
            </w:pPr>
          </w:p>
        </w:tc>
      </w:tr>
      <w:tr w:rsidR="00493B69" w:rsidRPr="00987411" w14:paraId="582C5B98" w14:textId="77777777" w:rsidTr="00493523">
        <w:trPr>
          <w:jc w:val="center"/>
        </w:trPr>
        <w:tc>
          <w:tcPr>
            <w:tcW w:w="715" w:type="dxa"/>
            <w:tcBorders>
              <w:top w:val="single" w:sz="4" w:space="0" w:color="auto"/>
              <w:left w:val="single" w:sz="4" w:space="0" w:color="auto"/>
              <w:bottom w:val="single" w:sz="4" w:space="0" w:color="auto"/>
              <w:right w:val="single" w:sz="4" w:space="0" w:color="auto"/>
            </w:tcBorders>
            <w:vAlign w:val="center"/>
          </w:tcPr>
          <w:p w14:paraId="3F76C608" w14:textId="77777777" w:rsidR="00493B69" w:rsidRPr="00444B4A" w:rsidRDefault="00493B69"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7</w:t>
            </w:r>
          </w:p>
        </w:tc>
        <w:tc>
          <w:tcPr>
            <w:tcW w:w="1445" w:type="dxa"/>
            <w:tcBorders>
              <w:top w:val="single" w:sz="4" w:space="0" w:color="auto"/>
              <w:left w:val="single" w:sz="4" w:space="0" w:color="auto"/>
              <w:bottom w:val="single" w:sz="4" w:space="0" w:color="auto"/>
              <w:right w:val="single" w:sz="4" w:space="0" w:color="auto"/>
            </w:tcBorders>
            <w:vAlign w:val="center"/>
          </w:tcPr>
          <w:p w14:paraId="4A980157" w14:textId="77777777" w:rsidR="00493B69" w:rsidRPr="00444B4A" w:rsidRDefault="00493B69"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 xml:space="preserve">Ngày </w:t>
            </w:r>
            <w:r>
              <w:rPr>
                <w:rFonts w:cs="Times New Roman"/>
                <w:sz w:val="24"/>
                <w:szCs w:val="24"/>
              </w:rPr>
              <w:t>phát hành TPCP</w:t>
            </w:r>
          </w:p>
        </w:tc>
        <w:tc>
          <w:tcPr>
            <w:tcW w:w="2430" w:type="dxa"/>
            <w:tcBorders>
              <w:top w:val="single" w:sz="4" w:space="0" w:color="auto"/>
              <w:left w:val="single" w:sz="4" w:space="0" w:color="auto"/>
              <w:bottom w:val="single" w:sz="4" w:space="0" w:color="auto"/>
              <w:right w:val="single" w:sz="4" w:space="0" w:color="auto"/>
            </w:tcBorders>
          </w:tcPr>
          <w:p w14:paraId="447837AE" w14:textId="472CC41B" w:rsidR="00493B69" w:rsidRPr="00444B4A" w:rsidRDefault="00493B69" w:rsidP="00841592">
            <w:pPr>
              <w:pStyle w:val="ListParagraph"/>
              <w:spacing w:before="120" w:after="120" w:line="320" w:lineRule="atLeast"/>
              <w:ind w:left="0"/>
              <w:contextualSpacing w:val="0"/>
              <w:rPr>
                <w:rFonts w:cs="Times New Roman"/>
                <w:sz w:val="24"/>
                <w:szCs w:val="24"/>
              </w:rPr>
            </w:pPr>
            <w:r w:rsidRPr="00AE0596">
              <w:rPr>
                <w:rFonts w:cs="Times New Roman"/>
                <w:sz w:val="24"/>
                <w:szCs w:val="24"/>
              </w:rPr>
              <w:t xml:space="preserve">Trích xuất dữ liệu từ thông tin giao dịch mua/bán </w:t>
            </w:r>
            <w:r w:rsidR="00C100CB">
              <w:rPr>
                <w:rFonts w:cs="Times New Roman"/>
                <w:sz w:val="24"/>
                <w:szCs w:val="24"/>
              </w:rPr>
              <w:t>GTCG</w:t>
            </w:r>
            <w:r w:rsidR="00C100CB" w:rsidRPr="00AE0596">
              <w:rPr>
                <w:rFonts w:cs="Times New Roman"/>
                <w:sz w:val="24"/>
                <w:szCs w:val="24"/>
              </w:rPr>
              <w:t xml:space="preserve"> </w:t>
            </w:r>
            <w:r w:rsidRPr="00AE0596">
              <w:rPr>
                <w:rFonts w:cs="Times New Roman"/>
                <w:sz w:val="24"/>
                <w:szCs w:val="24"/>
              </w:rPr>
              <w:t>của Ban KDV</w:t>
            </w:r>
          </w:p>
        </w:tc>
        <w:tc>
          <w:tcPr>
            <w:tcW w:w="1656" w:type="dxa"/>
            <w:tcBorders>
              <w:top w:val="single" w:sz="4" w:space="0" w:color="auto"/>
              <w:left w:val="single" w:sz="4" w:space="0" w:color="auto"/>
              <w:bottom w:val="single" w:sz="4" w:space="0" w:color="auto"/>
              <w:right w:val="single" w:sz="4" w:space="0" w:color="auto"/>
            </w:tcBorders>
            <w:vAlign w:val="center"/>
          </w:tcPr>
          <w:p w14:paraId="52FCD637" w14:textId="77777777" w:rsidR="00493B69" w:rsidRPr="00444B4A" w:rsidRDefault="00493B69" w:rsidP="00B00E0E">
            <w:pPr>
              <w:pStyle w:val="ListParagraph"/>
              <w:spacing w:before="120" w:after="120" w:line="320" w:lineRule="atLeast"/>
              <w:ind w:left="0"/>
              <w:contextualSpacing w:val="0"/>
              <w:jc w:val="left"/>
              <w:rPr>
                <w:rFonts w:cs="Times New Roman"/>
                <w:sz w:val="24"/>
                <w:szCs w:val="24"/>
              </w:rPr>
            </w:pPr>
            <w:r w:rsidRPr="00444B4A">
              <w:rPr>
                <w:rFonts w:cs="Times New Roman"/>
                <w:sz w:val="24"/>
                <w:szCs w:val="24"/>
              </w:rPr>
              <w:t>DD/MM/YYYY</w:t>
            </w:r>
          </w:p>
        </w:tc>
        <w:tc>
          <w:tcPr>
            <w:tcW w:w="1129" w:type="dxa"/>
            <w:tcBorders>
              <w:top w:val="single" w:sz="4" w:space="0" w:color="auto"/>
              <w:left w:val="single" w:sz="4" w:space="0" w:color="auto"/>
              <w:bottom w:val="single" w:sz="4" w:space="0" w:color="auto"/>
              <w:right w:val="single" w:sz="4" w:space="0" w:color="auto"/>
            </w:tcBorders>
            <w:vAlign w:val="center"/>
          </w:tcPr>
          <w:p w14:paraId="48B2EB2D" w14:textId="77777777" w:rsidR="00493B69" w:rsidRPr="00444B4A" w:rsidRDefault="00493B69" w:rsidP="00B00E0E">
            <w:pPr>
              <w:pStyle w:val="ListParagraph"/>
              <w:spacing w:before="120" w:after="120" w:line="320" w:lineRule="atLeast"/>
              <w:ind w:left="0"/>
              <w:contextualSpacing w:val="0"/>
              <w:jc w:val="left"/>
              <w:rPr>
                <w:rFonts w:cs="Times New Roman"/>
                <w:sz w:val="24"/>
                <w:szCs w:val="24"/>
              </w:rPr>
            </w:pPr>
            <w:r w:rsidRPr="00444B4A">
              <w:rPr>
                <w:rFonts w:cs="Times New Roman"/>
                <w:sz w:val="24"/>
                <w:szCs w:val="24"/>
              </w:rPr>
              <w:t>Y</w:t>
            </w:r>
          </w:p>
        </w:tc>
        <w:tc>
          <w:tcPr>
            <w:tcW w:w="2790" w:type="dxa"/>
            <w:tcBorders>
              <w:top w:val="single" w:sz="4" w:space="0" w:color="auto"/>
              <w:left w:val="single" w:sz="4" w:space="0" w:color="auto"/>
              <w:bottom w:val="single" w:sz="4" w:space="0" w:color="auto"/>
              <w:right w:val="single" w:sz="4" w:space="0" w:color="auto"/>
            </w:tcBorders>
            <w:vAlign w:val="center"/>
          </w:tcPr>
          <w:p w14:paraId="12F4E61B" w14:textId="77777777" w:rsidR="00493B69" w:rsidRPr="00444B4A" w:rsidRDefault="00493B69" w:rsidP="00841592">
            <w:pPr>
              <w:pStyle w:val="ListParagraph"/>
              <w:spacing w:before="120" w:after="120" w:line="320" w:lineRule="atLeast"/>
              <w:ind w:left="0"/>
              <w:contextualSpacing w:val="0"/>
              <w:rPr>
                <w:rFonts w:cs="Times New Roman"/>
                <w:sz w:val="24"/>
                <w:szCs w:val="24"/>
              </w:rPr>
            </w:pPr>
          </w:p>
        </w:tc>
      </w:tr>
      <w:tr w:rsidR="00493B69" w:rsidRPr="00987411" w14:paraId="179E0FB6" w14:textId="77777777" w:rsidTr="00493523">
        <w:trPr>
          <w:jc w:val="center"/>
        </w:trPr>
        <w:tc>
          <w:tcPr>
            <w:tcW w:w="715" w:type="dxa"/>
            <w:tcBorders>
              <w:top w:val="single" w:sz="4" w:space="0" w:color="auto"/>
              <w:left w:val="single" w:sz="4" w:space="0" w:color="auto"/>
              <w:bottom w:val="single" w:sz="4" w:space="0" w:color="auto"/>
              <w:right w:val="single" w:sz="4" w:space="0" w:color="auto"/>
            </w:tcBorders>
            <w:vAlign w:val="center"/>
          </w:tcPr>
          <w:p w14:paraId="38C2C27E" w14:textId="77777777" w:rsidR="00493B69" w:rsidRPr="00444B4A" w:rsidRDefault="00493B69" w:rsidP="00841592">
            <w:pPr>
              <w:pStyle w:val="ListParagraph"/>
              <w:spacing w:before="120" w:after="120" w:line="320" w:lineRule="atLeast"/>
              <w:ind w:left="0"/>
              <w:contextualSpacing w:val="0"/>
              <w:rPr>
                <w:rFonts w:cs="Times New Roman"/>
                <w:sz w:val="24"/>
                <w:szCs w:val="24"/>
              </w:rPr>
            </w:pPr>
            <w:r>
              <w:rPr>
                <w:rFonts w:cs="Times New Roman"/>
                <w:sz w:val="24"/>
                <w:szCs w:val="24"/>
              </w:rPr>
              <w:t>08</w:t>
            </w:r>
          </w:p>
        </w:tc>
        <w:tc>
          <w:tcPr>
            <w:tcW w:w="1445" w:type="dxa"/>
            <w:tcBorders>
              <w:top w:val="single" w:sz="4" w:space="0" w:color="auto"/>
              <w:left w:val="single" w:sz="4" w:space="0" w:color="auto"/>
              <w:bottom w:val="single" w:sz="4" w:space="0" w:color="auto"/>
              <w:right w:val="single" w:sz="4" w:space="0" w:color="auto"/>
            </w:tcBorders>
            <w:vAlign w:val="center"/>
          </w:tcPr>
          <w:p w14:paraId="22AC214F" w14:textId="77777777" w:rsidR="00493B69" w:rsidRPr="00444B4A" w:rsidRDefault="00493B69"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Ngày đáo hạn</w:t>
            </w:r>
          </w:p>
        </w:tc>
        <w:tc>
          <w:tcPr>
            <w:tcW w:w="2430" w:type="dxa"/>
            <w:tcBorders>
              <w:top w:val="single" w:sz="4" w:space="0" w:color="auto"/>
              <w:left w:val="single" w:sz="4" w:space="0" w:color="auto"/>
              <w:bottom w:val="single" w:sz="4" w:space="0" w:color="auto"/>
              <w:right w:val="single" w:sz="4" w:space="0" w:color="auto"/>
            </w:tcBorders>
          </w:tcPr>
          <w:p w14:paraId="40869CC1" w14:textId="643748B1" w:rsidR="00493B69" w:rsidRPr="00444B4A" w:rsidRDefault="00493B69" w:rsidP="00841592">
            <w:pPr>
              <w:pStyle w:val="ListParagraph"/>
              <w:spacing w:before="120" w:after="120" w:line="320" w:lineRule="atLeast"/>
              <w:ind w:left="0"/>
              <w:contextualSpacing w:val="0"/>
              <w:rPr>
                <w:rFonts w:cs="Times New Roman"/>
                <w:sz w:val="24"/>
                <w:szCs w:val="24"/>
              </w:rPr>
            </w:pPr>
            <w:r w:rsidRPr="00AE0596">
              <w:rPr>
                <w:rFonts w:cs="Times New Roman"/>
                <w:sz w:val="24"/>
                <w:szCs w:val="24"/>
              </w:rPr>
              <w:t xml:space="preserve">Trích xuất dữ liệu từ thông tin giao dịch mua/bán </w:t>
            </w:r>
            <w:r w:rsidR="00C100CB">
              <w:rPr>
                <w:rFonts w:cs="Times New Roman"/>
                <w:sz w:val="24"/>
                <w:szCs w:val="24"/>
              </w:rPr>
              <w:t>GTCG</w:t>
            </w:r>
            <w:r w:rsidR="00C100CB" w:rsidRPr="00AE0596">
              <w:rPr>
                <w:rFonts w:cs="Times New Roman"/>
                <w:sz w:val="24"/>
                <w:szCs w:val="24"/>
              </w:rPr>
              <w:t xml:space="preserve"> </w:t>
            </w:r>
            <w:r w:rsidRPr="00AE0596">
              <w:rPr>
                <w:rFonts w:cs="Times New Roman"/>
                <w:sz w:val="24"/>
                <w:szCs w:val="24"/>
              </w:rPr>
              <w:t>của Ban KDV</w:t>
            </w:r>
          </w:p>
        </w:tc>
        <w:tc>
          <w:tcPr>
            <w:tcW w:w="1656" w:type="dxa"/>
            <w:tcBorders>
              <w:top w:val="single" w:sz="4" w:space="0" w:color="auto"/>
              <w:left w:val="single" w:sz="4" w:space="0" w:color="auto"/>
              <w:bottom w:val="single" w:sz="4" w:space="0" w:color="auto"/>
              <w:right w:val="single" w:sz="4" w:space="0" w:color="auto"/>
            </w:tcBorders>
            <w:vAlign w:val="center"/>
          </w:tcPr>
          <w:p w14:paraId="073875C7" w14:textId="77777777" w:rsidR="00493B69" w:rsidRPr="00444B4A" w:rsidRDefault="00493B69" w:rsidP="00B00E0E">
            <w:pPr>
              <w:pStyle w:val="ListParagraph"/>
              <w:spacing w:before="120" w:after="120" w:line="320" w:lineRule="atLeast"/>
              <w:ind w:left="0"/>
              <w:contextualSpacing w:val="0"/>
              <w:jc w:val="left"/>
              <w:rPr>
                <w:rFonts w:cs="Times New Roman"/>
                <w:sz w:val="24"/>
                <w:szCs w:val="24"/>
              </w:rPr>
            </w:pPr>
            <w:r w:rsidRPr="00444B4A">
              <w:rPr>
                <w:rFonts w:cs="Times New Roman"/>
                <w:sz w:val="24"/>
                <w:szCs w:val="24"/>
              </w:rPr>
              <w:t>DD/MM/YYYY</w:t>
            </w:r>
          </w:p>
        </w:tc>
        <w:tc>
          <w:tcPr>
            <w:tcW w:w="1129" w:type="dxa"/>
            <w:tcBorders>
              <w:top w:val="single" w:sz="4" w:space="0" w:color="auto"/>
              <w:left w:val="single" w:sz="4" w:space="0" w:color="auto"/>
              <w:bottom w:val="single" w:sz="4" w:space="0" w:color="auto"/>
              <w:right w:val="single" w:sz="4" w:space="0" w:color="auto"/>
            </w:tcBorders>
            <w:vAlign w:val="center"/>
          </w:tcPr>
          <w:p w14:paraId="1C0B08B8" w14:textId="77777777" w:rsidR="00493B69" w:rsidRPr="00444B4A" w:rsidRDefault="00493B69" w:rsidP="00B00E0E">
            <w:pPr>
              <w:pStyle w:val="ListParagraph"/>
              <w:spacing w:before="120" w:after="120" w:line="320" w:lineRule="atLeast"/>
              <w:ind w:left="0"/>
              <w:contextualSpacing w:val="0"/>
              <w:jc w:val="left"/>
              <w:rPr>
                <w:rFonts w:cs="Times New Roman"/>
                <w:sz w:val="24"/>
                <w:szCs w:val="24"/>
              </w:rPr>
            </w:pPr>
            <w:r w:rsidRPr="00444B4A">
              <w:rPr>
                <w:rFonts w:cs="Times New Roman"/>
                <w:sz w:val="24"/>
                <w:szCs w:val="24"/>
              </w:rPr>
              <w:t>Y</w:t>
            </w:r>
          </w:p>
        </w:tc>
        <w:tc>
          <w:tcPr>
            <w:tcW w:w="2790" w:type="dxa"/>
            <w:tcBorders>
              <w:top w:val="single" w:sz="4" w:space="0" w:color="auto"/>
              <w:left w:val="single" w:sz="4" w:space="0" w:color="auto"/>
              <w:bottom w:val="single" w:sz="4" w:space="0" w:color="auto"/>
              <w:right w:val="single" w:sz="4" w:space="0" w:color="auto"/>
            </w:tcBorders>
            <w:vAlign w:val="center"/>
          </w:tcPr>
          <w:p w14:paraId="6E5A41E0" w14:textId="77777777" w:rsidR="00493B69" w:rsidRPr="00444B4A" w:rsidRDefault="00493B69" w:rsidP="00841592">
            <w:pPr>
              <w:pStyle w:val="ListParagraph"/>
              <w:spacing w:before="120" w:after="120" w:line="320" w:lineRule="atLeast"/>
              <w:ind w:left="0"/>
              <w:contextualSpacing w:val="0"/>
              <w:rPr>
                <w:rFonts w:cs="Times New Roman"/>
                <w:sz w:val="24"/>
                <w:szCs w:val="24"/>
              </w:rPr>
            </w:pPr>
          </w:p>
        </w:tc>
      </w:tr>
      <w:tr w:rsidR="00A147D2" w:rsidRPr="00987411" w14:paraId="46241F62" w14:textId="77777777" w:rsidTr="00493523">
        <w:trPr>
          <w:jc w:val="center"/>
        </w:trPr>
        <w:tc>
          <w:tcPr>
            <w:tcW w:w="715" w:type="dxa"/>
            <w:tcBorders>
              <w:top w:val="single" w:sz="4" w:space="0" w:color="auto"/>
              <w:left w:val="single" w:sz="4" w:space="0" w:color="auto"/>
              <w:bottom w:val="single" w:sz="4" w:space="0" w:color="auto"/>
              <w:right w:val="single" w:sz="4" w:space="0" w:color="auto"/>
            </w:tcBorders>
            <w:vAlign w:val="center"/>
          </w:tcPr>
          <w:p w14:paraId="25CD6ACC" w14:textId="77777777" w:rsidR="00A147D2" w:rsidRPr="00444B4A" w:rsidRDefault="00A147D2"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9</w:t>
            </w:r>
          </w:p>
        </w:tc>
        <w:tc>
          <w:tcPr>
            <w:tcW w:w="1445" w:type="dxa"/>
            <w:tcBorders>
              <w:top w:val="single" w:sz="4" w:space="0" w:color="auto"/>
              <w:left w:val="single" w:sz="4" w:space="0" w:color="auto"/>
              <w:bottom w:val="single" w:sz="4" w:space="0" w:color="auto"/>
              <w:right w:val="single" w:sz="4" w:space="0" w:color="auto"/>
            </w:tcBorders>
            <w:vAlign w:val="center"/>
          </w:tcPr>
          <w:p w14:paraId="5486D7FE" w14:textId="77777777" w:rsidR="00A147D2" w:rsidRPr="00444B4A" w:rsidRDefault="00A147D2"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Tổng giá trị TP</w:t>
            </w:r>
          </w:p>
        </w:tc>
        <w:tc>
          <w:tcPr>
            <w:tcW w:w="2430" w:type="dxa"/>
            <w:tcBorders>
              <w:top w:val="single" w:sz="4" w:space="0" w:color="auto"/>
              <w:left w:val="single" w:sz="4" w:space="0" w:color="auto"/>
              <w:bottom w:val="single" w:sz="4" w:space="0" w:color="auto"/>
              <w:right w:val="single" w:sz="4" w:space="0" w:color="auto"/>
            </w:tcBorders>
          </w:tcPr>
          <w:p w14:paraId="54191AD7" w14:textId="7D7129FB" w:rsidR="00A147D2" w:rsidRPr="00444B4A" w:rsidRDefault="009F5B44"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Tổng giá trị TP = Mệnh giá TP * Số lượng TP</w:t>
            </w:r>
          </w:p>
        </w:tc>
        <w:tc>
          <w:tcPr>
            <w:tcW w:w="1656" w:type="dxa"/>
            <w:tcBorders>
              <w:top w:val="single" w:sz="4" w:space="0" w:color="auto"/>
              <w:left w:val="single" w:sz="4" w:space="0" w:color="auto"/>
              <w:bottom w:val="single" w:sz="4" w:space="0" w:color="auto"/>
              <w:right w:val="single" w:sz="4" w:space="0" w:color="auto"/>
            </w:tcBorders>
            <w:vAlign w:val="center"/>
          </w:tcPr>
          <w:p w14:paraId="622795B3" w14:textId="77777777" w:rsidR="00A147D2" w:rsidRPr="00444B4A" w:rsidRDefault="00A147D2" w:rsidP="00B00E0E">
            <w:pPr>
              <w:pStyle w:val="ListParagraph"/>
              <w:spacing w:before="120" w:after="120" w:line="320" w:lineRule="atLeast"/>
              <w:ind w:left="0"/>
              <w:contextualSpacing w:val="0"/>
              <w:jc w:val="left"/>
              <w:rPr>
                <w:rFonts w:cs="Times New Roman"/>
                <w:sz w:val="24"/>
                <w:szCs w:val="24"/>
              </w:rPr>
            </w:pPr>
            <w:r w:rsidRPr="00444B4A">
              <w:rPr>
                <w:rFonts w:cs="Times New Roman"/>
                <w:sz w:val="24"/>
                <w:szCs w:val="24"/>
              </w:rPr>
              <w:t>Dạng số</w:t>
            </w:r>
          </w:p>
        </w:tc>
        <w:tc>
          <w:tcPr>
            <w:tcW w:w="1129" w:type="dxa"/>
            <w:tcBorders>
              <w:top w:val="single" w:sz="4" w:space="0" w:color="auto"/>
              <w:left w:val="single" w:sz="4" w:space="0" w:color="auto"/>
              <w:bottom w:val="single" w:sz="4" w:space="0" w:color="auto"/>
              <w:right w:val="single" w:sz="4" w:space="0" w:color="auto"/>
            </w:tcBorders>
            <w:vAlign w:val="center"/>
          </w:tcPr>
          <w:p w14:paraId="23A6EDF0" w14:textId="77777777" w:rsidR="00A147D2" w:rsidRPr="00444B4A" w:rsidRDefault="00A147D2" w:rsidP="00B00E0E">
            <w:pPr>
              <w:pStyle w:val="ListParagraph"/>
              <w:spacing w:before="120" w:after="120" w:line="320" w:lineRule="atLeast"/>
              <w:ind w:left="0"/>
              <w:contextualSpacing w:val="0"/>
              <w:jc w:val="left"/>
              <w:rPr>
                <w:rFonts w:cs="Times New Roman"/>
                <w:sz w:val="24"/>
                <w:szCs w:val="24"/>
              </w:rPr>
            </w:pPr>
            <w:r w:rsidRPr="00444B4A">
              <w:rPr>
                <w:rFonts w:cs="Times New Roman"/>
                <w:sz w:val="24"/>
                <w:szCs w:val="24"/>
              </w:rPr>
              <w:t>Y</w:t>
            </w:r>
          </w:p>
        </w:tc>
        <w:tc>
          <w:tcPr>
            <w:tcW w:w="2790" w:type="dxa"/>
            <w:tcBorders>
              <w:top w:val="single" w:sz="4" w:space="0" w:color="auto"/>
              <w:left w:val="single" w:sz="4" w:space="0" w:color="auto"/>
              <w:bottom w:val="single" w:sz="4" w:space="0" w:color="auto"/>
              <w:right w:val="single" w:sz="4" w:space="0" w:color="auto"/>
            </w:tcBorders>
            <w:vAlign w:val="center"/>
          </w:tcPr>
          <w:p w14:paraId="5602D7F8" w14:textId="77777777" w:rsidR="00A147D2" w:rsidRPr="00444B4A" w:rsidRDefault="00A147D2"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Mặc định đơn vị tính là VND</w:t>
            </w:r>
          </w:p>
        </w:tc>
      </w:tr>
      <w:tr w:rsidR="00493B69" w:rsidRPr="00987411" w14:paraId="47F15CEB" w14:textId="77777777" w:rsidTr="00493523">
        <w:trPr>
          <w:jc w:val="center"/>
        </w:trPr>
        <w:tc>
          <w:tcPr>
            <w:tcW w:w="715" w:type="dxa"/>
            <w:tcBorders>
              <w:top w:val="single" w:sz="4" w:space="0" w:color="auto"/>
              <w:left w:val="single" w:sz="4" w:space="0" w:color="auto"/>
              <w:bottom w:val="single" w:sz="4" w:space="0" w:color="auto"/>
              <w:right w:val="single" w:sz="4" w:space="0" w:color="auto"/>
            </w:tcBorders>
            <w:vAlign w:val="center"/>
          </w:tcPr>
          <w:p w14:paraId="72D4C7B8" w14:textId="77777777" w:rsidR="00493B69" w:rsidRPr="00444B4A" w:rsidRDefault="00493B69" w:rsidP="00841592">
            <w:pPr>
              <w:pStyle w:val="ListParagraph"/>
              <w:spacing w:before="120" w:after="120" w:line="320" w:lineRule="atLeast"/>
              <w:ind w:left="0"/>
              <w:contextualSpacing w:val="0"/>
              <w:rPr>
                <w:rFonts w:cs="Times New Roman"/>
                <w:sz w:val="24"/>
                <w:szCs w:val="24"/>
              </w:rPr>
            </w:pPr>
            <w:r>
              <w:rPr>
                <w:rFonts w:cs="Times New Roman"/>
                <w:sz w:val="24"/>
                <w:szCs w:val="24"/>
              </w:rPr>
              <w:t>10</w:t>
            </w:r>
          </w:p>
        </w:tc>
        <w:tc>
          <w:tcPr>
            <w:tcW w:w="1445" w:type="dxa"/>
            <w:tcBorders>
              <w:top w:val="single" w:sz="4" w:space="0" w:color="auto"/>
              <w:left w:val="single" w:sz="4" w:space="0" w:color="auto"/>
              <w:bottom w:val="single" w:sz="4" w:space="0" w:color="auto"/>
              <w:right w:val="single" w:sz="4" w:space="0" w:color="auto"/>
            </w:tcBorders>
            <w:vAlign w:val="center"/>
          </w:tcPr>
          <w:p w14:paraId="67FEC4DE" w14:textId="77777777" w:rsidR="00493B69" w:rsidRPr="00444B4A" w:rsidRDefault="00493B69" w:rsidP="00841592">
            <w:pPr>
              <w:pStyle w:val="ListParagraph"/>
              <w:spacing w:before="120" w:after="120" w:line="320" w:lineRule="atLeast"/>
              <w:ind w:left="0"/>
              <w:contextualSpacing w:val="0"/>
              <w:rPr>
                <w:rFonts w:cs="Times New Roman"/>
                <w:sz w:val="24"/>
                <w:szCs w:val="24"/>
              </w:rPr>
            </w:pPr>
            <w:r>
              <w:rPr>
                <w:rFonts w:cs="Times New Roman"/>
                <w:sz w:val="24"/>
                <w:szCs w:val="24"/>
              </w:rPr>
              <w:t>Tên đối tác</w:t>
            </w:r>
          </w:p>
        </w:tc>
        <w:tc>
          <w:tcPr>
            <w:tcW w:w="2430" w:type="dxa"/>
            <w:tcBorders>
              <w:top w:val="single" w:sz="4" w:space="0" w:color="auto"/>
              <w:left w:val="single" w:sz="4" w:space="0" w:color="auto"/>
              <w:bottom w:val="single" w:sz="4" w:space="0" w:color="auto"/>
              <w:right w:val="single" w:sz="4" w:space="0" w:color="auto"/>
            </w:tcBorders>
          </w:tcPr>
          <w:p w14:paraId="33D36F90" w14:textId="7EFF54EC" w:rsidR="00493B69" w:rsidRPr="00444B4A" w:rsidRDefault="00493B69" w:rsidP="00841592">
            <w:pPr>
              <w:pStyle w:val="ListParagraph"/>
              <w:spacing w:before="120" w:after="120" w:line="320" w:lineRule="atLeast"/>
              <w:ind w:left="0"/>
              <w:contextualSpacing w:val="0"/>
              <w:rPr>
                <w:rFonts w:cs="Times New Roman"/>
                <w:sz w:val="24"/>
                <w:szCs w:val="24"/>
              </w:rPr>
            </w:pPr>
            <w:r w:rsidRPr="005047DB">
              <w:rPr>
                <w:rFonts w:cs="Times New Roman"/>
                <w:sz w:val="24"/>
                <w:szCs w:val="24"/>
              </w:rPr>
              <w:t>Trích xuất dữ liệu từ thông tin giao dịch mua/bán TPCP của Ban KDV</w:t>
            </w:r>
          </w:p>
        </w:tc>
        <w:tc>
          <w:tcPr>
            <w:tcW w:w="1656" w:type="dxa"/>
            <w:tcBorders>
              <w:top w:val="single" w:sz="4" w:space="0" w:color="auto"/>
              <w:left w:val="single" w:sz="4" w:space="0" w:color="auto"/>
              <w:bottom w:val="single" w:sz="4" w:space="0" w:color="auto"/>
              <w:right w:val="single" w:sz="4" w:space="0" w:color="auto"/>
            </w:tcBorders>
            <w:vAlign w:val="center"/>
          </w:tcPr>
          <w:p w14:paraId="516BA4E7" w14:textId="77777777" w:rsidR="00493B69" w:rsidRPr="00444B4A" w:rsidRDefault="00493B69" w:rsidP="00B00E0E">
            <w:pPr>
              <w:pStyle w:val="ListParagraph"/>
              <w:spacing w:before="120" w:after="120" w:line="320" w:lineRule="atLeast"/>
              <w:ind w:left="0"/>
              <w:contextualSpacing w:val="0"/>
              <w:jc w:val="left"/>
              <w:rPr>
                <w:rFonts w:cs="Times New Roman"/>
                <w:sz w:val="24"/>
                <w:szCs w:val="24"/>
              </w:rPr>
            </w:pPr>
            <w:r>
              <w:rPr>
                <w:rFonts w:cs="Times New Roman"/>
                <w:sz w:val="24"/>
                <w:szCs w:val="24"/>
              </w:rPr>
              <w:t>Dạng chữ</w:t>
            </w:r>
          </w:p>
        </w:tc>
        <w:tc>
          <w:tcPr>
            <w:tcW w:w="1129" w:type="dxa"/>
            <w:tcBorders>
              <w:top w:val="single" w:sz="4" w:space="0" w:color="auto"/>
              <w:left w:val="single" w:sz="4" w:space="0" w:color="auto"/>
              <w:bottom w:val="single" w:sz="4" w:space="0" w:color="auto"/>
              <w:right w:val="single" w:sz="4" w:space="0" w:color="auto"/>
            </w:tcBorders>
            <w:vAlign w:val="center"/>
          </w:tcPr>
          <w:p w14:paraId="29A21799" w14:textId="77777777" w:rsidR="00493B69" w:rsidRPr="00444B4A" w:rsidRDefault="00493B69" w:rsidP="00B00E0E">
            <w:pPr>
              <w:pStyle w:val="ListParagraph"/>
              <w:spacing w:before="120" w:after="120" w:line="320" w:lineRule="atLeast"/>
              <w:ind w:left="0"/>
              <w:contextualSpacing w:val="0"/>
              <w:jc w:val="left"/>
              <w:rPr>
                <w:rFonts w:cs="Times New Roman"/>
                <w:sz w:val="24"/>
                <w:szCs w:val="24"/>
              </w:rPr>
            </w:pPr>
            <w:r>
              <w:rPr>
                <w:rFonts w:cs="Times New Roman"/>
                <w:sz w:val="24"/>
                <w:szCs w:val="24"/>
              </w:rPr>
              <w:t>Y</w:t>
            </w:r>
          </w:p>
        </w:tc>
        <w:tc>
          <w:tcPr>
            <w:tcW w:w="2790" w:type="dxa"/>
            <w:tcBorders>
              <w:top w:val="single" w:sz="4" w:space="0" w:color="auto"/>
              <w:left w:val="single" w:sz="4" w:space="0" w:color="auto"/>
              <w:bottom w:val="single" w:sz="4" w:space="0" w:color="auto"/>
              <w:right w:val="single" w:sz="4" w:space="0" w:color="auto"/>
            </w:tcBorders>
            <w:vAlign w:val="center"/>
          </w:tcPr>
          <w:p w14:paraId="4A700EB7" w14:textId="77777777" w:rsidR="00493B69" w:rsidRPr="00444B4A" w:rsidRDefault="00493B69" w:rsidP="00841592">
            <w:pPr>
              <w:pStyle w:val="ListParagraph"/>
              <w:spacing w:before="120" w:after="120" w:line="320" w:lineRule="atLeast"/>
              <w:ind w:left="0"/>
              <w:contextualSpacing w:val="0"/>
              <w:rPr>
                <w:rFonts w:cs="Times New Roman"/>
                <w:sz w:val="24"/>
                <w:szCs w:val="24"/>
              </w:rPr>
            </w:pPr>
          </w:p>
        </w:tc>
      </w:tr>
      <w:tr w:rsidR="00493B69" w:rsidRPr="00987411" w14:paraId="423F2BE1" w14:textId="77777777" w:rsidTr="00493523">
        <w:trPr>
          <w:jc w:val="center"/>
        </w:trPr>
        <w:tc>
          <w:tcPr>
            <w:tcW w:w="715" w:type="dxa"/>
            <w:tcBorders>
              <w:top w:val="single" w:sz="4" w:space="0" w:color="auto"/>
              <w:left w:val="single" w:sz="4" w:space="0" w:color="auto"/>
              <w:bottom w:val="single" w:sz="4" w:space="0" w:color="auto"/>
              <w:right w:val="single" w:sz="4" w:space="0" w:color="auto"/>
            </w:tcBorders>
            <w:vAlign w:val="center"/>
          </w:tcPr>
          <w:p w14:paraId="56185C8D" w14:textId="21DF98F0" w:rsidR="00493B69" w:rsidRDefault="00493B69" w:rsidP="00841592">
            <w:pPr>
              <w:pStyle w:val="ListParagraph"/>
              <w:spacing w:before="120" w:after="120" w:line="320" w:lineRule="atLeast"/>
              <w:ind w:left="0"/>
              <w:contextualSpacing w:val="0"/>
              <w:rPr>
                <w:rFonts w:cs="Times New Roman"/>
                <w:sz w:val="24"/>
                <w:szCs w:val="24"/>
              </w:rPr>
            </w:pPr>
            <w:r>
              <w:rPr>
                <w:rFonts w:cs="Times New Roman"/>
                <w:sz w:val="24"/>
                <w:szCs w:val="24"/>
              </w:rPr>
              <w:t>11</w:t>
            </w:r>
          </w:p>
        </w:tc>
        <w:tc>
          <w:tcPr>
            <w:tcW w:w="1445" w:type="dxa"/>
            <w:tcBorders>
              <w:top w:val="single" w:sz="4" w:space="0" w:color="auto"/>
              <w:left w:val="single" w:sz="4" w:space="0" w:color="auto"/>
              <w:bottom w:val="single" w:sz="4" w:space="0" w:color="auto"/>
              <w:right w:val="single" w:sz="4" w:space="0" w:color="auto"/>
            </w:tcBorders>
            <w:vAlign w:val="center"/>
          </w:tcPr>
          <w:p w14:paraId="7FA36D94" w14:textId="78F37342" w:rsidR="00493B69" w:rsidRDefault="00493B69"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Ngày mua bán</w:t>
            </w:r>
          </w:p>
        </w:tc>
        <w:tc>
          <w:tcPr>
            <w:tcW w:w="2430" w:type="dxa"/>
            <w:tcBorders>
              <w:top w:val="single" w:sz="4" w:space="0" w:color="auto"/>
              <w:left w:val="single" w:sz="4" w:space="0" w:color="auto"/>
              <w:bottom w:val="single" w:sz="4" w:space="0" w:color="auto"/>
              <w:right w:val="single" w:sz="4" w:space="0" w:color="auto"/>
            </w:tcBorders>
          </w:tcPr>
          <w:p w14:paraId="3BAFB73C" w14:textId="777523CC" w:rsidR="00493B69" w:rsidRPr="00F84A6A" w:rsidRDefault="00493B69" w:rsidP="00841592">
            <w:pPr>
              <w:pStyle w:val="ListParagraph"/>
              <w:spacing w:before="120" w:after="120" w:line="320" w:lineRule="atLeast"/>
              <w:ind w:left="0"/>
              <w:contextualSpacing w:val="0"/>
              <w:rPr>
                <w:rFonts w:cs="Times New Roman"/>
                <w:sz w:val="24"/>
                <w:szCs w:val="24"/>
              </w:rPr>
            </w:pPr>
            <w:r w:rsidRPr="005047DB">
              <w:rPr>
                <w:rFonts w:cs="Times New Roman"/>
                <w:sz w:val="24"/>
                <w:szCs w:val="24"/>
              </w:rPr>
              <w:t xml:space="preserve">Trích xuất dữ liệu từ thông tin giao dịch mua/bán </w:t>
            </w:r>
            <w:r w:rsidR="00C100CB">
              <w:rPr>
                <w:rFonts w:cs="Times New Roman"/>
                <w:sz w:val="24"/>
                <w:szCs w:val="24"/>
              </w:rPr>
              <w:t>GTCG</w:t>
            </w:r>
            <w:r w:rsidR="00C100CB" w:rsidRPr="005047DB">
              <w:rPr>
                <w:rFonts w:cs="Times New Roman"/>
                <w:sz w:val="24"/>
                <w:szCs w:val="24"/>
              </w:rPr>
              <w:t xml:space="preserve"> </w:t>
            </w:r>
            <w:r w:rsidRPr="005047DB">
              <w:rPr>
                <w:rFonts w:cs="Times New Roman"/>
                <w:sz w:val="24"/>
                <w:szCs w:val="24"/>
              </w:rPr>
              <w:t>của Ban KDV</w:t>
            </w:r>
          </w:p>
        </w:tc>
        <w:tc>
          <w:tcPr>
            <w:tcW w:w="1656" w:type="dxa"/>
            <w:tcBorders>
              <w:top w:val="single" w:sz="4" w:space="0" w:color="auto"/>
              <w:left w:val="single" w:sz="4" w:space="0" w:color="auto"/>
              <w:bottom w:val="single" w:sz="4" w:space="0" w:color="auto"/>
              <w:right w:val="single" w:sz="4" w:space="0" w:color="auto"/>
            </w:tcBorders>
            <w:vAlign w:val="center"/>
          </w:tcPr>
          <w:p w14:paraId="5F1544FF" w14:textId="55DBF164" w:rsidR="00493B69" w:rsidRDefault="00493B69" w:rsidP="00B00E0E">
            <w:pPr>
              <w:pStyle w:val="ListParagraph"/>
              <w:spacing w:before="120" w:after="120" w:line="320" w:lineRule="atLeast"/>
              <w:ind w:left="0"/>
              <w:contextualSpacing w:val="0"/>
              <w:jc w:val="left"/>
              <w:rPr>
                <w:rFonts w:cs="Times New Roman"/>
                <w:sz w:val="24"/>
                <w:szCs w:val="24"/>
              </w:rPr>
            </w:pPr>
            <w:r w:rsidRPr="00444B4A">
              <w:rPr>
                <w:rFonts w:cs="Times New Roman"/>
                <w:sz w:val="24"/>
                <w:szCs w:val="24"/>
              </w:rPr>
              <w:t>DD/MM/YYYY</w:t>
            </w:r>
          </w:p>
        </w:tc>
        <w:tc>
          <w:tcPr>
            <w:tcW w:w="1129" w:type="dxa"/>
            <w:tcBorders>
              <w:top w:val="single" w:sz="4" w:space="0" w:color="auto"/>
              <w:left w:val="single" w:sz="4" w:space="0" w:color="auto"/>
              <w:bottom w:val="single" w:sz="4" w:space="0" w:color="auto"/>
              <w:right w:val="single" w:sz="4" w:space="0" w:color="auto"/>
            </w:tcBorders>
            <w:vAlign w:val="center"/>
          </w:tcPr>
          <w:p w14:paraId="4E04E06C" w14:textId="71C8717A" w:rsidR="00493B69" w:rsidRDefault="00493B69" w:rsidP="00B00E0E">
            <w:pPr>
              <w:pStyle w:val="ListParagraph"/>
              <w:spacing w:before="120" w:after="120" w:line="320" w:lineRule="atLeast"/>
              <w:ind w:left="0"/>
              <w:contextualSpacing w:val="0"/>
              <w:jc w:val="left"/>
              <w:rPr>
                <w:rFonts w:cs="Times New Roman"/>
                <w:sz w:val="24"/>
                <w:szCs w:val="24"/>
              </w:rPr>
            </w:pPr>
            <w:r w:rsidRPr="00444B4A">
              <w:rPr>
                <w:rFonts w:cs="Times New Roman"/>
                <w:sz w:val="24"/>
                <w:szCs w:val="24"/>
              </w:rPr>
              <w:t>Y</w:t>
            </w:r>
          </w:p>
        </w:tc>
        <w:tc>
          <w:tcPr>
            <w:tcW w:w="2790" w:type="dxa"/>
            <w:tcBorders>
              <w:top w:val="single" w:sz="4" w:space="0" w:color="auto"/>
              <w:left w:val="single" w:sz="4" w:space="0" w:color="auto"/>
              <w:bottom w:val="single" w:sz="4" w:space="0" w:color="auto"/>
              <w:right w:val="single" w:sz="4" w:space="0" w:color="auto"/>
            </w:tcBorders>
            <w:vAlign w:val="center"/>
          </w:tcPr>
          <w:p w14:paraId="2C227DC1" w14:textId="77777777" w:rsidR="00493B69" w:rsidRPr="00444B4A" w:rsidRDefault="00493B69" w:rsidP="00841592">
            <w:pPr>
              <w:pStyle w:val="ListParagraph"/>
              <w:spacing w:before="120" w:after="120" w:line="320" w:lineRule="atLeast"/>
              <w:ind w:left="0"/>
              <w:contextualSpacing w:val="0"/>
              <w:rPr>
                <w:rFonts w:cs="Times New Roman"/>
                <w:sz w:val="24"/>
                <w:szCs w:val="24"/>
              </w:rPr>
            </w:pPr>
          </w:p>
        </w:tc>
      </w:tr>
      <w:tr w:rsidR="00493B69" w:rsidRPr="00987411" w14:paraId="105722F4" w14:textId="77777777" w:rsidTr="00493523">
        <w:trPr>
          <w:jc w:val="center"/>
        </w:trPr>
        <w:tc>
          <w:tcPr>
            <w:tcW w:w="715" w:type="dxa"/>
            <w:tcBorders>
              <w:top w:val="single" w:sz="4" w:space="0" w:color="auto"/>
              <w:left w:val="single" w:sz="4" w:space="0" w:color="auto"/>
              <w:bottom w:val="single" w:sz="4" w:space="0" w:color="auto"/>
              <w:right w:val="single" w:sz="4" w:space="0" w:color="auto"/>
            </w:tcBorders>
            <w:vAlign w:val="center"/>
          </w:tcPr>
          <w:p w14:paraId="7D84590B" w14:textId="08D6319D" w:rsidR="00493B69" w:rsidRDefault="00493B69" w:rsidP="00841592">
            <w:pPr>
              <w:pStyle w:val="ListParagraph"/>
              <w:spacing w:before="120" w:after="120" w:line="320" w:lineRule="atLeast"/>
              <w:ind w:left="0"/>
              <w:contextualSpacing w:val="0"/>
              <w:rPr>
                <w:rFonts w:cs="Times New Roman"/>
                <w:sz w:val="24"/>
                <w:szCs w:val="24"/>
              </w:rPr>
            </w:pPr>
            <w:r>
              <w:rPr>
                <w:rFonts w:cs="Times New Roman"/>
                <w:sz w:val="24"/>
                <w:szCs w:val="24"/>
              </w:rPr>
              <w:t>12</w:t>
            </w:r>
          </w:p>
        </w:tc>
        <w:tc>
          <w:tcPr>
            <w:tcW w:w="1445" w:type="dxa"/>
            <w:tcBorders>
              <w:top w:val="single" w:sz="4" w:space="0" w:color="auto"/>
              <w:left w:val="single" w:sz="4" w:space="0" w:color="auto"/>
              <w:bottom w:val="single" w:sz="4" w:space="0" w:color="auto"/>
              <w:right w:val="single" w:sz="4" w:space="0" w:color="auto"/>
            </w:tcBorders>
            <w:vAlign w:val="center"/>
          </w:tcPr>
          <w:p w14:paraId="5958F79A" w14:textId="30EB5DA7" w:rsidR="00493B69" w:rsidRPr="00444B4A" w:rsidRDefault="00493B69" w:rsidP="00841592">
            <w:pPr>
              <w:pStyle w:val="ListParagraph"/>
              <w:spacing w:before="120" w:after="120" w:line="320" w:lineRule="atLeast"/>
              <w:ind w:left="0"/>
              <w:contextualSpacing w:val="0"/>
              <w:rPr>
                <w:rFonts w:cs="Times New Roman"/>
                <w:sz w:val="24"/>
                <w:szCs w:val="24"/>
              </w:rPr>
            </w:pPr>
            <w:r>
              <w:rPr>
                <w:rFonts w:cs="Times New Roman"/>
                <w:sz w:val="24"/>
                <w:szCs w:val="24"/>
              </w:rPr>
              <w:t>Ngày thanh toán</w:t>
            </w:r>
          </w:p>
        </w:tc>
        <w:tc>
          <w:tcPr>
            <w:tcW w:w="2430" w:type="dxa"/>
            <w:tcBorders>
              <w:top w:val="single" w:sz="4" w:space="0" w:color="auto"/>
              <w:left w:val="single" w:sz="4" w:space="0" w:color="auto"/>
              <w:bottom w:val="single" w:sz="4" w:space="0" w:color="auto"/>
              <w:right w:val="single" w:sz="4" w:space="0" w:color="auto"/>
            </w:tcBorders>
          </w:tcPr>
          <w:p w14:paraId="451FAB7B" w14:textId="7E297F44" w:rsidR="00493B69" w:rsidRPr="00F84A6A" w:rsidRDefault="00493B69" w:rsidP="00841592">
            <w:pPr>
              <w:pStyle w:val="ListParagraph"/>
              <w:spacing w:before="120" w:after="120" w:line="320" w:lineRule="atLeast"/>
              <w:ind w:left="0"/>
              <w:contextualSpacing w:val="0"/>
              <w:rPr>
                <w:rFonts w:cs="Times New Roman"/>
                <w:sz w:val="24"/>
                <w:szCs w:val="24"/>
              </w:rPr>
            </w:pPr>
            <w:r w:rsidRPr="005047DB">
              <w:rPr>
                <w:rFonts w:cs="Times New Roman"/>
                <w:sz w:val="24"/>
                <w:szCs w:val="24"/>
              </w:rPr>
              <w:t xml:space="preserve">Trích xuất dữ liệu từ thông tin giao dịch mua/bán </w:t>
            </w:r>
            <w:r w:rsidR="00C100CB">
              <w:rPr>
                <w:rFonts w:cs="Times New Roman"/>
                <w:sz w:val="24"/>
                <w:szCs w:val="24"/>
              </w:rPr>
              <w:t>GTCG</w:t>
            </w:r>
            <w:r w:rsidR="00C100CB" w:rsidRPr="005047DB">
              <w:rPr>
                <w:rFonts w:cs="Times New Roman"/>
                <w:sz w:val="24"/>
                <w:szCs w:val="24"/>
              </w:rPr>
              <w:t xml:space="preserve"> </w:t>
            </w:r>
            <w:r w:rsidRPr="005047DB">
              <w:rPr>
                <w:rFonts w:cs="Times New Roman"/>
                <w:sz w:val="24"/>
                <w:szCs w:val="24"/>
              </w:rPr>
              <w:t>của Ban KDV</w:t>
            </w:r>
          </w:p>
        </w:tc>
        <w:tc>
          <w:tcPr>
            <w:tcW w:w="1656" w:type="dxa"/>
            <w:tcBorders>
              <w:top w:val="single" w:sz="4" w:space="0" w:color="auto"/>
              <w:left w:val="single" w:sz="4" w:space="0" w:color="auto"/>
              <w:bottom w:val="single" w:sz="4" w:space="0" w:color="auto"/>
              <w:right w:val="single" w:sz="4" w:space="0" w:color="auto"/>
            </w:tcBorders>
            <w:vAlign w:val="center"/>
          </w:tcPr>
          <w:p w14:paraId="6B027409" w14:textId="23337878" w:rsidR="00493B69" w:rsidRPr="00444B4A" w:rsidRDefault="00493B69" w:rsidP="00B00E0E">
            <w:pPr>
              <w:pStyle w:val="ListParagraph"/>
              <w:spacing w:before="120" w:after="120" w:line="320" w:lineRule="atLeast"/>
              <w:ind w:left="0"/>
              <w:contextualSpacing w:val="0"/>
              <w:jc w:val="left"/>
              <w:rPr>
                <w:rFonts w:cs="Times New Roman"/>
                <w:sz w:val="24"/>
                <w:szCs w:val="24"/>
              </w:rPr>
            </w:pPr>
            <w:r w:rsidRPr="00444B4A">
              <w:rPr>
                <w:rFonts w:cs="Times New Roman"/>
                <w:sz w:val="24"/>
                <w:szCs w:val="24"/>
              </w:rPr>
              <w:t>DD/MM/YYYY</w:t>
            </w:r>
          </w:p>
        </w:tc>
        <w:tc>
          <w:tcPr>
            <w:tcW w:w="1129" w:type="dxa"/>
            <w:tcBorders>
              <w:top w:val="single" w:sz="4" w:space="0" w:color="auto"/>
              <w:left w:val="single" w:sz="4" w:space="0" w:color="auto"/>
              <w:bottom w:val="single" w:sz="4" w:space="0" w:color="auto"/>
              <w:right w:val="single" w:sz="4" w:space="0" w:color="auto"/>
            </w:tcBorders>
            <w:vAlign w:val="center"/>
          </w:tcPr>
          <w:p w14:paraId="582A5BC1" w14:textId="08A152FD" w:rsidR="00493B69" w:rsidRPr="00444B4A" w:rsidRDefault="00493B69" w:rsidP="00B00E0E">
            <w:pPr>
              <w:pStyle w:val="ListParagraph"/>
              <w:spacing w:before="120" w:after="120" w:line="320" w:lineRule="atLeast"/>
              <w:ind w:left="0"/>
              <w:contextualSpacing w:val="0"/>
              <w:jc w:val="left"/>
              <w:rPr>
                <w:rFonts w:cs="Times New Roman"/>
                <w:sz w:val="24"/>
                <w:szCs w:val="24"/>
              </w:rPr>
            </w:pPr>
            <w:r w:rsidRPr="00444B4A">
              <w:rPr>
                <w:rFonts w:cs="Times New Roman"/>
                <w:sz w:val="24"/>
                <w:szCs w:val="24"/>
              </w:rPr>
              <w:t>Y</w:t>
            </w:r>
          </w:p>
        </w:tc>
        <w:tc>
          <w:tcPr>
            <w:tcW w:w="2790" w:type="dxa"/>
            <w:tcBorders>
              <w:top w:val="single" w:sz="4" w:space="0" w:color="auto"/>
              <w:left w:val="single" w:sz="4" w:space="0" w:color="auto"/>
              <w:bottom w:val="single" w:sz="4" w:space="0" w:color="auto"/>
              <w:right w:val="single" w:sz="4" w:space="0" w:color="auto"/>
            </w:tcBorders>
            <w:vAlign w:val="center"/>
          </w:tcPr>
          <w:p w14:paraId="6C0ED6E6" w14:textId="77777777" w:rsidR="00493B69" w:rsidRPr="00444B4A" w:rsidRDefault="00493B69" w:rsidP="00841592">
            <w:pPr>
              <w:pStyle w:val="ListParagraph"/>
              <w:spacing w:before="120" w:after="120" w:line="320" w:lineRule="atLeast"/>
              <w:ind w:left="0"/>
              <w:contextualSpacing w:val="0"/>
              <w:rPr>
                <w:rFonts w:cs="Times New Roman"/>
                <w:sz w:val="24"/>
                <w:szCs w:val="24"/>
              </w:rPr>
            </w:pPr>
          </w:p>
        </w:tc>
      </w:tr>
      <w:tr w:rsidR="00493B69" w:rsidRPr="00987411" w14:paraId="76AB6BCE" w14:textId="77777777" w:rsidTr="00493523">
        <w:trPr>
          <w:jc w:val="center"/>
        </w:trPr>
        <w:tc>
          <w:tcPr>
            <w:tcW w:w="715" w:type="dxa"/>
            <w:tcBorders>
              <w:top w:val="single" w:sz="4" w:space="0" w:color="auto"/>
              <w:left w:val="single" w:sz="4" w:space="0" w:color="auto"/>
              <w:bottom w:val="single" w:sz="4" w:space="0" w:color="auto"/>
              <w:right w:val="single" w:sz="4" w:space="0" w:color="auto"/>
            </w:tcBorders>
            <w:vAlign w:val="center"/>
          </w:tcPr>
          <w:p w14:paraId="4DABE1B7" w14:textId="7AB78D51" w:rsidR="00493B69" w:rsidRDefault="00493B69" w:rsidP="00841592">
            <w:pPr>
              <w:pStyle w:val="ListParagraph"/>
              <w:spacing w:before="120" w:after="120" w:line="320" w:lineRule="atLeast"/>
              <w:ind w:left="0"/>
              <w:contextualSpacing w:val="0"/>
              <w:rPr>
                <w:rFonts w:cs="Times New Roman"/>
                <w:sz w:val="24"/>
                <w:szCs w:val="24"/>
              </w:rPr>
            </w:pPr>
            <w:r>
              <w:rPr>
                <w:rFonts w:cs="Times New Roman"/>
                <w:sz w:val="24"/>
                <w:szCs w:val="24"/>
              </w:rPr>
              <w:t>13</w:t>
            </w:r>
          </w:p>
        </w:tc>
        <w:tc>
          <w:tcPr>
            <w:tcW w:w="1445" w:type="dxa"/>
            <w:tcBorders>
              <w:top w:val="single" w:sz="4" w:space="0" w:color="auto"/>
              <w:left w:val="single" w:sz="4" w:space="0" w:color="auto"/>
              <w:bottom w:val="single" w:sz="4" w:space="0" w:color="auto"/>
              <w:right w:val="single" w:sz="4" w:space="0" w:color="auto"/>
            </w:tcBorders>
            <w:vAlign w:val="center"/>
          </w:tcPr>
          <w:p w14:paraId="55FEFC33" w14:textId="7CF5142A" w:rsidR="00493B69" w:rsidRPr="00444B4A" w:rsidRDefault="00493B69" w:rsidP="00841592">
            <w:pPr>
              <w:pStyle w:val="ListParagraph"/>
              <w:spacing w:before="120" w:after="120" w:line="320" w:lineRule="atLeast"/>
              <w:ind w:left="0"/>
              <w:contextualSpacing w:val="0"/>
              <w:rPr>
                <w:rFonts w:cs="Times New Roman"/>
                <w:sz w:val="24"/>
                <w:szCs w:val="24"/>
              </w:rPr>
            </w:pPr>
            <w:r>
              <w:rPr>
                <w:rFonts w:cs="Times New Roman"/>
                <w:sz w:val="24"/>
                <w:szCs w:val="24"/>
              </w:rPr>
              <w:t>Giá trị thanh toán</w:t>
            </w:r>
          </w:p>
        </w:tc>
        <w:tc>
          <w:tcPr>
            <w:tcW w:w="2430" w:type="dxa"/>
            <w:tcBorders>
              <w:top w:val="single" w:sz="4" w:space="0" w:color="auto"/>
              <w:left w:val="single" w:sz="4" w:space="0" w:color="auto"/>
              <w:bottom w:val="single" w:sz="4" w:space="0" w:color="auto"/>
              <w:right w:val="single" w:sz="4" w:space="0" w:color="auto"/>
            </w:tcBorders>
          </w:tcPr>
          <w:p w14:paraId="321E1EBF" w14:textId="6493461B" w:rsidR="00493B69" w:rsidRPr="00F84A6A" w:rsidRDefault="00493B69" w:rsidP="00841592">
            <w:pPr>
              <w:pStyle w:val="ListParagraph"/>
              <w:spacing w:before="120" w:after="120" w:line="320" w:lineRule="atLeast"/>
              <w:ind w:left="0"/>
              <w:contextualSpacing w:val="0"/>
              <w:rPr>
                <w:rFonts w:cs="Times New Roman"/>
                <w:sz w:val="24"/>
                <w:szCs w:val="24"/>
              </w:rPr>
            </w:pPr>
            <w:r w:rsidRPr="008D791D">
              <w:rPr>
                <w:rFonts w:cs="Times New Roman"/>
                <w:sz w:val="24"/>
                <w:szCs w:val="24"/>
              </w:rPr>
              <w:t xml:space="preserve">Trích xuất dữ liệu từ thông tin giao dịch </w:t>
            </w:r>
            <w:r w:rsidRPr="008D791D">
              <w:rPr>
                <w:rFonts w:cs="Times New Roman"/>
                <w:sz w:val="24"/>
                <w:szCs w:val="24"/>
              </w:rPr>
              <w:lastRenderedPageBreak/>
              <w:t>mua/bán TPCP của Ban KDV</w:t>
            </w:r>
          </w:p>
        </w:tc>
        <w:tc>
          <w:tcPr>
            <w:tcW w:w="1656" w:type="dxa"/>
            <w:tcBorders>
              <w:top w:val="single" w:sz="4" w:space="0" w:color="auto"/>
              <w:left w:val="single" w:sz="4" w:space="0" w:color="auto"/>
              <w:bottom w:val="single" w:sz="4" w:space="0" w:color="auto"/>
              <w:right w:val="single" w:sz="4" w:space="0" w:color="auto"/>
            </w:tcBorders>
            <w:vAlign w:val="center"/>
          </w:tcPr>
          <w:p w14:paraId="488E66A5" w14:textId="571C66CB" w:rsidR="00493B69" w:rsidRPr="00444B4A" w:rsidRDefault="00493B69" w:rsidP="00B00E0E">
            <w:pPr>
              <w:pStyle w:val="ListParagraph"/>
              <w:spacing w:before="120" w:after="120" w:line="320" w:lineRule="atLeast"/>
              <w:ind w:left="0"/>
              <w:contextualSpacing w:val="0"/>
              <w:jc w:val="left"/>
              <w:rPr>
                <w:rFonts w:cs="Times New Roman"/>
                <w:sz w:val="24"/>
                <w:szCs w:val="24"/>
              </w:rPr>
            </w:pPr>
            <w:r w:rsidRPr="00444B4A">
              <w:rPr>
                <w:rFonts w:cs="Times New Roman"/>
                <w:sz w:val="24"/>
                <w:szCs w:val="24"/>
              </w:rPr>
              <w:lastRenderedPageBreak/>
              <w:t>DD/MM/YYYY</w:t>
            </w:r>
          </w:p>
        </w:tc>
        <w:tc>
          <w:tcPr>
            <w:tcW w:w="1129" w:type="dxa"/>
            <w:tcBorders>
              <w:top w:val="single" w:sz="4" w:space="0" w:color="auto"/>
              <w:left w:val="single" w:sz="4" w:space="0" w:color="auto"/>
              <w:bottom w:val="single" w:sz="4" w:space="0" w:color="auto"/>
              <w:right w:val="single" w:sz="4" w:space="0" w:color="auto"/>
            </w:tcBorders>
            <w:vAlign w:val="center"/>
          </w:tcPr>
          <w:p w14:paraId="1A0498F1" w14:textId="77A05515" w:rsidR="00493B69" w:rsidRPr="00444B4A" w:rsidRDefault="00493B69" w:rsidP="00B00E0E">
            <w:pPr>
              <w:pStyle w:val="ListParagraph"/>
              <w:spacing w:before="120" w:after="120" w:line="320" w:lineRule="atLeast"/>
              <w:ind w:left="0"/>
              <w:contextualSpacing w:val="0"/>
              <w:jc w:val="left"/>
              <w:rPr>
                <w:rFonts w:cs="Times New Roman"/>
                <w:sz w:val="24"/>
                <w:szCs w:val="24"/>
              </w:rPr>
            </w:pPr>
            <w:r w:rsidRPr="00444B4A">
              <w:rPr>
                <w:rFonts w:cs="Times New Roman"/>
                <w:sz w:val="24"/>
                <w:szCs w:val="24"/>
              </w:rPr>
              <w:t>Y</w:t>
            </w:r>
          </w:p>
        </w:tc>
        <w:tc>
          <w:tcPr>
            <w:tcW w:w="2790" w:type="dxa"/>
            <w:tcBorders>
              <w:top w:val="single" w:sz="4" w:space="0" w:color="auto"/>
              <w:left w:val="single" w:sz="4" w:space="0" w:color="auto"/>
              <w:bottom w:val="single" w:sz="4" w:space="0" w:color="auto"/>
              <w:right w:val="single" w:sz="4" w:space="0" w:color="auto"/>
            </w:tcBorders>
            <w:vAlign w:val="center"/>
          </w:tcPr>
          <w:p w14:paraId="3D6C1697" w14:textId="77777777" w:rsidR="00493B69" w:rsidRPr="00444B4A" w:rsidRDefault="00493B69" w:rsidP="00841592">
            <w:pPr>
              <w:pStyle w:val="ListParagraph"/>
              <w:spacing w:before="120" w:after="120" w:line="320" w:lineRule="atLeast"/>
              <w:ind w:left="0"/>
              <w:contextualSpacing w:val="0"/>
              <w:rPr>
                <w:rFonts w:cs="Times New Roman"/>
                <w:sz w:val="24"/>
                <w:szCs w:val="24"/>
              </w:rPr>
            </w:pPr>
          </w:p>
        </w:tc>
      </w:tr>
      <w:tr w:rsidR="00493B69" w:rsidRPr="00987411" w14:paraId="5FB77584" w14:textId="77777777" w:rsidTr="00493523">
        <w:trPr>
          <w:jc w:val="center"/>
        </w:trPr>
        <w:tc>
          <w:tcPr>
            <w:tcW w:w="715" w:type="dxa"/>
            <w:tcBorders>
              <w:top w:val="single" w:sz="4" w:space="0" w:color="auto"/>
              <w:left w:val="single" w:sz="4" w:space="0" w:color="auto"/>
              <w:bottom w:val="single" w:sz="4" w:space="0" w:color="auto"/>
              <w:right w:val="single" w:sz="4" w:space="0" w:color="auto"/>
            </w:tcBorders>
            <w:vAlign w:val="center"/>
          </w:tcPr>
          <w:p w14:paraId="1186866E" w14:textId="3E33C3B9" w:rsidR="00493B69" w:rsidRDefault="00493B69" w:rsidP="00841592">
            <w:pPr>
              <w:pStyle w:val="ListParagraph"/>
              <w:spacing w:before="120" w:after="120" w:line="320" w:lineRule="atLeast"/>
              <w:ind w:left="0"/>
              <w:contextualSpacing w:val="0"/>
              <w:rPr>
                <w:rFonts w:cs="Times New Roman"/>
                <w:sz w:val="24"/>
                <w:szCs w:val="24"/>
              </w:rPr>
            </w:pPr>
            <w:r>
              <w:rPr>
                <w:rFonts w:cs="Times New Roman"/>
                <w:sz w:val="24"/>
                <w:szCs w:val="24"/>
              </w:rPr>
              <w:t>14</w:t>
            </w:r>
          </w:p>
        </w:tc>
        <w:tc>
          <w:tcPr>
            <w:tcW w:w="1445" w:type="dxa"/>
            <w:tcBorders>
              <w:top w:val="single" w:sz="4" w:space="0" w:color="auto"/>
              <w:left w:val="single" w:sz="4" w:space="0" w:color="auto"/>
              <w:bottom w:val="single" w:sz="4" w:space="0" w:color="auto"/>
              <w:right w:val="single" w:sz="4" w:space="0" w:color="auto"/>
            </w:tcBorders>
            <w:vAlign w:val="center"/>
          </w:tcPr>
          <w:p w14:paraId="70DFE261" w14:textId="73FE5ED2" w:rsidR="00493B69" w:rsidRDefault="00493B69"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Yield</w:t>
            </w:r>
            <w:r>
              <w:rPr>
                <w:rFonts w:cs="Times New Roman"/>
                <w:sz w:val="24"/>
                <w:szCs w:val="24"/>
              </w:rPr>
              <w:t xml:space="preserve"> (Lãi suất giao dịch)</w:t>
            </w:r>
          </w:p>
        </w:tc>
        <w:tc>
          <w:tcPr>
            <w:tcW w:w="2430" w:type="dxa"/>
            <w:tcBorders>
              <w:top w:val="single" w:sz="4" w:space="0" w:color="auto"/>
              <w:left w:val="single" w:sz="4" w:space="0" w:color="auto"/>
              <w:bottom w:val="single" w:sz="4" w:space="0" w:color="auto"/>
              <w:right w:val="single" w:sz="4" w:space="0" w:color="auto"/>
            </w:tcBorders>
          </w:tcPr>
          <w:p w14:paraId="57FC9AD3" w14:textId="2CBB4DBF" w:rsidR="00493B69" w:rsidRDefault="00493B69" w:rsidP="00841592">
            <w:pPr>
              <w:pStyle w:val="ListParagraph"/>
              <w:spacing w:before="120" w:after="120" w:line="320" w:lineRule="atLeast"/>
              <w:ind w:left="0"/>
              <w:contextualSpacing w:val="0"/>
              <w:rPr>
                <w:rFonts w:cs="Times New Roman"/>
                <w:sz w:val="24"/>
                <w:szCs w:val="24"/>
              </w:rPr>
            </w:pPr>
            <w:r w:rsidRPr="008D791D">
              <w:rPr>
                <w:rFonts w:cs="Times New Roman"/>
                <w:sz w:val="24"/>
                <w:szCs w:val="24"/>
              </w:rPr>
              <w:t xml:space="preserve">Trích xuất dữ liệu từ thông tin giao dịch mua/bán </w:t>
            </w:r>
            <w:r w:rsidR="00C100CB">
              <w:rPr>
                <w:rFonts w:cs="Times New Roman"/>
                <w:sz w:val="24"/>
                <w:szCs w:val="24"/>
              </w:rPr>
              <w:t>GTCG</w:t>
            </w:r>
            <w:r w:rsidR="00C100CB" w:rsidRPr="008D791D">
              <w:rPr>
                <w:rFonts w:cs="Times New Roman"/>
                <w:sz w:val="24"/>
                <w:szCs w:val="24"/>
              </w:rPr>
              <w:t xml:space="preserve"> </w:t>
            </w:r>
            <w:r w:rsidRPr="008D791D">
              <w:rPr>
                <w:rFonts w:cs="Times New Roman"/>
                <w:sz w:val="24"/>
                <w:szCs w:val="24"/>
              </w:rPr>
              <w:t>của Ban KDV</w:t>
            </w:r>
          </w:p>
        </w:tc>
        <w:tc>
          <w:tcPr>
            <w:tcW w:w="1656" w:type="dxa"/>
            <w:tcBorders>
              <w:top w:val="single" w:sz="4" w:space="0" w:color="auto"/>
              <w:left w:val="single" w:sz="4" w:space="0" w:color="auto"/>
              <w:bottom w:val="single" w:sz="4" w:space="0" w:color="auto"/>
              <w:right w:val="single" w:sz="4" w:space="0" w:color="auto"/>
            </w:tcBorders>
            <w:vAlign w:val="center"/>
          </w:tcPr>
          <w:p w14:paraId="10CC6699" w14:textId="170384AF" w:rsidR="00493B69" w:rsidRDefault="00493B69"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Dạng số</w:t>
            </w:r>
          </w:p>
        </w:tc>
        <w:tc>
          <w:tcPr>
            <w:tcW w:w="1129" w:type="dxa"/>
            <w:tcBorders>
              <w:top w:val="single" w:sz="4" w:space="0" w:color="auto"/>
              <w:left w:val="single" w:sz="4" w:space="0" w:color="auto"/>
              <w:bottom w:val="single" w:sz="4" w:space="0" w:color="auto"/>
              <w:right w:val="single" w:sz="4" w:space="0" w:color="auto"/>
            </w:tcBorders>
            <w:vAlign w:val="center"/>
          </w:tcPr>
          <w:p w14:paraId="0C88BC2C" w14:textId="670D3094" w:rsidR="00493B69" w:rsidRDefault="00493B69"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Y</w:t>
            </w:r>
          </w:p>
        </w:tc>
        <w:tc>
          <w:tcPr>
            <w:tcW w:w="2790" w:type="dxa"/>
            <w:tcBorders>
              <w:top w:val="single" w:sz="4" w:space="0" w:color="auto"/>
              <w:left w:val="single" w:sz="4" w:space="0" w:color="auto"/>
              <w:bottom w:val="single" w:sz="4" w:space="0" w:color="auto"/>
              <w:right w:val="single" w:sz="4" w:space="0" w:color="auto"/>
            </w:tcBorders>
            <w:vAlign w:val="center"/>
          </w:tcPr>
          <w:p w14:paraId="25948337" w14:textId="77777777" w:rsidR="00493B69" w:rsidRPr="00444B4A" w:rsidRDefault="00493B69" w:rsidP="00841592">
            <w:pPr>
              <w:pStyle w:val="ListParagraph"/>
              <w:numPr>
                <w:ilvl w:val="0"/>
                <w:numId w:val="2"/>
              </w:numPr>
              <w:tabs>
                <w:tab w:val="left" w:pos="275"/>
              </w:tabs>
              <w:spacing w:before="120" w:after="120" w:line="320" w:lineRule="atLeast"/>
              <w:ind w:left="15" w:hanging="11"/>
              <w:contextualSpacing w:val="0"/>
              <w:rPr>
                <w:rFonts w:cs="Times New Roman"/>
                <w:sz w:val="24"/>
                <w:szCs w:val="24"/>
              </w:rPr>
            </w:pPr>
            <w:r w:rsidRPr="00444B4A">
              <w:rPr>
                <w:rFonts w:cs="Times New Roman"/>
                <w:sz w:val="24"/>
                <w:szCs w:val="24"/>
              </w:rPr>
              <w:t>Mặc định đơn vị tính là %</w:t>
            </w:r>
          </w:p>
          <w:p w14:paraId="74A7AD7C" w14:textId="4D7AA348" w:rsidR="00493B69" w:rsidRPr="00444B4A" w:rsidRDefault="00493B69"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Lấy 02 chữ số thập phân sau dấu phẩy</w:t>
            </w:r>
          </w:p>
        </w:tc>
      </w:tr>
      <w:tr w:rsidR="005B0016" w:rsidRPr="00987411" w14:paraId="18DDD45D" w14:textId="77777777" w:rsidTr="00493523">
        <w:trPr>
          <w:jc w:val="center"/>
        </w:trPr>
        <w:tc>
          <w:tcPr>
            <w:tcW w:w="715" w:type="dxa"/>
            <w:tcBorders>
              <w:top w:val="single" w:sz="4" w:space="0" w:color="auto"/>
              <w:left w:val="single" w:sz="4" w:space="0" w:color="auto"/>
              <w:bottom w:val="single" w:sz="4" w:space="0" w:color="auto"/>
              <w:right w:val="single" w:sz="4" w:space="0" w:color="auto"/>
            </w:tcBorders>
            <w:vAlign w:val="center"/>
          </w:tcPr>
          <w:p w14:paraId="7708FD23" w14:textId="5E97532B" w:rsidR="005B0016" w:rsidRDefault="005B0016" w:rsidP="00841592">
            <w:pPr>
              <w:pStyle w:val="ListParagraph"/>
              <w:spacing w:before="120" w:after="120" w:line="320" w:lineRule="atLeast"/>
              <w:ind w:left="0"/>
              <w:contextualSpacing w:val="0"/>
              <w:rPr>
                <w:rFonts w:cs="Times New Roman"/>
                <w:sz w:val="24"/>
                <w:szCs w:val="24"/>
              </w:rPr>
            </w:pPr>
            <w:r>
              <w:rPr>
                <w:rFonts w:cs="Times New Roman"/>
                <w:sz w:val="24"/>
                <w:szCs w:val="24"/>
              </w:rPr>
              <w:t>15</w:t>
            </w:r>
          </w:p>
        </w:tc>
        <w:tc>
          <w:tcPr>
            <w:tcW w:w="1445" w:type="dxa"/>
            <w:tcBorders>
              <w:top w:val="single" w:sz="4" w:space="0" w:color="auto"/>
              <w:left w:val="single" w:sz="4" w:space="0" w:color="auto"/>
              <w:bottom w:val="single" w:sz="4" w:space="0" w:color="auto"/>
              <w:right w:val="single" w:sz="4" w:space="0" w:color="auto"/>
            </w:tcBorders>
            <w:vAlign w:val="center"/>
          </w:tcPr>
          <w:p w14:paraId="2EE41F27" w14:textId="156A5D49" w:rsidR="005B0016" w:rsidRPr="00444B4A" w:rsidRDefault="005B0016" w:rsidP="00841592">
            <w:pPr>
              <w:pStyle w:val="ListParagraph"/>
              <w:spacing w:before="120" w:after="120" w:line="320" w:lineRule="atLeast"/>
              <w:ind w:left="0"/>
              <w:contextualSpacing w:val="0"/>
              <w:rPr>
                <w:rFonts w:cs="Times New Roman"/>
                <w:sz w:val="24"/>
                <w:szCs w:val="24"/>
              </w:rPr>
            </w:pPr>
            <w:r>
              <w:rPr>
                <w:rFonts w:cs="Times New Roman"/>
                <w:sz w:val="24"/>
                <w:szCs w:val="24"/>
              </w:rPr>
              <w:t>Kỳ hạn còn lại của GTCG (KHCL)</w:t>
            </w:r>
          </w:p>
        </w:tc>
        <w:tc>
          <w:tcPr>
            <w:tcW w:w="2430" w:type="dxa"/>
            <w:tcBorders>
              <w:top w:val="single" w:sz="4" w:space="0" w:color="auto"/>
              <w:left w:val="single" w:sz="4" w:space="0" w:color="auto"/>
              <w:bottom w:val="single" w:sz="4" w:space="0" w:color="auto"/>
              <w:right w:val="single" w:sz="4" w:space="0" w:color="auto"/>
            </w:tcBorders>
            <w:vAlign w:val="center"/>
          </w:tcPr>
          <w:p w14:paraId="008BE354" w14:textId="789AF289" w:rsidR="005B0016" w:rsidRPr="00F84A6A" w:rsidRDefault="005B0016" w:rsidP="00841592">
            <w:pPr>
              <w:pStyle w:val="ListParagraph"/>
              <w:spacing w:before="120" w:after="120" w:line="320" w:lineRule="atLeast"/>
              <w:ind w:left="0"/>
              <w:contextualSpacing w:val="0"/>
              <w:rPr>
                <w:rFonts w:cs="Times New Roman"/>
                <w:sz w:val="24"/>
                <w:szCs w:val="24"/>
              </w:rPr>
            </w:pPr>
            <w:r>
              <w:rPr>
                <w:rFonts w:cs="Times New Roman"/>
                <w:sz w:val="24"/>
                <w:szCs w:val="24"/>
              </w:rPr>
              <w:t>= Ngày đáo hạn – Ngày mua</w:t>
            </w:r>
            <w:r w:rsidR="00C100CB">
              <w:rPr>
                <w:rFonts w:cs="Times New Roman"/>
                <w:sz w:val="24"/>
                <w:szCs w:val="24"/>
              </w:rPr>
              <w:t>/</w:t>
            </w:r>
            <w:r>
              <w:rPr>
                <w:rFonts w:cs="Times New Roman"/>
                <w:sz w:val="24"/>
                <w:szCs w:val="24"/>
              </w:rPr>
              <w:t xml:space="preserve">bán </w:t>
            </w:r>
            <w:r w:rsidR="00C100CB">
              <w:rPr>
                <w:rFonts w:cs="Times New Roman"/>
                <w:sz w:val="24"/>
                <w:szCs w:val="24"/>
              </w:rPr>
              <w:t>GTCG</w:t>
            </w:r>
          </w:p>
        </w:tc>
        <w:tc>
          <w:tcPr>
            <w:tcW w:w="1656" w:type="dxa"/>
            <w:tcBorders>
              <w:top w:val="single" w:sz="4" w:space="0" w:color="auto"/>
              <w:left w:val="single" w:sz="4" w:space="0" w:color="auto"/>
              <w:bottom w:val="single" w:sz="4" w:space="0" w:color="auto"/>
              <w:right w:val="single" w:sz="4" w:space="0" w:color="auto"/>
            </w:tcBorders>
            <w:vAlign w:val="center"/>
          </w:tcPr>
          <w:p w14:paraId="119CBDEC" w14:textId="4CDE7922" w:rsidR="005B0016" w:rsidRPr="00444B4A" w:rsidRDefault="005B0016"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Dạng số</w:t>
            </w:r>
          </w:p>
        </w:tc>
        <w:tc>
          <w:tcPr>
            <w:tcW w:w="1129" w:type="dxa"/>
            <w:tcBorders>
              <w:top w:val="single" w:sz="4" w:space="0" w:color="auto"/>
              <w:left w:val="single" w:sz="4" w:space="0" w:color="auto"/>
              <w:bottom w:val="single" w:sz="4" w:space="0" w:color="auto"/>
              <w:right w:val="single" w:sz="4" w:space="0" w:color="auto"/>
            </w:tcBorders>
            <w:vAlign w:val="center"/>
          </w:tcPr>
          <w:p w14:paraId="452EC740" w14:textId="0DD9EFF6" w:rsidR="005B0016" w:rsidRPr="00444B4A" w:rsidRDefault="005B0016"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Y</w:t>
            </w:r>
          </w:p>
        </w:tc>
        <w:tc>
          <w:tcPr>
            <w:tcW w:w="2790" w:type="dxa"/>
            <w:tcBorders>
              <w:top w:val="single" w:sz="4" w:space="0" w:color="auto"/>
              <w:left w:val="single" w:sz="4" w:space="0" w:color="auto"/>
              <w:bottom w:val="single" w:sz="4" w:space="0" w:color="auto"/>
              <w:right w:val="single" w:sz="4" w:space="0" w:color="auto"/>
            </w:tcBorders>
            <w:vAlign w:val="center"/>
          </w:tcPr>
          <w:p w14:paraId="2E9EB04A" w14:textId="320001D8" w:rsidR="005B0016" w:rsidRPr="005B0016" w:rsidRDefault="005B0016" w:rsidP="00841592">
            <w:pPr>
              <w:tabs>
                <w:tab w:val="left" w:pos="275"/>
              </w:tabs>
              <w:spacing w:before="120" w:after="120" w:line="320" w:lineRule="atLeast"/>
              <w:ind w:left="0"/>
              <w:rPr>
                <w:rFonts w:cs="Times New Roman"/>
                <w:sz w:val="24"/>
                <w:szCs w:val="24"/>
              </w:rPr>
            </w:pPr>
          </w:p>
        </w:tc>
      </w:tr>
      <w:tr w:rsidR="005B0016" w:rsidRPr="00987411" w14:paraId="45B82F47" w14:textId="77777777" w:rsidTr="00493523">
        <w:trPr>
          <w:jc w:val="center"/>
        </w:trPr>
        <w:tc>
          <w:tcPr>
            <w:tcW w:w="715" w:type="dxa"/>
            <w:tcBorders>
              <w:top w:val="single" w:sz="4" w:space="0" w:color="auto"/>
              <w:left w:val="single" w:sz="4" w:space="0" w:color="auto"/>
              <w:bottom w:val="single" w:sz="4" w:space="0" w:color="auto"/>
              <w:right w:val="single" w:sz="4" w:space="0" w:color="auto"/>
            </w:tcBorders>
            <w:vAlign w:val="center"/>
          </w:tcPr>
          <w:p w14:paraId="3A650E1F" w14:textId="27A1EA25" w:rsidR="005B0016" w:rsidRDefault="005B0016" w:rsidP="00841592">
            <w:pPr>
              <w:pStyle w:val="ListParagraph"/>
              <w:spacing w:before="120" w:after="120" w:line="320" w:lineRule="atLeast"/>
              <w:ind w:left="0"/>
              <w:contextualSpacing w:val="0"/>
              <w:rPr>
                <w:rFonts w:cs="Times New Roman"/>
                <w:sz w:val="24"/>
                <w:szCs w:val="24"/>
              </w:rPr>
            </w:pPr>
            <w:r>
              <w:rPr>
                <w:rFonts w:cs="Times New Roman"/>
                <w:sz w:val="24"/>
                <w:szCs w:val="24"/>
              </w:rPr>
              <w:t>15</w:t>
            </w:r>
          </w:p>
        </w:tc>
        <w:tc>
          <w:tcPr>
            <w:tcW w:w="1445" w:type="dxa"/>
            <w:tcBorders>
              <w:top w:val="single" w:sz="4" w:space="0" w:color="auto"/>
              <w:left w:val="single" w:sz="4" w:space="0" w:color="auto"/>
              <w:bottom w:val="single" w:sz="4" w:space="0" w:color="auto"/>
              <w:right w:val="single" w:sz="4" w:space="0" w:color="auto"/>
            </w:tcBorders>
            <w:vAlign w:val="center"/>
          </w:tcPr>
          <w:p w14:paraId="51DB9CAB" w14:textId="7F2411FB" w:rsidR="005B0016" w:rsidRDefault="005B0016" w:rsidP="00841592">
            <w:pPr>
              <w:pStyle w:val="ListParagraph"/>
              <w:spacing w:before="120" w:after="120" w:line="320" w:lineRule="atLeast"/>
              <w:ind w:left="0"/>
              <w:contextualSpacing w:val="0"/>
              <w:rPr>
                <w:rFonts w:cs="Times New Roman"/>
                <w:sz w:val="24"/>
                <w:szCs w:val="24"/>
              </w:rPr>
            </w:pPr>
            <w:r>
              <w:rPr>
                <w:rFonts w:cs="Times New Roman"/>
                <w:sz w:val="24"/>
                <w:szCs w:val="24"/>
              </w:rPr>
              <w:t>Kỳ hạn chuẩn</w:t>
            </w:r>
          </w:p>
        </w:tc>
        <w:tc>
          <w:tcPr>
            <w:tcW w:w="2430" w:type="dxa"/>
            <w:tcBorders>
              <w:top w:val="single" w:sz="4" w:space="0" w:color="auto"/>
              <w:left w:val="single" w:sz="4" w:space="0" w:color="auto"/>
              <w:bottom w:val="single" w:sz="4" w:space="0" w:color="auto"/>
              <w:right w:val="single" w:sz="4" w:space="0" w:color="auto"/>
            </w:tcBorders>
            <w:vAlign w:val="center"/>
          </w:tcPr>
          <w:p w14:paraId="71162B0D" w14:textId="3788657C" w:rsidR="005B0016" w:rsidRDefault="005B0016" w:rsidP="00841592">
            <w:pPr>
              <w:pStyle w:val="ListParagraph"/>
              <w:spacing w:before="120" w:after="120" w:line="320" w:lineRule="atLeast"/>
              <w:ind w:left="0"/>
              <w:contextualSpacing w:val="0"/>
              <w:rPr>
                <w:rFonts w:cs="Times New Roman"/>
                <w:sz w:val="24"/>
                <w:szCs w:val="24"/>
              </w:rPr>
            </w:pPr>
            <w:r>
              <w:rPr>
                <w:rFonts w:cs="Times New Roman"/>
                <w:sz w:val="24"/>
                <w:szCs w:val="24"/>
              </w:rPr>
              <w:t>Xác định xem KHCL có phải kỳ hạn chuẩn theo quy định hay không</w:t>
            </w:r>
          </w:p>
        </w:tc>
        <w:tc>
          <w:tcPr>
            <w:tcW w:w="1656" w:type="dxa"/>
            <w:tcBorders>
              <w:top w:val="single" w:sz="4" w:space="0" w:color="auto"/>
              <w:left w:val="single" w:sz="4" w:space="0" w:color="auto"/>
              <w:bottom w:val="single" w:sz="4" w:space="0" w:color="auto"/>
              <w:right w:val="single" w:sz="4" w:space="0" w:color="auto"/>
            </w:tcBorders>
            <w:vAlign w:val="center"/>
          </w:tcPr>
          <w:p w14:paraId="7A7E973E" w14:textId="3D641772" w:rsidR="005B0016" w:rsidRPr="00444B4A" w:rsidRDefault="00236DB6" w:rsidP="00841592">
            <w:pPr>
              <w:pStyle w:val="ListParagraph"/>
              <w:spacing w:before="120" w:after="120" w:line="320" w:lineRule="atLeast"/>
              <w:ind w:left="0"/>
              <w:contextualSpacing w:val="0"/>
              <w:rPr>
                <w:rFonts w:cs="Times New Roman"/>
                <w:sz w:val="24"/>
                <w:szCs w:val="24"/>
              </w:rPr>
            </w:pPr>
            <w:r>
              <w:rPr>
                <w:rFonts w:cs="Times New Roman"/>
                <w:sz w:val="24"/>
                <w:szCs w:val="24"/>
              </w:rPr>
              <w:t>Dạng chữ</w:t>
            </w:r>
          </w:p>
        </w:tc>
        <w:tc>
          <w:tcPr>
            <w:tcW w:w="1129" w:type="dxa"/>
            <w:tcBorders>
              <w:top w:val="single" w:sz="4" w:space="0" w:color="auto"/>
              <w:left w:val="single" w:sz="4" w:space="0" w:color="auto"/>
              <w:bottom w:val="single" w:sz="4" w:space="0" w:color="auto"/>
              <w:right w:val="single" w:sz="4" w:space="0" w:color="auto"/>
            </w:tcBorders>
            <w:vAlign w:val="center"/>
          </w:tcPr>
          <w:p w14:paraId="657D19BC" w14:textId="79701CDB" w:rsidR="005B0016" w:rsidRPr="00444B4A" w:rsidRDefault="005B0016" w:rsidP="00841592">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790" w:type="dxa"/>
            <w:tcBorders>
              <w:top w:val="single" w:sz="4" w:space="0" w:color="auto"/>
              <w:left w:val="single" w:sz="4" w:space="0" w:color="auto"/>
              <w:bottom w:val="single" w:sz="4" w:space="0" w:color="auto"/>
              <w:right w:val="single" w:sz="4" w:space="0" w:color="auto"/>
            </w:tcBorders>
            <w:vAlign w:val="center"/>
          </w:tcPr>
          <w:p w14:paraId="0B513703" w14:textId="3EC2DF36" w:rsidR="005B0016" w:rsidRPr="005B0016" w:rsidRDefault="005B0016" w:rsidP="00841592">
            <w:pPr>
              <w:tabs>
                <w:tab w:val="left" w:pos="275"/>
              </w:tabs>
              <w:spacing w:before="120" w:after="120" w:line="320" w:lineRule="atLeast"/>
              <w:ind w:left="0"/>
              <w:rPr>
                <w:rFonts w:cs="Times New Roman"/>
                <w:sz w:val="24"/>
                <w:szCs w:val="24"/>
              </w:rPr>
            </w:pPr>
            <w:r>
              <w:rPr>
                <w:rFonts w:cs="Times New Roman"/>
                <w:sz w:val="24"/>
                <w:szCs w:val="24"/>
              </w:rPr>
              <w:t xml:space="preserve">Tìm kiếm KHCL có phải kỳ hạn chuẩn trong Sheet “Thang kỳ hạn” tại </w:t>
            </w:r>
            <w:r w:rsidRPr="005B0016">
              <w:rPr>
                <w:rFonts w:cs="Times New Roman"/>
                <w:b/>
                <w:bCs/>
                <w:sz w:val="24"/>
                <w:szCs w:val="24"/>
              </w:rPr>
              <w:t>Phụ lục 04</w:t>
            </w:r>
          </w:p>
        </w:tc>
      </w:tr>
      <w:tr w:rsidR="005B0016" w:rsidRPr="00987411" w14:paraId="4CC6B0D2" w14:textId="77777777" w:rsidTr="00493523">
        <w:trPr>
          <w:jc w:val="center"/>
        </w:trPr>
        <w:tc>
          <w:tcPr>
            <w:tcW w:w="715" w:type="dxa"/>
            <w:tcBorders>
              <w:top w:val="single" w:sz="4" w:space="0" w:color="auto"/>
              <w:left w:val="single" w:sz="4" w:space="0" w:color="auto"/>
              <w:bottom w:val="single" w:sz="4" w:space="0" w:color="auto"/>
              <w:right w:val="single" w:sz="4" w:space="0" w:color="auto"/>
            </w:tcBorders>
            <w:vAlign w:val="center"/>
          </w:tcPr>
          <w:p w14:paraId="7EF2D490" w14:textId="4A6495D8" w:rsidR="005B0016" w:rsidRDefault="005B0016" w:rsidP="00841592">
            <w:pPr>
              <w:pStyle w:val="ListParagraph"/>
              <w:spacing w:before="120" w:after="120" w:line="320" w:lineRule="atLeast"/>
              <w:ind w:left="0"/>
              <w:contextualSpacing w:val="0"/>
              <w:rPr>
                <w:rFonts w:cs="Times New Roman"/>
                <w:sz w:val="24"/>
                <w:szCs w:val="24"/>
              </w:rPr>
            </w:pPr>
            <w:r>
              <w:rPr>
                <w:rFonts w:cs="Times New Roman"/>
                <w:sz w:val="24"/>
                <w:szCs w:val="24"/>
              </w:rPr>
              <w:t xml:space="preserve">16 </w:t>
            </w:r>
          </w:p>
        </w:tc>
        <w:tc>
          <w:tcPr>
            <w:tcW w:w="1445" w:type="dxa"/>
            <w:tcBorders>
              <w:top w:val="single" w:sz="4" w:space="0" w:color="auto"/>
              <w:left w:val="single" w:sz="4" w:space="0" w:color="auto"/>
              <w:bottom w:val="single" w:sz="4" w:space="0" w:color="auto"/>
              <w:right w:val="single" w:sz="4" w:space="0" w:color="auto"/>
            </w:tcBorders>
            <w:vAlign w:val="center"/>
          </w:tcPr>
          <w:p w14:paraId="44D18512" w14:textId="6467BDDE" w:rsidR="005B0016" w:rsidRDefault="005B0016" w:rsidP="00841592">
            <w:pPr>
              <w:pStyle w:val="ListParagraph"/>
              <w:spacing w:before="120" w:after="120" w:line="320" w:lineRule="atLeast"/>
              <w:ind w:left="0"/>
              <w:contextualSpacing w:val="0"/>
              <w:rPr>
                <w:rFonts w:cs="Times New Roman"/>
                <w:sz w:val="24"/>
                <w:szCs w:val="24"/>
              </w:rPr>
            </w:pPr>
            <w:r>
              <w:rPr>
                <w:rFonts w:cs="Times New Roman"/>
                <w:sz w:val="24"/>
                <w:szCs w:val="24"/>
              </w:rPr>
              <w:t>Kỳ hạn chuẩn ngắn</w:t>
            </w:r>
          </w:p>
        </w:tc>
        <w:tc>
          <w:tcPr>
            <w:tcW w:w="2430" w:type="dxa"/>
            <w:vMerge w:val="restart"/>
            <w:tcBorders>
              <w:top w:val="single" w:sz="4" w:space="0" w:color="auto"/>
              <w:left w:val="single" w:sz="4" w:space="0" w:color="auto"/>
              <w:right w:val="single" w:sz="4" w:space="0" w:color="auto"/>
            </w:tcBorders>
            <w:vAlign w:val="center"/>
          </w:tcPr>
          <w:p w14:paraId="34EAE339" w14:textId="7B26B867" w:rsidR="005B0016" w:rsidRDefault="005B0016" w:rsidP="00841592">
            <w:pPr>
              <w:pStyle w:val="ListParagraph"/>
              <w:spacing w:before="120" w:after="120" w:line="320" w:lineRule="atLeast"/>
              <w:ind w:left="0"/>
              <w:contextualSpacing w:val="0"/>
              <w:rPr>
                <w:rFonts w:cs="Times New Roman"/>
                <w:sz w:val="24"/>
                <w:szCs w:val="24"/>
              </w:rPr>
            </w:pPr>
            <w:r>
              <w:rPr>
                <w:rFonts w:cs="Times New Roman"/>
                <w:sz w:val="24"/>
                <w:szCs w:val="24"/>
              </w:rPr>
              <w:t xml:space="preserve">Nếu là “Kỳ hạn lẻ”. </w:t>
            </w:r>
            <w:r w:rsidRPr="005B0016">
              <w:rPr>
                <w:rFonts w:cs="Times New Roman"/>
                <w:sz w:val="24"/>
                <w:szCs w:val="24"/>
              </w:rPr>
              <w:t>Tìm kiếm Lãi suất chuẩn trên và Lãi suất chuẩn dưới của các dòng tiền tại ngày định giá trong Sheet "Tổng hợp ĐCLS"</w:t>
            </w:r>
            <w:r>
              <w:rPr>
                <w:rFonts w:cs="Times New Roman"/>
                <w:sz w:val="24"/>
                <w:szCs w:val="24"/>
              </w:rPr>
              <w:t xml:space="preserve"> tại ngày kiểm tra</w:t>
            </w:r>
          </w:p>
        </w:tc>
        <w:tc>
          <w:tcPr>
            <w:tcW w:w="1656" w:type="dxa"/>
            <w:tcBorders>
              <w:top w:val="single" w:sz="4" w:space="0" w:color="auto"/>
              <w:left w:val="single" w:sz="4" w:space="0" w:color="auto"/>
              <w:bottom w:val="single" w:sz="4" w:space="0" w:color="auto"/>
              <w:right w:val="single" w:sz="4" w:space="0" w:color="auto"/>
            </w:tcBorders>
            <w:vAlign w:val="center"/>
          </w:tcPr>
          <w:p w14:paraId="321BD9D3" w14:textId="092A2A9A" w:rsidR="005B0016" w:rsidRPr="00444B4A" w:rsidRDefault="005B0016" w:rsidP="00841592">
            <w:pPr>
              <w:pStyle w:val="ListParagraph"/>
              <w:spacing w:before="120" w:after="120" w:line="320" w:lineRule="atLeast"/>
              <w:ind w:left="0"/>
              <w:contextualSpacing w:val="0"/>
              <w:rPr>
                <w:rFonts w:cs="Times New Roman"/>
                <w:sz w:val="24"/>
                <w:szCs w:val="24"/>
              </w:rPr>
            </w:pPr>
            <w:r>
              <w:rPr>
                <w:rFonts w:cs="Times New Roman"/>
                <w:sz w:val="24"/>
                <w:szCs w:val="24"/>
              </w:rPr>
              <w:t>Dạng số</w:t>
            </w:r>
          </w:p>
        </w:tc>
        <w:tc>
          <w:tcPr>
            <w:tcW w:w="1129" w:type="dxa"/>
            <w:tcBorders>
              <w:top w:val="single" w:sz="4" w:space="0" w:color="auto"/>
              <w:left w:val="single" w:sz="4" w:space="0" w:color="auto"/>
              <w:bottom w:val="single" w:sz="4" w:space="0" w:color="auto"/>
              <w:right w:val="single" w:sz="4" w:space="0" w:color="auto"/>
            </w:tcBorders>
            <w:vAlign w:val="center"/>
          </w:tcPr>
          <w:p w14:paraId="71803E81" w14:textId="6ECC1107" w:rsidR="005B0016" w:rsidRPr="00444B4A" w:rsidRDefault="005B0016" w:rsidP="00841592">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790" w:type="dxa"/>
            <w:vMerge w:val="restart"/>
            <w:tcBorders>
              <w:top w:val="single" w:sz="4" w:space="0" w:color="auto"/>
              <w:left w:val="single" w:sz="4" w:space="0" w:color="auto"/>
              <w:right w:val="single" w:sz="4" w:space="0" w:color="auto"/>
            </w:tcBorders>
            <w:vAlign w:val="center"/>
          </w:tcPr>
          <w:p w14:paraId="55C045EE" w14:textId="77777777" w:rsidR="005B0016" w:rsidRPr="005B0016" w:rsidRDefault="005B0016" w:rsidP="00841592">
            <w:pPr>
              <w:tabs>
                <w:tab w:val="left" w:pos="275"/>
              </w:tabs>
              <w:spacing w:before="120" w:after="120" w:line="320" w:lineRule="atLeast"/>
              <w:ind w:left="0"/>
              <w:rPr>
                <w:rFonts w:cs="Times New Roman"/>
                <w:sz w:val="24"/>
                <w:szCs w:val="24"/>
              </w:rPr>
            </w:pPr>
            <w:r>
              <w:rPr>
                <w:rFonts w:cs="Times New Roman"/>
                <w:sz w:val="24"/>
                <w:szCs w:val="24"/>
              </w:rPr>
              <w:t xml:space="preserve">Tính toán chi tiết tại </w:t>
            </w:r>
            <w:r w:rsidRPr="005B0016">
              <w:rPr>
                <w:rFonts w:cs="Times New Roman"/>
                <w:b/>
                <w:bCs/>
                <w:sz w:val="24"/>
                <w:szCs w:val="24"/>
              </w:rPr>
              <w:t>Phụ lục 04</w:t>
            </w:r>
          </w:p>
          <w:p w14:paraId="5FEAC64F" w14:textId="44F34CA4" w:rsidR="005B0016" w:rsidRPr="005B0016" w:rsidRDefault="005B0016" w:rsidP="00841592">
            <w:pPr>
              <w:tabs>
                <w:tab w:val="left" w:pos="275"/>
              </w:tabs>
              <w:spacing w:before="120" w:after="120" w:line="320" w:lineRule="atLeast"/>
              <w:ind w:left="0"/>
              <w:rPr>
                <w:rFonts w:cs="Times New Roman"/>
                <w:sz w:val="24"/>
                <w:szCs w:val="24"/>
              </w:rPr>
            </w:pPr>
          </w:p>
        </w:tc>
      </w:tr>
      <w:tr w:rsidR="005B0016" w:rsidRPr="00987411" w14:paraId="502125D1" w14:textId="77777777" w:rsidTr="00493523">
        <w:trPr>
          <w:jc w:val="center"/>
        </w:trPr>
        <w:tc>
          <w:tcPr>
            <w:tcW w:w="715" w:type="dxa"/>
            <w:tcBorders>
              <w:top w:val="single" w:sz="4" w:space="0" w:color="auto"/>
              <w:left w:val="single" w:sz="4" w:space="0" w:color="auto"/>
              <w:bottom w:val="single" w:sz="4" w:space="0" w:color="auto"/>
              <w:right w:val="single" w:sz="4" w:space="0" w:color="auto"/>
            </w:tcBorders>
            <w:vAlign w:val="center"/>
          </w:tcPr>
          <w:p w14:paraId="2B41FD81" w14:textId="09729466" w:rsidR="005B0016" w:rsidRDefault="005B0016" w:rsidP="00841592">
            <w:pPr>
              <w:pStyle w:val="ListParagraph"/>
              <w:spacing w:before="120" w:after="120" w:line="320" w:lineRule="atLeast"/>
              <w:ind w:left="0"/>
              <w:contextualSpacing w:val="0"/>
              <w:rPr>
                <w:rFonts w:cs="Times New Roman"/>
                <w:sz w:val="24"/>
                <w:szCs w:val="24"/>
              </w:rPr>
            </w:pPr>
            <w:r>
              <w:rPr>
                <w:rFonts w:cs="Times New Roman"/>
                <w:sz w:val="24"/>
                <w:szCs w:val="24"/>
              </w:rPr>
              <w:t>17</w:t>
            </w:r>
          </w:p>
        </w:tc>
        <w:tc>
          <w:tcPr>
            <w:tcW w:w="1445" w:type="dxa"/>
            <w:tcBorders>
              <w:top w:val="single" w:sz="4" w:space="0" w:color="auto"/>
              <w:left w:val="single" w:sz="4" w:space="0" w:color="auto"/>
              <w:bottom w:val="single" w:sz="4" w:space="0" w:color="auto"/>
              <w:right w:val="single" w:sz="4" w:space="0" w:color="auto"/>
            </w:tcBorders>
            <w:vAlign w:val="center"/>
          </w:tcPr>
          <w:p w14:paraId="1DA705F2" w14:textId="27EA3EE6" w:rsidR="005B0016" w:rsidRDefault="005B0016" w:rsidP="00841592">
            <w:pPr>
              <w:pStyle w:val="ListParagraph"/>
              <w:spacing w:before="120" w:after="120" w:line="320" w:lineRule="atLeast"/>
              <w:ind w:left="0"/>
              <w:contextualSpacing w:val="0"/>
              <w:rPr>
                <w:rFonts w:cs="Times New Roman"/>
                <w:sz w:val="24"/>
                <w:szCs w:val="24"/>
              </w:rPr>
            </w:pPr>
            <w:r>
              <w:rPr>
                <w:rFonts w:cs="Times New Roman"/>
                <w:sz w:val="24"/>
                <w:szCs w:val="24"/>
              </w:rPr>
              <w:t>Kỳ hạn chuẩn dài</w:t>
            </w:r>
          </w:p>
        </w:tc>
        <w:tc>
          <w:tcPr>
            <w:tcW w:w="2430" w:type="dxa"/>
            <w:vMerge/>
            <w:tcBorders>
              <w:left w:val="single" w:sz="4" w:space="0" w:color="auto"/>
              <w:right w:val="single" w:sz="4" w:space="0" w:color="auto"/>
            </w:tcBorders>
            <w:vAlign w:val="center"/>
          </w:tcPr>
          <w:p w14:paraId="2B9BE4B7" w14:textId="77777777" w:rsidR="005B0016" w:rsidRDefault="005B0016" w:rsidP="00841592">
            <w:pPr>
              <w:pStyle w:val="ListParagraph"/>
              <w:spacing w:before="120" w:after="120" w:line="320" w:lineRule="atLeast"/>
              <w:ind w:left="0"/>
              <w:contextualSpacing w:val="0"/>
              <w:rPr>
                <w:rFonts w:cs="Times New Roman"/>
                <w:sz w:val="24"/>
                <w:szCs w:val="24"/>
              </w:rPr>
            </w:pPr>
          </w:p>
        </w:tc>
        <w:tc>
          <w:tcPr>
            <w:tcW w:w="1656" w:type="dxa"/>
            <w:tcBorders>
              <w:top w:val="single" w:sz="4" w:space="0" w:color="auto"/>
              <w:left w:val="single" w:sz="4" w:space="0" w:color="auto"/>
              <w:bottom w:val="single" w:sz="4" w:space="0" w:color="auto"/>
              <w:right w:val="single" w:sz="4" w:space="0" w:color="auto"/>
            </w:tcBorders>
            <w:vAlign w:val="center"/>
          </w:tcPr>
          <w:p w14:paraId="16A2051E" w14:textId="31B102FA" w:rsidR="005B0016" w:rsidRPr="00444B4A" w:rsidRDefault="005B0016" w:rsidP="00841592">
            <w:pPr>
              <w:pStyle w:val="ListParagraph"/>
              <w:spacing w:before="120" w:after="120" w:line="320" w:lineRule="atLeast"/>
              <w:ind w:left="0"/>
              <w:contextualSpacing w:val="0"/>
              <w:rPr>
                <w:rFonts w:cs="Times New Roman"/>
                <w:sz w:val="24"/>
                <w:szCs w:val="24"/>
              </w:rPr>
            </w:pPr>
            <w:r>
              <w:rPr>
                <w:rFonts w:cs="Times New Roman"/>
                <w:sz w:val="24"/>
                <w:szCs w:val="24"/>
              </w:rPr>
              <w:t>Dạng số</w:t>
            </w:r>
          </w:p>
        </w:tc>
        <w:tc>
          <w:tcPr>
            <w:tcW w:w="1129" w:type="dxa"/>
            <w:tcBorders>
              <w:top w:val="single" w:sz="4" w:space="0" w:color="auto"/>
              <w:left w:val="single" w:sz="4" w:space="0" w:color="auto"/>
              <w:bottom w:val="single" w:sz="4" w:space="0" w:color="auto"/>
              <w:right w:val="single" w:sz="4" w:space="0" w:color="auto"/>
            </w:tcBorders>
            <w:vAlign w:val="center"/>
          </w:tcPr>
          <w:p w14:paraId="60AB120F" w14:textId="25B61C13" w:rsidR="005B0016" w:rsidRPr="00444B4A" w:rsidRDefault="005B0016" w:rsidP="00841592">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790" w:type="dxa"/>
            <w:vMerge/>
            <w:tcBorders>
              <w:left w:val="single" w:sz="4" w:space="0" w:color="auto"/>
              <w:bottom w:val="single" w:sz="4" w:space="0" w:color="auto"/>
              <w:right w:val="single" w:sz="4" w:space="0" w:color="auto"/>
            </w:tcBorders>
            <w:vAlign w:val="center"/>
          </w:tcPr>
          <w:p w14:paraId="1DE0B234" w14:textId="121549E3" w:rsidR="005B0016" w:rsidRPr="005B0016" w:rsidRDefault="005B0016" w:rsidP="00841592">
            <w:pPr>
              <w:tabs>
                <w:tab w:val="left" w:pos="275"/>
              </w:tabs>
              <w:spacing w:before="120" w:after="120" w:line="320" w:lineRule="atLeast"/>
              <w:ind w:left="0"/>
              <w:rPr>
                <w:rFonts w:cs="Times New Roman"/>
                <w:sz w:val="24"/>
                <w:szCs w:val="24"/>
              </w:rPr>
            </w:pPr>
          </w:p>
        </w:tc>
      </w:tr>
      <w:tr w:rsidR="005B0016" w:rsidRPr="00987411" w14:paraId="21011925" w14:textId="77777777" w:rsidTr="00493523">
        <w:trPr>
          <w:jc w:val="center"/>
        </w:trPr>
        <w:tc>
          <w:tcPr>
            <w:tcW w:w="715" w:type="dxa"/>
            <w:tcBorders>
              <w:top w:val="single" w:sz="4" w:space="0" w:color="auto"/>
              <w:left w:val="single" w:sz="4" w:space="0" w:color="auto"/>
              <w:bottom w:val="single" w:sz="4" w:space="0" w:color="auto"/>
              <w:right w:val="single" w:sz="4" w:space="0" w:color="auto"/>
            </w:tcBorders>
            <w:vAlign w:val="center"/>
          </w:tcPr>
          <w:p w14:paraId="030CFD8E" w14:textId="40408960" w:rsidR="005B0016" w:rsidRDefault="005B0016" w:rsidP="00841592">
            <w:pPr>
              <w:pStyle w:val="ListParagraph"/>
              <w:spacing w:before="120" w:after="120" w:line="320" w:lineRule="atLeast"/>
              <w:ind w:left="0"/>
              <w:contextualSpacing w:val="0"/>
              <w:rPr>
                <w:rFonts w:cs="Times New Roman"/>
                <w:sz w:val="24"/>
                <w:szCs w:val="24"/>
              </w:rPr>
            </w:pPr>
            <w:r>
              <w:rPr>
                <w:rFonts w:cs="Times New Roman"/>
                <w:sz w:val="24"/>
                <w:szCs w:val="24"/>
              </w:rPr>
              <w:t>18</w:t>
            </w:r>
          </w:p>
        </w:tc>
        <w:tc>
          <w:tcPr>
            <w:tcW w:w="1445" w:type="dxa"/>
            <w:tcBorders>
              <w:top w:val="single" w:sz="4" w:space="0" w:color="auto"/>
              <w:left w:val="single" w:sz="4" w:space="0" w:color="auto"/>
              <w:bottom w:val="single" w:sz="4" w:space="0" w:color="auto"/>
              <w:right w:val="single" w:sz="4" w:space="0" w:color="auto"/>
            </w:tcBorders>
            <w:vAlign w:val="center"/>
          </w:tcPr>
          <w:p w14:paraId="2467DC6C" w14:textId="7D0FCCF0" w:rsidR="005B0016" w:rsidRDefault="005B0016" w:rsidP="00841592">
            <w:pPr>
              <w:pStyle w:val="ListParagraph"/>
              <w:spacing w:before="120" w:after="120" w:line="320" w:lineRule="atLeast"/>
              <w:ind w:left="0"/>
              <w:contextualSpacing w:val="0"/>
              <w:rPr>
                <w:rFonts w:cs="Times New Roman"/>
                <w:sz w:val="24"/>
                <w:szCs w:val="24"/>
              </w:rPr>
            </w:pPr>
            <w:r>
              <w:rPr>
                <w:rFonts w:cs="Times New Roman"/>
                <w:sz w:val="24"/>
                <w:szCs w:val="24"/>
              </w:rPr>
              <w:t>Lãi suất VBMA của Kỳ hạn chuẩn ngắn</w:t>
            </w:r>
          </w:p>
        </w:tc>
        <w:tc>
          <w:tcPr>
            <w:tcW w:w="2430" w:type="dxa"/>
            <w:vMerge w:val="restart"/>
            <w:tcBorders>
              <w:left w:val="single" w:sz="4" w:space="0" w:color="auto"/>
              <w:right w:val="single" w:sz="4" w:space="0" w:color="auto"/>
            </w:tcBorders>
            <w:vAlign w:val="center"/>
          </w:tcPr>
          <w:p w14:paraId="272E8C3F" w14:textId="77777777" w:rsidR="005B0016" w:rsidRPr="005B0016" w:rsidRDefault="005B0016" w:rsidP="00841592">
            <w:pPr>
              <w:pStyle w:val="ListParagraph"/>
              <w:spacing w:before="120" w:after="120" w:line="320" w:lineRule="atLeast"/>
              <w:ind w:left="0"/>
              <w:contextualSpacing w:val="0"/>
              <w:rPr>
                <w:rFonts w:cs="Times New Roman"/>
                <w:sz w:val="24"/>
                <w:szCs w:val="24"/>
              </w:rPr>
            </w:pPr>
            <w:r w:rsidRPr="005B0016">
              <w:rPr>
                <w:rFonts w:cs="Times New Roman"/>
                <w:sz w:val="24"/>
                <w:szCs w:val="24"/>
              </w:rPr>
              <w:t>Đối với kỳ hạn chuẩn: Lãi suất tham chiếu của TPCP là lãi suất của VMBA trên ĐCLS tại kỳ hạn tương ứng ("Sheet Tổng hợp ĐCLS")</w:t>
            </w:r>
          </w:p>
          <w:p w14:paraId="3F7FEFAD" w14:textId="3FC7103F" w:rsidR="005B0016" w:rsidRDefault="005B0016" w:rsidP="00841592">
            <w:pPr>
              <w:pStyle w:val="ListParagraph"/>
              <w:spacing w:before="120" w:after="120" w:line="320" w:lineRule="atLeast"/>
              <w:ind w:left="0"/>
              <w:contextualSpacing w:val="0"/>
              <w:rPr>
                <w:rFonts w:cs="Times New Roman"/>
                <w:sz w:val="24"/>
                <w:szCs w:val="24"/>
              </w:rPr>
            </w:pPr>
            <w:r w:rsidRPr="005B0016">
              <w:rPr>
                <w:rFonts w:cs="Times New Roman"/>
                <w:sz w:val="24"/>
                <w:szCs w:val="24"/>
              </w:rPr>
              <w:t xml:space="preserve">Đối với kỳ hạn lẻ: Lãi suất được xác định bằng phương pháp nội suy tuyến tính giữa mức lãi suất của kỳ hạn chuẩn dài hơn </w:t>
            </w:r>
            <w:r w:rsidRPr="005B0016">
              <w:rPr>
                <w:rFonts w:cs="Times New Roman"/>
                <w:sz w:val="24"/>
                <w:szCs w:val="24"/>
              </w:rPr>
              <w:lastRenderedPageBreak/>
              <w:t>(Longer) và kỳ hạn chuẩn ngắn hơn (Shorter) + Alpha</w:t>
            </w:r>
          </w:p>
        </w:tc>
        <w:tc>
          <w:tcPr>
            <w:tcW w:w="1656" w:type="dxa"/>
            <w:tcBorders>
              <w:top w:val="single" w:sz="4" w:space="0" w:color="auto"/>
              <w:left w:val="single" w:sz="4" w:space="0" w:color="auto"/>
              <w:bottom w:val="single" w:sz="4" w:space="0" w:color="auto"/>
              <w:right w:val="single" w:sz="4" w:space="0" w:color="auto"/>
            </w:tcBorders>
            <w:vAlign w:val="center"/>
          </w:tcPr>
          <w:p w14:paraId="2A1A86E2" w14:textId="32AEF1ED" w:rsidR="005B0016" w:rsidRDefault="005B0016" w:rsidP="00841592">
            <w:pPr>
              <w:pStyle w:val="ListParagraph"/>
              <w:spacing w:before="120" w:after="120" w:line="320" w:lineRule="atLeast"/>
              <w:ind w:left="0"/>
              <w:contextualSpacing w:val="0"/>
              <w:rPr>
                <w:rFonts w:cs="Times New Roman"/>
                <w:sz w:val="24"/>
                <w:szCs w:val="24"/>
              </w:rPr>
            </w:pPr>
            <w:r>
              <w:rPr>
                <w:rFonts w:cs="Times New Roman"/>
                <w:sz w:val="24"/>
                <w:szCs w:val="24"/>
              </w:rPr>
              <w:lastRenderedPageBreak/>
              <w:t>Dạng số</w:t>
            </w:r>
          </w:p>
        </w:tc>
        <w:tc>
          <w:tcPr>
            <w:tcW w:w="1129" w:type="dxa"/>
            <w:tcBorders>
              <w:top w:val="single" w:sz="4" w:space="0" w:color="auto"/>
              <w:left w:val="single" w:sz="4" w:space="0" w:color="auto"/>
              <w:bottom w:val="single" w:sz="4" w:space="0" w:color="auto"/>
              <w:right w:val="single" w:sz="4" w:space="0" w:color="auto"/>
            </w:tcBorders>
            <w:vAlign w:val="center"/>
          </w:tcPr>
          <w:p w14:paraId="56B54712" w14:textId="7C83CCD0" w:rsidR="005B0016" w:rsidRDefault="005B0016" w:rsidP="00841592">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790" w:type="dxa"/>
            <w:vMerge w:val="restart"/>
            <w:tcBorders>
              <w:top w:val="single" w:sz="4" w:space="0" w:color="auto"/>
              <w:left w:val="single" w:sz="4" w:space="0" w:color="auto"/>
              <w:right w:val="single" w:sz="4" w:space="0" w:color="auto"/>
            </w:tcBorders>
            <w:vAlign w:val="center"/>
          </w:tcPr>
          <w:p w14:paraId="6B2F4071" w14:textId="33FB53BB" w:rsidR="005B0016" w:rsidRPr="005B0016" w:rsidRDefault="00986866" w:rsidP="00841592">
            <w:pPr>
              <w:tabs>
                <w:tab w:val="left" w:pos="275"/>
              </w:tabs>
              <w:spacing w:before="120" w:after="120" w:line="320" w:lineRule="atLeast"/>
              <w:ind w:left="0"/>
              <w:rPr>
                <w:rFonts w:cs="Times New Roman"/>
                <w:sz w:val="24"/>
                <w:szCs w:val="24"/>
              </w:rPr>
            </w:pPr>
            <w:r>
              <w:rPr>
                <w:rFonts w:cs="Times New Roman"/>
                <w:sz w:val="24"/>
                <w:szCs w:val="24"/>
              </w:rPr>
              <w:t xml:space="preserve">- </w:t>
            </w:r>
            <w:r w:rsidR="005B0016">
              <w:rPr>
                <w:rFonts w:cs="Times New Roman"/>
                <w:sz w:val="24"/>
                <w:szCs w:val="24"/>
              </w:rPr>
              <w:t xml:space="preserve">Tính toán chi tiết tại </w:t>
            </w:r>
            <w:r w:rsidR="005B0016" w:rsidRPr="005B0016">
              <w:rPr>
                <w:rFonts w:cs="Times New Roman"/>
                <w:b/>
                <w:bCs/>
                <w:sz w:val="24"/>
                <w:szCs w:val="24"/>
              </w:rPr>
              <w:t>Phụ lục 04</w:t>
            </w:r>
          </w:p>
          <w:p w14:paraId="784628E7" w14:textId="77777777" w:rsidR="00986866" w:rsidRPr="00444B4A" w:rsidRDefault="00986866" w:rsidP="00841592">
            <w:pPr>
              <w:pStyle w:val="ListParagraph"/>
              <w:tabs>
                <w:tab w:val="left" w:pos="275"/>
              </w:tabs>
              <w:spacing w:before="120" w:after="120" w:line="320" w:lineRule="atLeast"/>
              <w:ind w:left="15"/>
              <w:contextualSpacing w:val="0"/>
              <w:rPr>
                <w:rFonts w:cs="Times New Roman"/>
                <w:sz w:val="24"/>
                <w:szCs w:val="24"/>
              </w:rPr>
            </w:pPr>
            <w:r>
              <w:rPr>
                <w:rFonts w:cs="Times New Roman"/>
                <w:sz w:val="24"/>
                <w:szCs w:val="24"/>
              </w:rPr>
              <w:t>- Đ</w:t>
            </w:r>
            <w:r w:rsidRPr="00444B4A">
              <w:rPr>
                <w:rFonts w:cs="Times New Roman"/>
                <w:sz w:val="24"/>
                <w:szCs w:val="24"/>
              </w:rPr>
              <w:t>ơn vị tính là %</w:t>
            </w:r>
          </w:p>
          <w:p w14:paraId="03745582" w14:textId="369C2931" w:rsidR="005B0016" w:rsidRPr="005B0016" w:rsidRDefault="00986866" w:rsidP="00841592">
            <w:pPr>
              <w:tabs>
                <w:tab w:val="left" w:pos="275"/>
              </w:tabs>
              <w:spacing w:before="120" w:after="120" w:line="320" w:lineRule="atLeast"/>
              <w:ind w:left="0"/>
              <w:rPr>
                <w:rFonts w:cs="Times New Roman"/>
                <w:sz w:val="24"/>
                <w:szCs w:val="24"/>
              </w:rPr>
            </w:pPr>
            <w:r w:rsidRPr="00444B4A">
              <w:rPr>
                <w:rFonts w:cs="Times New Roman"/>
                <w:sz w:val="24"/>
                <w:szCs w:val="24"/>
              </w:rPr>
              <w:t>Lấy 02 chữ số thập phân sau dấu phẩy</w:t>
            </w:r>
          </w:p>
        </w:tc>
      </w:tr>
      <w:tr w:rsidR="005B0016" w:rsidRPr="00987411" w14:paraId="367AB59C" w14:textId="77777777" w:rsidTr="00493523">
        <w:trPr>
          <w:jc w:val="center"/>
        </w:trPr>
        <w:tc>
          <w:tcPr>
            <w:tcW w:w="715" w:type="dxa"/>
            <w:tcBorders>
              <w:top w:val="single" w:sz="4" w:space="0" w:color="auto"/>
              <w:left w:val="single" w:sz="4" w:space="0" w:color="auto"/>
              <w:bottom w:val="single" w:sz="4" w:space="0" w:color="auto"/>
              <w:right w:val="single" w:sz="4" w:space="0" w:color="auto"/>
            </w:tcBorders>
            <w:vAlign w:val="center"/>
          </w:tcPr>
          <w:p w14:paraId="02961F7D" w14:textId="4D2D4202" w:rsidR="005B0016" w:rsidRDefault="005B0016" w:rsidP="00841592">
            <w:pPr>
              <w:pStyle w:val="ListParagraph"/>
              <w:spacing w:before="120" w:after="120" w:line="320" w:lineRule="atLeast"/>
              <w:ind w:left="0"/>
              <w:contextualSpacing w:val="0"/>
              <w:rPr>
                <w:rFonts w:cs="Times New Roman"/>
                <w:sz w:val="24"/>
                <w:szCs w:val="24"/>
              </w:rPr>
            </w:pPr>
            <w:r>
              <w:rPr>
                <w:rFonts w:cs="Times New Roman"/>
                <w:sz w:val="24"/>
                <w:szCs w:val="24"/>
              </w:rPr>
              <w:t>19</w:t>
            </w:r>
          </w:p>
        </w:tc>
        <w:tc>
          <w:tcPr>
            <w:tcW w:w="1445" w:type="dxa"/>
            <w:tcBorders>
              <w:top w:val="single" w:sz="4" w:space="0" w:color="auto"/>
              <w:left w:val="single" w:sz="4" w:space="0" w:color="auto"/>
              <w:bottom w:val="single" w:sz="4" w:space="0" w:color="auto"/>
              <w:right w:val="single" w:sz="4" w:space="0" w:color="auto"/>
            </w:tcBorders>
            <w:vAlign w:val="center"/>
          </w:tcPr>
          <w:p w14:paraId="54429F4E" w14:textId="6C852417" w:rsidR="005B0016" w:rsidRDefault="005B0016" w:rsidP="00841592">
            <w:pPr>
              <w:pStyle w:val="ListParagraph"/>
              <w:spacing w:before="120" w:after="120" w:line="320" w:lineRule="atLeast"/>
              <w:ind w:left="0"/>
              <w:contextualSpacing w:val="0"/>
              <w:rPr>
                <w:rFonts w:cs="Times New Roman"/>
                <w:sz w:val="24"/>
                <w:szCs w:val="24"/>
              </w:rPr>
            </w:pPr>
            <w:r>
              <w:rPr>
                <w:rFonts w:cs="Times New Roman"/>
                <w:sz w:val="24"/>
                <w:szCs w:val="24"/>
              </w:rPr>
              <w:t>Lãi suất VBMA của Kỳ hạn chuẩn dài</w:t>
            </w:r>
          </w:p>
        </w:tc>
        <w:tc>
          <w:tcPr>
            <w:tcW w:w="2430" w:type="dxa"/>
            <w:vMerge/>
            <w:tcBorders>
              <w:left w:val="single" w:sz="4" w:space="0" w:color="auto"/>
              <w:right w:val="single" w:sz="4" w:space="0" w:color="auto"/>
            </w:tcBorders>
            <w:vAlign w:val="center"/>
          </w:tcPr>
          <w:p w14:paraId="1AE64337" w14:textId="77777777" w:rsidR="005B0016" w:rsidRDefault="005B0016" w:rsidP="00841592">
            <w:pPr>
              <w:pStyle w:val="ListParagraph"/>
              <w:spacing w:before="120" w:after="120" w:line="320" w:lineRule="atLeast"/>
              <w:ind w:left="0"/>
              <w:contextualSpacing w:val="0"/>
              <w:rPr>
                <w:rFonts w:cs="Times New Roman"/>
                <w:sz w:val="24"/>
                <w:szCs w:val="24"/>
              </w:rPr>
            </w:pPr>
          </w:p>
        </w:tc>
        <w:tc>
          <w:tcPr>
            <w:tcW w:w="1656" w:type="dxa"/>
            <w:tcBorders>
              <w:top w:val="single" w:sz="4" w:space="0" w:color="auto"/>
              <w:left w:val="single" w:sz="4" w:space="0" w:color="auto"/>
              <w:bottom w:val="single" w:sz="4" w:space="0" w:color="auto"/>
              <w:right w:val="single" w:sz="4" w:space="0" w:color="auto"/>
            </w:tcBorders>
            <w:vAlign w:val="center"/>
          </w:tcPr>
          <w:p w14:paraId="0EAD513A" w14:textId="67553ED9" w:rsidR="005B0016" w:rsidRDefault="005B0016" w:rsidP="00841592">
            <w:pPr>
              <w:pStyle w:val="ListParagraph"/>
              <w:spacing w:before="120" w:after="120" w:line="320" w:lineRule="atLeast"/>
              <w:ind w:left="0"/>
              <w:contextualSpacing w:val="0"/>
              <w:rPr>
                <w:rFonts w:cs="Times New Roman"/>
                <w:sz w:val="24"/>
                <w:szCs w:val="24"/>
              </w:rPr>
            </w:pPr>
            <w:r>
              <w:rPr>
                <w:rFonts w:cs="Times New Roman"/>
                <w:sz w:val="24"/>
                <w:szCs w:val="24"/>
              </w:rPr>
              <w:t>Dạng số</w:t>
            </w:r>
          </w:p>
        </w:tc>
        <w:tc>
          <w:tcPr>
            <w:tcW w:w="1129" w:type="dxa"/>
            <w:tcBorders>
              <w:top w:val="single" w:sz="4" w:space="0" w:color="auto"/>
              <w:left w:val="single" w:sz="4" w:space="0" w:color="auto"/>
              <w:bottom w:val="single" w:sz="4" w:space="0" w:color="auto"/>
              <w:right w:val="single" w:sz="4" w:space="0" w:color="auto"/>
            </w:tcBorders>
            <w:vAlign w:val="center"/>
          </w:tcPr>
          <w:p w14:paraId="2A11D30C" w14:textId="4C58EB44" w:rsidR="005B0016" w:rsidRDefault="005B0016" w:rsidP="00841592">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790" w:type="dxa"/>
            <w:vMerge/>
            <w:tcBorders>
              <w:left w:val="single" w:sz="4" w:space="0" w:color="auto"/>
              <w:right w:val="single" w:sz="4" w:space="0" w:color="auto"/>
            </w:tcBorders>
            <w:vAlign w:val="center"/>
          </w:tcPr>
          <w:p w14:paraId="08DA36F3" w14:textId="1EEFA8E6" w:rsidR="005B0016" w:rsidRPr="005B0016" w:rsidRDefault="005B0016" w:rsidP="00841592">
            <w:pPr>
              <w:tabs>
                <w:tab w:val="left" w:pos="275"/>
              </w:tabs>
              <w:spacing w:before="120" w:after="120" w:line="320" w:lineRule="atLeast"/>
              <w:ind w:left="0"/>
              <w:rPr>
                <w:rFonts w:cs="Times New Roman"/>
                <w:sz w:val="24"/>
                <w:szCs w:val="24"/>
              </w:rPr>
            </w:pPr>
          </w:p>
        </w:tc>
      </w:tr>
      <w:tr w:rsidR="005B0016" w:rsidRPr="00987411" w14:paraId="662B8C15" w14:textId="77777777" w:rsidTr="00493523">
        <w:trPr>
          <w:jc w:val="center"/>
        </w:trPr>
        <w:tc>
          <w:tcPr>
            <w:tcW w:w="715" w:type="dxa"/>
            <w:tcBorders>
              <w:top w:val="single" w:sz="4" w:space="0" w:color="auto"/>
              <w:left w:val="single" w:sz="4" w:space="0" w:color="auto"/>
              <w:bottom w:val="single" w:sz="4" w:space="0" w:color="auto"/>
              <w:right w:val="single" w:sz="4" w:space="0" w:color="auto"/>
            </w:tcBorders>
            <w:vAlign w:val="center"/>
          </w:tcPr>
          <w:p w14:paraId="1F45D230" w14:textId="2693EB62" w:rsidR="005B0016" w:rsidRDefault="005B0016" w:rsidP="00841592">
            <w:pPr>
              <w:pStyle w:val="ListParagraph"/>
              <w:spacing w:before="120" w:after="120" w:line="320" w:lineRule="atLeast"/>
              <w:ind w:left="0"/>
              <w:contextualSpacing w:val="0"/>
              <w:rPr>
                <w:rFonts w:cs="Times New Roman"/>
                <w:sz w:val="24"/>
                <w:szCs w:val="24"/>
              </w:rPr>
            </w:pPr>
            <w:r>
              <w:rPr>
                <w:rFonts w:cs="Times New Roman"/>
                <w:sz w:val="24"/>
                <w:szCs w:val="24"/>
              </w:rPr>
              <w:t>20</w:t>
            </w:r>
          </w:p>
        </w:tc>
        <w:tc>
          <w:tcPr>
            <w:tcW w:w="1445" w:type="dxa"/>
            <w:tcBorders>
              <w:top w:val="single" w:sz="4" w:space="0" w:color="auto"/>
              <w:left w:val="single" w:sz="4" w:space="0" w:color="auto"/>
              <w:bottom w:val="single" w:sz="4" w:space="0" w:color="auto"/>
              <w:right w:val="single" w:sz="4" w:space="0" w:color="auto"/>
            </w:tcBorders>
            <w:vAlign w:val="center"/>
          </w:tcPr>
          <w:p w14:paraId="549D4B63" w14:textId="623632FA" w:rsidR="005B0016" w:rsidRDefault="005B0016" w:rsidP="00841592">
            <w:pPr>
              <w:pStyle w:val="ListParagraph"/>
              <w:spacing w:before="120" w:after="120" w:line="320" w:lineRule="atLeast"/>
              <w:ind w:left="0"/>
              <w:contextualSpacing w:val="0"/>
              <w:rPr>
                <w:rFonts w:cs="Times New Roman"/>
                <w:sz w:val="24"/>
                <w:szCs w:val="24"/>
              </w:rPr>
            </w:pPr>
            <w:r>
              <w:rPr>
                <w:rFonts w:cs="Times New Roman"/>
                <w:sz w:val="24"/>
                <w:szCs w:val="24"/>
              </w:rPr>
              <w:t>r nội suy ĐCLS</w:t>
            </w:r>
          </w:p>
        </w:tc>
        <w:tc>
          <w:tcPr>
            <w:tcW w:w="2430" w:type="dxa"/>
            <w:tcBorders>
              <w:left w:val="single" w:sz="4" w:space="0" w:color="auto"/>
              <w:bottom w:val="single" w:sz="4" w:space="0" w:color="auto"/>
              <w:right w:val="single" w:sz="4" w:space="0" w:color="auto"/>
            </w:tcBorders>
            <w:vAlign w:val="center"/>
          </w:tcPr>
          <w:p w14:paraId="3161E789" w14:textId="308D49C3" w:rsidR="005B0016" w:rsidRDefault="00F57E99" w:rsidP="00841592">
            <w:pPr>
              <w:pStyle w:val="ListParagraph"/>
              <w:spacing w:before="120" w:after="120" w:line="320" w:lineRule="atLeast"/>
              <w:ind w:left="0"/>
              <w:contextualSpacing w:val="0"/>
              <w:rPr>
                <w:rFonts w:cs="Times New Roman"/>
                <w:sz w:val="24"/>
                <w:szCs w:val="24"/>
              </w:rPr>
            </w:pPr>
            <w:r>
              <w:rPr>
                <w:rFonts w:cs="Times New Roman"/>
                <w:sz w:val="24"/>
                <w:szCs w:val="24"/>
              </w:rPr>
              <w:t>Nội suy tuyến tính</w:t>
            </w:r>
            <w:r w:rsidRPr="00F57E99">
              <w:rPr>
                <w:rFonts w:cs="Times New Roman"/>
                <w:sz w:val="24"/>
                <w:szCs w:val="24"/>
              </w:rPr>
              <w:t xml:space="preserve"> giữa mức lãi suất của kỳ hạn chuẩn dài hơn (Longer) và kỳ hạn chuẩn ngắn hơn (Shorter)</w:t>
            </w:r>
          </w:p>
        </w:tc>
        <w:tc>
          <w:tcPr>
            <w:tcW w:w="1656" w:type="dxa"/>
            <w:tcBorders>
              <w:top w:val="single" w:sz="4" w:space="0" w:color="auto"/>
              <w:left w:val="single" w:sz="4" w:space="0" w:color="auto"/>
              <w:bottom w:val="single" w:sz="4" w:space="0" w:color="auto"/>
              <w:right w:val="single" w:sz="4" w:space="0" w:color="auto"/>
            </w:tcBorders>
            <w:vAlign w:val="center"/>
          </w:tcPr>
          <w:p w14:paraId="13FC530E" w14:textId="41A915DD" w:rsidR="005B0016" w:rsidRDefault="00F57E99" w:rsidP="00841592">
            <w:pPr>
              <w:pStyle w:val="ListParagraph"/>
              <w:spacing w:before="120" w:after="120" w:line="320" w:lineRule="atLeast"/>
              <w:ind w:left="0"/>
              <w:contextualSpacing w:val="0"/>
              <w:rPr>
                <w:rFonts w:cs="Times New Roman"/>
                <w:sz w:val="24"/>
                <w:szCs w:val="24"/>
              </w:rPr>
            </w:pPr>
            <w:r>
              <w:rPr>
                <w:rFonts w:cs="Times New Roman"/>
                <w:sz w:val="24"/>
                <w:szCs w:val="24"/>
              </w:rPr>
              <w:t>Dạng số</w:t>
            </w:r>
          </w:p>
        </w:tc>
        <w:tc>
          <w:tcPr>
            <w:tcW w:w="1129" w:type="dxa"/>
            <w:tcBorders>
              <w:top w:val="single" w:sz="4" w:space="0" w:color="auto"/>
              <w:left w:val="single" w:sz="4" w:space="0" w:color="auto"/>
              <w:bottom w:val="single" w:sz="4" w:space="0" w:color="auto"/>
              <w:right w:val="single" w:sz="4" w:space="0" w:color="auto"/>
            </w:tcBorders>
            <w:vAlign w:val="center"/>
          </w:tcPr>
          <w:p w14:paraId="520B0339" w14:textId="55DBFAD2" w:rsidR="005B0016" w:rsidRDefault="00F57E99" w:rsidP="00841592">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790" w:type="dxa"/>
            <w:tcBorders>
              <w:left w:val="single" w:sz="4" w:space="0" w:color="auto"/>
              <w:bottom w:val="single" w:sz="4" w:space="0" w:color="auto"/>
              <w:right w:val="single" w:sz="4" w:space="0" w:color="auto"/>
            </w:tcBorders>
            <w:vAlign w:val="center"/>
          </w:tcPr>
          <w:p w14:paraId="061B8026" w14:textId="77777777" w:rsidR="005B0016" w:rsidRDefault="00F57E99" w:rsidP="00841592">
            <w:pPr>
              <w:tabs>
                <w:tab w:val="left" w:pos="275"/>
              </w:tabs>
              <w:spacing w:before="120" w:after="120" w:line="320" w:lineRule="atLeast"/>
              <w:ind w:left="0"/>
              <w:rPr>
                <w:rFonts w:cs="Times New Roman"/>
                <w:sz w:val="24"/>
                <w:szCs w:val="24"/>
              </w:rPr>
            </w:pPr>
            <w:r>
              <w:rPr>
                <w:rFonts w:cs="Times New Roman"/>
                <w:sz w:val="24"/>
                <w:szCs w:val="24"/>
              </w:rPr>
              <w:t xml:space="preserve">- </w:t>
            </w:r>
            <w:r w:rsidR="005B0016">
              <w:rPr>
                <w:rFonts w:cs="Times New Roman"/>
                <w:sz w:val="24"/>
                <w:szCs w:val="24"/>
              </w:rPr>
              <w:t>Chỉ tính khi KHCL của GTCG là kỳ hạn lẻ</w:t>
            </w:r>
          </w:p>
          <w:p w14:paraId="57387122" w14:textId="551AF537" w:rsidR="00F57E99" w:rsidRPr="00444B4A" w:rsidRDefault="00F57E99" w:rsidP="00841592">
            <w:pPr>
              <w:pStyle w:val="ListParagraph"/>
              <w:tabs>
                <w:tab w:val="left" w:pos="275"/>
              </w:tabs>
              <w:spacing w:before="120" w:after="120" w:line="320" w:lineRule="atLeast"/>
              <w:ind w:left="15"/>
              <w:contextualSpacing w:val="0"/>
              <w:rPr>
                <w:rFonts w:cs="Times New Roman"/>
                <w:sz w:val="24"/>
                <w:szCs w:val="24"/>
              </w:rPr>
            </w:pPr>
            <w:r>
              <w:rPr>
                <w:rFonts w:cs="Times New Roman"/>
                <w:sz w:val="24"/>
                <w:szCs w:val="24"/>
              </w:rPr>
              <w:t>- Đ</w:t>
            </w:r>
            <w:r w:rsidRPr="00444B4A">
              <w:rPr>
                <w:rFonts w:cs="Times New Roman"/>
                <w:sz w:val="24"/>
                <w:szCs w:val="24"/>
              </w:rPr>
              <w:t>ơn vị tính là %</w:t>
            </w:r>
          </w:p>
          <w:p w14:paraId="0B8771F5" w14:textId="2B5906FC" w:rsidR="00F57E99" w:rsidRPr="005B0016" w:rsidRDefault="00F57E99" w:rsidP="00841592">
            <w:pPr>
              <w:tabs>
                <w:tab w:val="left" w:pos="275"/>
              </w:tabs>
              <w:spacing w:before="120" w:after="120" w:line="320" w:lineRule="atLeast"/>
              <w:ind w:left="0"/>
              <w:rPr>
                <w:rFonts w:cs="Times New Roman"/>
                <w:sz w:val="24"/>
                <w:szCs w:val="24"/>
              </w:rPr>
            </w:pPr>
            <w:r w:rsidRPr="00444B4A">
              <w:rPr>
                <w:rFonts w:cs="Times New Roman"/>
                <w:sz w:val="24"/>
                <w:szCs w:val="24"/>
              </w:rPr>
              <w:t>Lấy 02 chữ số thập phân sau dấu phẩy</w:t>
            </w:r>
          </w:p>
        </w:tc>
      </w:tr>
      <w:tr w:rsidR="007C455D" w:rsidRPr="00987411" w14:paraId="4C76C394" w14:textId="77777777" w:rsidTr="00493523">
        <w:trPr>
          <w:jc w:val="center"/>
        </w:trPr>
        <w:tc>
          <w:tcPr>
            <w:tcW w:w="715" w:type="dxa"/>
            <w:tcBorders>
              <w:top w:val="single" w:sz="4" w:space="0" w:color="auto"/>
              <w:left w:val="single" w:sz="4" w:space="0" w:color="auto"/>
              <w:bottom w:val="single" w:sz="4" w:space="0" w:color="auto"/>
              <w:right w:val="single" w:sz="4" w:space="0" w:color="auto"/>
            </w:tcBorders>
            <w:vAlign w:val="center"/>
          </w:tcPr>
          <w:p w14:paraId="2673F304" w14:textId="0DCCD50B" w:rsidR="007C455D" w:rsidRDefault="007C455D" w:rsidP="00841592">
            <w:pPr>
              <w:pStyle w:val="ListParagraph"/>
              <w:spacing w:before="120" w:after="120" w:line="320" w:lineRule="atLeast"/>
              <w:ind w:left="0"/>
              <w:contextualSpacing w:val="0"/>
              <w:rPr>
                <w:rFonts w:cs="Times New Roman"/>
                <w:sz w:val="24"/>
                <w:szCs w:val="24"/>
              </w:rPr>
            </w:pPr>
            <w:r>
              <w:rPr>
                <w:rFonts w:cs="Times New Roman"/>
                <w:sz w:val="24"/>
                <w:szCs w:val="24"/>
              </w:rPr>
              <w:t>21</w:t>
            </w:r>
          </w:p>
        </w:tc>
        <w:tc>
          <w:tcPr>
            <w:tcW w:w="1445" w:type="dxa"/>
            <w:tcBorders>
              <w:top w:val="single" w:sz="4" w:space="0" w:color="auto"/>
              <w:left w:val="single" w:sz="4" w:space="0" w:color="auto"/>
              <w:bottom w:val="single" w:sz="4" w:space="0" w:color="auto"/>
              <w:right w:val="single" w:sz="4" w:space="0" w:color="auto"/>
            </w:tcBorders>
            <w:vAlign w:val="center"/>
          </w:tcPr>
          <w:p w14:paraId="493EB3C6" w14:textId="5B2DA5B7" w:rsidR="007C455D" w:rsidRPr="00236DB6" w:rsidRDefault="007C455D" w:rsidP="00841592">
            <w:pPr>
              <w:pStyle w:val="ListParagraph"/>
              <w:spacing w:before="120" w:after="120" w:line="320" w:lineRule="atLeast"/>
              <w:ind w:left="0"/>
              <w:contextualSpacing w:val="0"/>
              <w:rPr>
                <w:rFonts w:cs="Times New Roman"/>
                <w:sz w:val="24"/>
                <w:szCs w:val="24"/>
                <w:lang w:val="pt-BR"/>
              </w:rPr>
            </w:pPr>
            <w:r w:rsidRPr="00236DB6">
              <w:rPr>
                <w:rFonts w:cs="Times New Roman"/>
                <w:sz w:val="24"/>
                <w:szCs w:val="24"/>
                <w:lang w:val="pt-BR"/>
              </w:rPr>
              <w:t>Lãi suất tham chiếu TPCP</w:t>
            </w:r>
          </w:p>
        </w:tc>
        <w:tc>
          <w:tcPr>
            <w:tcW w:w="2430" w:type="dxa"/>
            <w:tcBorders>
              <w:left w:val="single" w:sz="4" w:space="0" w:color="auto"/>
              <w:right w:val="single" w:sz="4" w:space="0" w:color="auto"/>
            </w:tcBorders>
            <w:vAlign w:val="center"/>
          </w:tcPr>
          <w:p w14:paraId="05838C2C" w14:textId="3941A7BE" w:rsidR="007C455D" w:rsidRPr="00236DB6" w:rsidRDefault="007C455D" w:rsidP="00841592">
            <w:pPr>
              <w:pStyle w:val="ListParagraph"/>
              <w:spacing w:before="120" w:after="120" w:line="320" w:lineRule="atLeast"/>
              <w:ind w:left="0"/>
              <w:contextualSpacing w:val="0"/>
              <w:rPr>
                <w:rFonts w:cs="Times New Roman"/>
                <w:sz w:val="24"/>
                <w:szCs w:val="24"/>
                <w:lang w:val="pt-BR"/>
              </w:rPr>
            </w:pPr>
            <w:r w:rsidRPr="00236DB6">
              <w:rPr>
                <w:rFonts w:cs="Times New Roman"/>
                <w:sz w:val="24"/>
                <w:szCs w:val="24"/>
                <w:lang w:val="pt-BR"/>
              </w:rPr>
              <w:t>Nếu là kỳ hạn chuẩn thì tìm kiếm Lãi suất VBMA kỳ hạn tương ứng tại ngày báo cáo</w:t>
            </w:r>
          </w:p>
        </w:tc>
        <w:tc>
          <w:tcPr>
            <w:tcW w:w="1656" w:type="dxa"/>
            <w:tcBorders>
              <w:top w:val="single" w:sz="4" w:space="0" w:color="auto"/>
              <w:left w:val="single" w:sz="4" w:space="0" w:color="auto"/>
              <w:bottom w:val="single" w:sz="4" w:space="0" w:color="auto"/>
              <w:right w:val="single" w:sz="4" w:space="0" w:color="auto"/>
            </w:tcBorders>
            <w:vAlign w:val="center"/>
          </w:tcPr>
          <w:p w14:paraId="22A53446" w14:textId="3336E34D" w:rsidR="007C455D" w:rsidRDefault="007C455D" w:rsidP="00841592">
            <w:pPr>
              <w:pStyle w:val="ListParagraph"/>
              <w:spacing w:before="120" w:after="120" w:line="320" w:lineRule="atLeast"/>
              <w:ind w:left="0"/>
              <w:contextualSpacing w:val="0"/>
              <w:rPr>
                <w:rFonts w:cs="Times New Roman"/>
                <w:sz w:val="24"/>
                <w:szCs w:val="24"/>
              </w:rPr>
            </w:pPr>
            <w:r>
              <w:rPr>
                <w:rFonts w:cs="Times New Roman"/>
                <w:sz w:val="24"/>
                <w:szCs w:val="24"/>
              </w:rPr>
              <w:t>Dạng số</w:t>
            </w:r>
          </w:p>
        </w:tc>
        <w:tc>
          <w:tcPr>
            <w:tcW w:w="1129" w:type="dxa"/>
            <w:tcBorders>
              <w:top w:val="single" w:sz="4" w:space="0" w:color="auto"/>
              <w:left w:val="single" w:sz="4" w:space="0" w:color="auto"/>
              <w:bottom w:val="single" w:sz="4" w:space="0" w:color="auto"/>
              <w:right w:val="single" w:sz="4" w:space="0" w:color="auto"/>
            </w:tcBorders>
            <w:vAlign w:val="center"/>
          </w:tcPr>
          <w:p w14:paraId="36D3356D" w14:textId="5BBADFC1" w:rsidR="007C455D" w:rsidRDefault="007C455D" w:rsidP="00841592">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790" w:type="dxa"/>
            <w:tcBorders>
              <w:left w:val="single" w:sz="4" w:space="0" w:color="auto"/>
              <w:right w:val="single" w:sz="4" w:space="0" w:color="auto"/>
            </w:tcBorders>
            <w:vAlign w:val="center"/>
          </w:tcPr>
          <w:p w14:paraId="2B26E6B3" w14:textId="0513B1B7" w:rsidR="007C455D" w:rsidRDefault="007C455D" w:rsidP="00841592">
            <w:pPr>
              <w:tabs>
                <w:tab w:val="left" w:pos="275"/>
              </w:tabs>
              <w:spacing w:before="120" w:after="120" w:line="320" w:lineRule="atLeast"/>
              <w:ind w:left="0"/>
              <w:rPr>
                <w:rFonts w:cs="Times New Roman"/>
                <w:sz w:val="24"/>
                <w:szCs w:val="24"/>
              </w:rPr>
            </w:pPr>
            <w:r>
              <w:rPr>
                <w:rFonts w:cs="Times New Roman"/>
                <w:sz w:val="24"/>
                <w:szCs w:val="24"/>
              </w:rPr>
              <w:t>- Chỉ tính khi KHCL của GTCG là kỳ hạn chuẩn</w:t>
            </w:r>
          </w:p>
          <w:p w14:paraId="0E6D36F9" w14:textId="77777777" w:rsidR="007C455D" w:rsidRPr="00444B4A" w:rsidRDefault="007C455D" w:rsidP="00841592">
            <w:pPr>
              <w:pStyle w:val="ListParagraph"/>
              <w:tabs>
                <w:tab w:val="left" w:pos="275"/>
              </w:tabs>
              <w:spacing w:before="120" w:after="120" w:line="320" w:lineRule="atLeast"/>
              <w:ind w:left="15"/>
              <w:contextualSpacing w:val="0"/>
              <w:rPr>
                <w:rFonts w:cs="Times New Roman"/>
                <w:sz w:val="24"/>
                <w:szCs w:val="24"/>
              </w:rPr>
            </w:pPr>
            <w:r>
              <w:rPr>
                <w:rFonts w:cs="Times New Roman"/>
                <w:sz w:val="24"/>
                <w:szCs w:val="24"/>
              </w:rPr>
              <w:t>- Đ</w:t>
            </w:r>
            <w:r w:rsidRPr="00444B4A">
              <w:rPr>
                <w:rFonts w:cs="Times New Roman"/>
                <w:sz w:val="24"/>
                <w:szCs w:val="24"/>
              </w:rPr>
              <w:t>ơn vị tính là %</w:t>
            </w:r>
          </w:p>
          <w:p w14:paraId="5FB561D3" w14:textId="0EE2AF0C" w:rsidR="007C455D" w:rsidRPr="005B0016" w:rsidRDefault="007C455D" w:rsidP="00841592">
            <w:pPr>
              <w:tabs>
                <w:tab w:val="left" w:pos="275"/>
              </w:tabs>
              <w:spacing w:before="120" w:after="120" w:line="320" w:lineRule="atLeast"/>
              <w:ind w:left="0"/>
              <w:rPr>
                <w:rFonts w:cs="Times New Roman"/>
                <w:sz w:val="24"/>
                <w:szCs w:val="24"/>
              </w:rPr>
            </w:pPr>
            <w:r w:rsidRPr="00444B4A">
              <w:rPr>
                <w:rFonts w:cs="Times New Roman"/>
                <w:sz w:val="24"/>
                <w:szCs w:val="24"/>
              </w:rPr>
              <w:t>Lấy 02 chữ số thập phân sau dấu phẩy</w:t>
            </w:r>
          </w:p>
        </w:tc>
      </w:tr>
      <w:tr w:rsidR="007C455D" w:rsidRPr="00987411" w14:paraId="14D8B9A9" w14:textId="77777777" w:rsidTr="00493523">
        <w:trPr>
          <w:jc w:val="center"/>
        </w:trPr>
        <w:tc>
          <w:tcPr>
            <w:tcW w:w="715" w:type="dxa"/>
            <w:tcBorders>
              <w:top w:val="single" w:sz="4" w:space="0" w:color="auto"/>
              <w:left w:val="single" w:sz="4" w:space="0" w:color="auto"/>
              <w:bottom w:val="single" w:sz="4" w:space="0" w:color="auto"/>
              <w:right w:val="single" w:sz="4" w:space="0" w:color="auto"/>
            </w:tcBorders>
            <w:vAlign w:val="center"/>
          </w:tcPr>
          <w:p w14:paraId="03A9F785" w14:textId="048675D5" w:rsidR="007C455D" w:rsidRDefault="007C455D" w:rsidP="00841592">
            <w:pPr>
              <w:pStyle w:val="ListParagraph"/>
              <w:spacing w:before="120" w:after="120" w:line="320" w:lineRule="atLeast"/>
              <w:ind w:left="0"/>
              <w:contextualSpacing w:val="0"/>
              <w:rPr>
                <w:rFonts w:cs="Times New Roman"/>
                <w:sz w:val="24"/>
                <w:szCs w:val="24"/>
              </w:rPr>
            </w:pPr>
            <w:r>
              <w:rPr>
                <w:rFonts w:cs="Times New Roman"/>
                <w:sz w:val="24"/>
                <w:szCs w:val="24"/>
              </w:rPr>
              <w:t>22</w:t>
            </w:r>
          </w:p>
        </w:tc>
        <w:tc>
          <w:tcPr>
            <w:tcW w:w="1445" w:type="dxa"/>
            <w:tcBorders>
              <w:top w:val="single" w:sz="4" w:space="0" w:color="auto"/>
              <w:left w:val="single" w:sz="4" w:space="0" w:color="auto"/>
              <w:bottom w:val="single" w:sz="4" w:space="0" w:color="auto"/>
              <w:right w:val="single" w:sz="4" w:space="0" w:color="auto"/>
            </w:tcBorders>
            <w:vAlign w:val="center"/>
          </w:tcPr>
          <w:p w14:paraId="2A895D05" w14:textId="558AEB20" w:rsidR="007C455D" w:rsidRDefault="007C455D" w:rsidP="00841592">
            <w:pPr>
              <w:pStyle w:val="ListParagraph"/>
              <w:spacing w:before="120" w:after="120" w:line="320" w:lineRule="atLeast"/>
              <w:ind w:left="0"/>
              <w:contextualSpacing w:val="0"/>
              <w:rPr>
                <w:rFonts w:cs="Times New Roman"/>
                <w:sz w:val="24"/>
                <w:szCs w:val="24"/>
              </w:rPr>
            </w:pPr>
            <w:r>
              <w:rPr>
                <w:rFonts w:cs="Times New Roman"/>
                <w:sz w:val="24"/>
                <w:szCs w:val="24"/>
              </w:rPr>
              <w:t>Alpha</w:t>
            </w:r>
          </w:p>
        </w:tc>
        <w:tc>
          <w:tcPr>
            <w:tcW w:w="2430" w:type="dxa"/>
            <w:tcBorders>
              <w:left w:val="single" w:sz="4" w:space="0" w:color="auto"/>
              <w:right w:val="single" w:sz="4" w:space="0" w:color="auto"/>
            </w:tcBorders>
            <w:vAlign w:val="center"/>
          </w:tcPr>
          <w:p w14:paraId="72C24907" w14:textId="0BD27C82" w:rsidR="007C455D" w:rsidRDefault="007C455D" w:rsidP="00841592">
            <w:pPr>
              <w:pStyle w:val="ListParagraph"/>
              <w:spacing w:before="120" w:after="120" w:line="320" w:lineRule="atLeast"/>
              <w:ind w:left="0"/>
              <w:contextualSpacing w:val="0"/>
              <w:rPr>
                <w:rFonts w:cs="Times New Roman"/>
                <w:sz w:val="24"/>
                <w:szCs w:val="24"/>
              </w:rPr>
            </w:pPr>
            <w:r>
              <w:rPr>
                <w:rFonts w:cs="Times New Roman"/>
                <w:sz w:val="24"/>
                <w:szCs w:val="24"/>
              </w:rPr>
              <w:t>Ban QLRRTT nhập tay</w:t>
            </w:r>
          </w:p>
        </w:tc>
        <w:tc>
          <w:tcPr>
            <w:tcW w:w="1656" w:type="dxa"/>
            <w:tcBorders>
              <w:top w:val="single" w:sz="4" w:space="0" w:color="auto"/>
              <w:left w:val="single" w:sz="4" w:space="0" w:color="auto"/>
              <w:bottom w:val="single" w:sz="4" w:space="0" w:color="auto"/>
              <w:right w:val="single" w:sz="4" w:space="0" w:color="auto"/>
            </w:tcBorders>
            <w:vAlign w:val="center"/>
          </w:tcPr>
          <w:p w14:paraId="227884EF" w14:textId="4A0EF83E" w:rsidR="007C455D" w:rsidRDefault="007C455D" w:rsidP="00841592">
            <w:pPr>
              <w:pStyle w:val="ListParagraph"/>
              <w:spacing w:before="120" w:after="120" w:line="320" w:lineRule="atLeast"/>
              <w:ind w:left="0"/>
              <w:contextualSpacing w:val="0"/>
              <w:rPr>
                <w:rFonts w:cs="Times New Roman"/>
                <w:sz w:val="24"/>
                <w:szCs w:val="24"/>
              </w:rPr>
            </w:pPr>
            <w:r>
              <w:rPr>
                <w:rFonts w:cs="Times New Roman"/>
                <w:sz w:val="24"/>
                <w:szCs w:val="24"/>
              </w:rPr>
              <w:t>Dạng số</w:t>
            </w:r>
          </w:p>
        </w:tc>
        <w:tc>
          <w:tcPr>
            <w:tcW w:w="1129" w:type="dxa"/>
            <w:tcBorders>
              <w:top w:val="single" w:sz="4" w:space="0" w:color="auto"/>
              <w:left w:val="single" w:sz="4" w:space="0" w:color="auto"/>
              <w:bottom w:val="single" w:sz="4" w:space="0" w:color="auto"/>
              <w:right w:val="single" w:sz="4" w:space="0" w:color="auto"/>
            </w:tcBorders>
            <w:vAlign w:val="center"/>
          </w:tcPr>
          <w:p w14:paraId="0490942D" w14:textId="3B56322C" w:rsidR="007C455D" w:rsidRDefault="007C455D" w:rsidP="00841592">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790" w:type="dxa"/>
            <w:tcBorders>
              <w:left w:val="single" w:sz="4" w:space="0" w:color="auto"/>
              <w:right w:val="single" w:sz="4" w:space="0" w:color="auto"/>
            </w:tcBorders>
            <w:vAlign w:val="center"/>
          </w:tcPr>
          <w:p w14:paraId="39914389" w14:textId="7D8A3F34" w:rsidR="007C455D" w:rsidRDefault="007C455D" w:rsidP="00841592">
            <w:pPr>
              <w:tabs>
                <w:tab w:val="left" w:pos="275"/>
              </w:tabs>
              <w:spacing w:before="120" w:after="120" w:line="320" w:lineRule="atLeast"/>
              <w:ind w:left="0"/>
              <w:rPr>
                <w:rFonts w:cs="Times New Roman"/>
                <w:sz w:val="24"/>
                <w:szCs w:val="24"/>
              </w:rPr>
            </w:pPr>
            <w:r>
              <w:rPr>
                <w:rFonts w:cs="Times New Roman"/>
                <w:sz w:val="24"/>
                <w:szCs w:val="24"/>
              </w:rPr>
              <w:t>Bằng 0 nếu là Kỳ hạn chuẩn</w:t>
            </w:r>
          </w:p>
        </w:tc>
      </w:tr>
      <w:tr w:rsidR="007C455D" w:rsidRPr="00987411" w14:paraId="35B98874" w14:textId="77777777" w:rsidTr="00493523">
        <w:trPr>
          <w:jc w:val="center"/>
        </w:trPr>
        <w:tc>
          <w:tcPr>
            <w:tcW w:w="715" w:type="dxa"/>
            <w:tcBorders>
              <w:top w:val="single" w:sz="4" w:space="0" w:color="auto"/>
              <w:left w:val="single" w:sz="4" w:space="0" w:color="auto"/>
              <w:bottom w:val="single" w:sz="4" w:space="0" w:color="auto"/>
              <w:right w:val="single" w:sz="4" w:space="0" w:color="auto"/>
            </w:tcBorders>
            <w:vAlign w:val="center"/>
          </w:tcPr>
          <w:p w14:paraId="46615986" w14:textId="0EA26CC9" w:rsidR="007C455D" w:rsidRDefault="007C455D" w:rsidP="00841592">
            <w:pPr>
              <w:pStyle w:val="ListParagraph"/>
              <w:spacing w:before="120" w:after="120" w:line="320" w:lineRule="atLeast"/>
              <w:ind w:left="0"/>
              <w:contextualSpacing w:val="0"/>
              <w:rPr>
                <w:rFonts w:cs="Times New Roman"/>
                <w:sz w:val="24"/>
                <w:szCs w:val="24"/>
              </w:rPr>
            </w:pPr>
            <w:r>
              <w:rPr>
                <w:rFonts w:cs="Times New Roman"/>
                <w:sz w:val="24"/>
                <w:szCs w:val="24"/>
              </w:rPr>
              <w:t>23</w:t>
            </w:r>
          </w:p>
        </w:tc>
        <w:tc>
          <w:tcPr>
            <w:tcW w:w="1445" w:type="dxa"/>
            <w:tcBorders>
              <w:top w:val="single" w:sz="4" w:space="0" w:color="auto"/>
              <w:left w:val="single" w:sz="4" w:space="0" w:color="auto"/>
              <w:bottom w:val="single" w:sz="4" w:space="0" w:color="auto"/>
              <w:right w:val="single" w:sz="4" w:space="0" w:color="auto"/>
            </w:tcBorders>
            <w:vAlign w:val="center"/>
          </w:tcPr>
          <w:p w14:paraId="1FB451AF" w14:textId="67DA5282" w:rsidR="007C455D" w:rsidRPr="00236DB6" w:rsidRDefault="007C455D" w:rsidP="00841592">
            <w:pPr>
              <w:pStyle w:val="ListParagraph"/>
              <w:spacing w:before="120" w:after="120" w:line="320" w:lineRule="atLeast"/>
              <w:ind w:left="0"/>
              <w:contextualSpacing w:val="0"/>
              <w:rPr>
                <w:rFonts w:cs="Times New Roman"/>
                <w:sz w:val="24"/>
                <w:szCs w:val="24"/>
                <w:lang w:val="pt-BR"/>
              </w:rPr>
            </w:pPr>
            <w:r w:rsidRPr="00236DB6">
              <w:rPr>
                <w:rFonts w:cs="Times New Roman"/>
                <w:sz w:val="24"/>
                <w:szCs w:val="24"/>
                <w:lang w:val="pt-BR"/>
              </w:rPr>
              <w:t>LSTC (Lãi suất tham chiếu)</w:t>
            </w:r>
          </w:p>
        </w:tc>
        <w:tc>
          <w:tcPr>
            <w:tcW w:w="2430" w:type="dxa"/>
            <w:tcBorders>
              <w:left w:val="single" w:sz="4" w:space="0" w:color="auto"/>
              <w:right w:val="single" w:sz="4" w:space="0" w:color="auto"/>
            </w:tcBorders>
            <w:vAlign w:val="center"/>
          </w:tcPr>
          <w:p w14:paraId="4E542CBD" w14:textId="02FC16BD" w:rsidR="007C455D" w:rsidRPr="00236DB6" w:rsidRDefault="007C455D" w:rsidP="00841592">
            <w:pPr>
              <w:pStyle w:val="ListParagraph"/>
              <w:spacing w:before="120" w:after="120" w:line="320" w:lineRule="atLeast"/>
              <w:ind w:left="0"/>
              <w:contextualSpacing w:val="0"/>
              <w:rPr>
                <w:rFonts w:cs="Times New Roman"/>
                <w:sz w:val="24"/>
                <w:szCs w:val="24"/>
                <w:lang w:val="pt-BR"/>
              </w:rPr>
            </w:pPr>
            <w:r w:rsidRPr="00236DB6">
              <w:rPr>
                <w:rFonts w:cs="Times New Roman"/>
                <w:b/>
                <w:bCs/>
                <w:sz w:val="24"/>
                <w:szCs w:val="24"/>
                <w:lang w:val="pt-BR"/>
              </w:rPr>
              <w:t>- Đối với kỳ hạn chuẩn</w:t>
            </w:r>
            <w:r w:rsidRPr="00236DB6">
              <w:rPr>
                <w:rFonts w:cs="Times New Roman"/>
                <w:sz w:val="24"/>
                <w:szCs w:val="24"/>
                <w:lang w:val="pt-BR"/>
              </w:rPr>
              <w:t>: Lãi suất tham chiếu TPCP</w:t>
            </w:r>
          </w:p>
          <w:p w14:paraId="501DFAA0" w14:textId="77777777" w:rsidR="007C455D" w:rsidRPr="00236DB6" w:rsidRDefault="007C455D" w:rsidP="00841592">
            <w:pPr>
              <w:pStyle w:val="ListParagraph"/>
              <w:spacing w:before="120" w:after="120" w:line="320" w:lineRule="atLeast"/>
              <w:ind w:left="0"/>
              <w:contextualSpacing w:val="0"/>
              <w:rPr>
                <w:rFonts w:cs="Times New Roman"/>
                <w:sz w:val="24"/>
                <w:szCs w:val="24"/>
                <w:lang w:val="pt-BR"/>
              </w:rPr>
            </w:pPr>
            <w:r w:rsidRPr="00236DB6">
              <w:rPr>
                <w:rFonts w:cs="Times New Roman"/>
                <w:b/>
                <w:bCs/>
                <w:sz w:val="24"/>
                <w:szCs w:val="24"/>
                <w:lang w:val="pt-BR"/>
              </w:rPr>
              <w:t>- Đối với kỳ hạn lẻ</w:t>
            </w:r>
            <w:r w:rsidRPr="00236DB6">
              <w:rPr>
                <w:rFonts w:cs="Times New Roman"/>
                <w:sz w:val="24"/>
                <w:szCs w:val="24"/>
                <w:lang w:val="pt-BR"/>
              </w:rPr>
              <w:t xml:space="preserve">: </w:t>
            </w:r>
          </w:p>
          <w:p w14:paraId="63AE5E8B" w14:textId="4D5BA6E2" w:rsidR="007C455D" w:rsidRPr="00236DB6" w:rsidRDefault="007C455D" w:rsidP="00841592">
            <w:pPr>
              <w:pStyle w:val="ListParagraph"/>
              <w:spacing w:before="120" w:after="120" w:line="320" w:lineRule="atLeast"/>
              <w:ind w:left="0"/>
              <w:contextualSpacing w:val="0"/>
              <w:rPr>
                <w:rFonts w:cs="Times New Roman"/>
                <w:sz w:val="24"/>
                <w:szCs w:val="24"/>
                <w:lang w:val="pt-BR"/>
              </w:rPr>
            </w:pPr>
            <w:r w:rsidRPr="00236DB6">
              <w:rPr>
                <w:rFonts w:cs="Times New Roman"/>
                <w:sz w:val="24"/>
                <w:szCs w:val="24"/>
                <w:lang w:val="pt-BR"/>
              </w:rPr>
              <w:t>r nội suy ĐCLS + Alpha</w:t>
            </w:r>
          </w:p>
        </w:tc>
        <w:tc>
          <w:tcPr>
            <w:tcW w:w="1656" w:type="dxa"/>
            <w:tcBorders>
              <w:top w:val="single" w:sz="4" w:space="0" w:color="auto"/>
              <w:left w:val="single" w:sz="4" w:space="0" w:color="auto"/>
              <w:bottom w:val="single" w:sz="4" w:space="0" w:color="auto"/>
              <w:right w:val="single" w:sz="4" w:space="0" w:color="auto"/>
            </w:tcBorders>
            <w:vAlign w:val="center"/>
          </w:tcPr>
          <w:p w14:paraId="336DEEA3" w14:textId="2C28475A" w:rsidR="007C455D" w:rsidRDefault="007C455D" w:rsidP="00841592">
            <w:pPr>
              <w:pStyle w:val="ListParagraph"/>
              <w:spacing w:before="120" w:after="120" w:line="320" w:lineRule="atLeast"/>
              <w:ind w:left="0"/>
              <w:contextualSpacing w:val="0"/>
              <w:rPr>
                <w:rFonts w:cs="Times New Roman"/>
                <w:sz w:val="24"/>
                <w:szCs w:val="24"/>
              </w:rPr>
            </w:pPr>
            <w:r>
              <w:rPr>
                <w:rFonts w:cs="Times New Roman"/>
                <w:sz w:val="24"/>
                <w:szCs w:val="24"/>
              </w:rPr>
              <w:t>Dạng số</w:t>
            </w:r>
          </w:p>
        </w:tc>
        <w:tc>
          <w:tcPr>
            <w:tcW w:w="1129" w:type="dxa"/>
            <w:tcBorders>
              <w:top w:val="single" w:sz="4" w:space="0" w:color="auto"/>
              <w:left w:val="single" w:sz="4" w:space="0" w:color="auto"/>
              <w:bottom w:val="single" w:sz="4" w:space="0" w:color="auto"/>
              <w:right w:val="single" w:sz="4" w:space="0" w:color="auto"/>
            </w:tcBorders>
            <w:vAlign w:val="center"/>
          </w:tcPr>
          <w:p w14:paraId="1B68AB86" w14:textId="20460237" w:rsidR="007C455D" w:rsidRDefault="007C455D" w:rsidP="00841592">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790" w:type="dxa"/>
            <w:tcBorders>
              <w:left w:val="single" w:sz="4" w:space="0" w:color="auto"/>
              <w:right w:val="single" w:sz="4" w:space="0" w:color="auto"/>
            </w:tcBorders>
            <w:vAlign w:val="center"/>
          </w:tcPr>
          <w:p w14:paraId="1988F206" w14:textId="77777777" w:rsidR="007C455D" w:rsidRDefault="007C455D" w:rsidP="00841592">
            <w:pPr>
              <w:tabs>
                <w:tab w:val="left" w:pos="275"/>
              </w:tabs>
              <w:spacing w:before="120" w:after="120" w:line="320" w:lineRule="atLeast"/>
              <w:ind w:left="0"/>
              <w:rPr>
                <w:rFonts w:cs="Times New Roman"/>
                <w:sz w:val="24"/>
                <w:szCs w:val="24"/>
              </w:rPr>
            </w:pPr>
          </w:p>
        </w:tc>
      </w:tr>
      <w:tr w:rsidR="007C455D" w:rsidRPr="00987411" w14:paraId="7CCF77DC" w14:textId="77777777" w:rsidTr="00493523">
        <w:trPr>
          <w:jc w:val="center"/>
        </w:trPr>
        <w:tc>
          <w:tcPr>
            <w:tcW w:w="715" w:type="dxa"/>
            <w:tcBorders>
              <w:top w:val="single" w:sz="4" w:space="0" w:color="auto"/>
              <w:left w:val="single" w:sz="4" w:space="0" w:color="auto"/>
              <w:bottom w:val="single" w:sz="4" w:space="0" w:color="auto"/>
              <w:right w:val="single" w:sz="4" w:space="0" w:color="auto"/>
            </w:tcBorders>
            <w:vAlign w:val="center"/>
          </w:tcPr>
          <w:p w14:paraId="383844AE" w14:textId="3EA4F7C5" w:rsidR="007C455D" w:rsidRDefault="007C455D" w:rsidP="00841592">
            <w:pPr>
              <w:pStyle w:val="ListParagraph"/>
              <w:spacing w:before="120" w:after="120" w:line="320" w:lineRule="atLeast"/>
              <w:ind w:left="0"/>
              <w:contextualSpacing w:val="0"/>
              <w:rPr>
                <w:rFonts w:cs="Times New Roman"/>
                <w:sz w:val="24"/>
                <w:szCs w:val="24"/>
              </w:rPr>
            </w:pPr>
            <w:r>
              <w:rPr>
                <w:rFonts w:cs="Times New Roman"/>
                <w:sz w:val="24"/>
                <w:szCs w:val="24"/>
              </w:rPr>
              <w:t>24</w:t>
            </w:r>
          </w:p>
        </w:tc>
        <w:tc>
          <w:tcPr>
            <w:tcW w:w="1445" w:type="dxa"/>
            <w:tcBorders>
              <w:top w:val="single" w:sz="4" w:space="0" w:color="auto"/>
              <w:left w:val="single" w:sz="4" w:space="0" w:color="auto"/>
              <w:bottom w:val="single" w:sz="4" w:space="0" w:color="auto"/>
              <w:right w:val="single" w:sz="4" w:space="0" w:color="auto"/>
            </w:tcBorders>
            <w:vAlign w:val="center"/>
          </w:tcPr>
          <w:p w14:paraId="61AF8C5E" w14:textId="243779E2" w:rsidR="007C455D" w:rsidRDefault="007C455D" w:rsidP="00841592">
            <w:pPr>
              <w:pStyle w:val="ListParagraph"/>
              <w:spacing w:before="120" w:after="120" w:line="320" w:lineRule="atLeast"/>
              <w:ind w:left="0"/>
              <w:contextualSpacing w:val="0"/>
              <w:rPr>
                <w:rFonts w:cs="Times New Roman"/>
                <w:sz w:val="24"/>
                <w:szCs w:val="24"/>
              </w:rPr>
            </w:pPr>
            <w:r>
              <w:rPr>
                <w:rFonts w:cs="Times New Roman"/>
                <w:sz w:val="24"/>
                <w:szCs w:val="24"/>
              </w:rPr>
              <w:t>Biên độ</w:t>
            </w:r>
          </w:p>
        </w:tc>
        <w:tc>
          <w:tcPr>
            <w:tcW w:w="2430" w:type="dxa"/>
            <w:tcBorders>
              <w:left w:val="single" w:sz="4" w:space="0" w:color="auto"/>
              <w:right w:val="single" w:sz="4" w:space="0" w:color="auto"/>
            </w:tcBorders>
            <w:vAlign w:val="center"/>
          </w:tcPr>
          <w:p w14:paraId="26A8E517" w14:textId="062ACD63" w:rsidR="007C455D" w:rsidRPr="007C455D" w:rsidRDefault="007C455D" w:rsidP="00841592">
            <w:pPr>
              <w:pStyle w:val="ListParagraph"/>
              <w:spacing w:before="120" w:after="120" w:line="320" w:lineRule="atLeast"/>
              <w:ind w:left="0"/>
              <w:contextualSpacing w:val="0"/>
              <w:rPr>
                <w:rFonts w:cs="Times New Roman"/>
                <w:b/>
                <w:bCs/>
                <w:sz w:val="24"/>
                <w:szCs w:val="24"/>
              </w:rPr>
            </w:pPr>
            <w:r>
              <w:rPr>
                <w:rFonts w:cs="Times New Roman"/>
                <w:sz w:val="24"/>
                <w:szCs w:val="24"/>
              </w:rPr>
              <w:t>Ban QLRRTT nhập tay</w:t>
            </w:r>
          </w:p>
        </w:tc>
        <w:tc>
          <w:tcPr>
            <w:tcW w:w="1656" w:type="dxa"/>
            <w:tcBorders>
              <w:top w:val="single" w:sz="4" w:space="0" w:color="auto"/>
              <w:left w:val="single" w:sz="4" w:space="0" w:color="auto"/>
              <w:bottom w:val="single" w:sz="4" w:space="0" w:color="auto"/>
              <w:right w:val="single" w:sz="4" w:space="0" w:color="auto"/>
            </w:tcBorders>
            <w:vAlign w:val="center"/>
          </w:tcPr>
          <w:p w14:paraId="38696F42" w14:textId="3315F062" w:rsidR="007C455D" w:rsidRDefault="007C455D" w:rsidP="00841592">
            <w:pPr>
              <w:pStyle w:val="ListParagraph"/>
              <w:spacing w:before="120" w:after="120" w:line="320" w:lineRule="atLeast"/>
              <w:ind w:left="0"/>
              <w:contextualSpacing w:val="0"/>
              <w:rPr>
                <w:rFonts w:cs="Times New Roman"/>
                <w:sz w:val="24"/>
                <w:szCs w:val="24"/>
              </w:rPr>
            </w:pPr>
            <w:r>
              <w:rPr>
                <w:rFonts w:cs="Times New Roman"/>
                <w:sz w:val="24"/>
                <w:szCs w:val="24"/>
              </w:rPr>
              <w:t>Dạng số</w:t>
            </w:r>
          </w:p>
        </w:tc>
        <w:tc>
          <w:tcPr>
            <w:tcW w:w="1129" w:type="dxa"/>
            <w:tcBorders>
              <w:top w:val="single" w:sz="4" w:space="0" w:color="auto"/>
              <w:left w:val="single" w:sz="4" w:space="0" w:color="auto"/>
              <w:bottom w:val="single" w:sz="4" w:space="0" w:color="auto"/>
              <w:right w:val="single" w:sz="4" w:space="0" w:color="auto"/>
            </w:tcBorders>
            <w:vAlign w:val="center"/>
          </w:tcPr>
          <w:p w14:paraId="3FDE10E4" w14:textId="6BB3B9E3" w:rsidR="007C455D" w:rsidRDefault="007C455D" w:rsidP="00841592">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790" w:type="dxa"/>
            <w:tcBorders>
              <w:left w:val="single" w:sz="4" w:space="0" w:color="auto"/>
              <w:right w:val="single" w:sz="4" w:space="0" w:color="auto"/>
            </w:tcBorders>
            <w:vAlign w:val="center"/>
          </w:tcPr>
          <w:p w14:paraId="453AD378" w14:textId="77777777" w:rsidR="007C455D" w:rsidRDefault="007C455D" w:rsidP="00841592">
            <w:pPr>
              <w:tabs>
                <w:tab w:val="left" w:pos="275"/>
              </w:tabs>
              <w:spacing w:before="120" w:after="120" w:line="320" w:lineRule="atLeast"/>
              <w:ind w:left="0"/>
              <w:rPr>
                <w:rFonts w:cs="Times New Roman"/>
                <w:sz w:val="24"/>
                <w:szCs w:val="24"/>
              </w:rPr>
            </w:pPr>
          </w:p>
        </w:tc>
      </w:tr>
      <w:tr w:rsidR="007C455D" w:rsidRPr="00987411" w14:paraId="39B2AC09" w14:textId="77777777" w:rsidTr="00493523">
        <w:trPr>
          <w:jc w:val="center"/>
        </w:trPr>
        <w:tc>
          <w:tcPr>
            <w:tcW w:w="715" w:type="dxa"/>
            <w:tcBorders>
              <w:top w:val="single" w:sz="4" w:space="0" w:color="auto"/>
              <w:left w:val="single" w:sz="4" w:space="0" w:color="auto"/>
              <w:bottom w:val="single" w:sz="4" w:space="0" w:color="auto"/>
              <w:right w:val="single" w:sz="4" w:space="0" w:color="auto"/>
            </w:tcBorders>
            <w:vAlign w:val="center"/>
          </w:tcPr>
          <w:p w14:paraId="39C6504A" w14:textId="164FA87E" w:rsidR="007C455D" w:rsidRDefault="007C455D" w:rsidP="00841592">
            <w:pPr>
              <w:pStyle w:val="ListParagraph"/>
              <w:spacing w:before="120" w:after="120" w:line="320" w:lineRule="atLeast"/>
              <w:ind w:left="0"/>
              <w:contextualSpacing w:val="0"/>
              <w:rPr>
                <w:rFonts w:cs="Times New Roman"/>
                <w:sz w:val="24"/>
                <w:szCs w:val="24"/>
              </w:rPr>
            </w:pPr>
            <w:r>
              <w:rPr>
                <w:rFonts w:cs="Times New Roman"/>
                <w:sz w:val="24"/>
                <w:szCs w:val="24"/>
              </w:rPr>
              <w:t>25</w:t>
            </w:r>
          </w:p>
        </w:tc>
        <w:tc>
          <w:tcPr>
            <w:tcW w:w="1445" w:type="dxa"/>
            <w:tcBorders>
              <w:top w:val="single" w:sz="4" w:space="0" w:color="auto"/>
              <w:left w:val="single" w:sz="4" w:space="0" w:color="auto"/>
              <w:bottom w:val="single" w:sz="4" w:space="0" w:color="auto"/>
              <w:right w:val="single" w:sz="4" w:space="0" w:color="auto"/>
            </w:tcBorders>
            <w:vAlign w:val="center"/>
          </w:tcPr>
          <w:p w14:paraId="0802FF3A" w14:textId="714F49C5" w:rsidR="007C455D" w:rsidRDefault="007C455D" w:rsidP="00841592">
            <w:pPr>
              <w:pStyle w:val="ListParagraph"/>
              <w:spacing w:before="120" w:after="120" w:line="320" w:lineRule="atLeast"/>
              <w:ind w:left="0"/>
              <w:contextualSpacing w:val="0"/>
              <w:rPr>
                <w:rFonts w:cs="Times New Roman"/>
                <w:sz w:val="24"/>
                <w:szCs w:val="24"/>
              </w:rPr>
            </w:pPr>
            <w:r>
              <w:rPr>
                <w:rFonts w:cs="Times New Roman"/>
                <w:sz w:val="24"/>
                <w:szCs w:val="24"/>
              </w:rPr>
              <w:t>Lãi suất tham chiếu cao nhất</w:t>
            </w:r>
          </w:p>
        </w:tc>
        <w:tc>
          <w:tcPr>
            <w:tcW w:w="2430" w:type="dxa"/>
            <w:tcBorders>
              <w:left w:val="single" w:sz="4" w:space="0" w:color="auto"/>
              <w:right w:val="single" w:sz="4" w:space="0" w:color="auto"/>
            </w:tcBorders>
            <w:vAlign w:val="center"/>
          </w:tcPr>
          <w:p w14:paraId="76060D76" w14:textId="67F3E49C" w:rsidR="007C455D" w:rsidRDefault="007C455D" w:rsidP="00841592">
            <w:pPr>
              <w:pStyle w:val="ListParagraph"/>
              <w:spacing w:before="120" w:after="120" w:line="320" w:lineRule="atLeast"/>
              <w:ind w:left="0"/>
              <w:contextualSpacing w:val="0"/>
              <w:rPr>
                <w:rFonts w:cs="Times New Roman"/>
                <w:sz w:val="24"/>
                <w:szCs w:val="24"/>
              </w:rPr>
            </w:pPr>
            <w:r>
              <w:rPr>
                <w:rFonts w:cs="Times New Roman"/>
                <w:sz w:val="24"/>
                <w:szCs w:val="24"/>
              </w:rPr>
              <w:t>LSTC (Lãi suất tham chiếu) + Biên độ</w:t>
            </w:r>
          </w:p>
        </w:tc>
        <w:tc>
          <w:tcPr>
            <w:tcW w:w="1656" w:type="dxa"/>
            <w:tcBorders>
              <w:top w:val="single" w:sz="4" w:space="0" w:color="auto"/>
              <w:left w:val="single" w:sz="4" w:space="0" w:color="auto"/>
              <w:bottom w:val="single" w:sz="4" w:space="0" w:color="auto"/>
              <w:right w:val="single" w:sz="4" w:space="0" w:color="auto"/>
            </w:tcBorders>
            <w:vAlign w:val="center"/>
          </w:tcPr>
          <w:p w14:paraId="613F6D50" w14:textId="4CBEFE3B" w:rsidR="007C455D" w:rsidRDefault="007C455D" w:rsidP="00841592">
            <w:pPr>
              <w:pStyle w:val="ListParagraph"/>
              <w:spacing w:before="120" w:after="120" w:line="320" w:lineRule="atLeast"/>
              <w:ind w:left="0"/>
              <w:contextualSpacing w:val="0"/>
              <w:rPr>
                <w:rFonts w:cs="Times New Roman"/>
                <w:sz w:val="24"/>
                <w:szCs w:val="24"/>
              </w:rPr>
            </w:pPr>
            <w:r>
              <w:rPr>
                <w:rFonts w:cs="Times New Roman"/>
                <w:sz w:val="24"/>
                <w:szCs w:val="24"/>
              </w:rPr>
              <w:t>Dạng số</w:t>
            </w:r>
          </w:p>
        </w:tc>
        <w:tc>
          <w:tcPr>
            <w:tcW w:w="1129" w:type="dxa"/>
            <w:tcBorders>
              <w:top w:val="single" w:sz="4" w:space="0" w:color="auto"/>
              <w:left w:val="single" w:sz="4" w:space="0" w:color="auto"/>
              <w:bottom w:val="single" w:sz="4" w:space="0" w:color="auto"/>
              <w:right w:val="single" w:sz="4" w:space="0" w:color="auto"/>
            </w:tcBorders>
            <w:vAlign w:val="center"/>
          </w:tcPr>
          <w:p w14:paraId="5951833B" w14:textId="562C0103" w:rsidR="007C455D" w:rsidRDefault="007C455D" w:rsidP="00841592">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790" w:type="dxa"/>
            <w:tcBorders>
              <w:left w:val="single" w:sz="4" w:space="0" w:color="auto"/>
              <w:right w:val="single" w:sz="4" w:space="0" w:color="auto"/>
            </w:tcBorders>
            <w:vAlign w:val="center"/>
          </w:tcPr>
          <w:p w14:paraId="2724613A" w14:textId="77777777" w:rsidR="007C455D" w:rsidRDefault="007C455D" w:rsidP="00841592">
            <w:pPr>
              <w:tabs>
                <w:tab w:val="left" w:pos="275"/>
              </w:tabs>
              <w:spacing w:before="120" w:after="120" w:line="320" w:lineRule="atLeast"/>
              <w:ind w:left="0"/>
              <w:rPr>
                <w:rFonts w:cs="Times New Roman"/>
                <w:sz w:val="24"/>
                <w:szCs w:val="24"/>
              </w:rPr>
            </w:pPr>
          </w:p>
        </w:tc>
      </w:tr>
      <w:tr w:rsidR="007C455D" w:rsidRPr="00987411" w14:paraId="68D84C34" w14:textId="77777777" w:rsidTr="00493523">
        <w:trPr>
          <w:jc w:val="center"/>
        </w:trPr>
        <w:tc>
          <w:tcPr>
            <w:tcW w:w="715" w:type="dxa"/>
            <w:tcBorders>
              <w:top w:val="single" w:sz="4" w:space="0" w:color="auto"/>
              <w:left w:val="single" w:sz="4" w:space="0" w:color="auto"/>
              <w:bottom w:val="single" w:sz="4" w:space="0" w:color="auto"/>
              <w:right w:val="single" w:sz="4" w:space="0" w:color="auto"/>
            </w:tcBorders>
            <w:vAlign w:val="center"/>
          </w:tcPr>
          <w:p w14:paraId="0386D767" w14:textId="3D9036D0" w:rsidR="007C455D" w:rsidRDefault="007C455D" w:rsidP="00841592">
            <w:pPr>
              <w:pStyle w:val="ListParagraph"/>
              <w:spacing w:before="120" w:after="120" w:line="320" w:lineRule="atLeast"/>
              <w:ind w:left="0"/>
              <w:contextualSpacing w:val="0"/>
              <w:rPr>
                <w:rFonts w:cs="Times New Roman"/>
                <w:sz w:val="24"/>
                <w:szCs w:val="24"/>
              </w:rPr>
            </w:pPr>
            <w:r>
              <w:rPr>
                <w:rFonts w:cs="Times New Roman"/>
                <w:sz w:val="24"/>
                <w:szCs w:val="24"/>
              </w:rPr>
              <w:t>26</w:t>
            </w:r>
          </w:p>
        </w:tc>
        <w:tc>
          <w:tcPr>
            <w:tcW w:w="1445" w:type="dxa"/>
            <w:tcBorders>
              <w:top w:val="single" w:sz="4" w:space="0" w:color="auto"/>
              <w:left w:val="single" w:sz="4" w:space="0" w:color="auto"/>
              <w:bottom w:val="single" w:sz="4" w:space="0" w:color="auto"/>
              <w:right w:val="single" w:sz="4" w:space="0" w:color="auto"/>
            </w:tcBorders>
            <w:vAlign w:val="center"/>
          </w:tcPr>
          <w:p w14:paraId="67024D2E" w14:textId="701FD389" w:rsidR="007C455D" w:rsidRDefault="007C455D" w:rsidP="00841592">
            <w:pPr>
              <w:pStyle w:val="ListParagraph"/>
              <w:spacing w:before="120" w:after="120" w:line="320" w:lineRule="atLeast"/>
              <w:ind w:left="0"/>
              <w:contextualSpacing w:val="0"/>
              <w:rPr>
                <w:rFonts w:cs="Times New Roman"/>
                <w:sz w:val="24"/>
                <w:szCs w:val="24"/>
              </w:rPr>
            </w:pPr>
            <w:r>
              <w:rPr>
                <w:rFonts w:cs="Times New Roman"/>
                <w:sz w:val="24"/>
                <w:szCs w:val="24"/>
              </w:rPr>
              <w:t>Lãi suất tham chiếu thấp nhất</w:t>
            </w:r>
          </w:p>
        </w:tc>
        <w:tc>
          <w:tcPr>
            <w:tcW w:w="2430" w:type="dxa"/>
            <w:tcBorders>
              <w:left w:val="single" w:sz="4" w:space="0" w:color="auto"/>
              <w:right w:val="single" w:sz="4" w:space="0" w:color="auto"/>
            </w:tcBorders>
            <w:vAlign w:val="center"/>
          </w:tcPr>
          <w:p w14:paraId="5E57C879" w14:textId="7B5B28B3" w:rsidR="007C455D" w:rsidRDefault="007C455D" w:rsidP="00841592">
            <w:pPr>
              <w:pStyle w:val="ListParagraph"/>
              <w:spacing w:before="120" w:after="120" w:line="320" w:lineRule="atLeast"/>
              <w:ind w:left="0"/>
              <w:contextualSpacing w:val="0"/>
              <w:rPr>
                <w:rFonts w:cs="Times New Roman"/>
                <w:sz w:val="24"/>
                <w:szCs w:val="24"/>
              </w:rPr>
            </w:pPr>
            <w:r>
              <w:rPr>
                <w:rFonts w:cs="Times New Roman"/>
                <w:sz w:val="24"/>
                <w:szCs w:val="24"/>
              </w:rPr>
              <w:t>LSTC (Lãi suất tham chiếu) + Biên độ</w:t>
            </w:r>
          </w:p>
        </w:tc>
        <w:tc>
          <w:tcPr>
            <w:tcW w:w="1656" w:type="dxa"/>
            <w:tcBorders>
              <w:top w:val="single" w:sz="4" w:space="0" w:color="auto"/>
              <w:left w:val="single" w:sz="4" w:space="0" w:color="auto"/>
              <w:bottom w:val="single" w:sz="4" w:space="0" w:color="auto"/>
              <w:right w:val="single" w:sz="4" w:space="0" w:color="auto"/>
            </w:tcBorders>
            <w:vAlign w:val="center"/>
          </w:tcPr>
          <w:p w14:paraId="68B2B4A7" w14:textId="379C37F7" w:rsidR="007C455D" w:rsidRDefault="007C455D" w:rsidP="00841592">
            <w:pPr>
              <w:pStyle w:val="ListParagraph"/>
              <w:spacing w:before="120" w:after="120" w:line="320" w:lineRule="atLeast"/>
              <w:ind w:left="0"/>
              <w:contextualSpacing w:val="0"/>
              <w:rPr>
                <w:rFonts w:cs="Times New Roman"/>
                <w:sz w:val="24"/>
                <w:szCs w:val="24"/>
              </w:rPr>
            </w:pPr>
            <w:r>
              <w:rPr>
                <w:rFonts w:cs="Times New Roman"/>
                <w:sz w:val="24"/>
                <w:szCs w:val="24"/>
              </w:rPr>
              <w:t>Dạng số</w:t>
            </w:r>
          </w:p>
        </w:tc>
        <w:tc>
          <w:tcPr>
            <w:tcW w:w="1129" w:type="dxa"/>
            <w:tcBorders>
              <w:top w:val="single" w:sz="4" w:space="0" w:color="auto"/>
              <w:left w:val="single" w:sz="4" w:space="0" w:color="auto"/>
              <w:bottom w:val="single" w:sz="4" w:space="0" w:color="auto"/>
              <w:right w:val="single" w:sz="4" w:space="0" w:color="auto"/>
            </w:tcBorders>
            <w:vAlign w:val="center"/>
          </w:tcPr>
          <w:p w14:paraId="2AC95DAF" w14:textId="7F1BC802" w:rsidR="007C455D" w:rsidRDefault="007C455D" w:rsidP="00841592">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790" w:type="dxa"/>
            <w:tcBorders>
              <w:left w:val="single" w:sz="4" w:space="0" w:color="auto"/>
              <w:right w:val="single" w:sz="4" w:space="0" w:color="auto"/>
            </w:tcBorders>
            <w:vAlign w:val="center"/>
          </w:tcPr>
          <w:p w14:paraId="0A1BD573" w14:textId="77777777" w:rsidR="007C455D" w:rsidRDefault="007C455D" w:rsidP="00841592">
            <w:pPr>
              <w:tabs>
                <w:tab w:val="left" w:pos="275"/>
              </w:tabs>
              <w:spacing w:before="120" w:after="120" w:line="320" w:lineRule="atLeast"/>
              <w:ind w:left="0"/>
              <w:rPr>
                <w:rFonts w:cs="Times New Roman"/>
                <w:sz w:val="24"/>
                <w:szCs w:val="24"/>
              </w:rPr>
            </w:pPr>
          </w:p>
        </w:tc>
      </w:tr>
      <w:tr w:rsidR="007C455D" w:rsidRPr="00987411" w14:paraId="313F0CD3" w14:textId="77777777" w:rsidTr="00493523">
        <w:trPr>
          <w:jc w:val="center"/>
        </w:trPr>
        <w:tc>
          <w:tcPr>
            <w:tcW w:w="715" w:type="dxa"/>
            <w:tcBorders>
              <w:top w:val="single" w:sz="4" w:space="0" w:color="auto"/>
              <w:left w:val="single" w:sz="4" w:space="0" w:color="auto"/>
              <w:bottom w:val="single" w:sz="4" w:space="0" w:color="auto"/>
              <w:right w:val="single" w:sz="4" w:space="0" w:color="auto"/>
            </w:tcBorders>
            <w:vAlign w:val="center"/>
          </w:tcPr>
          <w:p w14:paraId="05EBFA49" w14:textId="705EBF0A" w:rsidR="007C455D" w:rsidRDefault="007C455D" w:rsidP="00841592">
            <w:pPr>
              <w:pStyle w:val="ListParagraph"/>
              <w:spacing w:before="120" w:after="120" w:line="320" w:lineRule="atLeast"/>
              <w:ind w:left="0"/>
              <w:contextualSpacing w:val="0"/>
              <w:rPr>
                <w:rFonts w:cs="Times New Roman"/>
                <w:sz w:val="24"/>
                <w:szCs w:val="24"/>
              </w:rPr>
            </w:pPr>
            <w:r>
              <w:rPr>
                <w:rFonts w:cs="Times New Roman"/>
                <w:sz w:val="24"/>
                <w:szCs w:val="24"/>
              </w:rPr>
              <w:t xml:space="preserve">27 </w:t>
            </w:r>
          </w:p>
        </w:tc>
        <w:tc>
          <w:tcPr>
            <w:tcW w:w="1445" w:type="dxa"/>
            <w:tcBorders>
              <w:top w:val="single" w:sz="4" w:space="0" w:color="auto"/>
              <w:left w:val="single" w:sz="4" w:space="0" w:color="auto"/>
              <w:bottom w:val="single" w:sz="4" w:space="0" w:color="auto"/>
              <w:right w:val="single" w:sz="4" w:space="0" w:color="auto"/>
            </w:tcBorders>
            <w:vAlign w:val="center"/>
          </w:tcPr>
          <w:p w14:paraId="48ED8714" w14:textId="360791DA" w:rsidR="007C455D" w:rsidRDefault="007C455D" w:rsidP="00841592">
            <w:pPr>
              <w:pStyle w:val="ListParagraph"/>
              <w:spacing w:before="120" w:after="120" w:line="320" w:lineRule="atLeast"/>
              <w:ind w:left="0"/>
              <w:contextualSpacing w:val="0"/>
              <w:rPr>
                <w:rFonts w:cs="Times New Roman"/>
                <w:sz w:val="24"/>
                <w:szCs w:val="24"/>
              </w:rPr>
            </w:pPr>
            <w:r>
              <w:rPr>
                <w:rFonts w:cs="Times New Roman"/>
                <w:sz w:val="24"/>
                <w:szCs w:val="24"/>
              </w:rPr>
              <w:t>Khoảng lãi suất hợp lý</w:t>
            </w:r>
          </w:p>
        </w:tc>
        <w:tc>
          <w:tcPr>
            <w:tcW w:w="2430" w:type="dxa"/>
            <w:tcBorders>
              <w:left w:val="single" w:sz="4" w:space="0" w:color="auto"/>
              <w:right w:val="single" w:sz="4" w:space="0" w:color="auto"/>
            </w:tcBorders>
            <w:vAlign w:val="center"/>
          </w:tcPr>
          <w:p w14:paraId="5B63EBD2" w14:textId="2A340A0A" w:rsidR="007C455D" w:rsidRDefault="007C455D" w:rsidP="00841592">
            <w:pPr>
              <w:pStyle w:val="ListParagraph"/>
              <w:spacing w:before="120" w:after="120" w:line="320" w:lineRule="atLeast"/>
              <w:ind w:left="0"/>
              <w:contextualSpacing w:val="0"/>
              <w:rPr>
                <w:rFonts w:cs="Times New Roman"/>
                <w:sz w:val="24"/>
                <w:szCs w:val="24"/>
              </w:rPr>
            </w:pPr>
            <w:r>
              <w:rPr>
                <w:rFonts w:cs="Times New Roman"/>
                <w:sz w:val="24"/>
                <w:szCs w:val="24"/>
              </w:rPr>
              <w:t xml:space="preserve">Nếu Yeild giao dịch nằm trong [Lãi suất </w:t>
            </w:r>
            <w:r>
              <w:rPr>
                <w:rFonts w:cs="Times New Roman"/>
                <w:sz w:val="24"/>
                <w:szCs w:val="24"/>
              </w:rPr>
              <w:lastRenderedPageBreak/>
              <w:t>tham chiếu thấp nhất; Lãi suất tham chiếu cao nhất] =&gt; GD hợp lý và ngược lại GD phi thị trường</w:t>
            </w:r>
          </w:p>
        </w:tc>
        <w:tc>
          <w:tcPr>
            <w:tcW w:w="1656" w:type="dxa"/>
            <w:tcBorders>
              <w:top w:val="single" w:sz="4" w:space="0" w:color="auto"/>
              <w:left w:val="single" w:sz="4" w:space="0" w:color="auto"/>
              <w:bottom w:val="single" w:sz="4" w:space="0" w:color="auto"/>
              <w:right w:val="single" w:sz="4" w:space="0" w:color="auto"/>
            </w:tcBorders>
            <w:vAlign w:val="center"/>
          </w:tcPr>
          <w:p w14:paraId="235AC429" w14:textId="3420C48E" w:rsidR="007C455D" w:rsidRDefault="00236DB6" w:rsidP="00841592">
            <w:pPr>
              <w:pStyle w:val="ListParagraph"/>
              <w:spacing w:before="120" w:after="120" w:line="320" w:lineRule="atLeast"/>
              <w:ind w:left="0"/>
              <w:contextualSpacing w:val="0"/>
              <w:rPr>
                <w:rFonts w:cs="Times New Roman"/>
                <w:sz w:val="24"/>
                <w:szCs w:val="24"/>
              </w:rPr>
            </w:pPr>
            <w:r>
              <w:rPr>
                <w:rFonts w:cs="Times New Roman"/>
                <w:sz w:val="24"/>
                <w:szCs w:val="24"/>
              </w:rPr>
              <w:lastRenderedPageBreak/>
              <w:t>Dạng chữ</w:t>
            </w:r>
          </w:p>
        </w:tc>
        <w:tc>
          <w:tcPr>
            <w:tcW w:w="1129" w:type="dxa"/>
            <w:tcBorders>
              <w:top w:val="single" w:sz="4" w:space="0" w:color="auto"/>
              <w:left w:val="single" w:sz="4" w:space="0" w:color="auto"/>
              <w:bottom w:val="single" w:sz="4" w:space="0" w:color="auto"/>
              <w:right w:val="single" w:sz="4" w:space="0" w:color="auto"/>
            </w:tcBorders>
            <w:vAlign w:val="center"/>
          </w:tcPr>
          <w:p w14:paraId="6C242FCF" w14:textId="65647F06" w:rsidR="007C455D" w:rsidRDefault="007C455D" w:rsidP="00841592">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790" w:type="dxa"/>
            <w:tcBorders>
              <w:left w:val="single" w:sz="4" w:space="0" w:color="auto"/>
              <w:right w:val="single" w:sz="4" w:space="0" w:color="auto"/>
            </w:tcBorders>
            <w:vAlign w:val="center"/>
          </w:tcPr>
          <w:p w14:paraId="434B0D03" w14:textId="77777777" w:rsidR="007C455D" w:rsidRDefault="007C455D" w:rsidP="00841592">
            <w:pPr>
              <w:tabs>
                <w:tab w:val="left" w:pos="275"/>
              </w:tabs>
              <w:spacing w:before="120" w:after="120" w:line="320" w:lineRule="atLeast"/>
              <w:ind w:left="0"/>
              <w:rPr>
                <w:rFonts w:cs="Times New Roman"/>
                <w:sz w:val="24"/>
                <w:szCs w:val="24"/>
              </w:rPr>
            </w:pPr>
          </w:p>
        </w:tc>
      </w:tr>
      <w:tr w:rsidR="007C455D" w:rsidRPr="00987411" w14:paraId="4747E0EE" w14:textId="77777777" w:rsidTr="00493523">
        <w:trPr>
          <w:jc w:val="center"/>
        </w:trPr>
        <w:tc>
          <w:tcPr>
            <w:tcW w:w="715" w:type="dxa"/>
            <w:tcBorders>
              <w:top w:val="single" w:sz="4" w:space="0" w:color="auto"/>
              <w:left w:val="single" w:sz="4" w:space="0" w:color="auto"/>
              <w:bottom w:val="single" w:sz="4" w:space="0" w:color="auto"/>
              <w:right w:val="single" w:sz="4" w:space="0" w:color="auto"/>
            </w:tcBorders>
            <w:vAlign w:val="center"/>
          </w:tcPr>
          <w:p w14:paraId="1701E7D7" w14:textId="5E0A4CAB" w:rsidR="007C455D" w:rsidRDefault="007C455D" w:rsidP="00841592">
            <w:pPr>
              <w:pStyle w:val="ListParagraph"/>
              <w:spacing w:before="120" w:after="120" w:line="320" w:lineRule="atLeast"/>
              <w:ind w:left="0"/>
              <w:contextualSpacing w:val="0"/>
              <w:rPr>
                <w:rFonts w:cs="Times New Roman"/>
                <w:sz w:val="24"/>
                <w:szCs w:val="24"/>
              </w:rPr>
            </w:pPr>
            <w:r>
              <w:rPr>
                <w:rFonts w:cs="Times New Roman"/>
                <w:sz w:val="24"/>
                <w:szCs w:val="24"/>
              </w:rPr>
              <w:t xml:space="preserve">28 </w:t>
            </w:r>
          </w:p>
        </w:tc>
        <w:tc>
          <w:tcPr>
            <w:tcW w:w="1445" w:type="dxa"/>
            <w:tcBorders>
              <w:top w:val="single" w:sz="4" w:space="0" w:color="auto"/>
              <w:left w:val="single" w:sz="4" w:space="0" w:color="auto"/>
              <w:bottom w:val="single" w:sz="4" w:space="0" w:color="auto"/>
              <w:right w:val="single" w:sz="4" w:space="0" w:color="auto"/>
            </w:tcBorders>
            <w:vAlign w:val="center"/>
          </w:tcPr>
          <w:p w14:paraId="3F27E352" w14:textId="3AD16B33" w:rsidR="007C455D" w:rsidRDefault="007C455D" w:rsidP="00841592">
            <w:pPr>
              <w:pStyle w:val="ListParagraph"/>
              <w:spacing w:before="120" w:after="120" w:line="320" w:lineRule="atLeast"/>
              <w:ind w:left="0"/>
              <w:contextualSpacing w:val="0"/>
              <w:rPr>
                <w:rFonts w:cs="Times New Roman"/>
                <w:sz w:val="24"/>
                <w:szCs w:val="24"/>
              </w:rPr>
            </w:pPr>
            <w:r>
              <w:rPr>
                <w:rFonts w:cs="Times New Roman"/>
                <w:sz w:val="24"/>
                <w:szCs w:val="24"/>
              </w:rPr>
              <w:t>Đánh giá của Ban QLRRTT</w:t>
            </w:r>
          </w:p>
        </w:tc>
        <w:tc>
          <w:tcPr>
            <w:tcW w:w="2430" w:type="dxa"/>
            <w:tcBorders>
              <w:left w:val="single" w:sz="4" w:space="0" w:color="auto"/>
              <w:bottom w:val="single" w:sz="4" w:space="0" w:color="auto"/>
              <w:right w:val="single" w:sz="4" w:space="0" w:color="auto"/>
            </w:tcBorders>
            <w:vAlign w:val="center"/>
          </w:tcPr>
          <w:p w14:paraId="78488DD0" w14:textId="7DD03FA5" w:rsidR="007C455D" w:rsidRDefault="007C455D" w:rsidP="00841592">
            <w:pPr>
              <w:pStyle w:val="ListParagraph"/>
              <w:spacing w:before="120" w:after="120" w:line="320" w:lineRule="atLeast"/>
              <w:ind w:left="0"/>
              <w:contextualSpacing w:val="0"/>
              <w:rPr>
                <w:rFonts w:cs="Times New Roman"/>
                <w:sz w:val="24"/>
                <w:szCs w:val="24"/>
              </w:rPr>
            </w:pPr>
            <w:r>
              <w:rPr>
                <w:rFonts w:cs="Times New Roman"/>
                <w:sz w:val="24"/>
                <w:szCs w:val="24"/>
              </w:rPr>
              <w:t>Ban QLRRTT nhập tay</w:t>
            </w:r>
          </w:p>
        </w:tc>
        <w:tc>
          <w:tcPr>
            <w:tcW w:w="1656" w:type="dxa"/>
            <w:tcBorders>
              <w:top w:val="single" w:sz="4" w:space="0" w:color="auto"/>
              <w:left w:val="single" w:sz="4" w:space="0" w:color="auto"/>
              <w:bottom w:val="single" w:sz="4" w:space="0" w:color="auto"/>
              <w:right w:val="single" w:sz="4" w:space="0" w:color="auto"/>
            </w:tcBorders>
            <w:vAlign w:val="center"/>
          </w:tcPr>
          <w:p w14:paraId="12755A47" w14:textId="60A7FFCA" w:rsidR="007C455D" w:rsidRDefault="00236DB6" w:rsidP="00841592">
            <w:pPr>
              <w:pStyle w:val="ListParagraph"/>
              <w:spacing w:before="120" w:after="120" w:line="320" w:lineRule="atLeast"/>
              <w:ind w:left="0"/>
              <w:contextualSpacing w:val="0"/>
              <w:rPr>
                <w:rFonts w:cs="Times New Roman"/>
                <w:sz w:val="24"/>
                <w:szCs w:val="24"/>
              </w:rPr>
            </w:pPr>
            <w:r>
              <w:rPr>
                <w:rFonts w:cs="Times New Roman"/>
                <w:sz w:val="24"/>
                <w:szCs w:val="24"/>
              </w:rPr>
              <w:t>Dạng chữ</w:t>
            </w:r>
          </w:p>
        </w:tc>
        <w:tc>
          <w:tcPr>
            <w:tcW w:w="1129" w:type="dxa"/>
            <w:tcBorders>
              <w:top w:val="single" w:sz="4" w:space="0" w:color="auto"/>
              <w:left w:val="single" w:sz="4" w:space="0" w:color="auto"/>
              <w:bottom w:val="single" w:sz="4" w:space="0" w:color="auto"/>
              <w:right w:val="single" w:sz="4" w:space="0" w:color="auto"/>
            </w:tcBorders>
            <w:vAlign w:val="center"/>
          </w:tcPr>
          <w:p w14:paraId="3B15170E" w14:textId="6109CEE0" w:rsidR="007C455D" w:rsidRDefault="007C455D" w:rsidP="00841592">
            <w:pPr>
              <w:pStyle w:val="ListParagraph"/>
              <w:spacing w:before="120" w:after="120" w:line="320" w:lineRule="atLeast"/>
              <w:ind w:left="0"/>
              <w:contextualSpacing w:val="0"/>
              <w:rPr>
                <w:rFonts w:cs="Times New Roman"/>
                <w:sz w:val="24"/>
                <w:szCs w:val="24"/>
              </w:rPr>
            </w:pPr>
            <w:r>
              <w:rPr>
                <w:rFonts w:cs="Times New Roman"/>
                <w:sz w:val="24"/>
                <w:szCs w:val="24"/>
              </w:rPr>
              <w:t>N</w:t>
            </w:r>
          </w:p>
        </w:tc>
        <w:tc>
          <w:tcPr>
            <w:tcW w:w="2790" w:type="dxa"/>
            <w:tcBorders>
              <w:left w:val="single" w:sz="4" w:space="0" w:color="auto"/>
              <w:bottom w:val="single" w:sz="4" w:space="0" w:color="auto"/>
              <w:right w:val="single" w:sz="4" w:space="0" w:color="auto"/>
            </w:tcBorders>
            <w:vAlign w:val="center"/>
          </w:tcPr>
          <w:p w14:paraId="332255F2" w14:textId="77777777" w:rsidR="007C455D" w:rsidRDefault="007C455D" w:rsidP="00841592">
            <w:pPr>
              <w:tabs>
                <w:tab w:val="left" w:pos="275"/>
              </w:tabs>
              <w:spacing w:before="120" w:after="120" w:line="320" w:lineRule="atLeast"/>
              <w:ind w:left="0"/>
              <w:rPr>
                <w:rFonts w:cs="Times New Roman"/>
                <w:sz w:val="24"/>
                <w:szCs w:val="24"/>
              </w:rPr>
            </w:pPr>
          </w:p>
        </w:tc>
      </w:tr>
    </w:tbl>
    <w:p w14:paraId="647F4D2C" w14:textId="68B16E34" w:rsidR="00D27D3F" w:rsidRPr="004C4C35" w:rsidRDefault="00D27D3F" w:rsidP="00841592">
      <w:pPr>
        <w:spacing w:before="120" w:after="120" w:line="320" w:lineRule="atLeast"/>
        <w:ind w:left="0"/>
        <w:rPr>
          <w:rFonts w:cs="Times New Roman"/>
          <w:b/>
          <w:bCs/>
          <w:sz w:val="24"/>
          <w:szCs w:val="24"/>
        </w:rPr>
      </w:pPr>
      <w:r w:rsidRPr="004C4C35">
        <w:rPr>
          <w:rFonts w:cs="Times New Roman"/>
          <w:b/>
          <w:bCs/>
          <w:sz w:val="24"/>
          <w:szCs w:val="24"/>
        </w:rPr>
        <w:t xml:space="preserve">Mẫu thông tin giao dịch mua/bán </w:t>
      </w:r>
      <w:r w:rsidR="004C6CDF" w:rsidRPr="004C4C35">
        <w:rPr>
          <w:rFonts w:cs="Times New Roman"/>
          <w:b/>
          <w:bCs/>
          <w:sz w:val="24"/>
          <w:szCs w:val="24"/>
        </w:rPr>
        <w:t>GTCG TCTD</w:t>
      </w:r>
      <w:r w:rsidRPr="004C4C35">
        <w:rPr>
          <w:rFonts w:cs="Times New Roman"/>
          <w:b/>
          <w:bCs/>
          <w:sz w:val="24"/>
          <w:szCs w:val="24"/>
        </w:rPr>
        <w:t xml:space="preserve"> cần kiểm tra (Sheet “Danh mục GTCG TCTD” tại Phụ lục 04)</w:t>
      </w:r>
    </w:p>
    <w:tbl>
      <w:tblPr>
        <w:tblStyle w:val="TableGrid"/>
        <w:tblW w:w="10255" w:type="dxa"/>
        <w:jc w:val="center"/>
        <w:tblLayout w:type="fixed"/>
        <w:tblLook w:val="04A0" w:firstRow="1" w:lastRow="0" w:firstColumn="1" w:lastColumn="0" w:noHBand="0" w:noVBand="1"/>
      </w:tblPr>
      <w:tblGrid>
        <w:gridCol w:w="1027"/>
        <w:gridCol w:w="1228"/>
        <w:gridCol w:w="2430"/>
        <w:gridCol w:w="1890"/>
        <w:gridCol w:w="810"/>
        <w:gridCol w:w="2870"/>
      </w:tblGrid>
      <w:tr w:rsidR="00D27D3F" w:rsidRPr="00987411" w14:paraId="44372390" w14:textId="77777777" w:rsidTr="00493523">
        <w:trPr>
          <w:trHeight w:val="422"/>
          <w:jc w:val="center"/>
        </w:trPr>
        <w:tc>
          <w:tcPr>
            <w:tcW w:w="1027" w:type="dxa"/>
            <w:vMerge w:val="restart"/>
            <w:tcBorders>
              <w:top w:val="single" w:sz="4" w:space="0" w:color="auto"/>
              <w:left w:val="single" w:sz="4" w:space="0" w:color="auto"/>
              <w:bottom w:val="single" w:sz="4" w:space="0" w:color="auto"/>
              <w:right w:val="single" w:sz="4" w:space="0" w:color="auto"/>
            </w:tcBorders>
            <w:vAlign w:val="center"/>
            <w:hideMark/>
          </w:tcPr>
          <w:p w14:paraId="02C0705F" w14:textId="7504CA26" w:rsidR="00D27D3F" w:rsidRPr="00444B4A" w:rsidRDefault="00476A26" w:rsidP="00841592">
            <w:pPr>
              <w:pStyle w:val="ListParagraph"/>
              <w:spacing w:before="120" w:after="120" w:line="320" w:lineRule="atLeast"/>
              <w:ind w:left="0"/>
              <w:contextualSpacing w:val="0"/>
              <w:jc w:val="center"/>
              <w:rPr>
                <w:rFonts w:cs="Times New Roman"/>
                <w:b/>
                <w:sz w:val="24"/>
                <w:szCs w:val="24"/>
              </w:rPr>
            </w:pPr>
            <w:r>
              <w:rPr>
                <w:rFonts w:cs="Times New Roman"/>
                <w:b/>
                <w:sz w:val="24"/>
                <w:szCs w:val="24"/>
              </w:rPr>
              <w:t>S</w:t>
            </w:r>
            <w:r w:rsidR="00D27D3F" w:rsidRPr="00444B4A">
              <w:rPr>
                <w:rFonts w:cs="Times New Roman"/>
                <w:b/>
                <w:sz w:val="24"/>
                <w:szCs w:val="24"/>
              </w:rPr>
              <w:t>TT</w:t>
            </w:r>
          </w:p>
        </w:tc>
        <w:tc>
          <w:tcPr>
            <w:tcW w:w="1228" w:type="dxa"/>
            <w:vMerge w:val="restart"/>
            <w:tcBorders>
              <w:top w:val="single" w:sz="4" w:space="0" w:color="auto"/>
              <w:left w:val="single" w:sz="4" w:space="0" w:color="auto"/>
              <w:bottom w:val="single" w:sz="4" w:space="0" w:color="auto"/>
              <w:right w:val="single" w:sz="4" w:space="0" w:color="auto"/>
            </w:tcBorders>
            <w:vAlign w:val="center"/>
            <w:hideMark/>
          </w:tcPr>
          <w:p w14:paraId="2BA3A8C1" w14:textId="77777777" w:rsidR="00D27D3F" w:rsidRPr="00444B4A" w:rsidRDefault="00D27D3F" w:rsidP="00841592">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Tên trường</w:t>
            </w:r>
          </w:p>
        </w:tc>
        <w:tc>
          <w:tcPr>
            <w:tcW w:w="2430" w:type="dxa"/>
            <w:vMerge w:val="restart"/>
            <w:tcBorders>
              <w:top w:val="single" w:sz="4" w:space="0" w:color="auto"/>
              <w:left w:val="single" w:sz="4" w:space="0" w:color="auto"/>
              <w:bottom w:val="single" w:sz="4" w:space="0" w:color="auto"/>
              <w:right w:val="single" w:sz="4" w:space="0" w:color="auto"/>
            </w:tcBorders>
            <w:vAlign w:val="center"/>
            <w:hideMark/>
          </w:tcPr>
          <w:p w14:paraId="408DCF74" w14:textId="77777777" w:rsidR="00D27D3F" w:rsidRPr="00444B4A" w:rsidRDefault="00D27D3F" w:rsidP="00841592">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Diễn giải</w:t>
            </w:r>
          </w:p>
        </w:tc>
        <w:tc>
          <w:tcPr>
            <w:tcW w:w="5570" w:type="dxa"/>
            <w:gridSpan w:val="3"/>
            <w:tcBorders>
              <w:top w:val="single" w:sz="4" w:space="0" w:color="auto"/>
              <w:left w:val="single" w:sz="4" w:space="0" w:color="auto"/>
              <w:bottom w:val="single" w:sz="4" w:space="0" w:color="auto"/>
              <w:right w:val="single" w:sz="4" w:space="0" w:color="auto"/>
            </w:tcBorders>
            <w:vAlign w:val="center"/>
            <w:hideMark/>
          </w:tcPr>
          <w:p w14:paraId="1B5C6FBB" w14:textId="77777777" w:rsidR="00D27D3F" w:rsidRPr="00444B4A" w:rsidRDefault="00D27D3F" w:rsidP="00841592">
            <w:pPr>
              <w:pStyle w:val="ListParagraph"/>
              <w:tabs>
                <w:tab w:val="left" w:pos="1275"/>
              </w:tabs>
              <w:spacing w:before="120" w:after="120" w:line="320" w:lineRule="atLeast"/>
              <w:ind w:left="0"/>
              <w:contextualSpacing w:val="0"/>
              <w:jc w:val="center"/>
              <w:rPr>
                <w:rFonts w:cs="Times New Roman"/>
                <w:b/>
                <w:sz w:val="24"/>
                <w:szCs w:val="24"/>
              </w:rPr>
            </w:pPr>
            <w:r w:rsidRPr="00444B4A">
              <w:rPr>
                <w:rFonts w:cs="Times New Roman"/>
                <w:b/>
                <w:sz w:val="24"/>
                <w:szCs w:val="24"/>
              </w:rPr>
              <w:t>Yêu cầu ràng buộc</w:t>
            </w:r>
          </w:p>
        </w:tc>
      </w:tr>
      <w:tr w:rsidR="00D27D3F" w:rsidRPr="00987411" w14:paraId="1200A28A" w14:textId="77777777" w:rsidTr="00493523">
        <w:trPr>
          <w:trHeight w:val="710"/>
          <w:jc w:val="center"/>
        </w:trPr>
        <w:tc>
          <w:tcPr>
            <w:tcW w:w="1027" w:type="dxa"/>
            <w:vMerge/>
            <w:tcBorders>
              <w:top w:val="single" w:sz="4" w:space="0" w:color="auto"/>
              <w:left w:val="single" w:sz="4" w:space="0" w:color="auto"/>
              <w:bottom w:val="single" w:sz="4" w:space="0" w:color="auto"/>
              <w:right w:val="single" w:sz="4" w:space="0" w:color="auto"/>
            </w:tcBorders>
            <w:vAlign w:val="center"/>
            <w:hideMark/>
          </w:tcPr>
          <w:p w14:paraId="125C21DC" w14:textId="77777777" w:rsidR="00D27D3F" w:rsidRPr="00444B4A" w:rsidRDefault="00D27D3F" w:rsidP="00841592">
            <w:pPr>
              <w:spacing w:before="120" w:after="120" w:line="320" w:lineRule="atLeast"/>
              <w:ind w:left="0"/>
              <w:jc w:val="center"/>
              <w:rPr>
                <w:rFonts w:cs="Times New Roman"/>
                <w:b/>
                <w:sz w:val="24"/>
                <w:szCs w:val="24"/>
              </w:rPr>
            </w:pPr>
          </w:p>
        </w:tc>
        <w:tc>
          <w:tcPr>
            <w:tcW w:w="1228" w:type="dxa"/>
            <w:vMerge/>
            <w:tcBorders>
              <w:top w:val="single" w:sz="4" w:space="0" w:color="auto"/>
              <w:left w:val="single" w:sz="4" w:space="0" w:color="auto"/>
              <w:bottom w:val="single" w:sz="4" w:space="0" w:color="auto"/>
              <w:right w:val="single" w:sz="4" w:space="0" w:color="auto"/>
            </w:tcBorders>
            <w:vAlign w:val="center"/>
            <w:hideMark/>
          </w:tcPr>
          <w:p w14:paraId="738BA087" w14:textId="77777777" w:rsidR="00D27D3F" w:rsidRPr="00444B4A" w:rsidRDefault="00D27D3F" w:rsidP="00841592">
            <w:pPr>
              <w:spacing w:before="120" w:after="120" w:line="320" w:lineRule="atLeast"/>
              <w:ind w:left="0"/>
              <w:jc w:val="center"/>
              <w:rPr>
                <w:rFonts w:cs="Times New Roman"/>
                <w:b/>
                <w:sz w:val="24"/>
                <w:szCs w:val="24"/>
              </w:rPr>
            </w:pPr>
          </w:p>
        </w:tc>
        <w:tc>
          <w:tcPr>
            <w:tcW w:w="2430" w:type="dxa"/>
            <w:vMerge/>
            <w:tcBorders>
              <w:top w:val="single" w:sz="4" w:space="0" w:color="auto"/>
              <w:left w:val="single" w:sz="4" w:space="0" w:color="auto"/>
              <w:bottom w:val="single" w:sz="4" w:space="0" w:color="auto"/>
              <w:right w:val="single" w:sz="4" w:space="0" w:color="auto"/>
            </w:tcBorders>
            <w:vAlign w:val="center"/>
            <w:hideMark/>
          </w:tcPr>
          <w:p w14:paraId="4E9A504E" w14:textId="77777777" w:rsidR="00D27D3F" w:rsidRPr="00444B4A" w:rsidRDefault="00D27D3F" w:rsidP="00841592">
            <w:pPr>
              <w:spacing w:before="120" w:after="120" w:line="320" w:lineRule="atLeast"/>
              <w:ind w:left="0"/>
              <w:jc w:val="center"/>
              <w:rPr>
                <w:rFonts w:cs="Times New Roman"/>
                <w:b/>
                <w:sz w:val="24"/>
                <w:szCs w:val="24"/>
              </w:rPr>
            </w:pPr>
          </w:p>
        </w:tc>
        <w:tc>
          <w:tcPr>
            <w:tcW w:w="1890" w:type="dxa"/>
            <w:tcBorders>
              <w:top w:val="single" w:sz="4" w:space="0" w:color="auto"/>
              <w:left w:val="single" w:sz="4" w:space="0" w:color="auto"/>
              <w:bottom w:val="single" w:sz="4" w:space="0" w:color="auto"/>
              <w:right w:val="single" w:sz="4" w:space="0" w:color="auto"/>
            </w:tcBorders>
            <w:vAlign w:val="center"/>
            <w:hideMark/>
          </w:tcPr>
          <w:p w14:paraId="1107A485" w14:textId="77777777" w:rsidR="00D27D3F" w:rsidRPr="00444B4A" w:rsidRDefault="00D27D3F" w:rsidP="00841592">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Định dạng trường</w:t>
            </w:r>
          </w:p>
        </w:tc>
        <w:tc>
          <w:tcPr>
            <w:tcW w:w="810" w:type="dxa"/>
            <w:tcBorders>
              <w:top w:val="single" w:sz="4" w:space="0" w:color="auto"/>
              <w:left w:val="single" w:sz="4" w:space="0" w:color="auto"/>
              <w:bottom w:val="single" w:sz="4" w:space="0" w:color="auto"/>
              <w:right w:val="single" w:sz="4" w:space="0" w:color="auto"/>
            </w:tcBorders>
            <w:vAlign w:val="center"/>
            <w:hideMark/>
          </w:tcPr>
          <w:p w14:paraId="6D3F302C" w14:textId="77777777" w:rsidR="00D27D3F" w:rsidRPr="00444B4A" w:rsidRDefault="00D27D3F" w:rsidP="00841592">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Bắt buộc Y/N</w:t>
            </w:r>
          </w:p>
        </w:tc>
        <w:tc>
          <w:tcPr>
            <w:tcW w:w="2870" w:type="dxa"/>
            <w:tcBorders>
              <w:top w:val="single" w:sz="4" w:space="0" w:color="auto"/>
              <w:left w:val="single" w:sz="4" w:space="0" w:color="auto"/>
              <w:bottom w:val="single" w:sz="4" w:space="0" w:color="auto"/>
              <w:right w:val="single" w:sz="4" w:space="0" w:color="auto"/>
            </w:tcBorders>
            <w:vAlign w:val="center"/>
            <w:hideMark/>
          </w:tcPr>
          <w:p w14:paraId="2C27E81E" w14:textId="77777777" w:rsidR="00D27D3F" w:rsidRPr="00444B4A" w:rsidRDefault="00D27D3F" w:rsidP="00841592">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Ghi chú</w:t>
            </w:r>
          </w:p>
        </w:tc>
      </w:tr>
      <w:tr w:rsidR="00D27D3F" w:rsidRPr="00987411" w14:paraId="328FE611" w14:textId="77777777" w:rsidTr="00493523">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3D68413B" w14:textId="77777777" w:rsidR="00D27D3F" w:rsidRPr="00444B4A" w:rsidRDefault="00D27D3F"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01</w:t>
            </w:r>
          </w:p>
        </w:tc>
        <w:tc>
          <w:tcPr>
            <w:tcW w:w="1228" w:type="dxa"/>
            <w:tcBorders>
              <w:top w:val="single" w:sz="4" w:space="0" w:color="auto"/>
              <w:left w:val="single" w:sz="4" w:space="0" w:color="auto"/>
              <w:bottom w:val="single" w:sz="4" w:space="0" w:color="auto"/>
              <w:right w:val="single" w:sz="4" w:space="0" w:color="auto"/>
            </w:tcBorders>
            <w:vAlign w:val="center"/>
          </w:tcPr>
          <w:p w14:paraId="639B37A4" w14:textId="77777777" w:rsidR="00D27D3F" w:rsidRPr="00444B4A" w:rsidRDefault="00D27D3F"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 xml:space="preserve">Ngày </w:t>
            </w:r>
            <w:r>
              <w:rPr>
                <w:rFonts w:cs="Times New Roman"/>
                <w:sz w:val="24"/>
                <w:szCs w:val="24"/>
              </w:rPr>
              <w:t>báo cáo</w:t>
            </w:r>
          </w:p>
        </w:tc>
        <w:tc>
          <w:tcPr>
            <w:tcW w:w="2430" w:type="dxa"/>
            <w:tcBorders>
              <w:top w:val="single" w:sz="4" w:space="0" w:color="auto"/>
              <w:left w:val="single" w:sz="4" w:space="0" w:color="auto"/>
              <w:bottom w:val="single" w:sz="4" w:space="0" w:color="auto"/>
              <w:right w:val="single" w:sz="4" w:space="0" w:color="auto"/>
            </w:tcBorders>
          </w:tcPr>
          <w:p w14:paraId="54B28C28" w14:textId="7716D0C5" w:rsidR="00D27D3F" w:rsidRPr="00444B4A" w:rsidRDefault="00B27A44" w:rsidP="00841592">
            <w:pPr>
              <w:pStyle w:val="ListParagraph"/>
              <w:spacing w:before="120" w:after="120" w:line="320" w:lineRule="atLeast"/>
              <w:ind w:left="0"/>
              <w:contextualSpacing w:val="0"/>
              <w:rPr>
                <w:rFonts w:cs="Times New Roman"/>
                <w:sz w:val="24"/>
                <w:szCs w:val="24"/>
              </w:rPr>
            </w:pPr>
            <w:r>
              <w:rPr>
                <w:rFonts w:cs="Times New Roman"/>
                <w:sz w:val="24"/>
                <w:szCs w:val="24"/>
              </w:rPr>
              <w:t>Ngày thực hiện kiểm tra giao dịch</w:t>
            </w:r>
          </w:p>
        </w:tc>
        <w:tc>
          <w:tcPr>
            <w:tcW w:w="1890" w:type="dxa"/>
            <w:tcBorders>
              <w:top w:val="single" w:sz="4" w:space="0" w:color="auto"/>
              <w:left w:val="single" w:sz="4" w:space="0" w:color="auto"/>
              <w:bottom w:val="single" w:sz="4" w:space="0" w:color="auto"/>
              <w:right w:val="single" w:sz="4" w:space="0" w:color="auto"/>
            </w:tcBorders>
            <w:vAlign w:val="center"/>
          </w:tcPr>
          <w:p w14:paraId="60B7C4DA" w14:textId="77777777" w:rsidR="00D27D3F" w:rsidRPr="00444B4A" w:rsidRDefault="00D27D3F"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DD/MM/YYYY</w:t>
            </w:r>
          </w:p>
        </w:tc>
        <w:tc>
          <w:tcPr>
            <w:tcW w:w="810" w:type="dxa"/>
            <w:tcBorders>
              <w:top w:val="single" w:sz="4" w:space="0" w:color="auto"/>
              <w:left w:val="single" w:sz="4" w:space="0" w:color="auto"/>
              <w:bottom w:val="single" w:sz="4" w:space="0" w:color="auto"/>
              <w:right w:val="single" w:sz="4" w:space="0" w:color="auto"/>
            </w:tcBorders>
            <w:vAlign w:val="center"/>
          </w:tcPr>
          <w:p w14:paraId="0507D5BC" w14:textId="77777777" w:rsidR="00D27D3F" w:rsidRPr="00444B4A" w:rsidRDefault="00D27D3F"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189F4E6A" w14:textId="77777777" w:rsidR="00D27D3F" w:rsidRPr="00444B4A" w:rsidRDefault="00D27D3F" w:rsidP="00841592">
            <w:pPr>
              <w:pStyle w:val="ListParagraph"/>
              <w:spacing w:before="120" w:after="120" w:line="320" w:lineRule="atLeast"/>
              <w:ind w:left="0"/>
              <w:contextualSpacing w:val="0"/>
              <w:rPr>
                <w:rFonts w:cs="Times New Roman"/>
                <w:sz w:val="24"/>
                <w:szCs w:val="24"/>
              </w:rPr>
            </w:pPr>
            <w:r>
              <w:rPr>
                <w:rFonts w:cs="Times New Roman"/>
                <w:sz w:val="24"/>
                <w:szCs w:val="24"/>
              </w:rPr>
              <w:t>Ngày thực hiện kiểm tra</w:t>
            </w:r>
          </w:p>
        </w:tc>
      </w:tr>
      <w:tr w:rsidR="00D27D3F" w:rsidRPr="00987411" w14:paraId="19BAF028" w14:textId="77777777" w:rsidTr="00493523">
        <w:trPr>
          <w:jc w:val="center"/>
        </w:trPr>
        <w:tc>
          <w:tcPr>
            <w:tcW w:w="1027" w:type="dxa"/>
            <w:tcBorders>
              <w:top w:val="single" w:sz="4" w:space="0" w:color="auto"/>
              <w:left w:val="single" w:sz="4" w:space="0" w:color="auto"/>
              <w:bottom w:val="single" w:sz="4" w:space="0" w:color="auto"/>
              <w:right w:val="single" w:sz="4" w:space="0" w:color="auto"/>
            </w:tcBorders>
            <w:vAlign w:val="center"/>
            <w:hideMark/>
          </w:tcPr>
          <w:p w14:paraId="5579DE6F" w14:textId="77777777" w:rsidR="00D27D3F" w:rsidRPr="00444B4A" w:rsidRDefault="00D27D3F" w:rsidP="00841592">
            <w:pPr>
              <w:pStyle w:val="ListParagraph"/>
              <w:spacing w:before="120" w:after="120" w:line="320" w:lineRule="atLeast"/>
              <w:ind w:left="0"/>
              <w:contextualSpacing w:val="0"/>
              <w:rPr>
                <w:rFonts w:cs="Times New Roman"/>
                <w:sz w:val="24"/>
                <w:szCs w:val="24"/>
              </w:rPr>
            </w:pPr>
            <w:r>
              <w:rPr>
                <w:rFonts w:cs="Times New Roman"/>
                <w:sz w:val="24"/>
                <w:szCs w:val="24"/>
              </w:rPr>
              <w:t>02</w:t>
            </w:r>
          </w:p>
        </w:tc>
        <w:tc>
          <w:tcPr>
            <w:tcW w:w="1228" w:type="dxa"/>
            <w:tcBorders>
              <w:top w:val="single" w:sz="4" w:space="0" w:color="auto"/>
              <w:left w:val="single" w:sz="4" w:space="0" w:color="auto"/>
              <w:bottom w:val="single" w:sz="4" w:space="0" w:color="auto"/>
              <w:right w:val="single" w:sz="4" w:space="0" w:color="auto"/>
            </w:tcBorders>
            <w:vAlign w:val="center"/>
            <w:hideMark/>
          </w:tcPr>
          <w:p w14:paraId="3F57345F" w14:textId="0F2B9EF2" w:rsidR="00D27D3F" w:rsidRPr="00444B4A" w:rsidRDefault="00D27D3F"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 xml:space="preserve">Mã </w:t>
            </w:r>
            <w:r w:rsidR="00B27A44">
              <w:rPr>
                <w:rFonts w:cs="Times New Roman"/>
                <w:sz w:val="24"/>
                <w:szCs w:val="24"/>
              </w:rPr>
              <w:t>GTCG</w:t>
            </w:r>
          </w:p>
        </w:tc>
        <w:tc>
          <w:tcPr>
            <w:tcW w:w="2430" w:type="dxa"/>
            <w:tcBorders>
              <w:top w:val="single" w:sz="4" w:space="0" w:color="auto"/>
              <w:left w:val="single" w:sz="4" w:space="0" w:color="auto"/>
              <w:bottom w:val="single" w:sz="4" w:space="0" w:color="auto"/>
              <w:right w:val="single" w:sz="4" w:space="0" w:color="auto"/>
            </w:tcBorders>
          </w:tcPr>
          <w:p w14:paraId="0F80F782" w14:textId="5B4AC7FE" w:rsidR="00D27D3F" w:rsidRPr="00444B4A" w:rsidRDefault="00D27D3F" w:rsidP="00841592">
            <w:pPr>
              <w:pStyle w:val="ListParagraph"/>
              <w:spacing w:before="120" w:after="120" w:line="320" w:lineRule="atLeast"/>
              <w:ind w:left="0"/>
              <w:contextualSpacing w:val="0"/>
              <w:rPr>
                <w:rFonts w:cs="Times New Roman"/>
                <w:sz w:val="24"/>
                <w:szCs w:val="24"/>
              </w:rPr>
            </w:pPr>
            <w:r>
              <w:rPr>
                <w:rFonts w:cs="Times New Roman"/>
                <w:sz w:val="24"/>
                <w:szCs w:val="24"/>
              </w:rPr>
              <w:t xml:space="preserve">Trích xuất dữ liệu từ thông tin giao dịch mua/bán </w:t>
            </w:r>
            <w:r w:rsidR="00E73E05">
              <w:rPr>
                <w:rFonts w:cs="Times New Roman"/>
                <w:sz w:val="24"/>
                <w:szCs w:val="24"/>
              </w:rPr>
              <w:t>GTCG TCTD</w:t>
            </w:r>
            <w:r>
              <w:rPr>
                <w:rFonts w:cs="Times New Roman"/>
                <w:sz w:val="24"/>
                <w:szCs w:val="24"/>
              </w:rPr>
              <w:t xml:space="preserve"> của Ban KDV</w:t>
            </w:r>
          </w:p>
        </w:tc>
        <w:tc>
          <w:tcPr>
            <w:tcW w:w="1890" w:type="dxa"/>
            <w:tcBorders>
              <w:top w:val="single" w:sz="4" w:space="0" w:color="auto"/>
              <w:left w:val="single" w:sz="4" w:space="0" w:color="auto"/>
              <w:bottom w:val="single" w:sz="4" w:space="0" w:color="auto"/>
              <w:right w:val="single" w:sz="4" w:space="0" w:color="auto"/>
            </w:tcBorders>
            <w:vAlign w:val="center"/>
            <w:hideMark/>
          </w:tcPr>
          <w:p w14:paraId="61A3E548" w14:textId="38FC2209" w:rsidR="00D27D3F" w:rsidRPr="00444B4A" w:rsidRDefault="00236DB6" w:rsidP="00841592">
            <w:pPr>
              <w:pStyle w:val="ListParagraph"/>
              <w:spacing w:before="120" w:after="120" w:line="320" w:lineRule="atLeast"/>
              <w:ind w:left="0"/>
              <w:contextualSpacing w:val="0"/>
              <w:rPr>
                <w:rFonts w:cs="Times New Roman"/>
                <w:sz w:val="24"/>
                <w:szCs w:val="24"/>
              </w:rPr>
            </w:pPr>
            <w:r>
              <w:rPr>
                <w:rFonts w:cs="Times New Roman"/>
                <w:sz w:val="24"/>
                <w:szCs w:val="24"/>
              </w:rPr>
              <w:t>Dạng chữ</w:t>
            </w:r>
          </w:p>
        </w:tc>
        <w:tc>
          <w:tcPr>
            <w:tcW w:w="810" w:type="dxa"/>
            <w:tcBorders>
              <w:top w:val="single" w:sz="4" w:space="0" w:color="auto"/>
              <w:left w:val="single" w:sz="4" w:space="0" w:color="auto"/>
              <w:bottom w:val="single" w:sz="4" w:space="0" w:color="auto"/>
              <w:right w:val="single" w:sz="4" w:space="0" w:color="auto"/>
            </w:tcBorders>
            <w:vAlign w:val="center"/>
            <w:hideMark/>
          </w:tcPr>
          <w:p w14:paraId="679FD7B1" w14:textId="77777777" w:rsidR="00D27D3F" w:rsidRPr="00444B4A" w:rsidRDefault="00D27D3F"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7A2287A6" w14:textId="77777777" w:rsidR="00D27D3F" w:rsidRPr="00444B4A" w:rsidRDefault="00D27D3F" w:rsidP="00841592">
            <w:pPr>
              <w:pStyle w:val="ListParagraph"/>
              <w:spacing w:before="120" w:after="120" w:line="320" w:lineRule="atLeast"/>
              <w:ind w:left="0"/>
              <w:contextualSpacing w:val="0"/>
              <w:rPr>
                <w:rFonts w:cs="Times New Roman"/>
                <w:sz w:val="24"/>
                <w:szCs w:val="24"/>
              </w:rPr>
            </w:pPr>
          </w:p>
        </w:tc>
      </w:tr>
      <w:tr w:rsidR="00B27A44" w:rsidRPr="00987411" w14:paraId="641F8EA8" w14:textId="77777777" w:rsidTr="00493523">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339BE3F5" w14:textId="77777777" w:rsidR="00B27A44" w:rsidRPr="00444B4A" w:rsidRDefault="00B27A44" w:rsidP="00B27A44">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3</w:t>
            </w:r>
          </w:p>
        </w:tc>
        <w:tc>
          <w:tcPr>
            <w:tcW w:w="1228" w:type="dxa"/>
            <w:tcBorders>
              <w:top w:val="single" w:sz="4" w:space="0" w:color="auto"/>
              <w:left w:val="single" w:sz="4" w:space="0" w:color="auto"/>
              <w:bottom w:val="single" w:sz="4" w:space="0" w:color="auto"/>
              <w:right w:val="single" w:sz="4" w:space="0" w:color="auto"/>
            </w:tcBorders>
            <w:vAlign w:val="center"/>
          </w:tcPr>
          <w:p w14:paraId="7E84F508" w14:textId="4185D4F4" w:rsidR="00B27A44" w:rsidRPr="00444B4A" w:rsidRDefault="00B27A44" w:rsidP="00B27A44">
            <w:pPr>
              <w:pStyle w:val="ListParagraph"/>
              <w:spacing w:before="120" w:after="120" w:line="320" w:lineRule="atLeast"/>
              <w:ind w:left="0"/>
              <w:contextualSpacing w:val="0"/>
              <w:rPr>
                <w:rFonts w:cs="Times New Roman"/>
                <w:sz w:val="24"/>
                <w:szCs w:val="24"/>
              </w:rPr>
            </w:pPr>
            <w:r w:rsidRPr="00444B4A">
              <w:rPr>
                <w:rFonts w:cs="Times New Roman"/>
                <w:sz w:val="24"/>
                <w:szCs w:val="24"/>
              </w:rPr>
              <w:t xml:space="preserve">Mệnh giá </w:t>
            </w:r>
            <w:r>
              <w:rPr>
                <w:rFonts w:cs="Times New Roman"/>
                <w:sz w:val="24"/>
                <w:szCs w:val="24"/>
              </w:rPr>
              <w:t>GTCG</w:t>
            </w:r>
          </w:p>
        </w:tc>
        <w:tc>
          <w:tcPr>
            <w:tcW w:w="2430" w:type="dxa"/>
            <w:tcBorders>
              <w:top w:val="single" w:sz="4" w:space="0" w:color="auto"/>
              <w:left w:val="single" w:sz="4" w:space="0" w:color="auto"/>
              <w:bottom w:val="single" w:sz="4" w:space="0" w:color="auto"/>
              <w:right w:val="single" w:sz="4" w:space="0" w:color="auto"/>
            </w:tcBorders>
          </w:tcPr>
          <w:p w14:paraId="4DB93B9A" w14:textId="2630E204" w:rsidR="00B27A44" w:rsidRPr="00444B4A" w:rsidRDefault="00B27A44" w:rsidP="00B27A44">
            <w:pPr>
              <w:pStyle w:val="ListParagraph"/>
              <w:spacing w:before="120" w:after="120" w:line="320" w:lineRule="atLeast"/>
              <w:ind w:left="0"/>
              <w:contextualSpacing w:val="0"/>
              <w:rPr>
                <w:rFonts w:cs="Times New Roman"/>
                <w:sz w:val="24"/>
                <w:szCs w:val="24"/>
              </w:rPr>
            </w:pPr>
            <w:r w:rsidRPr="004F50E1">
              <w:rPr>
                <w:rFonts w:cs="Times New Roman"/>
                <w:sz w:val="24"/>
                <w:szCs w:val="24"/>
              </w:rPr>
              <w:t>Trích xuất dữ liệu từ thông tin giao dịch mua/bán GTCG TCTD của Ban KDV</w:t>
            </w:r>
          </w:p>
        </w:tc>
        <w:tc>
          <w:tcPr>
            <w:tcW w:w="1890" w:type="dxa"/>
            <w:tcBorders>
              <w:top w:val="single" w:sz="4" w:space="0" w:color="auto"/>
              <w:left w:val="single" w:sz="4" w:space="0" w:color="auto"/>
              <w:bottom w:val="single" w:sz="4" w:space="0" w:color="auto"/>
              <w:right w:val="single" w:sz="4" w:space="0" w:color="auto"/>
            </w:tcBorders>
            <w:vAlign w:val="center"/>
          </w:tcPr>
          <w:p w14:paraId="56305AFC" w14:textId="77777777" w:rsidR="00B27A44" w:rsidRPr="00444B4A" w:rsidRDefault="00B27A44" w:rsidP="00B27A44">
            <w:pPr>
              <w:pStyle w:val="ListParagraph"/>
              <w:spacing w:before="120" w:after="120" w:line="320" w:lineRule="atLeast"/>
              <w:ind w:left="0"/>
              <w:contextualSpacing w:val="0"/>
              <w:rPr>
                <w:rFonts w:cs="Times New Roman"/>
                <w:sz w:val="24"/>
                <w:szCs w:val="24"/>
              </w:rPr>
            </w:pPr>
            <w:r w:rsidRPr="00444B4A">
              <w:rPr>
                <w:rFonts w:cs="Times New Roman"/>
                <w:sz w:val="24"/>
                <w:szCs w:val="24"/>
              </w:rPr>
              <w:t>Dạng số</w:t>
            </w:r>
          </w:p>
        </w:tc>
        <w:tc>
          <w:tcPr>
            <w:tcW w:w="810" w:type="dxa"/>
            <w:tcBorders>
              <w:top w:val="single" w:sz="4" w:space="0" w:color="auto"/>
              <w:left w:val="single" w:sz="4" w:space="0" w:color="auto"/>
              <w:bottom w:val="single" w:sz="4" w:space="0" w:color="auto"/>
              <w:right w:val="single" w:sz="4" w:space="0" w:color="auto"/>
            </w:tcBorders>
            <w:vAlign w:val="center"/>
          </w:tcPr>
          <w:p w14:paraId="181F5FCC" w14:textId="77777777" w:rsidR="00B27A44" w:rsidRPr="00444B4A" w:rsidRDefault="00B27A44" w:rsidP="00B27A44">
            <w:pPr>
              <w:pStyle w:val="ListParagraph"/>
              <w:spacing w:before="120" w:after="120" w:line="320" w:lineRule="atLeast"/>
              <w:ind w:left="0"/>
              <w:contextualSpacing w:val="0"/>
              <w:rPr>
                <w:rFonts w:cs="Times New Roman"/>
                <w:sz w:val="24"/>
                <w:szCs w:val="24"/>
              </w:rPr>
            </w:pPr>
            <w:r w:rsidRPr="00444B4A">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06AADE51" w14:textId="77777777" w:rsidR="00B27A44" w:rsidRPr="00444B4A" w:rsidRDefault="00B27A44" w:rsidP="00B27A44">
            <w:pPr>
              <w:pStyle w:val="ListParagraph"/>
              <w:spacing w:before="120" w:after="120" w:line="320" w:lineRule="atLeast"/>
              <w:ind w:left="0"/>
              <w:contextualSpacing w:val="0"/>
              <w:rPr>
                <w:rFonts w:cs="Times New Roman"/>
                <w:sz w:val="24"/>
                <w:szCs w:val="24"/>
              </w:rPr>
            </w:pPr>
            <w:r w:rsidRPr="00444B4A">
              <w:rPr>
                <w:rFonts w:cs="Times New Roman"/>
                <w:sz w:val="24"/>
                <w:szCs w:val="24"/>
              </w:rPr>
              <w:t>Mặc định đơn vị tính là VND/1 TP</w:t>
            </w:r>
          </w:p>
        </w:tc>
      </w:tr>
      <w:tr w:rsidR="00B27A44" w:rsidRPr="00987411" w14:paraId="3B601C55" w14:textId="77777777" w:rsidTr="00493523">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29B0BCF1" w14:textId="77777777" w:rsidR="00B27A44" w:rsidRPr="00444B4A" w:rsidRDefault="00B27A44" w:rsidP="00B27A44">
            <w:pPr>
              <w:pStyle w:val="ListParagraph"/>
              <w:spacing w:before="120" w:after="120" w:line="320" w:lineRule="atLeast"/>
              <w:ind w:left="0"/>
              <w:contextualSpacing w:val="0"/>
              <w:rPr>
                <w:rFonts w:cs="Times New Roman"/>
                <w:sz w:val="24"/>
                <w:szCs w:val="24"/>
              </w:rPr>
            </w:pPr>
            <w:r>
              <w:rPr>
                <w:rFonts w:cs="Times New Roman"/>
                <w:sz w:val="24"/>
                <w:szCs w:val="24"/>
              </w:rPr>
              <w:t>04</w:t>
            </w:r>
          </w:p>
        </w:tc>
        <w:tc>
          <w:tcPr>
            <w:tcW w:w="1228" w:type="dxa"/>
            <w:tcBorders>
              <w:top w:val="single" w:sz="4" w:space="0" w:color="auto"/>
              <w:left w:val="single" w:sz="4" w:space="0" w:color="auto"/>
              <w:bottom w:val="single" w:sz="4" w:space="0" w:color="auto"/>
              <w:right w:val="single" w:sz="4" w:space="0" w:color="auto"/>
            </w:tcBorders>
            <w:vAlign w:val="center"/>
          </w:tcPr>
          <w:p w14:paraId="7C4D3154" w14:textId="3F79FE6E" w:rsidR="00B27A44" w:rsidRPr="00444B4A" w:rsidRDefault="00B27A44" w:rsidP="00B27A44">
            <w:pPr>
              <w:pStyle w:val="ListParagraph"/>
              <w:spacing w:before="120" w:after="120" w:line="320" w:lineRule="atLeast"/>
              <w:ind w:left="0"/>
              <w:contextualSpacing w:val="0"/>
              <w:rPr>
                <w:rFonts w:cs="Times New Roman"/>
                <w:sz w:val="24"/>
                <w:szCs w:val="24"/>
              </w:rPr>
            </w:pPr>
            <w:r w:rsidRPr="00444B4A">
              <w:rPr>
                <w:rFonts w:cs="Times New Roman"/>
                <w:sz w:val="24"/>
                <w:szCs w:val="24"/>
              </w:rPr>
              <w:t xml:space="preserve">Số lượng </w:t>
            </w:r>
            <w:r>
              <w:rPr>
                <w:rFonts w:cs="Times New Roman"/>
                <w:sz w:val="24"/>
                <w:szCs w:val="24"/>
              </w:rPr>
              <w:t>GTCG</w:t>
            </w:r>
          </w:p>
        </w:tc>
        <w:tc>
          <w:tcPr>
            <w:tcW w:w="2430" w:type="dxa"/>
            <w:tcBorders>
              <w:top w:val="single" w:sz="4" w:space="0" w:color="auto"/>
              <w:left w:val="single" w:sz="4" w:space="0" w:color="auto"/>
              <w:bottom w:val="single" w:sz="4" w:space="0" w:color="auto"/>
              <w:right w:val="single" w:sz="4" w:space="0" w:color="auto"/>
            </w:tcBorders>
          </w:tcPr>
          <w:p w14:paraId="386A642B" w14:textId="1EB2CEA5" w:rsidR="00B27A44" w:rsidRPr="00444B4A" w:rsidRDefault="00B27A44" w:rsidP="00B27A44">
            <w:pPr>
              <w:pStyle w:val="ListParagraph"/>
              <w:spacing w:before="120" w:after="120" w:line="320" w:lineRule="atLeast"/>
              <w:ind w:left="0"/>
              <w:contextualSpacing w:val="0"/>
              <w:rPr>
                <w:rFonts w:cs="Times New Roman"/>
                <w:sz w:val="24"/>
                <w:szCs w:val="24"/>
              </w:rPr>
            </w:pPr>
            <w:r w:rsidRPr="004F50E1">
              <w:rPr>
                <w:rFonts w:cs="Times New Roman"/>
                <w:sz w:val="24"/>
                <w:szCs w:val="24"/>
              </w:rPr>
              <w:t>Trích xuất dữ liệu từ thông tin giao dịch mua/bán GTCG TCTD của Ban KDV</w:t>
            </w:r>
          </w:p>
        </w:tc>
        <w:tc>
          <w:tcPr>
            <w:tcW w:w="1890" w:type="dxa"/>
            <w:tcBorders>
              <w:top w:val="single" w:sz="4" w:space="0" w:color="auto"/>
              <w:left w:val="single" w:sz="4" w:space="0" w:color="auto"/>
              <w:bottom w:val="single" w:sz="4" w:space="0" w:color="auto"/>
              <w:right w:val="single" w:sz="4" w:space="0" w:color="auto"/>
            </w:tcBorders>
            <w:vAlign w:val="center"/>
          </w:tcPr>
          <w:p w14:paraId="64919AD0" w14:textId="77777777" w:rsidR="00B27A44" w:rsidRPr="00444B4A" w:rsidRDefault="00B27A44" w:rsidP="00B27A44">
            <w:pPr>
              <w:pStyle w:val="ListParagraph"/>
              <w:spacing w:before="120" w:after="120" w:line="320" w:lineRule="atLeast"/>
              <w:ind w:left="0"/>
              <w:contextualSpacing w:val="0"/>
              <w:rPr>
                <w:rFonts w:cs="Times New Roman"/>
                <w:sz w:val="24"/>
                <w:szCs w:val="24"/>
              </w:rPr>
            </w:pPr>
            <w:r w:rsidRPr="00444B4A">
              <w:rPr>
                <w:rFonts w:cs="Times New Roman"/>
                <w:sz w:val="24"/>
                <w:szCs w:val="24"/>
              </w:rPr>
              <w:t>Dạng số</w:t>
            </w:r>
          </w:p>
        </w:tc>
        <w:tc>
          <w:tcPr>
            <w:tcW w:w="810" w:type="dxa"/>
            <w:tcBorders>
              <w:top w:val="single" w:sz="4" w:space="0" w:color="auto"/>
              <w:left w:val="single" w:sz="4" w:space="0" w:color="auto"/>
              <w:bottom w:val="single" w:sz="4" w:space="0" w:color="auto"/>
              <w:right w:val="single" w:sz="4" w:space="0" w:color="auto"/>
            </w:tcBorders>
            <w:vAlign w:val="center"/>
          </w:tcPr>
          <w:p w14:paraId="40ED0B8F" w14:textId="77777777" w:rsidR="00B27A44" w:rsidRPr="00444B4A" w:rsidRDefault="00B27A44" w:rsidP="00B27A44">
            <w:pPr>
              <w:pStyle w:val="ListParagraph"/>
              <w:spacing w:before="120" w:after="120" w:line="320" w:lineRule="atLeast"/>
              <w:ind w:left="0"/>
              <w:contextualSpacing w:val="0"/>
              <w:rPr>
                <w:rFonts w:cs="Times New Roman"/>
                <w:sz w:val="24"/>
                <w:szCs w:val="24"/>
              </w:rPr>
            </w:pPr>
            <w:r w:rsidRPr="00444B4A">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60E1394D" w14:textId="77777777" w:rsidR="00B27A44" w:rsidRPr="00444B4A" w:rsidRDefault="00B27A44" w:rsidP="00B27A44">
            <w:pPr>
              <w:pStyle w:val="ListParagraph"/>
              <w:spacing w:before="120" w:after="120" w:line="320" w:lineRule="atLeast"/>
              <w:ind w:left="0"/>
              <w:contextualSpacing w:val="0"/>
              <w:rPr>
                <w:rFonts w:cs="Times New Roman"/>
                <w:sz w:val="24"/>
                <w:szCs w:val="24"/>
              </w:rPr>
            </w:pPr>
            <w:r w:rsidRPr="00444B4A">
              <w:rPr>
                <w:rFonts w:cs="Times New Roman"/>
                <w:sz w:val="24"/>
                <w:szCs w:val="24"/>
              </w:rPr>
              <w:t>Mặc định đơn vị tính là TP</w:t>
            </w:r>
          </w:p>
        </w:tc>
      </w:tr>
      <w:tr w:rsidR="00B27A44" w:rsidRPr="00987411" w14:paraId="120E79A1" w14:textId="77777777" w:rsidTr="00493523">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712BCF27" w14:textId="77777777" w:rsidR="00B27A44" w:rsidRPr="00444B4A" w:rsidRDefault="00B27A44" w:rsidP="00B27A44">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5</w:t>
            </w:r>
          </w:p>
        </w:tc>
        <w:tc>
          <w:tcPr>
            <w:tcW w:w="1228" w:type="dxa"/>
            <w:tcBorders>
              <w:top w:val="single" w:sz="4" w:space="0" w:color="auto"/>
              <w:left w:val="single" w:sz="4" w:space="0" w:color="auto"/>
              <w:bottom w:val="single" w:sz="4" w:space="0" w:color="auto"/>
              <w:right w:val="single" w:sz="4" w:space="0" w:color="auto"/>
            </w:tcBorders>
            <w:vAlign w:val="center"/>
          </w:tcPr>
          <w:p w14:paraId="38B7090C" w14:textId="77777777" w:rsidR="00B27A44" w:rsidRPr="00444B4A" w:rsidRDefault="00B27A44" w:rsidP="00B27A44">
            <w:pPr>
              <w:pStyle w:val="ListParagraph"/>
              <w:spacing w:before="120" w:after="120" w:line="320" w:lineRule="atLeast"/>
              <w:ind w:left="0"/>
              <w:contextualSpacing w:val="0"/>
              <w:rPr>
                <w:rFonts w:cs="Times New Roman"/>
                <w:sz w:val="24"/>
                <w:szCs w:val="24"/>
              </w:rPr>
            </w:pPr>
            <w:r>
              <w:rPr>
                <w:rFonts w:cs="Times New Roman"/>
                <w:sz w:val="24"/>
                <w:szCs w:val="24"/>
              </w:rPr>
              <w:t>Lãi suất phát hành (Coupon)</w:t>
            </w:r>
          </w:p>
        </w:tc>
        <w:tc>
          <w:tcPr>
            <w:tcW w:w="2430" w:type="dxa"/>
            <w:tcBorders>
              <w:top w:val="single" w:sz="4" w:space="0" w:color="auto"/>
              <w:left w:val="single" w:sz="4" w:space="0" w:color="auto"/>
              <w:bottom w:val="single" w:sz="4" w:space="0" w:color="auto"/>
              <w:right w:val="single" w:sz="4" w:space="0" w:color="auto"/>
            </w:tcBorders>
          </w:tcPr>
          <w:p w14:paraId="60E2F131" w14:textId="57AA4B85" w:rsidR="00B27A44" w:rsidRPr="00444B4A" w:rsidRDefault="00B27A44" w:rsidP="00B27A44">
            <w:pPr>
              <w:pStyle w:val="ListParagraph"/>
              <w:spacing w:before="120" w:after="120" w:line="320" w:lineRule="atLeast"/>
              <w:ind w:left="0"/>
              <w:contextualSpacing w:val="0"/>
              <w:rPr>
                <w:rFonts w:cs="Times New Roman"/>
                <w:sz w:val="24"/>
                <w:szCs w:val="24"/>
              </w:rPr>
            </w:pPr>
            <w:r w:rsidRPr="004F50E1">
              <w:rPr>
                <w:rFonts w:cs="Times New Roman"/>
                <w:sz w:val="24"/>
                <w:szCs w:val="24"/>
              </w:rPr>
              <w:t>Trích xuất dữ liệu từ thông tin giao dịch mua/bán GTCG TCTD của Ban KDV</w:t>
            </w:r>
          </w:p>
        </w:tc>
        <w:tc>
          <w:tcPr>
            <w:tcW w:w="1890" w:type="dxa"/>
            <w:tcBorders>
              <w:top w:val="single" w:sz="4" w:space="0" w:color="auto"/>
              <w:left w:val="single" w:sz="4" w:space="0" w:color="auto"/>
              <w:bottom w:val="single" w:sz="4" w:space="0" w:color="auto"/>
              <w:right w:val="single" w:sz="4" w:space="0" w:color="auto"/>
            </w:tcBorders>
            <w:vAlign w:val="center"/>
          </w:tcPr>
          <w:p w14:paraId="7D4BCADA" w14:textId="77777777" w:rsidR="00B27A44" w:rsidRPr="00444B4A" w:rsidRDefault="00B27A44" w:rsidP="00B27A44">
            <w:pPr>
              <w:pStyle w:val="ListParagraph"/>
              <w:spacing w:before="120" w:after="120" w:line="320" w:lineRule="atLeast"/>
              <w:ind w:left="0"/>
              <w:contextualSpacing w:val="0"/>
              <w:rPr>
                <w:rFonts w:cs="Times New Roman"/>
                <w:sz w:val="24"/>
                <w:szCs w:val="24"/>
              </w:rPr>
            </w:pPr>
            <w:r w:rsidRPr="00444B4A">
              <w:rPr>
                <w:rFonts w:cs="Times New Roman"/>
                <w:sz w:val="24"/>
                <w:szCs w:val="24"/>
              </w:rPr>
              <w:t>Dạng số</w:t>
            </w:r>
          </w:p>
        </w:tc>
        <w:tc>
          <w:tcPr>
            <w:tcW w:w="810" w:type="dxa"/>
            <w:tcBorders>
              <w:top w:val="single" w:sz="4" w:space="0" w:color="auto"/>
              <w:left w:val="single" w:sz="4" w:space="0" w:color="auto"/>
              <w:bottom w:val="single" w:sz="4" w:space="0" w:color="auto"/>
              <w:right w:val="single" w:sz="4" w:space="0" w:color="auto"/>
            </w:tcBorders>
            <w:vAlign w:val="center"/>
          </w:tcPr>
          <w:p w14:paraId="5FB1F62B" w14:textId="77777777" w:rsidR="00B27A44" w:rsidRPr="00444B4A" w:rsidRDefault="00B27A44" w:rsidP="00B27A44">
            <w:pPr>
              <w:pStyle w:val="ListParagraph"/>
              <w:spacing w:before="120" w:after="120" w:line="320" w:lineRule="atLeast"/>
              <w:ind w:left="0"/>
              <w:contextualSpacing w:val="0"/>
              <w:rPr>
                <w:rFonts w:cs="Times New Roman"/>
                <w:sz w:val="24"/>
                <w:szCs w:val="24"/>
              </w:rPr>
            </w:pPr>
            <w:r w:rsidRPr="00444B4A">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493DBBE4" w14:textId="77777777" w:rsidR="00B27A44" w:rsidRPr="00444B4A" w:rsidRDefault="00B27A44" w:rsidP="00B27A44">
            <w:pPr>
              <w:pStyle w:val="ListParagraph"/>
              <w:numPr>
                <w:ilvl w:val="0"/>
                <w:numId w:val="2"/>
              </w:numPr>
              <w:tabs>
                <w:tab w:val="left" w:pos="275"/>
              </w:tabs>
              <w:spacing w:before="120" w:after="120" w:line="320" w:lineRule="atLeast"/>
              <w:ind w:left="15" w:hanging="11"/>
              <w:contextualSpacing w:val="0"/>
              <w:rPr>
                <w:rFonts w:cs="Times New Roman"/>
                <w:sz w:val="24"/>
                <w:szCs w:val="24"/>
              </w:rPr>
            </w:pPr>
            <w:r w:rsidRPr="00444B4A">
              <w:rPr>
                <w:rFonts w:cs="Times New Roman"/>
                <w:sz w:val="24"/>
                <w:szCs w:val="24"/>
              </w:rPr>
              <w:t>Mặc định đơn vị tính là %</w:t>
            </w:r>
          </w:p>
          <w:p w14:paraId="605E05B9" w14:textId="77777777" w:rsidR="00B27A44" w:rsidRPr="00444B4A" w:rsidRDefault="00B27A44" w:rsidP="00B27A44">
            <w:pPr>
              <w:pStyle w:val="ListParagraph"/>
              <w:spacing w:before="120" w:after="120" w:line="320" w:lineRule="atLeast"/>
              <w:ind w:left="0"/>
              <w:contextualSpacing w:val="0"/>
              <w:rPr>
                <w:rFonts w:cs="Times New Roman"/>
                <w:sz w:val="24"/>
                <w:szCs w:val="24"/>
              </w:rPr>
            </w:pPr>
            <w:r w:rsidRPr="00444B4A">
              <w:rPr>
                <w:rFonts w:cs="Times New Roman"/>
                <w:sz w:val="24"/>
                <w:szCs w:val="24"/>
              </w:rPr>
              <w:t>Lấy 02 chữ số thập phân sau dấu phẩy</w:t>
            </w:r>
          </w:p>
        </w:tc>
      </w:tr>
      <w:tr w:rsidR="00B27A44" w:rsidRPr="00987411" w14:paraId="29A0A03F" w14:textId="77777777" w:rsidTr="00493523">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505CCCC9" w14:textId="77777777" w:rsidR="00B27A44" w:rsidRPr="00444B4A" w:rsidRDefault="00B27A44" w:rsidP="00B27A44">
            <w:pPr>
              <w:pStyle w:val="ListParagraph"/>
              <w:spacing w:before="120" w:after="120" w:line="320" w:lineRule="atLeast"/>
              <w:ind w:left="0"/>
              <w:contextualSpacing w:val="0"/>
              <w:rPr>
                <w:rFonts w:cs="Times New Roman"/>
                <w:sz w:val="24"/>
                <w:szCs w:val="24"/>
              </w:rPr>
            </w:pPr>
            <w:r>
              <w:rPr>
                <w:rFonts w:cs="Times New Roman"/>
                <w:sz w:val="24"/>
                <w:szCs w:val="24"/>
              </w:rPr>
              <w:lastRenderedPageBreak/>
              <w:t>0\6</w:t>
            </w:r>
          </w:p>
        </w:tc>
        <w:tc>
          <w:tcPr>
            <w:tcW w:w="1228" w:type="dxa"/>
            <w:tcBorders>
              <w:top w:val="single" w:sz="4" w:space="0" w:color="auto"/>
              <w:left w:val="single" w:sz="4" w:space="0" w:color="auto"/>
              <w:bottom w:val="single" w:sz="4" w:space="0" w:color="auto"/>
              <w:right w:val="single" w:sz="4" w:space="0" w:color="auto"/>
            </w:tcBorders>
            <w:vAlign w:val="center"/>
          </w:tcPr>
          <w:p w14:paraId="132916CF" w14:textId="2793854A" w:rsidR="00B27A44" w:rsidRPr="00444B4A" w:rsidRDefault="00B27A44" w:rsidP="00B27A44">
            <w:pPr>
              <w:pStyle w:val="ListParagraph"/>
              <w:spacing w:before="120" w:after="120" w:line="320" w:lineRule="atLeast"/>
              <w:ind w:left="0"/>
              <w:contextualSpacing w:val="0"/>
              <w:rPr>
                <w:rFonts w:cs="Times New Roman"/>
                <w:sz w:val="24"/>
                <w:szCs w:val="24"/>
              </w:rPr>
            </w:pPr>
            <w:r>
              <w:rPr>
                <w:rFonts w:cs="Times New Roman"/>
                <w:sz w:val="24"/>
                <w:szCs w:val="24"/>
              </w:rPr>
              <w:t>Kỳ hạn của GTCG</w:t>
            </w:r>
          </w:p>
        </w:tc>
        <w:tc>
          <w:tcPr>
            <w:tcW w:w="2430" w:type="dxa"/>
            <w:tcBorders>
              <w:top w:val="single" w:sz="4" w:space="0" w:color="auto"/>
              <w:left w:val="single" w:sz="4" w:space="0" w:color="auto"/>
              <w:bottom w:val="single" w:sz="4" w:space="0" w:color="auto"/>
              <w:right w:val="single" w:sz="4" w:space="0" w:color="auto"/>
            </w:tcBorders>
          </w:tcPr>
          <w:p w14:paraId="2A5CCA3C" w14:textId="46259074" w:rsidR="00B27A44" w:rsidRPr="00444B4A" w:rsidRDefault="00B27A44" w:rsidP="00B27A44">
            <w:pPr>
              <w:pStyle w:val="ListParagraph"/>
              <w:spacing w:before="120" w:after="120" w:line="320" w:lineRule="atLeast"/>
              <w:ind w:left="0"/>
              <w:contextualSpacing w:val="0"/>
              <w:rPr>
                <w:rFonts w:cs="Times New Roman"/>
                <w:sz w:val="24"/>
                <w:szCs w:val="24"/>
              </w:rPr>
            </w:pPr>
            <w:r w:rsidRPr="006B7CC8">
              <w:rPr>
                <w:rFonts w:cs="Times New Roman"/>
                <w:sz w:val="24"/>
                <w:szCs w:val="24"/>
              </w:rPr>
              <w:t>Trích xuất dữ liệu từ thông tin giao dịch mua/bán GTCG TCTD của Ban KDV</w:t>
            </w:r>
          </w:p>
        </w:tc>
        <w:tc>
          <w:tcPr>
            <w:tcW w:w="1890" w:type="dxa"/>
            <w:tcBorders>
              <w:top w:val="single" w:sz="4" w:space="0" w:color="auto"/>
              <w:left w:val="single" w:sz="4" w:space="0" w:color="auto"/>
              <w:bottom w:val="single" w:sz="4" w:space="0" w:color="auto"/>
              <w:right w:val="single" w:sz="4" w:space="0" w:color="auto"/>
            </w:tcBorders>
            <w:vAlign w:val="center"/>
          </w:tcPr>
          <w:p w14:paraId="44C71AC4" w14:textId="77777777" w:rsidR="00B27A44" w:rsidRPr="00444B4A" w:rsidRDefault="00B27A44" w:rsidP="00B27A44">
            <w:pPr>
              <w:pStyle w:val="ListParagraph"/>
              <w:spacing w:before="120" w:after="120" w:line="320" w:lineRule="atLeast"/>
              <w:ind w:left="0"/>
              <w:contextualSpacing w:val="0"/>
              <w:rPr>
                <w:rFonts w:cs="Times New Roman"/>
                <w:sz w:val="24"/>
                <w:szCs w:val="24"/>
              </w:rPr>
            </w:pPr>
            <w:r w:rsidRPr="00444B4A">
              <w:rPr>
                <w:rFonts w:cs="Times New Roman"/>
                <w:sz w:val="24"/>
                <w:szCs w:val="24"/>
              </w:rPr>
              <w:t>Dạng số</w:t>
            </w:r>
          </w:p>
        </w:tc>
        <w:tc>
          <w:tcPr>
            <w:tcW w:w="810" w:type="dxa"/>
            <w:tcBorders>
              <w:top w:val="single" w:sz="4" w:space="0" w:color="auto"/>
              <w:left w:val="single" w:sz="4" w:space="0" w:color="auto"/>
              <w:bottom w:val="single" w:sz="4" w:space="0" w:color="auto"/>
              <w:right w:val="single" w:sz="4" w:space="0" w:color="auto"/>
            </w:tcBorders>
            <w:vAlign w:val="center"/>
          </w:tcPr>
          <w:p w14:paraId="255AA92C" w14:textId="77777777" w:rsidR="00B27A44" w:rsidRPr="00444B4A" w:rsidRDefault="00B27A44" w:rsidP="00B27A44">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2218B9E7" w14:textId="77777777" w:rsidR="00B27A44" w:rsidRPr="00444B4A" w:rsidRDefault="00B27A44" w:rsidP="00B27A44">
            <w:pPr>
              <w:pStyle w:val="ListParagraph"/>
              <w:spacing w:before="120" w:after="120" w:line="320" w:lineRule="atLeast"/>
              <w:ind w:left="0"/>
              <w:contextualSpacing w:val="0"/>
              <w:rPr>
                <w:rFonts w:cs="Times New Roman"/>
                <w:sz w:val="24"/>
                <w:szCs w:val="24"/>
              </w:rPr>
            </w:pPr>
          </w:p>
        </w:tc>
      </w:tr>
      <w:tr w:rsidR="00B27A44" w:rsidRPr="00987411" w14:paraId="58A6E175" w14:textId="77777777" w:rsidTr="00493523">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123055C0" w14:textId="77777777" w:rsidR="00B27A44" w:rsidRPr="00444B4A" w:rsidRDefault="00B27A44" w:rsidP="00B27A44">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7</w:t>
            </w:r>
          </w:p>
        </w:tc>
        <w:tc>
          <w:tcPr>
            <w:tcW w:w="1228" w:type="dxa"/>
            <w:tcBorders>
              <w:top w:val="single" w:sz="4" w:space="0" w:color="auto"/>
              <w:left w:val="single" w:sz="4" w:space="0" w:color="auto"/>
              <w:bottom w:val="single" w:sz="4" w:space="0" w:color="auto"/>
              <w:right w:val="single" w:sz="4" w:space="0" w:color="auto"/>
            </w:tcBorders>
            <w:vAlign w:val="center"/>
          </w:tcPr>
          <w:p w14:paraId="63565774" w14:textId="196975A5" w:rsidR="00B27A44" w:rsidRPr="00444B4A" w:rsidRDefault="00B27A44" w:rsidP="00B27A44">
            <w:pPr>
              <w:pStyle w:val="ListParagraph"/>
              <w:spacing w:before="120" w:after="120" w:line="320" w:lineRule="atLeast"/>
              <w:ind w:left="0"/>
              <w:contextualSpacing w:val="0"/>
              <w:rPr>
                <w:rFonts w:cs="Times New Roman"/>
                <w:sz w:val="24"/>
                <w:szCs w:val="24"/>
              </w:rPr>
            </w:pPr>
            <w:r w:rsidRPr="00444B4A">
              <w:rPr>
                <w:rFonts w:cs="Times New Roman"/>
                <w:sz w:val="24"/>
                <w:szCs w:val="24"/>
              </w:rPr>
              <w:t xml:space="preserve">Ngày </w:t>
            </w:r>
            <w:r>
              <w:rPr>
                <w:rFonts w:cs="Times New Roman"/>
                <w:sz w:val="24"/>
                <w:szCs w:val="24"/>
              </w:rPr>
              <w:t xml:space="preserve">phát hành </w:t>
            </w:r>
            <w:r w:rsidR="00D517B6">
              <w:rPr>
                <w:rFonts w:cs="Times New Roman"/>
                <w:sz w:val="24"/>
                <w:szCs w:val="24"/>
              </w:rPr>
              <w:t>GTCG</w:t>
            </w:r>
          </w:p>
        </w:tc>
        <w:tc>
          <w:tcPr>
            <w:tcW w:w="2430" w:type="dxa"/>
            <w:tcBorders>
              <w:top w:val="single" w:sz="4" w:space="0" w:color="auto"/>
              <w:left w:val="single" w:sz="4" w:space="0" w:color="auto"/>
              <w:bottom w:val="single" w:sz="4" w:space="0" w:color="auto"/>
              <w:right w:val="single" w:sz="4" w:space="0" w:color="auto"/>
            </w:tcBorders>
          </w:tcPr>
          <w:p w14:paraId="0265D988" w14:textId="2F22E05A" w:rsidR="00B27A44" w:rsidRPr="00444B4A" w:rsidRDefault="00B27A44" w:rsidP="00B27A44">
            <w:pPr>
              <w:pStyle w:val="ListParagraph"/>
              <w:spacing w:before="120" w:after="120" w:line="320" w:lineRule="atLeast"/>
              <w:ind w:left="0"/>
              <w:contextualSpacing w:val="0"/>
              <w:rPr>
                <w:rFonts w:cs="Times New Roman"/>
                <w:sz w:val="24"/>
                <w:szCs w:val="24"/>
              </w:rPr>
            </w:pPr>
            <w:r w:rsidRPr="006B7CC8">
              <w:rPr>
                <w:rFonts w:cs="Times New Roman"/>
                <w:sz w:val="24"/>
                <w:szCs w:val="24"/>
              </w:rPr>
              <w:t>Trích xuất dữ liệu từ thông tin giao dịch mua/bán GTCG TCTD của Ban KDV</w:t>
            </w:r>
          </w:p>
        </w:tc>
        <w:tc>
          <w:tcPr>
            <w:tcW w:w="1890" w:type="dxa"/>
            <w:tcBorders>
              <w:top w:val="single" w:sz="4" w:space="0" w:color="auto"/>
              <w:left w:val="single" w:sz="4" w:space="0" w:color="auto"/>
              <w:bottom w:val="single" w:sz="4" w:space="0" w:color="auto"/>
              <w:right w:val="single" w:sz="4" w:space="0" w:color="auto"/>
            </w:tcBorders>
            <w:vAlign w:val="center"/>
          </w:tcPr>
          <w:p w14:paraId="1856E876" w14:textId="77777777" w:rsidR="00B27A44" w:rsidRPr="00444B4A" w:rsidRDefault="00B27A44" w:rsidP="00B27A44">
            <w:pPr>
              <w:pStyle w:val="ListParagraph"/>
              <w:spacing w:before="120" w:after="120" w:line="320" w:lineRule="atLeast"/>
              <w:ind w:left="0"/>
              <w:contextualSpacing w:val="0"/>
              <w:rPr>
                <w:rFonts w:cs="Times New Roman"/>
                <w:sz w:val="24"/>
                <w:szCs w:val="24"/>
              </w:rPr>
            </w:pPr>
            <w:r w:rsidRPr="00444B4A">
              <w:rPr>
                <w:rFonts w:cs="Times New Roman"/>
                <w:sz w:val="24"/>
                <w:szCs w:val="24"/>
              </w:rPr>
              <w:t>DD/MM/YYYY</w:t>
            </w:r>
          </w:p>
        </w:tc>
        <w:tc>
          <w:tcPr>
            <w:tcW w:w="810" w:type="dxa"/>
            <w:tcBorders>
              <w:top w:val="single" w:sz="4" w:space="0" w:color="auto"/>
              <w:left w:val="single" w:sz="4" w:space="0" w:color="auto"/>
              <w:bottom w:val="single" w:sz="4" w:space="0" w:color="auto"/>
              <w:right w:val="single" w:sz="4" w:space="0" w:color="auto"/>
            </w:tcBorders>
            <w:vAlign w:val="center"/>
          </w:tcPr>
          <w:p w14:paraId="5920B73B" w14:textId="77777777" w:rsidR="00B27A44" w:rsidRPr="00444B4A" w:rsidRDefault="00B27A44" w:rsidP="00B27A44">
            <w:pPr>
              <w:pStyle w:val="ListParagraph"/>
              <w:spacing w:before="120" w:after="120" w:line="320" w:lineRule="atLeast"/>
              <w:ind w:left="0"/>
              <w:contextualSpacing w:val="0"/>
              <w:rPr>
                <w:rFonts w:cs="Times New Roman"/>
                <w:sz w:val="24"/>
                <w:szCs w:val="24"/>
              </w:rPr>
            </w:pPr>
            <w:r w:rsidRPr="00444B4A">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57224466" w14:textId="77777777" w:rsidR="00B27A44" w:rsidRPr="00444B4A" w:rsidRDefault="00B27A44" w:rsidP="00B27A44">
            <w:pPr>
              <w:pStyle w:val="ListParagraph"/>
              <w:spacing w:before="120" w:after="120" w:line="320" w:lineRule="atLeast"/>
              <w:ind w:left="0"/>
              <w:contextualSpacing w:val="0"/>
              <w:rPr>
                <w:rFonts w:cs="Times New Roman"/>
                <w:sz w:val="24"/>
                <w:szCs w:val="24"/>
              </w:rPr>
            </w:pPr>
          </w:p>
        </w:tc>
      </w:tr>
      <w:tr w:rsidR="00B27A44" w:rsidRPr="00987411" w14:paraId="1312B75A" w14:textId="77777777" w:rsidTr="00493523">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15242EA2" w14:textId="77777777" w:rsidR="00B27A44" w:rsidRPr="00444B4A" w:rsidRDefault="00B27A44" w:rsidP="00B27A44">
            <w:pPr>
              <w:pStyle w:val="ListParagraph"/>
              <w:spacing w:before="120" w:after="120" w:line="320" w:lineRule="atLeast"/>
              <w:ind w:left="0"/>
              <w:contextualSpacing w:val="0"/>
              <w:rPr>
                <w:rFonts w:cs="Times New Roman"/>
                <w:sz w:val="24"/>
                <w:szCs w:val="24"/>
              </w:rPr>
            </w:pPr>
            <w:r>
              <w:rPr>
                <w:rFonts w:cs="Times New Roman"/>
                <w:sz w:val="24"/>
                <w:szCs w:val="24"/>
              </w:rPr>
              <w:t>08</w:t>
            </w:r>
          </w:p>
        </w:tc>
        <w:tc>
          <w:tcPr>
            <w:tcW w:w="1228" w:type="dxa"/>
            <w:tcBorders>
              <w:top w:val="single" w:sz="4" w:space="0" w:color="auto"/>
              <w:left w:val="single" w:sz="4" w:space="0" w:color="auto"/>
              <w:bottom w:val="single" w:sz="4" w:space="0" w:color="auto"/>
              <w:right w:val="single" w:sz="4" w:space="0" w:color="auto"/>
            </w:tcBorders>
            <w:vAlign w:val="center"/>
          </w:tcPr>
          <w:p w14:paraId="281DAA43" w14:textId="77777777" w:rsidR="00B27A44" w:rsidRPr="00444B4A" w:rsidRDefault="00B27A44" w:rsidP="00B27A44">
            <w:pPr>
              <w:pStyle w:val="ListParagraph"/>
              <w:spacing w:before="120" w:after="120" w:line="320" w:lineRule="atLeast"/>
              <w:ind w:left="0"/>
              <w:contextualSpacing w:val="0"/>
              <w:rPr>
                <w:rFonts w:cs="Times New Roman"/>
                <w:sz w:val="24"/>
                <w:szCs w:val="24"/>
              </w:rPr>
            </w:pPr>
            <w:r w:rsidRPr="00444B4A">
              <w:rPr>
                <w:rFonts w:cs="Times New Roman"/>
                <w:sz w:val="24"/>
                <w:szCs w:val="24"/>
              </w:rPr>
              <w:t>Ngày đáo hạn</w:t>
            </w:r>
          </w:p>
        </w:tc>
        <w:tc>
          <w:tcPr>
            <w:tcW w:w="2430" w:type="dxa"/>
            <w:tcBorders>
              <w:top w:val="single" w:sz="4" w:space="0" w:color="auto"/>
              <w:left w:val="single" w:sz="4" w:space="0" w:color="auto"/>
              <w:bottom w:val="single" w:sz="4" w:space="0" w:color="auto"/>
              <w:right w:val="single" w:sz="4" w:space="0" w:color="auto"/>
            </w:tcBorders>
          </w:tcPr>
          <w:p w14:paraId="151982AA" w14:textId="3A7B4282" w:rsidR="00B27A44" w:rsidRPr="00444B4A" w:rsidRDefault="00B27A44" w:rsidP="00B27A44">
            <w:pPr>
              <w:pStyle w:val="ListParagraph"/>
              <w:spacing w:before="120" w:after="120" w:line="320" w:lineRule="atLeast"/>
              <w:ind w:left="0"/>
              <w:contextualSpacing w:val="0"/>
              <w:rPr>
                <w:rFonts w:cs="Times New Roman"/>
                <w:sz w:val="24"/>
                <w:szCs w:val="24"/>
              </w:rPr>
            </w:pPr>
            <w:r w:rsidRPr="006B7CC8">
              <w:rPr>
                <w:rFonts w:cs="Times New Roman"/>
                <w:sz w:val="24"/>
                <w:szCs w:val="24"/>
              </w:rPr>
              <w:t>Trích xuất dữ liệu từ thông tin giao dịch mua/bán GTCG TCTD của Ban KDV</w:t>
            </w:r>
          </w:p>
        </w:tc>
        <w:tc>
          <w:tcPr>
            <w:tcW w:w="1890" w:type="dxa"/>
            <w:tcBorders>
              <w:top w:val="single" w:sz="4" w:space="0" w:color="auto"/>
              <w:left w:val="single" w:sz="4" w:space="0" w:color="auto"/>
              <w:bottom w:val="single" w:sz="4" w:space="0" w:color="auto"/>
              <w:right w:val="single" w:sz="4" w:space="0" w:color="auto"/>
            </w:tcBorders>
            <w:vAlign w:val="center"/>
          </w:tcPr>
          <w:p w14:paraId="0EB681B0" w14:textId="77777777" w:rsidR="00B27A44" w:rsidRPr="00444B4A" w:rsidRDefault="00B27A44" w:rsidP="00B27A44">
            <w:pPr>
              <w:pStyle w:val="ListParagraph"/>
              <w:spacing w:before="120" w:after="120" w:line="320" w:lineRule="atLeast"/>
              <w:ind w:left="0"/>
              <w:contextualSpacing w:val="0"/>
              <w:rPr>
                <w:rFonts w:cs="Times New Roman"/>
                <w:sz w:val="24"/>
                <w:szCs w:val="24"/>
              </w:rPr>
            </w:pPr>
            <w:r w:rsidRPr="00444B4A">
              <w:rPr>
                <w:rFonts w:cs="Times New Roman"/>
                <w:sz w:val="24"/>
                <w:szCs w:val="24"/>
              </w:rPr>
              <w:t>DD/MM/YYYY</w:t>
            </w:r>
          </w:p>
        </w:tc>
        <w:tc>
          <w:tcPr>
            <w:tcW w:w="810" w:type="dxa"/>
            <w:tcBorders>
              <w:top w:val="single" w:sz="4" w:space="0" w:color="auto"/>
              <w:left w:val="single" w:sz="4" w:space="0" w:color="auto"/>
              <w:bottom w:val="single" w:sz="4" w:space="0" w:color="auto"/>
              <w:right w:val="single" w:sz="4" w:space="0" w:color="auto"/>
            </w:tcBorders>
            <w:vAlign w:val="center"/>
          </w:tcPr>
          <w:p w14:paraId="0A99ECD2" w14:textId="77777777" w:rsidR="00B27A44" w:rsidRPr="00444B4A" w:rsidRDefault="00B27A44" w:rsidP="00B27A44">
            <w:pPr>
              <w:pStyle w:val="ListParagraph"/>
              <w:spacing w:before="120" w:after="120" w:line="320" w:lineRule="atLeast"/>
              <w:ind w:left="0"/>
              <w:contextualSpacing w:val="0"/>
              <w:rPr>
                <w:rFonts w:cs="Times New Roman"/>
                <w:sz w:val="24"/>
                <w:szCs w:val="24"/>
              </w:rPr>
            </w:pPr>
            <w:r w:rsidRPr="00444B4A">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4E1EEA63" w14:textId="77777777" w:rsidR="00B27A44" w:rsidRPr="00444B4A" w:rsidRDefault="00B27A44" w:rsidP="00B27A44">
            <w:pPr>
              <w:pStyle w:val="ListParagraph"/>
              <w:spacing w:before="120" w:after="120" w:line="320" w:lineRule="atLeast"/>
              <w:ind w:left="0"/>
              <w:contextualSpacing w:val="0"/>
              <w:rPr>
                <w:rFonts w:cs="Times New Roman"/>
                <w:sz w:val="24"/>
                <w:szCs w:val="24"/>
              </w:rPr>
            </w:pPr>
          </w:p>
        </w:tc>
      </w:tr>
      <w:tr w:rsidR="00D27D3F" w:rsidRPr="00987411" w14:paraId="3525BB81" w14:textId="77777777" w:rsidTr="00493523">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5010B3F0" w14:textId="77777777" w:rsidR="00D27D3F" w:rsidRPr="00444B4A" w:rsidRDefault="00D27D3F"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9</w:t>
            </w:r>
          </w:p>
        </w:tc>
        <w:tc>
          <w:tcPr>
            <w:tcW w:w="1228" w:type="dxa"/>
            <w:tcBorders>
              <w:top w:val="single" w:sz="4" w:space="0" w:color="auto"/>
              <w:left w:val="single" w:sz="4" w:space="0" w:color="auto"/>
              <w:bottom w:val="single" w:sz="4" w:space="0" w:color="auto"/>
              <w:right w:val="single" w:sz="4" w:space="0" w:color="auto"/>
            </w:tcBorders>
            <w:vAlign w:val="center"/>
          </w:tcPr>
          <w:p w14:paraId="2BD3D987" w14:textId="24781DD9" w:rsidR="00D27D3F" w:rsidRPr="00444B4A" w:rsidRDefault="00D27D3F"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 xml:space="preserve">Tổng giá trị </w:t>
            </w:r>
            <w:r w:rsidR="00D517B6">
              <w:rPr>
                <w:rFonts w:cs="Times New Roman"/>
                <w:sz w:val="24"/>
                <w:szCs w:val="24"/>
              </w:rPr>
              <w:t>GTCG</w:t>
            </w:r>
          </w:p>
        </w:tc>
        <w:tc>
          <w:tcPr>
            <w:tcW w:w="2430" w:type="dxa"/>
            <w:tcBorders>
              <w:top w:val="single" w:sz="4" w:space="0" w:color="auto"/>
              <w:left w:val="single" w:sz="4" w:space="0" w:color="auto"/>
              <w:bottom w:val="single" w:sz="4" w:space="0" w:color="auto"/>
              <w:right w:val="single" w:sz="4" w:space="0" w:color="auto"/>
            </w:tcBorders>
          </w:tcPr>
          <w:p w14:paraId="794CD3A0" w14:textId="7DC22BFA" w:rsidR="00D27D3F" w:rsidRPr="00444B4A" w:rsidRDefault="00D27D3F"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 xml:space="preserve">Tổng giá trị TP = Mệnh giá </w:t>
            </w:r>
            <w:r w:rsidR="00D517B6">
              <w:rPr>
                <w:rFonts w:cs="Times New Roman"/>
                <w:sz w:val="24"/>
                <w:szCs w:val="24"/>
              </w:rPr>
              <w:t>GTCG</w:t>
            </w:r>
            <w:r w:rsidR="00D517B6" w:rsidRPr="00444B4A">
              <w:rPr>
                <w:rFonts w:cs="Times New Roman"/>
                <w:sz w:val="24"/>
                <w:szCs w:val="24"/>
              </w:rPr>
              <w:t xml:space="preserve"> </w:t>
            </w:r>
            <w:r w:rsidRPr="00444B4A">
              <w:rPr>
                <w:rFonts w:cs="Times New Roman"/>
                <w:sz w:val="24"/>
                <w:szCs w:val="24"/>
              </w:rPr>
              <w:t xml:space="preserve">* Số lượng </w:t>
            </w:r>
            <w:r w:rsidR="00D517B6">
              <w:rPr>
                <w:rFonts w:cs="Times New Roman"/>
                <w:sz w:val="24"/>
                <w:szCs w:val="24"/>
              </w:rPr>
              <w:t>GTCG</w:t>
            </w:r>
          </w:p>
        </w:tc>
        <w:tc>
          <w:tcPr>
            <w:tcW w:w="1890" w:type="dxa"/>
            <w:tcBorders>
              <w:top w:val="single" w:sz="4" w:space="0" w:color="auto"/>
              <w:left w:val="single" w:sz="4" w:space="0" w:color="auto"/>
              <w:bottom w:val="single" w:sz="4" w:space="0" w:color="auto"/>
              <w:right w:val="single" w:sz="4" w:space="0" w:color="auto"/>
            </w:tcBorders>
            <w:vAlign w:val="center"/>
          </w:tcPr>
          <w:p w14:paraId="135F9B30" w14:textId="77777777" w:rsidR="00D27D3F" w:rsidRPr="00444B4A" w:rsidRDefault="00D27D3F"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Dạng số</w:t>
            </w:r>
          </w:p>
        </w:tc>
        <w:tc>
          <w:tcPr>
            <w:tcW w:w="810" w:type="dxa"/>
            <w:tcBorders>
              <w:top w:val="single" w:sz="4" w:space="0" w:color="auto"/>
              <w:left w:val="single" w:sz="4" w:space="0" w:color="auto"/>
              <w:bottom w:val="single" w:sz="4" w:space="0" w:color="auto"/>
              <w:right w:val="single" w:sz="4" w:space="0" w:color="auto"/>
            </w:tcBorders>
            <w:vAlign w:val="center"/>
          </w:tcPr>
          <w:p w14:paraId="55D12FDE" w14:textId="77777777" w:rsidR="00D27D3F" w:rsidRPr="00444B4A" w:rsidRDefault="00D27D3F"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552630AA" w14:textId="77777777" w:rsidR="00D27D3F" w:rsidRPr="00444B4A" w:rsidRDefault="00D27D3F"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Mặc định đơn vị tính là VND</w:t>
            </w:r>
          </w:p>
        </w:tc>
      </w:tr>
      <w:tr w:rsidR="00B27A44" w:rsidRPr="00987411" w14:paraId="004887C4" w14:textId="77777777" w:rsidTr="00493523">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0397243A" w14:textId="77777777" w:rsidR="00B27A44" w:rsidRPr="00444B4A" w:rsidRDefault="00B27A44" w:rsidP="00B27A44">
            <w:pPr>
              <w:pStyle w:val="ListParagraph"/>
              <w:spacing w:before="120" w:after="120" w:line="320" w:lineRule="atLeast"/>
              <w:ind w:left="0"/>
              <w:contextualSpacing w:val="0"/>
              <w:rPr>
                <w:rFonts w:cs="Times New Roman"/>
                <w:sz w:val="24"/>
                <w:szCs w:val="24"/>
              </w:rPr>
            </w:pPr>
            <w:r>
              <w:rPr>
                <w:rFonts w:cs="Times New Roman"/>
                <w:sz w:val="24"/>
                <w:szCs w:val="24"/>
              </w:rPr>
              <w:t>10</w:t>
            </w:r>
          </w:p>
        </w:tc>
        <w:tc>
          <w:tcPr>
            <w:tcW w:w="1228" w:type="dxa"/>
            <w:tcBorders>
              <w:top w:val="single" w:sz="4" w:space="0" w:color="auto"/>
              <w:left w:val="single" w:sz="4" w:space="0" w:color="auto"/>
              <w:bottom w:val="single" w:sz="4" w:space="0" w:color="auto"/>
              <w:right w:val="single" w:sz="4" w:space="0" w:color="auto"/>
            </w:tcBorders>
            <w:vAlign w:val="center"/>
          </w:tcPr>
          <w:p w14:paraId="585568CF" w14:textId="77777777" w:rsidR="00B27A44" w:rsidRPr="00444B4A" w:rsidRDefault="00B27A44" w:rsidP="00B27A44">
            <w:pPr>
              <w:pStyle w:val="ListParagraph"/>
              <w:spacing w:before="120" w:after="120" w:line="320" w:lineRule="atLeast"/>
              <w:ind w:left="0"/>
              <w:contextualSpacing w:val="0"/>
              <w:rPr>
                <w:rFonts w:cs="Times New Roman"/>
                <w:sz w:val="24"/>
                <w:szCs w:val="24"/>
              </w:rPr>
            </w:pPr>
            <w:r>
              <w:rPr>
                <w:rFonts w:cs="Times New Roman"/>
                <w:sz w:val="24"/>
                <w:szCs w:val="24"/>
              </w:rPr>
              <w:t>Tên đối tác</w:t>
            </w:r>
          </w:p>
        </w:tc>
        <w:tc>
          <w:tcPr>
            <w:tcW w:w="2430" w:type="dxa"/>
            <w:tcBorders>
              <w:top w:val="single" w:sz="4" w:space="0" w:color="auto"/>
              <w:left w:val="single" w:sz="4" w:space="0" w:color="auto"/>
              <w:bottom w:val="single" w:sz="4" w:space="0" w:color="auto"/>
              <w:right w:val="single" w:sz="4" w:space="0" w:color="auto"/>
            </w:tcBorders>
          </w:tcPr>
          <w:p w14:paraId="5FA2BFB0" w14:textId="66655EAC" w:rsidR="00B27A44" w:rsidRPr="00444B4A" w:rsidRDefault="00B27A44" w:rsidP="00B27A44">
            <w:pPr>
              <w:pStyle w:val="ListParagraph"/>
              <w:spacing w:before="120" w:after="120" w:line="320" w:lineRule="atLeast"/>
              <w:ind w:left="0"/>
              <w:contextualSpacing w:val="0"/>
              <w:rPr>
                <w:rFonts w:cs="Times New Roman"/>
                <w:sz w:val="24"/>
                <w:szCs w:val="24"/>
              </w:rPr>
            </w:pPr>
            <w:r w:rsidRPr="00707802">
              <w:rPr>
                <w:rFonts w:cs="Times New Roman"/>
                <w:sz w:val="24"/>
                <w:szCs w:val="24"/>
              </w:rPr>
              <w:t>Trích xuất dữ liệu từ thông tin giao dịch mua/bán GTCG TCTD của Ban KDV</w:t>
            </w:r>
          </w:p>
        </w:tc>
        <w:tc>
          <w:tcPr>
            <w:tcW w:w="1890" w:type="dxa"/>
            <w:tcBorders>
              <w:top w:val="single" w:sz="4" w:space="0" w:color="auto"/>
              <w:left w:val="single" w:sz="4" w:space="0" w:color="auto"/>
              <w:bottom w:val="single" w:sz="4" w:space="0" w:color="auto"/>
              <w:right w:val="single" w:sz="4" w:space="0" w:color="auto"/>
            </w:tcBorders>
            <w:vAlign w:val="center"/>
          </w:tcPr>
          <w:p w14:paraId="01A0B1C3" w14:textId="77777777" w:rsidR="00B27A44" w:rsidRPr="00444B4A" w:rsidRDefault="00B27A44" w:rsidP="00B27A44">
            <w:pPr>
              <w:pStyle w:val="ListParagraph"/>
              <w:spacing w:before="120" w:after="120" w:line="320" w:lineRule="atLeast"/>
              <w:ind w:left="0"/>
              <w:contextualSpacing w:val="0"/>
              <w:rPr>
                <w:rFonts w:cs="Times New Roman"/>
                <w:sz w:val="24"/>
                <w:szCs w:val="24"/>
              </w:rPr>
            </w:pPr>
            <w:r>
              <w:rPr>
                <w:rFonts w:cs="Times New Roman"/>
                <w:sz w:val="24"/>
                <w:szCs w:val="24"/>
              </w:rPr>
              <w:t>Dạng chữ</w:t>
            </w:r>
          </w:p>
        </w:tc>
        <w:tc>
          <w:tcPr>
            <w:tcW w:w="810" w:type="dxa"/>
            <w:tcBorders>
              <w:top w:val="single" w:sz="4" w:space="0" w:color="auto"/>
              <w:left w:val="single" w:sz="4" w:space="0" w:color="auto"/>
              <w:bottom w:val="single" w:sz="4" w:space="0" w:color="auto"/>
              <w:right w:val="single" w:sz="4" w:space="0" w:color="auto"/>
            </w:tcBorders>
            <w:vAlign w:val="center"/>
          </w:tcPr>
          <w:p w14:paraId="0CD02BC2" w14:textId="77777777" w:rsidR="00B27A44" w:rsidRPr="00444B4A" w:rsidRDefault="00B27A44" w:rsidP="00B27A44">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292B6182" w14:textId="77777777" w:rsidR="00B27A44" w:rsidRPr="00444B4A" w:rsidRDefault="00B27A44" w:rsidP="00B27A44">
            <w:pPr>
              <w:pStyle w:val="ListParagraph"/>
              <w:spacing w:before="120" w:after="120" w:line="320" w:lineRule="atLeast"/>
              <w:ind w:left="0"/>
              <w:contextualSpacing w:val="0"/>
              <w:rPr>
                <w:rFonts w:cs="Times New Roman"/>
                <w:sz w:val="24"/>
                <w:szCs w:val="24"/>
              </w:rPr>
            </w:pPr>
          </w:p>
        </w:tc>
      </w:tr>
      <w:tr w:rsidR="00B27A44" w:rsidRPr="00987411" w14:paraId="717DF967" w14:textId="77777777" w:rsidTr="00493523">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798D29A0" w14:textId="77777777" w:rsidR="00B27A44" w:rsidRDefault="00B27A44" w:rsidP="00B27A44">
            <w:pPr>
              <w:pStyle w:val="ListParagraph"/>
              <w:spacing w:before="120" w:after="120" w:line="320" w:lineRule="atLeast"/>
              <w:ind w:left="0"/>
              <w:contextualSpacing w:val="0"/>
              <w:rPr>
                <w:rFonts w:cs="Times New Roman"/>
                <w:sz w:val="24"/>
                <w:szCs w:val="24"/>
              </w:rPr>
            </w:pPr>
            <w:r>
              <w:rPr>
                <w:rFonts w:cs="Times New Roman"/>
                <w:sz w:val="24"/>
                <w:szCs w:val="24"/>
              </w:rPr>
              <w:t>11</w:t>
            </w:r>
          </w:p>
        </w:tc>
        <w:tc>
          <w:tcPr>
            <w:tcW w:w="1228" w:type="dxa"/>
            <w:tcBorders>
              <w:top w:val="single" w:sz="4" w:space="0" w:color="auto"/>
              <w:left w:val="single" w:sz="4" w:space="0" w:color="auto"/>
              <w:bottom w:val="single" w:sz="4" w:space="0" w:color="auto"/>
              <w:right w:val="single" w:sz="4" w:space="0" w:color="auto"/>
            </w:tcBorders>
            <w:vAlign w:val="center"/>
          </w:tcPr>
          <w:p w14:paraId="3782E942" w14:textId="059A72AB" w:rsidR="00B27A44" w:rsidRDefault="00B27A44" w:rsidP="00B27A44">
            <w:pPr>
              <w:pStyle w:val="ListParagraph"/>
              <w:spacing w:before="120" w:after="120" w:line="320" w:lineRule="atLeast"/>
              <w:ind w:left="0"/>
              <w:contextualSpacing w:val="0"/>
              <w:rPr>
                <w:rFonts w:cs="Times New Roman"/>
                <w:sz w:val="24"/>
                <w:szCs w:val="24"/>
              </w:rPr>
            </w:pPr>
            <w:r w:rsidRPr="00444B4A">
              <w:rPr>
                <w:rFonts w:cs="Times New Roman"/>
                <w:sz w:val="24"/>
                <w:szCs w:val="24"/>
              </w:rPr>
              <w:t xml:space="preserve">Ngày </w:t>
            </w:r>
            <w:r>
              <w:rPr>
                <w:rFonts w:cs="Times New Roman"/>
                <w:sz w:val="24"/>
                <w:szCs w:val="24"/>
              </w:rPr>
              <w:t>hiệu lực HĐ</w:t>
            </w:r>
          </w:p>
        </w:tc>
        <w:tc>
          <w:tcPr>
            <w:tcW w:w="2430" w:type="dxa"/>
            <w:tcBorders>
              <w:top w:val="single" w:sz="4" w:space="0" w:color="auto"/>
              <w:left w:val="single" w:sz="4" w:space="0" w:color="auto"/>
              <w:bottom w:val="single" w:sz="4" w:space="0" w:color="auto"/>
              <w:right w:val="single" w:sz="4" w:space="0" w:color="auto"/>
            </w:tcBorders>
          </w:tcPr>
          <w:p w14:paraId="343B587A" w14:textId="14455427" w:rsidR="00B27A44" w:rsidRPr="00F84A6A" w:rsidRDefault="00B27A44" w:rsidP="00B27A44">
            <w:pPr>
              <w:pStyle w:val="ListParagraph"/>
              <w:spacing w:before="120" w:after="120" w:line="320" w:lineRule="atLeast"/>
              <w:ind w:left="0"/>
              <w:contextualSpacing w:val="0"/>
              <w:rPr>
                <w:rFonts w:cs="Times New Roman"/>
                <w:sz w:val="24"/>
                <w:szCs w:val="24"/>
              </w:rPr>
            </w:pPr>
            <w:r w:rsidRPr="00707802">
              <w:rPr>
                <w:rFonts w:cs="Times New Roman"/>
                <w:sz w:val="24"/>
                <w:szCs w:val="24"/>
              </w:rPr>
              <w:t>Trích xuất dữ liệu từ thông tin giao dịch mua/bán GTCG TCTD của Ban KDV</w:t>
            </w:r>
          </w:p>
        </w:tc>
        <w:tc>
          <w:tcPr>
            <w:tcW w:w="1890" w:type="dxa"/>
            <w:tcBorders>
              <w:top w:val="single" w:sz="4" w:space="0" w:color="auto"/>
              <w:left w:val="single" w:sz="4" w:space="0" w:color="auto"/>
              <w:bottom w:val="single" w:sz="4" w:space="0" w:color="auto"/>
              <w:right w:val="single" w:sz="4" w:space="0" w:color="auto"/>
            </w:tcBorders>
            <w:vAlign w:val="center"/>
          </w:tcPr>
          <w:p w14:paraId="63BE0F71" w14:textId="77777777" w:rsidR="00B27A44" w:rsidRDefault="00B27A44" w:rsidP="00B27A44">
            <w:pPr>
              <w:pStyle w:val="ListParagraph"/>
              <w:spacing w:before="120" w:after="120" w:line="320" w:lineRule="atLeast"/>
              <w:ind w:left="0"/>
              <w:contextualSpacing w:val="0"/>
              <w:rPr>
                <w:rFonts w:cs="Times New Roman"/>
                <w:sz w:val="24"/>
                <w:szCs w:val="24"/>
              </w:rPr>
            </w:pPr>
            <w:r w:rsidRPr="00444B4A">
              <w:rPr>
                <w:rFonts w:cs="Times New Roman"/>
                <w:sz w:val="24"/>
                <w:szCs w:val="24"/>
              </w:rPr>
              <w:t>DD/MM/YYYY</w:t>
            </w:r>
          </w:p>
        </w:tc>
        <w:tc>
          <w:tcPr>
            <w:tcW w:w="810" w:type="dxa"/>
            <w:tcBorders>
              <w:top w:val="single" w:sz="4" w:space="0" w:color="auto"/>
              <w:left w:val="single" w:sz="4" w:space="0" w:color="auto"/>
              <w:bottom w:val="single" w:sz="4" w:space="0" w:color="auto"/>
              <w:right w:val="single" w:sz="4" w:space="0" w:color="auto"/>
            </w:tcBorders>
            <w:vAlign w:val="center"/>
          </w:tcPr>
          <w:p w14:paraId="0D635B10" w14:textId="77777777" w:rsidR="00B27A44" w:rsidRDefault="00B27A44" w:rsidP="00B27A44">
            <w:pPr>
              <w:pStyle w:val="ListParagraph"/>
              <w:spacing w:before="120" w:after="120" w:line="320" w:lineRule="atLeast"/>
              <w:ind w:left="0"/>
              <w:contextualSpacing w:val="0"/>
              <w:rPr>
                <w:rFonts w:cs="Times New Roman"/>
                <w:sz w:val="24"/>
                <w:szCs w:val="24"/>
              </w:rPr>
            </w:pPr>
            <w:r w:rsidRPr="00444B4A">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37A935B4" w14:textId="77777777" w:rsidR="00B27A44" w:rsidRPr="00444B4A" w:rsidRDefault="00B27A44" w:rsidP="00B27A44">
            <w:pPr>
              <w:pStyle w:val="ListParagraph"/>
              <w:spacing w:before="120" w:after="120" w:line="320" w:lineRule="atLeast"/>
              <w:ind w:left="0"/>
              <w:contextualSpacing w:val="0"/>
              <w:rPr>
                <w:rFonts w:cs="Times New Roman"/>
                <w:sz w:val="24"/>
                <w:szCs w:val="24"/>
              </w:rPr>
            </w:pPr>
          </w:p>
        </w:tc>
      </w:tr>
      <w:tr w:rsidR="00B27A44" w:rsidRPr="00987411" w14:paraId="2A1A38C7" w14:textId="77777777" w:rsidTr="00493523">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08D5DB68" w14:textId="77777777" w:rsidR="00B27A44" w:rsidRDefault="00B27A44" w:rsidP="00B27A44">
            <w:pPr>
              <w:pStyle w:val="ListParagraph"/>
              <w:spacing w:before="120" w:after="120" w:line="320" w:lineRule="atLeast"/>
              <w:ind w:left="0"/>
              <w:contextualSpacing w:val="0"/>
              <w:rPr>
                <w:rFonts w:cs="Times New Roman"/>
                <w:sz w:val="24"/>
                <w:szCs w:val="24"/>
              </w:rPr>
            </w:pPr>
            <w:r>
              <w:rPr>
                <w:rFonts w:cs="Times New Roman"/>
                <w:sz w:val="24"/>
                <w:szCs w:val="24"/>
              </w:rPr>
              <w:t>12</w:t>
            </w:r>
          </w:p>
        </w:tc>
        <w:tc>
          <w:tcPr>
            <w:tcW w:w="1228" w:type="dxa"/>
            <w:tcBorders>
              <w:top w:val="single" w:sz="4" w:space="0" w:color="auto"/>
              <w:left w:val="single" w:sz="4" w:space="0" w:color="auto"/>
              <w:bottom w:val="single" w:sz="4" w:space="0" w:color="auto"/>
              <w:right w:val="single" w:sz="4" w:space="0" w:color="auto"/>
            </w:tcBorders>
            <w:vAlign w:val="center"/>
          </w:tcPr>
          <w:p w14:paraId="0F4EE958" w14:textId="77777777" w:rsidR="00B27A44" w:rsidRPr="00444B4A" w:rsidRDefault="00B27A44" w:rsidP="00B27A44">
            <w:pPr>
              <w:pStyle w:val="ListParagraph"/>
              <w:spacing w:before="120" w:after="120" w:line="320" w:lineRule="atLeast"/>
              <w:ind w:left="0"/>
              <w:contextualSpacing w:val="0"/>
              <w:rPr>
                <w:rFonts w:cs="Times New Roman"/>
                <w:sz w:val="24"/>
                <w:szCs w:val="24"/>
              </w:rPr>
            </w:pPr>
            <w:r>
              <w:rPr>
                <w:rFonts w:cs="Times New Roman"/>
                <w:sz w:val="24"/>
                <w:szCs w:val="24"/>
              </w:rPr>
              <w:t>Ngày thanh toán</w:t>
            </w:r>
          </w:p>
        </w:tc>
        <w:tc>
          <w:tcPr>
            <w:tcW w:w="2430" w:type="dxa"/>
            <w:tcBorders>
              <w:top w:val="single" w:sz="4" w:space="0" w:color="auto"/>
              <w:left w:val="single" w:sz="4" w:space="0" w:color="auto"/>
              <w:bottom w:val="single" w:sz="4" w:space="0" w:color="auto"/>
              <w:right w:val="single" w:sz="4" w:space="0" w:color="auto"/>
            </w:tcBorders>
          </w:tcPr>
          <w:p w14:paraId="615A9029" w14:textId="76F6FE9C" w:rsidR="00B27A44" w:rsidRPr="00F84A6A" w:rsidRDefault="00B27A44" w:rsidP="00B27A44">
            <w:pPr>
              <w:pStyle w:val="ListParagraph"/>
              <w:spacing w:before="120" w:after="120" w:line="320" w:lineRule="atLeast"/>
              <w:ind w:left="0"/>
              <w:contextualSpacing w:val="0"/>
              <w:rPr>
                <w:rFonts w:cs="Times New Roman"/>
                <w:sz w:val="24"/>
                <w:szCs w:val="24"/>
              </w:rPr>
            </w:pPr>
            <w:r w:rsidRPr="00707802">
              <w:rPr>
                <w:rFonts w:cs="Times New Roman"/>
                <w:sz w:val="24"/>
                <w:szCs w:val="24"/>
              </w:rPr>
              <w:t>Trích xuất dữ liệu từ thông tin giao dịch mua/bán GTCG TCTD của Ban KDV</w:t>
            </w:r>
          </w:p>
        </w:tc>
        <w:tc>
          <w:tcPr>
            <w:tcW w:w="1890" w:type="dxa"/>
            <w:tcBorders>
              <w:top w:val="single" w:sz="4" w:space="0" w:color="auto"/>
              <w:left w:val="single" w:sz="4" w:space="0" w:color="auto"/>
              <w:bottom w:val="single" w:sz="4" w:space="0" w:color="auto"/>
              <w:right w:val="single" w:sz="4" w:space="0" w:color="auto"/>
            </w:tcBorders>
            <w:vAlign w:val="center"/>
          </w:tcPr>
          <w:p w14:paraId="6A5961C3" w14:textId="77777777" w:rsidR="00B27A44" w:rsidRPr="00444B4A" w:rsidRDefault="00B27A44" w:rsidP="00B27A44">
            <w:pPr>
              <w:pStyle w:val="ListParagraph"/>
              <w:spacing w:before="120" w:after="120" w:line="320" w:lineRule="atLeast"/>
              <w:ind w:left="0"/>
              <w:contextualSpacing w:val="0"/>
              <w:rPr>
                <w:rFonts w:cs="Times New Roman"/>
                <w:sz w:val="24"/>
                <w:szCs w:val="24"/>
              </w:rPr>
            </w:pPr>
            <w:r w:rsidRPr="00444B4A">
              <w:rPr>
                <w:rFonts w:cs="Times New Roman"/>
                <w:sz w:val="24"/>
                <w:szCs w:val="24"/>
              </w:rPr>
              <w:t>DD/MM/YYYY</w:t>
            </w:r>
          </w:p>
        </w:tc>
        <w:tc>
          <w:tcPr>
            <w:tcW w:w="810" w:type="dxa"/>
            <w:tcBorders>
              <w:top w:val="single" w:sz="4" w:space="0" w:color="auto"/>
              <w:left w:val="single" w:sz="4" w:space="0" w:color="auto"/>
              <w:bottom w:val="single" w:sz="4" w:space="0" w:color="auto"/>
              <w:right w:val="single" w:sz="4" w:space="0" w:color="auto"/>
            </w:tcBorders>
            <w:vAlign w:val="center"/>
          </w:tcPr>
          <w:p w14:paraId="02087320" w14:textId="77777777" w:rsidR="00B27A44" w:rsidRPr="00444B4A" w:rsidRDefault="00B27A44" w:rsidP="00B27A44">
            <w:pPr>
              <w:pStyle w:val="ListParagraph"/>
              <w:spacing w:before="120" w:after="120" w:line="320" w:lineRule="atLeast"/>
              <w:ind w:left="0"/>
              <w:contextualSpacing w:val="0"/>
              <w:rPr>
                <w:rFonts w:cs="Times New Roman"/>
                <w:sz w:val="24"/>
                <w:szCs w:val="24"/>
              </w:rPr>
            </w:pPr>
            <w:r w:rsidRPr="00444B4A">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19353AB7" w14:textId="77777777" w:rsidR="00B27A44" w:rsidRPr="00444B4A" w:rsidRDefault="00B27A44" w:rsidP="00B27A44">
            <w:pPr>
              <w:pStyle w:val="ListParagraph"/>
              <w:spacing w:before="120" w:after="120" w:line="320" w:lineRule="atLeast"/>
              <w:ind w:left="0"/>
              <w:contextualSpacing w:val="0"/>
              <w:rPr>
                <w:rFonts w:cs="Times New Roman"/>
                <w:sz w:val="24"/>
                <w:szCs w:val="24"/>
              </w:rPr>
            </w:pPr>
          </w:p>
        </w:tc>
      </w:tr>
      <w:tr w:rsidR="00D27D3F" w:rsidRPr="00987411" w14:paraId="02AE4742" w14:textId="77777777" w:rsidTr="00493523">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4B0100E9" w14:textId="77777777" w:rsidR="00D27D3F" w:rsidRDefault="00D27D3F" w:rsidP="00841592">
            <w:pPr>
              <w:pStyle w:val="ListParagraph"/>
              <w:spacing w:before="120" w:after="120" w:line="320" w:lineRule="atLeast"/>
              <w:ind w:left="0"/>
              <w:contextualSpacing w:val="0"/>
              <w:rPr>
                <w:rFonts w:cs="Times New Roman"/>
                <w:sz w:val="24"/>
                <w:szCs w:val="24"/>
              </w:rPr>
            </w:pPr>
            <w:r>
              <w:rPr>
                <w:rFonts w:cs="Times New Roman"/>
                <w:sz w:val="24"/>
                <w:szCs w:val="24"/>
              </w:rPr>
              <w:t>13</w:t>
            </w:r>
          </w:p>
        </w:tc>
        <w:tc>
          <w:tcPr>
            <w:tcW w:w="1228" w:type="dxa"/>
            <w:tcBorders>
              <w:top w:val="single" w:sz="4" w:space="0" w:color="auto"/>
              <w:left w:val="single" w:sz="4" w:space="0" w:color="auto"/>
              <w:bottom w:val="single" w:sz="4" w:space="0" w:color="auto"/>
              <w:right w:val="single" w:sz="4" w:space="0" w:color="auto"/>
            </w:tcBorders>
            <w:vAlign w:val="center"/>
          </w:tcPr>
          <w:p w14:paraId="008CC397" w14:textId="77777777" w:rsidR="00D27D3F" w:rsidRPr="00444B4A" w:rsidRDefault="00D27D3F" w:rsidP="00841592">
            <w:pPr>
              <w:pStyle w:val="ListParagraph"/>
              <w:spacing w:before="120" w:after="120" w:line="320" w:lineRule="atLeast"/>
              <w:ind w:left="0"/>
              <w:contextualSpacing w:val="0"/>
              <w:rPr>
                <w:rFonts w:cs="Times New Roman"/>
                <w:sz w:val="24"/>
                <w:szCs w:val="24"/>
              </w:rPr>
            </w:pPr>
            <w:r>
              <w:rPr>
                <w:rFonts w:cs="Times New Roman"/>
                <w:sz w:val="24"/>
                <w:szCs w:val="24"/>
              </w:rPr>
              <w:t>Giá trị thanh toán</w:t>
            </w:r>
          </w:p>
        </w:tc>
        <w:tc>
          <w:tcPr>
            <w:tcW w:w="2430" w:type="dxa"/>
            <w:tcBorders>
              <w:top w:val="single" w:sz="4" w:space="0" w:color="auto"/>
              <w:left w:val="single" w:sz="4" w:space="0" w:color="auto"/>
              <w:bottom w:val="single" w:sz="4" w:space="0" w:color="auto"/>
              <w:right w:val="single" w:sz="4" w:space="0" w:color="auto"/>
            </w:tcBorders>
          </w:tcPr>
          <w:p w14:paraId="33381C46" w14:textId="210771E6" w:rsidR="00D27D3F" w:rsidRPr="00F84A6A" w:rsidRDefault="00B27A44" w:rsidP="00841592">
            <w:pPr>
              <w:pStyle w:val="ListParagraph"/>
              <w:spacing w:before="120" w:after="120" w:line="320" w:lineRule="atLeast"/>
              <w:ind w:left="0"/>
              <w:contextualSpacing w:val="0"/>
              <w:rPr>
                <w:rFonts w:cs="Times New Roman"/>
                <w:sz w:val="24"/>
                <w:szCs w:val="24"/>
              </w:rPr>
            </w:pPr>
            <w:r>
              <w:rPr>
                <w:rFonts w:cs="Times New Roman"/>
                <w:sz w:val="24"/>
                <w:szCs w:val="24"/>
              </w:rPr>
              <w:t>Trích xuất dữ liệu từ thông tin giao dịch mua/bán GTCG TCTD của Ban KDV</w:t>
            </w:r>
          </w:p>
        </w:tc>
        <w:tc>
          <w:tcPr>
            <w:tcW w:w="1890" w:type="dxa"/>
            <w:tcBorders>
              <w:top w:val="single" w:sz="4" w:space="0" w:color="auto"/>
              <w:left w:val="single" w:sz="4" w:space="0" w:color="auto"/>
              <w:bottom w:val="single" w:sz="4" w:space="0" w:color="auto"/>
              <w:right w:val="single" w:sz="4" w:space="0" w:color="auto"/>
            </w:tcBorders>
            <w:vAlign w:val="center"/>
          </w:tcPr>
          <w:p w14:paraId="0AA1678D" w14:textId="77777777" w:rsidR="00D27D3F" w:rsidRPr="00444B4A" w:rsidRDefault="00D27D3F"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DD/MM/YYYY</w:t>
            </w:r>
          </w:p>
        </w:tc>
        <w:tc>
          <w:tcPr>
            <w:tcW w:w="810" w:type="dxa"/>
            <w:tcBorders>
              <w:top w:val="single" w:sz="4" w:space="0" w:color="auto"/>
              <w:left w:val="single" w:sz="4" w:space="0" w:color="auto"/>
              <w:bottom w:val="single" w:sz="4" w:space="0" w:color="auto"/>
              <w:right w:val="single" w:sz="4" w:space="0" w:color="auto"/>
            </w:tcBorders>
            <w:vAlign w:val="center"/>
          </w:tcPr>
          <w:p w14:paraId="6D0E3B16" w14:textId="77777777" w:rsidR="00D27D3F" w:rsidRPr="00444B4A" w:rsidRDefault="00D27D3F"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55FDBFA7" w14:textId="77777777" w:rsidR="00D27D3F" w:rsidRPr="00444B4A" w:rsidRDefault="00D27D3F" w:rsidP="00841592">
            <w:pPr>
              <w:pStyle w:val="ListParagraph"/>
              <w:spacing w:before="120" w:after="120" w:line="320" w:lineRule="atLeast"/>
              <w:ind w:left="0"/>
              <w:contextualSpacing w:val="0"/>
              <w:rPr>
                <w:rFonts w:cs="Times New Roman"/>
                <w:sz w:val="24"/>
                <w:szCs w:val="24"/>
              </w:rPr>
            </w:pPr>
          </w:p>
        </w:tc>
      </w:tr>
      <w:tr w:rsidR="00D27D3F" w:rsidRPr="00987411" w14:paraId="71920759" w14:textId="77777777" w:rsidTr="00493523">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72F05D6E" w14:textId="77777777" w:rsidR="00D27D3F" w:rsidRDefault="00D27D3F" w:rsidP="00841592">
            <w:pPr>
              <w:pStyle w:val="ListParagraph"/>
              <w:spacing w:before="120" w:after="120" w:line="320" w:lineRule="atLeast"/>
              <w:ind w:left="0"/>
              <w:contextualSpacing w:val="0"/>
              <w:rPr>
                <w:rFonts w:cs="Times New Roman"/>
                <w:sz w:val="24"/>
                <w:szCs w:val="24"/>
              </w:rPr>
            </w:pPr>
            <w:r>
              <w:rPr>
                <w:rFonts w:cs="Times New Roman"/>
                <w:sz w:val="24"/>
                <w:szCs w:val="24"/>
              </w:rPr>
              <w:lastRenderedPageBreak/>
              <w:t>14</w:t>
            </w:r>
          </w:p>
        </w:tc>
        <w:tc>
          <w:tcPr>
            <w:tcW w:w="1228" w:type="dxa"/>
            <w:tcBorders>
              <w:top w:val="single" w:sz="4" w:space="0" w:color="auto"/>
              <w:left w:val="single" w:sz="4" w:space="0" w:color="auto"/>
              <w:bottom w:val="single" w:sz="4" w:space="0" w:color="auto"/>
              <w:right w:val="single" w:sz="4" w:space="0" w:color="auto"/>
            </w:tcBorders>
            <w:vAlign w:val="center"/>
          </w:tcPr>
          <w:p w14:paraId="0A3D367C" w14:textId="77777777" w:rsidR="00D27D3F" w:rsidRDefault="00D27D3F"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Yield</w:t>
            </w:r>
            <w:r>
              <w:rPr>
                <w:rFonts w:cs="Times New Roman"/>
                <w:sz w:val="24"/>
                <w:szCs w:val="24"/>
              </w:rPr>
              <w:t xml:space="preserve"> (Lãi suất giao dịch)</w:t>
            </w:r>
          </w:p>
        </w:tc>
        <w:tc>
          <w:tcPr>
            <w:tcW w:w="2430" w:type="dxa"/>
            <w:tcBorders>
              <w:top w:val="single" w:sz="4" w:space="0" w:color="auto"/>
              <w:left w:val="single" w:sz="4" w:space="0" w:color="auto"/>
              <w:bottom w:val="single" w:sz="4" w:space="0" w:color="auto"/>
              <w:right w:val="single" w:sz="4" w:space="0" w:color="auto"/>
            </w:tcBorders>
          </w:tcPr>
          <w:p w14:paraId="695FDE47" w14:textId="3C88E685" w:rsidR="00D27D3F" w:rsidRDefault="00B27A44" w:rsidP="00841592">
            <w:pPr>
              <w:pStyle w:val="ListParagraph"/>
              <w:spacing w:before="120" w:after="120" w:line="320" w:lineRule="atLeast"/>
              <w:ind w:left="0"/>
              <w:contextualSpacing w:val="0"/>
              <w:rPr>
                <w:rFonts w:cs="Times New Roman"/>
                <w:sz w:val="24"/>
                <w:szCs w:val="24"/>
              </w:rPr>
            </w:pPr>
            <w:r>
              <w:rPr>
                <w:rFonts w:cs="Times New Roman"/>
                <w:sz w:val="24"/>
                <w:szCs w:val="24"/>
              </w:rPr>
              <w:t>Trích xuất dữ liệu từ thông tin giao dịch mua/bán GTCG TCTD của Ban KDV</w:t>
            </w:r>
          </w:p>
        </w:tc>
        <w:tc>
          <w:tcPr>
            <w:tcW w:w="1890" w:type="dxa"/>
            <w:tcBorders>
              <w:top w:val="single" w:sz="4" w:space="0" w:color="auto"/>
              <w:left w:val="single" w:sz="4" w:space="0" w:color="auto"/>
              <w:bottom w:val="single" w:sz="4" w:space="0" w:color="auto"/>
              <w:right w:val="single" w:sz="4" w:space="0" w:color="auto"/>
            </w:tcBorders>
            <w:vAlign w:val="center"/>
          </w:tcPr>
          <w:p w14:paraId="1DDF4294" w14:textId="77777777" w:rsidR="00D27D3F" w:rsidRDefault="00D27D3F"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Dạng số</w:t>
            </w:r>
          </w:p>
        </w:tc>
        <w:tc>
          <w:tcPr>
            <w:tcW w:w="810" w:type="dxa"/>
            <w:tcBorders>
              <w:top w:val="single" w:sz="4" w:space="0" w:color="auto"/>
              <w:left w:val="single" w:sz="4" w:space="0" w:color="auto"/>
              <w:bottom w:val="single" w:sz="4" w:space="0" w:color="auto"/>
              <w:right w:val="single" w:sz="4" w:space="0" w:color="auto"/>
            </w:tcBorders>
            <w:vAlign w:val="center"/>
          </w:tcPr>
          <w:p w14:paraId="1909FA1D" w14:textId="77777777" w:rsidR="00D27D3F" w:rsidRDefault="00D27D3F"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2ECCF5EA" w14:textId="77777777" w:rsidR="00D27D3F" w:rsidRPr="00444B4A" w:rsidRDefault="00D27D3F" w:rsidP="00841592">
            <w:pPr>
              <w:pStyle w:val="ListParagraph"/>
              <w:numPr>
                <w:ilvl w:val="0"/>
                <w:numId w:val="2"/>
              </w:numPr>
              <w:tabs>
                <w:tab w:val="left" w:pos="275"/>
              </w:tabs>
              <w:spacing w:before="120" w:after="120" w:line="320" w:lineRule="atLeast"/>
              <w:ind w:left="15" w:hanging="11"/>
              <w:contextualSpacing w:val="0"/>
              <w:rPr>
                <w:rFonts w:cs="Times New Roman"/>
                <w:sz w:val="24"/>
                <w:szCs w:val="24"/>
              </w:rPr>
            </w:pPr>
            <w:r w:rsidRPr="00444B4A">
              <w:rPr>
                <w:rFonts w:cs="Times New Roman"/>
                <w:sz w:val="24"/>
                <w:szCs w:val="24"/>
              </w:rPr>
              <w:t>Mặc định đơn vị tính là %</w:t>
            </w:r>
          </w:p>
          <w:p w14:paraId="0802E183" w14:textId="77777777" w:rsidR="00D27D3F" w:rsidRPr="00444B4A" w:rsidRDefault="00D27D3F"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Lấy 02 chữ số thập phân sau dấu phẩy</w:t>
            </w:r>
          </w:p>
        </w:tc>
      </w:tr>
      <w:tr w:rsidR="00D27D3F" w:rsidRPr="00987411" w14:paraId="5AA392C7" w14:textId="77777777" w:rsidTr="00493523">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0A30DA58" w14:textId="77777777" w:rsidR="00D27D3F" w:rsidRDefault="00D27D3F" w:rsidP="00841592">
            <w:pPr>
              <w:pStyle w:val="ListParagraph"/>
              <w:spacing w:before="120" w:after="120" w:line="320" w:lineRule="atLeast"/>
              <w:ind w:left="0"/>
              <w:contextualSpacing w:val="0"/>
              <w:rPr>
                <w:rFonts w:cs="Times New Roman"/>
                <w:sz w:val="24"/>
                <w:szCs w:val="24"/>
              </w:rPr>
            </w:pPr>
            <w:r>
              <w:rPr>
                <w:rFonts w:cs="Times New Roman"/>
                <w:sz w:val="24"/>
                <w:szCs w:val="24"/>
              </w:rPr>
              <w:t>15</w:t>
            </w:r>
          </w:p>
        </w:tc>
        <w:tc>
          <w:tcPr>
            <w:tcW w:w="1228" w:type="dxa"/>
            <w:tcBorders>
              <w:top w:val="single" w:sz="4" w:space="0" w:color="auto"/>
              <w:left w:val="single" w:sz="4" w:space="0" w:color="auto"/>
              <w:bottom w:val="single" w:sz="4" w:space="0" w:color="auto"/>
              <w:right w:val="single" w:sz="4" w:space="0" w:color="auto"/>
            </w:tcBorders>
            <w:vAlign w:val="center"/>
          </w:tcPr>
          <w:p w14:paraId="0F3522EF" w14:textId="77777777" w:rsidR="00D27D3F" w:rsidRPr="00444B4A" w:rsidRDefault="00D27D3F" w:rsidP="00841592">
            <w:pPr>
              <w:pStyle w:val="ListParagraph"/>
              <w:spacing w:before="120" w:after="120" w:line="320" w:lineRule="atLeast"/>
              <w:ind w:left="0"/>
              <w:contextualSpacing w:val="0"/>
              <w:rPr>
                <w:rFonts w:cs="Times New Roman"/>
                <w:sz w:val="24"/>
                <w:szCs w:val="24"/>
              </w:rPr>
            </w:pPr>
            <w:r>
              <w:rPr>
                <w:rFonts w:cs="Times New Roman"/>
                <w:sz w:val="24"/>
                <w:szCs w:val="24"/>
              </w:rPr>
              <w:t>Kỳ hạn còn lại của GTCG (KHCL)</w:t>
            </w:r>
          </w:p>
        </w:tc>
        <w:tc>
          <w:tcPr>
            <w:tcW w:w="2430" w:type="dxa"/>
            <w:tcBorders>
              <w:top w:val="single" w:sz="4" w:space="0" w:color="auto"/>
              <w:left w:val="single" w:sz="4" w:space="0" w:color="auto"/>
              <w:bottom w:val="single" w:sz="4" w:space="0" w:color="auto"/>
              <w:right w:val="single" w:sz="4" w:space="0" w:color="auto"/>
            </w:tcBorders>
            <w:vAlign w:val="center"/>
          </w:tcPr>
          <w:p w14:paraId="0489F0D0" w14:textId="77777777" w:rsidR="00D27D3F" w:rsidRPr="00F84A6A" w:rsidRDefault="00D27D3F" w:rsidP="00841592">
            <w:pPr>
              <w:pStyle w:val="ListParagraph"/>
              <w:spacing w:before="120" w:after="120" w:line="320" w:lineRule="atLeast"/>
              <w:ind w:left="0"/>
              <w:contextualSpacing w:val="0"/>
              <w:rPr>
                <w:rFonts w:cs="Times New Roman"/>
                <w:sz w:val="24"/>
                <w:szCs w:val="24"/>
              </w:rPr>
            </w:pPr>
            <w:r>
              <w:rPr>
                <w:rFonts w:cs="Times New Roman"/>
                <w:sz w:val="24"/>
                <w:szCs w:val="24"/>
              </w:rPr>
              <w:t xml:space="preserve">= Ngày đáo hạn – Ngày mua bán </w:t>
            </w:r>
          </w:p>
        </w:tc>
        <w:tc>
          <w:tcPr>
            <w:tcW w:w="1890" w:type="dxa"/>
            <w:tcBorders>
              <w:top w:val="single" w:sz="4" w:space="0" w:color="auto"/>
              <w:left w:val="single" w:sz="4" w:space="0" w:color="auto"/>
              <w:bottom w:val="single" w:sz="4" w:space="0" w:color="auto"/>
              <w:right w:val="single" w:sz="4" w:space="0" w:color="auto"/>
            </w:tcBorders>
            <w:vAlign w:val="center"/>
          </w:tcPr>
          <w:p w14:paraId="3AE801B4" w14:textId="77777777" w:rsidR="00D27D3F" w:rsidRPr="00444B4A" w:rsidRDefault="00D27D3F"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Dạng số</w:t>
            </w:r>
          </w:p>
        </w:tc>
        <w:tc>
          <w:tcPr>
            <w:tcW w:w="810" w:type="dxa"/>
            <w:tcBorders>
              <w:top w:val="single" w:sz="4" w:space="0" w:color="auto"/>
              <w:left w:val="single" w:sz="4" w:space="0" w:color="auto"/>
              <w:bottom w:val="single" w:sz="4" w:space="0" w:color="auto"/>
              <w:right w:val="single" w:sz="4" w:space="0" w:color="auto"/>
            </w:tcBorders>
            <w:vAlign w:val="center"/>
          </w:tcPr>
          <w:p w14:paraId="71961B52" w14:textId="77777777" w:rsidR="00D27D3F" w:rsidRPr="00444B4A" w:rsidRDefault="00D27D3F"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26A31D30" w14:textId="77777777" w:rsidR="00D27D3F" w:rsidRPr="005B0016" w:rsidRDefault="00D27D3F" w:rsidP="00841592">
            <w:pPr>
              <w:tabs>
                <w:tab w:val="left" w:pos="275"/>
              </w:tabs>
              <w:spacing w:before="120" w:after="120" w:line="320" w:lineRule="atLeast"/>
              <w:ind w:left="0"/>
              <w:rPr>
                <w:rFonts w:cs="Times New Roman"/>
                <w:sz w:val="24"/>
                <w:szCs w:val="24"/>
              </w:rPr>
            </w:pPr>
          </w:p>
        </w:tc>
      </w:tr>
      <w:tr w:rsidR="00D27D3F" w:rsidRPr="00987411" w14:paraId="6963BDC4" w14:textId="77777777" w:rsidTr="00493523">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5042BC0D" w14:textId="77777777" w:rsidR="00D27D3F" w:rsidRDefault="00D27D3F" w:rsidP="00841592">
            <w:pPr>
              <w:pStyle w:val="ListParagraph"/>
              <w:spacing w:before="120" w:after="120" w:line="320" w:lineRule="atLeast"/>
              <w:ind w:left="0"/>
              <w:contextualSpacing w:val="0"/>
              <w:rPr>
                <w:rFonts w:cs="Times New Roman"/>
                <w:sz w:val="24"/>
                <w:szCs w:val="24"/>
              </w:rPr>
            </w:pPr>
            <w:r>
              <w:rPr>
                <w:rFonts w:cs="Times New Roman"/>
                <w:sz w:val="24"/>
                <w:szCs w:val="24"/>
              </w:rPr>
              <w:t>15</w:t>
            </w:r>
          </w:p>
        </w:tc>
        <w:tc>
          <w:tcPr>
            <w:tcW w:w="1228" w:type="dxa"/>
            <w:tcBorders>
              <w:top w:val="single" w:sz="4" w:space="0" w:color="auto"/>
              <w:left w:val="single" w:sz="4" w:space="0" w:color="auto"/>
              <w:bottom w:val="single" w:sz="4" w:space="0" w:color="auto"/>
              <w:right w:val="single" w:sz="4" w:space="0" w:color="auto"/>
            </w:tcBorders>
            <w:vAlign w:val="center"/>
          </w:tcPr>
          <w:p w14:paraId="2B351DCF" w14:textId="77777777" w:rsidR="00D27D3F" w:rsidRDefault="00D27D3F" w:rsidP="00841592">
            <w:pPr>
              <w:pStyle w:val="ListParagraph"/>
              <w:spacing w:before="120" w:after="120" w:line="320" w:lineRule="atLeast"/>
              <w:ind w:left="0"/>
              <w:contextualSpacing w:val="0"/>
              <w:rPr>
                <w:rFonts w:cs="Times New Roman"/>
                <w:sz w:val="24"/>
                <w:szCs w:val="24"/>
              </w:rPr>
            </w:pPr>
            <w:r>
              <w:rPr>
                <w:rFonts w:cs="Times New Roman"/>
                <w:sz w:val="24"/>
                <w:szCs w:val="24"/>
              </w:rPr>
              <w:t>Kỳ hạn chuẩn</w:t>
            </w:r>
          </w:p>
        </w:tc>
        <w:tc>
          <w:tcPr>
            <w:tcW w:w="2430" w:type="dxa"/>
            <w:tcBorders>
              <w:top w:val="single" w:sz="4" w:space="0" w:color="auto"/>
              <w:left w:val="single" w:sz="4" w:space="0" w:color="auto"/>
              <w:bottom w:val="single" w:sz="4" w:space="0" w:color="auto"/>
              <w:right w:val="single" w:sz="4" w:space="0" w:color="auto"/>
            </w:tcBorders>
            <w:vAlign w:val="center"/>
          </w:tcPr>
          <w:p w14:paraId="2FC554EF" w14:textId="77777777" w:rsidR="00D27D3F" w:rsidRDefault="00D27D3F" w:rsidP="00841592">
            <w:pPr>
              <w:pStyle w:val="ListParagraph"/>
              <w:spacing w:before="120" w:after="120" w:line="320" w:lineRule="atLeast"/>
              <w:ind w:left="0"/>
              <w:contextualSpacing w:val="0"/>
              <w:rPr>
                <w:rFonts w:cs="Times New Roman"/>
                <w:sz w:val="24"/>
                <w:szCs w:val="24"/>
              </w:rPr>
            </w:pPr>
            <w:r>
              <w:rPr>
                <w:rFonts w:cs="Times New Roman"/>
                <w:sz w:val="24"/>
                <w:szCs w:val="24"/>
              </w:rPr>
              <w:t>Xác định xem KHCL có phải kỳ hạn chuẩn theo quy định hay không</w:t>
            </w:r>
          </w:p>
        </w:tc>
        <w:tc>
          <w:tcPr>
            <w:tcW w:w="1890" w:type="dxa"/>
            <w:tcBorders>
              <w:top w:val="single" w:sz="4" w:space="0" w:color="auto"/>
              <w:left w:val="single" w:sz="4" w:space="0" w:color="auto"/>
              <w:bottom w:val="single" w:sz="4" w:space="0" w:color="auto"/>
              <w:right w:val="single" w:sz="4" w:space="0" w:color="auto"/>
            </w:tcBorders>
            <w:vAlign w:val="center"/>
          </w:tcPr>
          <w:p w14:paraId="40581A48" w14:textId="01E681A4" w:rsidR="00D27D3F" w:rsidRPr="00444B4A" w:rsidRDefault="00236DB6" w:rsidP="00841592">
            <w:pPr>
              <w:pStyle w:val="ListParagraph"/>
              <w:spacing w:before="120" w:after="120" w:line="320" w:lineRule="atLeast"/>
              <w:ind w:left="0"/>
              <w:contextualSpacing w:val="0"/>
              <w:rPr>
                <w:rFonts w:cs="Times New Roman"/>
                <w:sz w:val="24"/>
                <w:szCs w:val="24"/>
              </w:rPr>
            </w:pPr>
            <w:r>
              <w:rPr>
                <w:rFonts w:cs="Times New Roman"/>
                <w:sz w:val="24"/>
                <w:szCs w:val="24"/>
              </w:rPr>
              <w:t>Dạng chữ</w:t>
            </w:r>
          </w:p>
        </w:tc>
        <w:tc>
          <w:tcPr>
            <w:tcW w:w="810" w:type="dxa"/>
            <w:tcBorders>
              <w:top w:val="single" w:sz="4" w:space="0" w:color="auto"/>
              <w:left w:val="single" w:sz="4" w:space="0" w:color="auto"/>
              <w:bottom w:val="single" w:sz="4" w:space="0" w:color="auto"/>
              <w:right w:val="single" w:sz="4" w:space="0" w:color="auto"/>
            </w:tcBorders>
            <w:vAlign w:val="center"/>
          </w:tcPr>
          <w:p w14:paraId="0EF5249C" w14:textId="77777777" w:rsidR="00D27D3F" w:rsidRPr="00444B4A" w:rsidRDefault="00D27D3F" w:rsidP="00841592">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6D8A3016" w14:textId="77777777" w:rsidR="00D27D3F" w:rsidRPr="005B0016" w:rsidRDefault="00D27D3F" w:rsidP="00841592">
            <w:pPr>
              <w:tabs>
                <w:tab w:val="left" w:pos="275"/>
              </w:tabs>
              <w:spacing w:before="120" w:after="120" w:line="320" w:lineRule="atLeast"/>
              <w:ind w:left="0"/>
              <w:rPr>
                <w:rFonts w:cs="Times New Roman"/>
                <w:sz w:val="24"/>
                <w:szCs w:val="24"/>
              </w:rPr>
            </w:pPr>
            <w:r>
              <w:rPr>
                <w:rFonts w:cs="Times New Roman"/>
                <w:sz w:val="24"/>
                <w:szCs w:val="24"/>
              </w:rPr>
              <w:t xml:space="preserve">Tìm kiếm KHCL có phải kỳ hạn chuẩn trong Sheet “Thang kỳ hạn” tại </w:t>
            </w:r>
            <w:r w:rsidRPr="005B0016">
              <w:rPr>
                <w:rFonts w:cs="Times New Roman"/>
                <w:b/>
                <w:bCs/>
                <w:sz w:val="24"/>
                <w:szCs w:val="24"/>
              </w:rPr>
              <w:t>Phụ lục 04</w:t>
            </w:r>
          </w:p>
        </w:tc>
      </w:tr>
      <w:tr w:rsidR="00AB5221" w:rsidRPr="00987411" w14:paraId="7C10C40B" w14:textId="77777777" w:rsidTr="00493523">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4D545120" w14:textId="07FF96E0"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 xml:space="preserve">16 </w:t>
            </w:r>
          </w:p>
        </w:tc>
        <w:tc>
          <w:tcPr>
            <w:tcW w:w="1228" w:type="dxa"/>
            <w:tcBorders>
              <w:top w:val="single" w:sz="4" w:space="0" w:color="auto"/>
              <w:left w:val="single" w:sz="4" w:space="0" w:color="auto"/>
              <w:bottom w:val="single" w:sz="4" w:space="0" w:color="auto"/>
              <w:right w:val="single" w:sz="4" w:space="0" w:color="auto"/>
            </w:tcBorders>
            <w:vAlign w:val="center"/>
          </w:tcPr>
          <w:p w14:paraId="36B90B46" w14:textId="28986568"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Mã kỳ hạn</w:t>
            </w:r>
          </w:p>
        </w:tc>
        <w:tc>
          <w:tcPr>
            <w:tcW w:w="2430" w:type="dxa"/>
            <w:tcBorders>
              <w:top w:val="single" w:sz="4" w:space="0" w:color="auto"/>
              <w:left w:val="single" w:sz="4" w:space="0" w:color="auto"/>
              <w:bottom w:val="single" w:sz="4" w:space="0" w:color="auto"/>
              <w:right w:val="single" w:sz="4" w:space="0" w:color="auto"/>
            </w:tcBorders>
            <w:vAlign w:val="center"/>
          </w:tcPr>
          <w:p w14:paraId="73F23D51" w14:textId="39807831"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Xác định mã kỳ hạn chuẩn của GTCG theo Sheet “Thang kỳ hạn”</w:t>
            </w:r>
          </w:p>
        </w:tc>
        <w:tc>
          <w:tcPr>
            <w:tcW w:w="1890" w:type="dxa"/>
            <w:tcBorders>
              <w:top w:val="single" w:sz="4" w:space="0" w:color="auto"/>
              <w:left w:val="single" w:sz="4" w:space="0" w:color="auto"/>
              <w:bottom w:val="single" w:sz="4" w:space="0" w:color="auto"/>
              <w:right w:val="single" w:sz="4" w:space="0" w:color="auto"/>
            </w:tcBorders>
            <w:vAlign w:val="center"/>
          </w:tcPr>
          <w:p w14:paraId="2F2731CE" w14:textId="2E3FE5FB" w:rsidR="00AB5221" w:rsidRDefault="00236DB6" w:rsidP="00841592">
            <w:pPr>
              <w:pStyle w:val="ListParagraph"/>
              <w:spacing w:before="120" w:after="120" w:line="320" w:lineRule="atLeast"/>
              <w:ind w:left="0"/>
              <w:contextualSpacing w:val="0"/>
              <w:rPr>
                <w:rFonts w:cs="Times New Roman"/>
                <w:sz w:val="24"/>
                <w:szCs w:val="24"/>
              </w:rPr>
            </w:pPr>
            <w:r>
              <w:rPr>
                <w:rFonts w:cs="Times New Roman"/>
                <w:sz w:val="24"/>
                <w:szCs w:val="24"/>
              </w:rPr>
              <w:t>Dạng chữ</w:t>
            </w:r>
          </w:p>
        </w:tc>
        <w:tc>
          <w:tcPr>
            <w:tcW w:w="810" w:type="dxa"/>
            <w:tcBorders>
              <w:top w:val="single" w:sz="4" w:space="0" w:color="auto"/>
              <w:left w:val="single" w:sz="4" w:space="0" w:color="auto"/>
              <w:bottom w:val="single" w:sz="4" w:space="0" w:color="auto"/>
              <w:right w:val="single" w:sz="4" w:space="0" w:color="auto"/>
            </w:tcBorders>
            <w:vAlign w:val="center"/>
          </w:tcPr>
          <w:p w14:paraId="0DAE7C89" w14:textId="3F631F71"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79EC5F4B" w14:textId="737E25F9" w:rsidR="00AB5221" w:rsidRDefault="00AB5221" w:rsidP="00841592">
            <w:pPr>
              <w:tabs>
                <w:tab w:val="left" w:pos="275"/>
              </w:tabs>
              <w:spacing w:before="120" w:after="120" w:line="320" w:lineRule="atLeast"/>
              <w:ind w:left="0"/>
              <w:rPr>
                <w:rFonts w:cs="Times New Roman"/>
                <w:sz w:val="24"/>
                <w:szCs w:val="24"/>
              </w:rPr>
            </w:pPr>
            <w:r>
              <w:rPr>
                <w:rFonts w:cs="Times New Roman"/>
                <w:sz w:val="24"/>
                <w:szCs w:val="24"/>
              </w:rPr>
              <w:t xml:space="preserve">Sheet “Thang kỳ hạn” tại </w:t>
            </w:r>
            <w:r w:rsidRPr="005B0016">
              <w:rPr>
                <w:rFonts w:cs="Times New Roman"/>
                <w:b/>
                <w:bCs/>
                <w:sz w:val="24"/>
                <w:szCs w:val="24"/>
              </w:rPr>
              <w:t>Phụ lục 04</w:t>
            </w:r>
          </w:p>
        </w:tc>
      </w:tr>
      <w:tr w:rsidR="00AB5221" w:rsidRPr="00987411" w14:paraId="578F299F" w14:textId="77777777" w:rsidTr="00493523">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3273F91F" w14:textId="734BC279"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17</w:t>
            </w:r>
          </w:p>
        </w:tc>
        <w:tc>
          <w:tcPr>
            <w:tcW w:w="1228" w:type="dxa"/>
            <w:tcBorders>
              <w:top w:val="single" w:sz="4" w:space="0" w:color="auto"/>
              <w:left w:val="single" w:sz="4" w:space="0" w:color="auto"/>
              <w:bottom w:val="single" w:sz="4" w:space="0" w:color="auto"/>
              <w:right w:val="single" w:sz="4" w:space="0" w:color="auto"/>
            </w:tcBorders>
            <w:vAlign w:val="center"/>
          </w:tcPr>
          <w:p w14:paraId="2628E9D6" w14:textId="77777777"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Kỳ hạn chuẩn ngắn</w:t>
            </w:r>
          </w:p>
        </w:tc>
        <w:tc>
          <w:tcPr>
            <w:tcW w:w="2430" w:type="dxa"/>
            <w:vMerge w:val="restart"/>
            <w:tcBorders>
              <w:top w:val="single" w:sz="4" w:space="0" w:color="auto"/>
              <w:left w:val="single" w:sz="4" w:space="0" w:color="auto"/>
              <w:right w:val="single" w:sz="4" w:space="0" w:color="auto"/>
            </w:tcBorders>
            <w:vAlign w:val="center"/>
          </w:tcPr>
          <w:p w14:paraId="0A9F8CD7" w14:textId="77777777"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 xml:space="preserve">Nếu là “Kỳ hạn lẻ”. </w:t>
            </w:r>
            <w:r w:rsidRPr="005B0016">
              <w:rPr>
                <w:rFonts w:cs="Times New Roman"/>
                <w:sz w:val="24"/>
                <w:szCs w:val="24"/>
              </w:rPr>
              <w:t>Tìm kiếm Lãi suất chuẩn trên và Lãi suất chuẩn dưới của các dòng tiền tại ngày định giá trong Sheet "Tổng hợp ĐCLS"</w:t>
            </w:r>
            <w:r>
              <w:rPr>
                <w:rFonts w:cs="Times New Roman"/>
                <w:sz w:val="24"/>
                <w:szCs w:val="24"/>
              </w:rPr>
              <w:t xml:space="preserve"> tại ngày kiểm tra</w:t>
            </w:r>
          </w:p>
        </w:tc>
        <w:tc>
          <w:tcPr>
            <w:tcW w:w="1890" w:type="dxa"/>
            <w:tcBorders>
              <w:top w:val="single" w:sz="4" w:space="0" w:color="auto"/>
              <w:left w:val="single" w:sz="4" w:space="0" w:color="auto"/>
              <w:bottom w:val="single" w:sz="4" w:space="0" w:color="auto"/>
              <w:right w:val="single" w:sz="4" w:space="0" w:color="auto"/>
            </w:tcBorders>
            <w:vAlign w:val="center"/>
          </w:tcPr>
          <w:p w14:paraId="25EABC45" w14:textId="77777777" w:rsidR="00AB5221" w:rsidRPr="00444B4A"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Dạng số</w:t>
            </w:r>
          </w:p>
        </w:tc>
        <w:tc>
          <w:tcPr>
            <w:tcW w:w="810" w:type="dxa"/>
            <w:tcBorders>
              <w:top w:val="single" w:sz="4" w:space="0" w:color="auto"/>
              <w:left w:val="single" w:sz="4" w:space="0" w:color="auto"/>
              <w:bottom w:val="single" w:sz="4" w:space="0" w:color="auto"/>
              <w:right w:val="single" w:sz="4" w:space="0" w:color="auto"/>
            </w:tcBorders>
            <w:vAlign w:val="center"/>
          </w:tcPr>
          <w:p w14:paraId="39456454" w14:textId="77777777" w:rsidR="00AB5221" w:rsidRPr="00444B4A"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870" w:type="dxa"/>
            <w:vMerge w:val="restart"/>
            <w:tcBorders>
              <w:top w:val="single" w:sz="4" w:space="0" w:color="auto"/>
              <w:left w:val="single" w:sz="4" w:space="0" w:color="auto"/>
              <w:right w:val="single" w:sz="4" w:space="0" w:color="auto"/>
            </w:tcBorders>
            <w:vAlign w:val="center"/>
          </w:tcPr>
          <w:p w14:paraId="3626CC5F" w14:textId="77777777" w:rsidR="00AB5221" w:rsidRPr="005B0016" w:rsidRDefault="00AB5221" w:rsidP="00841592">
            <w:pPr>
              <w:tabs>
                <w:tab w:val="left" w:pos="275"/>
              </w:tabs>
              <w:spacing w:before="120" w:after="120" w:line="320" w:lineRule="atLeast"/>
              <w:ind w:left="0"/>
              <w:rPr>
                <w:rFonts w:cs="Times New Roman"/>
                <w:sz w:val="24"/>
                <w:szCs w:val="24"/>
              </w:rPr>
            </w:pPr>
            <w:r>
              <w:rPr>
                <w:rFonts w:cs="Times New Roman"/>
                <w:sz w:val="24"/>
                <w:szCs w:val="24"/>
              </w:rPr>
              <w:t xml:space="preserve">Tính toán chi tiết tại </w:t>
            </w:r>
            <w:r w:rsidRPr="005B0016">
              <w:rPr>
                <w:rFonts w:cs="Times New Roman"/>
                <w:b/>
                <w:bCs/>
                <w:sz w:val="24"/>
                <w:szCs w:val="24"/>
              </w:rPr>
              <w:t>Phụ lục 04</w:t>
            </w:r>
          </w:p>
          <w:p w14:paraId="097B3AE5" w14:textId="77777777" w:rsidR="00AB5221" w:rsidRPr="005B0016" w:rsidRDefault="00AB5221" w:rsidP="00841592">
            <w:pPr>
              <w:tabs>
                <w:tab w:val="left" w:pos="275"/>
              </w:tabs>
              <w:spacing w:before="120" w:after="120" w:line="320" w:lineRule="atLeast"/>
              <w:ind w:left="0"/>
              <w:rPr>
                <w:rFonts w:cs="Times New Roman"/>
                <w:sz w:val="24"/>
                <w:szCs w:val="24"/>
              </w:rPr>
            </w:pPr>
          </w:p>
        </w:tc>
      </w:tr>
      <w:tr w:rsidR="00AB5221" w:rsidRPr="00987411" w14:paraId="1AF6042F" w14:textId="77777777" w:rsidTr="00493523">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2A3CAF13" w14:textId="3C709784"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18</w:t>
            </w:r>
          </w:p>
        </w:tc>
        <w:tc>
          <w:tcPr>
            <w:tcW w:w="1228" w:type="dxa"/>
            <w:tcBorders>
              <w:top w:val="single" w:sz="4" w:space="0" w:color="auto"/>
              <w:left w:val="single" w:sz="4" w:space="0" w:color="auto"/>
              <w:bottom w:val="single" w:sz="4" w:space="0" w:color="auto"/>
              <w:right w:val="single" w:sz="4" w:space="0" w:color="auto"/>
            </w:tcBorders>
            <w:vAlign w:val="center"/>
          </w:tcPr>
          <w:p w14:paraId="75153E78" w14:textId="77777777"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Kỳ hạn chuẩn dài</w:t>
            </w:r>
          </w:p>
        </w:tc>
        <w:tc>
          <w:tcPr>
            <w:tcW w:w="2430" w:type="dxa"/>
            <w:vMerge/>
            <w:tcBorders>
              <w:left w:val="single" w:sz="4" w:space="0" w:color="auto"/>
              <w:right w:val="single" w:sz="4" w:space="0" w:color="auto"/>
            </w:tcBorders>
            <w:vAlign w:val="center"/>
          </w:tcPr>
          <w:p w14:paraId="4B0A883D" w14:textId="77777777" w:rsidR="00AB5221" w:rsidRDefault="00AB5221" w:rsidP="00841592">
            <w:pPr>
              <w:pStyle w:val="ListParagraph"/>
              <w:spacing w:before="120" w:after="120" w:line="320" w:lineRule="atLeast"/>
              <w:ind w:left="0"/>
              <w:contextualSpacing w:val="0"/>
              <w:rPr>
                <w:rFonts w:cs="Times New Roman"/>
                <w:sz w:val="24"/>
                <w:szCs w:val="24"/>
              </w:rPr>
            </w:pPr>
          </w:p>
        </w:tc>
        <w:tc>
          <w:tcPr>
            <w:tcW w:w="1890" w:type="dxa"/>
            <w:tcBorders>
              <w:top w:val="single" w:sz="4" w:space="0" w:color="auto"/>
              <w:left w:val="single" w:sz="4" w:space="0" w:color="auto"/>
              <w:bottom w:val="single" w:sz="4" w:space="0" w:color="auto"/>
              <w:right w:val="single" w:sz="4" w:space="0" w:color="auto"/>
            </w:tcBorders>
            <w:vAlign w:val="center"/>
          </w:tcPr>
          <w:p w14:paraId="6E1975BB" w14:textId="77777777" w:rsidR="00AB5221" w:rsidRPr="00444B4A"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Dạng số</w:t>
            </w:r>
          </w:p>
        </w:tc>
        <w:tc>
          <w:tcPr>
            <w:tcW w:w="810" w:type="dxa"/>
            <w:tcBorders>
              <w:top w:val="single" w:sz="4" w:space="0" w:color="auto"/>
              <w:left w:val="single" w:sz="4" w:space="0" w:color="auto"/>
              <w:bottom w:val="single" w:sz="4" w:space="0" w:color="auto"/>
              <w:right w:val="single" w:sz="4" w:space="0" w:color="auto"/>
            </w:tcBorders>
            <w:vAlign w:val="center"/>
          </w:tcPr>
          <w:p w14:paraId="61C68483" w14:textId="77777777" w:rsidR="00AB5221" w:rsidRPr="00444B4A"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870" w:type="dxa"/>
            <w:vMerge/>
            <w:tcBorders>
              <w:left w:val="single" w:sz="4" w:space="0" w:color="auto"/>
              <w:bottom w:val="single" w:sz="4" w:space="0" w:color="auto"/>
              <w:right w:val="single" w:sz="4" w:space="0" w:color="auto"/>
            </w:tcBorders>
            <w:vAlign w:val="center"/>
          </w:tcPr>
          <w:p w14:paraId="17D67FEA" w14:textId="77777777" w:rsidR="00AB5221" w:rsidRPr="005B0016" w:rsidRDefault="00AB5221" w:rsidP="00841592">
            <w:pPr>
              <w:tabs>
                <w:tab w:val="left" w:pos="275"/>
              </w:tabs>
              <w:spacing w:before="120" w:after="120" w:line="320" w:lineRule="atLeast"/>
              <w:ind w:left="0"/>
              <w:rPr>
                <w:rFonts w:cs="Times New Roman"/>
                <w:sz w:val="24"/>
                <w:szCs w:val="24"/>
              </w:rPr>
            </w:pPr>
          </w:p>
        </w:tc>
      </w:tr>
      <w:tr w:rsidR="00AB5221" w:rsidRPr="00987411" w14:paraId="11AC1A0D" w14:textId="77777777" w:rsidTr="00493523">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6B0B402F" w14:textId="46716AA9"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19</w:t>
            </w:r>
          </w:p>
        </w:tc>
        <w:tc>
          <w:tcPr>
            <w:tcW w:w="1228" w:type="dxa"/>
            <w:tcBorders>
              <w:top w:val="single" w:sz="4" w:space="0" w:color="auto"/>
              <w:left w:val="single" w:sz="4" w:space="0" w:color="auto"/>
              <w:bottom w:val="single" w:sz="4" w:space="0" w:color="auto"/>
              <w:right w:val="single" w:sz="4" w:space="0" w:color="auto"/>
            </w:tcBorders>
            <w:vAlign w:val="center"/>
          </w:tcPr>
          <w:p w14:paraId="29AA455C" w14:textId="77777777"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Lãi suất VBMA của Kỳ hạn chuẩn ngắn</w:t>
            </w:r>
          </w:p>
        </w:tc>
        <w:tc>
          <w:tcPr>
            <w:tcW w:w="2430" w:type="dxa"/>
            <w:vMerge w:val="restart"/>
            <w:tcBorders>
              <w:left w:val="single" w:sz="4" w:space="0" w:color="auto"/>
              <w:right w:val="single" w:sz="4" w:space="0" w:color="auto"/>
            </w:tcBorders>
            <w:vAlign w:val="center"/>
          </w:tcPr>
          <w:p w14:paraId="04339EAF" w14:textId="77777777" w:rsidR="00AB5221" w:rsidRPr="005B0016" w:rsidRDefault="00AB5221" w:rsidP="00841592">
            <w:pPr>
              <w:pStyle w:val="ListParagraph"/>
              <w:spacing w:before="120" w:after="120" w:line="320" w:lineRule="atLeast"/>
              <w:ind w:left="0"/>
              <w:contextualSpacing w:val="0"/>
              <w:rPr>
                <w:rFonts w:cs="Times New Roman"/>
                <w:sz w:val="24"/>
                <w:szCs w:val="24"/>
              </w:rPr>
            </w:pPr>
            <w:r w:rsidRPr="005B0016">
              <w:rPr>
                <w:rFonts w:cs="Times New Roman"/>
                <w:sz w:val="24"/>
                <w:szCs w:val="24"/>
              </w:rPr>
              <w:t>Đối với kỳ hạn chuẩn: Lãi suất tham chiếu của TPCP là lãi suất của VMBA trên ĐCLS tại kỳ hạn tương ứng ("Sheet Tổng hợp ĐCLS")</w:t>
            </w:r>
          </w:p>
          <w:p w14:paraId="4B5B6542" w14:textId="77777777" w:rsidR="00AB5221" w:rsidRDefault="00AB5221" w:rsidP="00841592">
            <w:pPr>
              <w:pStyle w:val="ListParagraph"/>
              <w:spacing w:before="120" w:after="120" w:line="320" w:lineRule="atLeast"/>
              <w:ind w:left="0"/>
              <w:contextualSpacing w:val="0"/>
              <w:rPr>
                <w:rFonts w:cs="Times New Roman"/>
                <w:sz w:val="24"/>
                <w:szCs w:val="24"/>
              </w:rPr>
            </w:pPr>
            <w:r w:rsidRPr="005B0016">
              <w:rPr>
                <w:rFonts w:cs="Times New Roman"/>
                <w:sz w:val="24"/>
                <w:szCs w:val="24"/>
              </w:rPr>
              <w:t xml:space="preserve">Đối với kỳ hạn lẻ: Lãi suất được xác định bằng phương pháp nội suy tuyến tính giữa mức lãi suất của kỳ hạn </w:t>
            </w:r>
            <w:r w:rsidRPr="005B0016">
              <w:rPr>
                <w:rFonts w:cs="Times New Roman"/>
                <w:sz w:val="24"/>
                <w:szCs w:val="24"/>
              </w:rPr>
              <w:lastRenderedPageBreak/>
              <w:t>chuẩn dài hơn (Longer) và kỳ hạn chuẩn ngắn hơn (Shorter) + Alpha</w:t>
            </w:r>
          </w:p>
        </w:tc>
        <w:tc>
          <w:tcPr>
            <w:tcW w:w="1890" w:type="dxa"/>
            <w:tcBorders>
              <w:top w:val="single" w:sz="4" w:space="0" w:color="auto"/>
              <w:left w:val="single" w:sz="4" w:space="0" w:color="auto"/>
              <w:bottom w:val="single" w:sz="4" w:space="0" w:color="auto"/>
              <w:right w:val="single" w:sz="4" w:space="0" w:color="auto"/>
            </w:tcBorders>
            <w:vAlign w:val="center"/>
          </w:tcPr>
          <w:p w14:paraId="0C486BF9" w14:textId="77777777"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lastRenderedPageBreak/>
              <w:t>Dạng số</w:t>
            </w:r>
          </w:p>
        </w:tc>
        <w:tc>
          <w:tcPr>
            <w:tcW w:w="810" w:type="dxa"/>
            <w:tcBorders>
              <w:top w:val="single" w:sz="4" w:space="0" w:color="auto"/>
              <w:left w:val="single" w:sz="4" w:space="0" w:color="auto"/>
              <w:bottom w:val="single" w:sz="4" w:space="0" w:color="auto"/>
              <w:right w:val="single" w:sz="4" w:space="0" w:color="auto"/>
            </w:tcBorders>
            <w:vAlign w:val="center"/>
          </w:tcPr>
          <w:p w14:paraId="5162DE83" w14:textId="77777777"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870" w:type="dxa"/>
            <w:vMerge w:val="restart"/>
            <w:tcBorders>
              <w:top w:val="single" w:sz="4" w:space="0" w:color="auto"/>
              <w:left w:val="single" w:sz="4" w:space="0" w:color="auto"/>
              <w:right w:val="single" w:sz="4" w:space="0" w:color="auto"/>
            </w:tcBorders>
            <w:vAlign w:val="center"/>
          </w:tcPr>
          <w:p w14:paraId="58FF2420" w14:textId="77777777" w:rsidR="00AB5221" w:rsidRPr="005B0016" w:rsidRDefault="00AB5221" w:rsidP="00841592">
            <w:pPr>
              <w:tabs>
                <w:tab w:val="left" w:pos="275"/>
              </w:tabs>
              <w:spacing w:before="120" w:after="120" w:line="320" w:lineRule="atLeast"/>
              <w:ind w:left="0"/>
              <w:rPr>
                <w:rFonts w:cs="Times New Roman"/>
                <w:sz w:val="24"/>
                <w:szCs w:val="24"/>
              </w:rPr>
            </w:pPr>
            <w:r>
              <w:rPr>
                <w:rFonts w:cs="Times New Roman"/>
                <w:sz w:val="24"/>
                <w:szCs w:val="24"/>
              </w:rPr>
              <w:t xml:space="preserve">- Tính toán chi tiết tại </w:t>
            </w:r>
            <w:r w:rsidRPr="005B0016">
              <w:rPr>
                <w:rFonts w:cs="Times New Roman"/>
                <w:b/>
                <w:bCs/>
                <w:sz w:val="24"/>
                <w:szCs w:val="24"/>
              </w:rPr>
              <w:t>Phụ lục 04</w:t>
            </w:r>
          </w:p>
          <w:p w14:paraId="4F19C5FA" w14:textId="77777777" w:rsidR="00AB5221" w:rsidRPr="00444B4A" w:rsidRDefault="00AB5221" w:rsidP="00841592">
            <w:pPr>
              <w:pStyle w:val="ListParagraph"/>
              <w:tabs>
                <w:tab w:val="left" w:pos="275"/>
              </w:tabs>
              <w:spacing w:before="120" w:after="120" w:line="320" w:lineRule="atLeast"/>
              <w:ind w:left="15"/>
              <w:contextualSpacing w:val="0"/>
              <w:rPr>
                <w:rFonts w:cs="Times New Roman"/>
                <w:sz w:val="24"/>
                <w:szCs w:val="24"/>
              </w:rPr>
            </w:pPr>
            <w:r>
              <w:rPr>
                <w:rFonts w:cs="Times New Roman"/>
                <w:sz w:val="24"/>
                <w:szCs w:val="24"/>
              </w:rPr>
              <w:t>- Đ</w:t>
            </w:r>
            <w:r w:rsidRPr="00444B4A">
              <w:rPr>
                <w:rFonts w:cs="Times New Roman"/>
                <w:sz w:val="24"/>
                <w:szCs w:val="24"/>
              </w:rPr>
              <w:t>ơn vị tính là %</w:t>
            </w:r>
          </w:p>
          <w:p w14:paraId="2ACCE64E" w14:textId="77777777" w:rsidR="00AB5221" w:rsidRPr="005B0016" w:rsidRDefault="00AB5221" w:rsidP="00841592">
            <w:pPr>
              <w:tabs>
                <w:tab w:val="left" w:pos="275"/>
              </w:tabs>
              <w:spacing w:before="120" w:after="120" w:line="320" w:lineRule="atLeast"/>
              <w:ind w:left="0"/>
              <w:rPr>
                <w:rFonts w:cs="Times New Roman"/>
                <w:sz w:val="24"/>
                <w:szCs w:val="24"/>
              </w:rPr>
            </w:pPr>
            <w:r w:rsidRPr="00444B4A">
              <w:rPr>
                <w:rFonts w:cs="Times New Roman"/>
                <w:sz w:val="24"/>
                <w:szCs w:val="24"/>
              </w:rPr>
              <w:t>Lấy 02 chữ số thập phân sau dấu phẩy</w:t>
            </w:r>
          </w:p>
        </w:tc>
      </w:tr>
      <w:tr w:rsidR="00AB5221" w:rsidRPr="00987411" w14:paraId="7A1EA944" w14:textId="77777777" w:rsidTr="00493523">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127024CA" w14:textId="0815A8B8"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20</w:t>
            </w:r>
          </w:p>
        </w:tc>
        <w:tc>
          <w:tcPr>
            <w:tcW w:w="1228" w:type="dxa"/>
            <w:tcBorders>
              <w:top w:val="single" w:sz="4" w:space="0" w:color="auto"/>
              <w:left w:val="single" w:sz="4" w:space="0" w:color="auto"/>
              <w:bottom w:val="single" w:sz="4" w:space="0" w:color="auto"/>
              <w:right w:val="single" w:sz="4" w:space="0" w:color="auto"/>
            </w:tcBorders>
            <w:vAlign w:val="center"/>
          </w:tcPr>
          <w:p w14:paraId="73401878" w14:textId="77777777"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Lãi suất VBMA của Kỳ hạn chuẩn dài</w:t>
            </w:r>
          </w:p>
        </w:tc>
        <w:tc>
          <w:tcPr>
            <w:tcW w:w="2430" w:type="dxa"/>
            <w:vMerge/>
            <w:tcBorders>
              <w:left w:val="single" w:sz="4" w:space="0" w:color="auto"/>
              <w:right w:val="single" w:sz="4" w:space="0" w:color="auto"/>
            </w:tcBorders>
            <w:vAlign w:val="center"/>
          </w:tcPr>
          <w:p w14:paraId="7CF7B18B" w14:textId="77777777" w:rsidR="00AB5221" w:rsidRDefault="00AB5221" w:rsidP="00841592">
            <w:pPr>
              <w:pStyle w:val="ListParagraph"/>
              <w:spacing w:before="120" w:after="120" w:line="320" w:lineRule="atLeast"/>
              <w:ind w:left="0"/>
              <w:contextualSpacing w:val="0"/>
              <w:rPr>
                <w:rFonts w:cs="Times New Roman"/>
                <w:sz w:val="24"/>
                <w:szCs w:val="24"/>
              </w:rPr>
            </w:pPr>
          </w:p>
        </w:tc>
        <w:tc>
          <w:tcPr>
            <w:tcW w:w="1890" w:type="dxa"/>
            <w:tcBorders>
              <w:top w:val="single" w:sz="4" w:space="0" w:color="auto"/>
              <w:left w:val="single" w:sz="4" w:space="0" w:color="auto"/>
              <w:bottom w:val="single" w:sz="4" w:space="0" w:color="auto"/>
              <w:right w:val="single" w:sz="4" w:space="0" w:color="auto"/>
            </w:tcBorders>
            <w:vAlign w:val="center"/>
          </w:tcPr>
          <w:p w14:paraId="45632EBC" w14:textId="77777777"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Dạng số</w:t>
            </w:r>
          </w:p>
        </w:tc>
        <w:tc>
          <w:tcPr>
            <w:tcW w:w="810" w:type="dxa"/>
            <w:tcBorders>
              <w:top w:val="single" w:sz="4" w:space="0" w:color="auto"/>
              <w:left w:val="single" w:sz="4" w:space="0" w:color="auto"/>
              <w:bottom w:val="single" w:sz="4" w:space="0" w:color="auto"/>
              <w:right w:val="single" w:sz="4" w:space="0" w:color="auto"/>
            </w:tcBorders>
            <w:vAlign w:val="center"/>
          </w:tcPr>
          <w:p w14:paraId="0904CB46" w14:textId="77777777"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870" w:type="dxa"/>
            <w:vMerge/>
            <w:tcBorders>
              <w:left w:val="single" w:sz="4" w:space="0" w:color="auto"/>
              <w:right w:val="single" w:sz="4" w:space="0" w:color="auto"/>
            </w:tcBorders>
            <w:vAlign w:val="center"/>
          </w:tcPr>
          <w:p w14:paraId="17F70244" w14:textId="77777777" w:rsidR="00AB5221" w:rsidRPr="005B0016" w:rsidRDefault="00AB5221" w:rsidP="00841592">
            <w:pPr>
              <w:tabs>
                <w:tab w:val="left" w:pos="275"/>
              </w:tabs>
              <w:spacing w:before="120" w:after="120" w:line="320" w:lineRule="atLeast"/>
              <w:ind w:left="0"/>
              <w:rPr>
                <w:rFonts w:cs="Times New Roman"/>
                <w:sz w:val="24"/>
                <w:szCs w:val="24"/>
              </w:rPr>
            </w:pPr>
          </w:p>
        </w:tc>
      </w:tr>
      <w:tr w:rsidR="00AB5221" w:rsidRPr="00987411" w14:paraId="49E5F397" w14:textId="77777777" w:rsidTr="00493523">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0550893F" w14:textId="41F64DB8"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21</w:t>
            </w:r>
          </w:p>
        </w:tc>
        <w:tc>
          <w:tcPr>
            <w:tcW w:w="1228" w:type="dxa"/>
            <w:tcBorders>
              <w:top w:val="single" w:sz="4" w:space="0" w:color="auto"/>
              <w:left w:val="single" w:sz="4" w:space="0" w:color="auto"/>
              <w:bottom w:val="single" w:sz="4" w:space="0" w:color="auto"/>
              <w:right w:val="single" w:sz="4" w:space="0" w:color="auto"/>
            </w:tcBorders>
            <w:vAlign w:val="center"/>
          </w:tcPr>
          <w:p w14:paraId="7DADECF5" w14:textId="77777777"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r nội suy ĐCLS</w:t>
            </w:r>
          </w:p>
        </w:tc>
        <w:tc>
          <w:tcPr>
            <w:tcW w:w="2430" w:type="dxa"/>
            <w:tcBorders>
              <w:left w:val="single" w:sz="4" w:space="0" w:color="auto"/>
              <w:bottom w:val="single" w:sz="4" w:space="0" w:color="auto"/>
              <w:right w:val="single" w:sz="4" w:space="0" w:color="auto"/>
            </w:tcBorders>
            <w:vAlign w:val="center"/>
          </w:tcPr>
          <w:p w14:paraId="14686041" w14:textId="77777777"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Nội suy tuyến tính</w:t>
            </w:r>
            <w:r w:rsidRPr="00F57E99">
              <w:rPr>
                <w:rFonts w:cs="Times New Roman"/>
                <w:sz w:val="24"/>
                <w:szCs w:val="24"/>
              </w:rPr>
              <w:t xml:space="preserve"> giữa mức lãi suất của kỳ hạn chuẩn dài hơn (Longer) và kỳ hạn chuẩn ngắn hơn (Shorter)</w:t>
            </w:r>
          </w:p>
        </w:tc>
        <w:tc>
          <w:tcPr>
            <w:tcW w:w="1890" w:type="dxa"/>
            <w:tcBorders>
              <w:top w:val="single" w:sz="4" w:space="0" w:color="auto"/>
              <w:left w:val="single" w:sz="4" w:space="0" w:color="auto"/>
              <w:bottom w:val="single" w:sz="4" w:space="0" w:color="auto"/>
              <w:right w:val="single" w:sz="4" w:space="0" w:color="auto"/>
            </w:tcBorders>
            <w:vAlign w:val="center"/>
          </w:tcPr>
          <w:p w14:paraId="03414ACD" w14:textId="77777777"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Dạng số</w:t>
            </w:r>
          </w:p>
        </w:tc>
        <w:tc>
          <w:tcPr>
            <w:tcW w:w="810" w:type="dxa"/>
            <w:tcBorders>
              <w:top w:val="single" w:sz="4" w:space="0" w:color="auto"/>
              <w:left w:val="single" w:sz="4" w:space="0" w:color="auto"/>
              <w:bottom w:val="single" w:sz="4" w:space="0" w:color="auto"/>
              <w:right w:val="single" w:sz="4" w:space="0" w:color="auto"/>
            </w:tcBorders>
            <w:vAlign w:val="center"/>
          </w:tcPr>
          <w:p w14:paraId="7ADF3BE3" w14:textId="77777777"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870" w:type="dxa"/>
            <w:tcBorders>
              <w:left w:val="single" w:sz="4" w:space="0" w:color="auto"/>
              <w:bottom w:val="single" w:sz="4" w:space="0" w:color="auto"/>
              <w:right w:val="single" w:sz="4" w:space="0" w:color="auto"/>
            </w:tcBorders>
            <w:vAlign w:val="center"/>
          </w:tcPr>
          <w:p w14:paraId="6109741E" w14:textId="77777777" w:rsidR="00AB5221" w:rsidRDefault="00AB5221" w:rsidP="00841592">
            <w:pPr>
              <w:tabs>
                <w:tab w:val="left" w:pos="275"/>
              </w:tabs>
              <w:spacing w:before="120" w:after="120" w:line="320" w:lineRule="atLeast"/>
              <w:ind w:left="0"/>
              <w:rPr>
                <w:rFonts w:cs="Times New Roman"/>
                <w:sz w:val="24"/>
                <w:szCs w:val="24"/>
              </w:rPr>
            </w:pPr>
            <w:r>
              <w:rPr>
                <w:rFonts w:cs="Times New Roman"/>
                <w:sz w:val="24"/>
                <w:szCs w:val="24"/>
              </w:rPr>
              <w:t>- Chỉ tính khi KHCL của GTCG là kỳ hạn lẻ</w:t>
            </w:r>
          </w:p>
          <w:p w14:paraId="42B88F05" w14:textId="77777777" w:rsidR="00AB5221" w:rsidRPr="00444B4A" w:rsidRDefault="00AB5221" w:rsidP="00841592">
            <w:pPr>
              <w:pStyle w:val="ListParagraph"/>
              <w:tabs>
                <w:tab w:val="left" w:pos="275"/>
              </w:tabs>
              <w:spacing w:before="120" w:after="120" w:line="320" w:lineRule="atLeast"/>
              <w:ind w:left="15"/>
              <w:contextualSpacing w:val="0"/>
              <w:rPr>
                <w:rFonts w:cs="Times New Roman"/>
                <w:sz w:val="24"/>
                <w:szCs w:val="24"/>
              </w:rPr>
            </w:pPr>
            <w:r>
              <w:rPr>
                <w:rFonts w:cs="Times New Roman"/>
                <w:sz w:val="24"/>
                <w:szCs w:val="24"/>
              </w:rPr>
              <w:t>- Đ</w:t>
            </w:r>
            <w:r w:rsidRPr="00444B4A">
              <w:rPr>
                <w:rFonts w:cs="Times New Roman"/>
                <w:sz w:val="24"/>
                <w:szCs w:val="24"/>
              </w:rPr>
              <w:t>ơn vị tính là %</w:t>
            </w:r>
          </w:p>
          <w:p w14:paraId="253B3713" w14:textId="77777777" w:rsidR="00AB5221" w:rsidRDefault="00AB5221" w:rsidP="00841592">
            <w:pPr>
              <w:tabs>
                <w:tab w:val="left" w:pos="275"/>
              </w:tabs>
              <w:spacing w:before="120" w:after="120" w:line="320" w:lineRule="atLeast"/>
              <w:ind w:left="0"/>
              <w:rPr>
                <w:rFonts w:cs="Times New Roman"/>
                <w:sz w:val="24"/>
                <w:szCs w:val="24"/>
              </w:rPr>
            </w:pPr>
            <w:r w:rsidRPr="00444B4A">
              <w:rPr>
                <w:rFonts w:cs="Times New Roman"/>
                <w:sz w:val="24"/>
                <w:szCs w:val="24"/>
              </w:rPr>
              <w:t>Lấy 02 chữ số thập phân sau dấu phẩy</w:t>
            </w:r>
          </w:p>
          <w:p w14:paraId="3D5390C7" w14:textId="514584E2" w:rsidR="00F84229" w:rsidRPr="005B0016" w:rsidRDefault="00F84229" w:rsidP="00841592">
            <w:pPr>
              <w:tabs>
                <w:tab w:val="left" w:pos="275"/>
              </w:tabs>
              <w:spacing w:before="120" w:after="120" w:line="320" w:lineRule="atLeast"/>
              <w:ind w:left="0"/>
              <w:rPr>
                <w:rFonts w:cs="Times New Roman"/>
                <w:sz w:val="24"/>
                <w:szCs w:val="24"/>
              </w:rPr>
            </w:pPr>
            <w:r w:rsidRPr="00F84229">
              <w:rPr>
                <w:rFonts w:cs="Times New Roman"/>
                <w:sz w:val="24"/>
                <w:szCs w:val="24"/>
              </w:rPr>
              <w:drawing>
                <wp:inline distT="0" distB="0" distL="0" distR="0" wp14:anchorId="7307AAE4" wp14:editId="0833D009">
                  <wp:extent cx="1685290" cy="1009015"/>
                  <wp:effectExtent l="0" t="0" r="0" b="635"/>
                  <wp:docPr id="283274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274358" name=""/>
                          <pic:cNvPicPr/>
                        </pic:nvPicPr>
                        <pic:blipFill>
                          <a:blip r:embed="rId6"/>
                          <a:stretch>
                            <a:fillRect/>
                          </a:stretch>
                        </pic:blipFill>
                        <pic:spPr>
                          <a:xfrm>
                            <a:off x="0" y="0"/>
                            <a:ext cx="1685290" cy="1009015"/>
                          </a:xfrm>
                          <a:prstGeom prst="rect">
                            <a:avLst/>
                          </a:prstGeom>
                        </pic:spPr>
                      </pic:pic>
                    </a:graphicData>
                  </a:graphic>
                </wp:inline>
              </w:drawing>
            </w:r>
          </w:p>
        </w:tc>
      </w:tr>
      <w:tr w:rsidR="00AB5221" w:rsidRPr="00987411" w14:paraId="4879FD1F" w14:textId="77777777" w:rsidTr="00493523">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15BEC4C5" w14:textId="2110727F"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22</w:t>
            </w:r>
          </w:p>
        </w:tc>
        <w:tc>
          <w:tcPr>
            <w:tcW w:w="1228" w:type="dxa"/>
            <w:tcBorders>
              <w:top w:val="single" w:sz="4" w:space="0" w:color="auto"/>
              <w:left w:val="single" w:sz="4" w:space="0" w:color="auto"/>
              <w:bottom w:val="single" w:sz="4" w:space="0" w:color="auto"/>
              <w:right w:val="single" w:sz="4" w:space="0" w:color="auto"/>
            </w:tcBorders>
            <w:vAlign w:val="center"/>
          </w:tcPr>
          <w:p w14:paraId="528F7608" w14:textId="77777777" w:rsidR="00AB5221" w:rsidRPr="00236DB6" w:rsidRDefault="00AB5221" w:rsidP="00841592">
            <w:pPr>
              <w:pStyle w:val="ListParagraph"/>
              <w:spacing w:before="120" w:after="120" w:line="320" w:lineRule="atLeast"/>
              <w:ind w:left="0"/>
              <w:contextualSpacing w:val="0"/>
              <w:rPr>
                <w:rFonts w:cs="Times New Roman"/>
                <w:sz w:val="24"/>
                <w:szCs w:val="24"/>
                <w:lang w:val="pt-BR"/>
              </w:rPr>
            </w:pPr>
            <w:r w:rsidRPr="00236DB6">
              <w:rPr>
                <w:rFonts w:cs="Times New Roman"/>
                <w:sz w:val="24"/>
                <w:szCs w:val="24"/>
                <w:lang w:val="pt-BR"/>
              </w:rPr>
              <w:t>Lãi suất tham chiếu TPCP</w:t>
            </w:r>
          </w:p>
        </w:tc>
        <w:tc>
          <w:tcPr>
            <w:tcW w:w="2430" w:type="dxa"/>
            <w:tcBorders>
              <w:left w:val="single" w:sz="4" w:space="0" w:color="auto"/>
              <w:right w:val="single" w:sz="4" w:space="0" w:color="auto"/>
            </w:tcBorders>
            <w:vAlign w:val="center"/>
          </w:tcPr>
          <w:p w14:paraId="64B00126" w14:textId="77777777" w:rsidR="00AB5221" w:rsidRPr="00236DB6" w:rsidRDefault="00AB5221" w:rsidP="00841592">
            <w:pPr>
              <w:pStyle w:val="ListParagraph"/>
              <w:spacing w:before="120" w:after="120" w:line="320" w:lineRule="atLeast"/>
              <w:ind w:left="0"/>
              <w:contextualSpacing w:val="0"/>
              <w:rPr>
                <w:rFonts w:cs="Times New Roman"/>
                <w:sz w:val="24"/>
                <w:szCs w:val="24"/>
                <w:lang w:val="pt-BR"/>
              </w:rPr>
            </w:pPr>
            <w:r w:rsidRPr="00236DB6">
              <w:rPr>
                <w:rFonts w:cs="Times New Roman"/>
                <w:sz w:val="24"/>
                <w:szCs w:val="24"/>
                <w:lang w:val="pt-BR"/>
              </w:rPr>
              <w:t>Nếu là kỳ hạn chuẩn thì tìm kiếm Lãi suất VBMA kỳ hạn tương ứng tại ngày báo cáo</w:t>
            </w:r>
          </w:p>
        </w:tc>
        <w:tc>
          <w:tcPr>
            <w:tcW w:w="1890" w:type="dxa"/>
            <w:tcBorders>
              <w:top w:val="single" w:sz="4" w:space="0" w:color="auto"/>
              <w:left w:val="single" w:sz="4" w:space="0" w:color="auto"/>
              <w:bottom w:val="single" w:sz="4" w:space="0" w:color="auto"/>
              <w:right w:val="single" w:sz="4" w:space="0" w:color="auto"/>
            </w:tcBorders>
            <w:vAlign w:val="center"/>
          </w:tcPr>
          <w:p w14:paraId="4F28EC64" w14:textId="77777777"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Dạng số</w:t>
            </w:r>
          </w:p>
        </w:tc>
        <w:tc>
          <w:tcPr>
            <w:tcW w:w="810" w:type="dxa"/>
            <w:tcBorders>
              <w:top w:val="single" w:sz="4" w:space="0" w:color="auto"/>
              <w:left w:val="single" w:sz="4" w:space="0" w:color="auto"/>
              <w:bottom w:val="single" w:sz="4" w:space="0" w:color="auto"/>
              <w:right w:val="single" w:sz="4" w:space="0" w:color="auto"/>
            </w:tcBorders>
            <w:vAlign w:val="center"/>
          </w:tcPr>
          <w:p w14:paraId="70018D25" w14:textId="77777777"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870" w:type="dxa"/>
            <w:tcBorders>
              <w:left w:val="single" w:sz="4" w:space="0" w:color="auto"/>
              <w:right w:val="single" w:sz="4" w:space="0" w:color="auto"/>
            </w:tcBorders>
            <w:vAlign w:val="center"/>
          </w:tcPr>
          <w:p w14:paraId="0690B5F6" w14:textId="77777777" w:rsidR="00AB5221" w:rsidRDefault="00AB5221" w:rsidP="00841592">
            <w:pPr>
              <w:tabs>
                <w:tab w:val="left" w:pos="275"/>
              </w:tabs>
              <w:spacing w:before="120" w:after="120" w:line="320" w:lineRule="atLeast"/>
              <w:ind w:left="0"/>
              <w:rPr>
                <w:rFonts w:cs="Times New Roman"/>
                <w:sz w:val="24"/>
                <w:szCs w:val="24"/>
              </w:rPr>
            </w:pPr>
            <w:r>
              <w:rPr>
                <w:rFonts w:cs="Times New Roman"/>
                <w:sz w:val="24"/>
                <w:szCs w:val="24"/>
              </w:rPr>
              <w:t>- Chỉ tính khi KHCL của GTCG là kỳ hạn chuẩn</w:t>
            </w:r>
          </w:p>
          <w:p w14:paraId="78A15908" w14:textId="77777777" w:rsidR="00AB5221" w:rsidRPr="00444B4A" w:rsidRDefault="00AB5221" w:rsidP="00841592">
            <w:pPr>
              <w:pStyle w:val="ListParagraph"/>
              <w:tabs>
                <w:tab w:val="left" w:pos="275"/>
              </w:tabs>
              <w:spacing w:before="120" w:after="120" w:line="320" w:lineRule="atLeast"/>
              <w:ind w:left="15"/>
              <w:contextualSpacing w:val="0"/>
              <w:rPr>
                <w:rFonts w:cs="Times New Roman"/>
                <w:sz w:val="24"/>
                <w:szCs w:val="24"/>
              </w:rPr>
            </w:pPr>
            <w:r>
              <w:rPr>
                <w:rFonts w:cs="Times New Roman"/>
                <w:sz w:val="24"/>
                <w:szCs w:val="24"/>
              </w:rPr>
              <w:t>- Đ</w:t>
            </w:r>
            <w:r w:rsidRPr="00444B4A">
              <w:rPr>
                <w:rFonts w:cs="Times New Roman"/>
                <w:sz w:val="24"/>
                <w:szCs w:val="24"/>
              </w:rPr>
              <w:t>ơn vị tính là %</w:t>
            </w:r>
          </w:p>
          <w:p w14:paraId="60E190B9" w14:textId="77777777" w:rsidR="00AB5221" w:rsidRPr="005B0016" w:rsidRDefault="00AB5221" w:rsidP="00841592">
            <w:pPr>
              <w:tabs>
                <w:tab w:val="left" w:pos="275"/>
              </w:tabs>
              <w:spacing w:before="120" w:after="120" w:line="320" w:lineRule="atLeast"/>
              <w:ind w:left="0"/>
              <w:rPr>
                <w:rFonts w:cs="Times New Roman"/>
                <w:sz w:val="24"/>
                <w:szCs w:val="24"/>
              </w:rPr>
            </w:pPr>
            <w:r w:rsidRPr="00444B4A">
              <w:rPr>
                <w:rFonts w:cs="Times New Roman"/>
                <w:sz w:val="24"/>
                <w:szCs w:val="24"/>
              </w:rPr>
              <w:t>Lấy 02 chữ số thập phân sau dấu phẩy</w:t>
            </w:r>
          </w:p>
        </w:tc>
      </w:tr>
      <w:tr w:rsidR="00AB5221" w:rsidRPr="00987411" w14:paraId="132B9FC5" w14:textId="77777777" w:rsidTr="00493523">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10B6BC1E" w14:textId="53F0D1C4"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23</w:t>
            </w:r>
          </w:p>
        </w:tc>
        <w:tc>
          <w:tcPr>
            <w:tcW w:w="1228" w:type="dxa"/>
            <w:tcBorders>
              <w:top w:val="single" w:sz="4" w:space="0" w:color="auto"/>
              <w:left w:val="single" w:sz="4" w:space="0" w:color="auto"/>
              <w:bottom w:val="single" w:sz="4" w:space="0" w:color="auto"/>
              <w:right w:val="single" w:sz="4" w:space="0" w:color="auto"/>
            </w:tcBorders>
            <w:vAlign w:val="center"/>
          </w:tcPr>
          <w:p w14:paraId="4D5B7741" w14:textId="5B3EC175"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Margin 3</w:t>
            </w:r>
          </w:p>
        </w:tc>
        <w:tc>
          <w:tcPr>
            <w:tcW w:w="2430" w:type="dxa"/>
            <w:tcBorders>
              <w:left w:val="single" w:sz="4" w:space="0" w:color="auto"/>
              <w:right w:val="single" w:sz="4" w:space="0" w:color="auto"/>
            </w:tcBorders>
            <w:vAlign w:val="center"/>
          </w:tcPr>
          <w:p w14:paraId="48FAE6D5" w14:textId="6CB441C8"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 Lãi suất phát hành (coupon) – Lãi suất VBMA tại ngày phát hành</w:t>
            </w:r>
          </w:p>
        </w:tc>
        <w:tc>
          <w:tcPr>
            <w:tcW w:w="1890" w:type="dxa"/>
            <w:tcBorders>
              <w:top w:val="single" w:sz="4" w:space="0" w:color="auto"/>
              <w:left w:val="single" w:sz="4" w:space="0" w:color="auto"/>
              <w:bottom w:val="single" w:sz="4" w:space="0" w:color="auto"/>
              <w:right w:val="single" w:sz="4" w:space="0" w:color="auto"/>
            </w:tcBorders>
            <w:vAlign w:val="center"/>
          </w:tcPr>
          <w:p w14:paraId="5C765AA2" w14:textId="1687F3D0"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Dạng số</w:t>
            </w:r>
          </w:p>
        </w:tc>
        <w:tc>
          <w:tcPr>
            <w:tcW w:w="810" w:type="dxa"/>
            <w:tcBorders>
              <w:top w:val="single" w:sz="4" w:space="0" w:color="auto"/>
              <w:left w:val="single" w:sz="4" w:space="0" w:color="auto"/>
              <w:bottom w:val="single" w:sz="4" w:space="0" w:color="auto"/>
              <w:right w:val="single" w:sz="4" w:space="0" w:color="auto"/>
            </w:tcBorders>
            <w:vAlign w:val="center"/>
          </w:tcPr>
          <w:p w14:paraId="437FF036" w14:textId="78A12908"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870" w:type="dxa"/>
            <w:tcBorders>
              <w:left w:val="single" w:sz="4" w:space="0" w:color="auto"/>
              <w:right w:val="single" w:sz="4" w:space="0" w:color="auto"/>
            </w:tcBorders>
            <w:vAlign w:val="center"/>
          </w:tcPr>
          <w:p w14:paraId="1E2F2F05" w14:textId="77777777" w:rsidR="00AB5221" w:rsidRDefault="00AB5221" w:rsidP="00841592">
            <w:pPr>
              <w:tabs>
                <w:tab w:val="left" w:pos="275"/>
              </w:tabs>
              <w:spacing w:before="120" w:after="120" w:line="320" w:lineRule="atLeast"/>
              <w:ind w:left="0"/>
              <w:rPr>
                <w:rFonts w:cs="Times New Roman"/>
                <w:sz w:val="24"/>
                <w:szCs w:val="24"/>
              </w:rPr>
            </w:pPr>
          </w:p>
        </w:tc>
      </w:tr>
      <w:tr w:rsidR="00AB5221" w:rsidRPr="00987411" w14:paraId="644F92A1" w14:textId="77777777" w:rsidTr="00493523">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0AF06808" w14:textId="58AC38EC"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24</w:t>
            </w:r>
          </w:p>
        </w:tc>
        <w:tc>
          <w:tcPr>
            <w:tcW w:w="1228" w:type="dxa"/>
            <w:tcBorders>
              <w:top w:val="single" w:sz="4" w:space="0" w:color="auto"/>
              <w:left w:val="single" w:sz="4" w:space="0" w:color="auto"/>
              <w:bottom w:val="single" w:sz="4" w:space="0" w:color="auto"/>
              <w:right w:val="single" w:sz="4" w:space="0" w:color="auto"/>
            </w:tcBorders>
            <w:vAlign w:val="center"/>
          </w:tcPr>
          <w:p w14:paraId="43D39F3F" w14:textId="77777777"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Alpha</w:t>
            </w:r>
          </w:p>
        </w:tc>
        <w:tc>
          <w:tcPr>
            <w:tcW w:w="2430" w:type="dxa"/>
            <w:tcBorders>
              <w:left w:val="single" w:sz="4" w:space="0" w:color="auto"/>
              <w:right w:val="single" w:sz="4" w:space="0" w:color="auto"/>
            </w:tcBorders>
            <w:vAlign w:val="center"/>
          </w:tcPr>
          <w:p w14:paraId="28911166" w14:textId="77777777"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Ban QLRRTT nhập tay</w:t>
            </w:r>
          </w:p>
        </w:tc>
        <w:tc>
          <w:tcPr>
            <w:tcW w:w="1890" w:type="dxa"/>
            <w:tcBorders>
              <w:top w:val="single" w:sz="4" w:space="0" w:color="auto"/>
              <w:left w:val="single" w:sz="4" w:space="0" w:color="auto"/>
              <w:bottom w:val="single" w:sz="4" w:space="0" w:color="auto"/>
              <w:right w:val="single" w:sz="4" w:space="0" w:color="auto"/>
            </w:tcBorders>
            <w:vAlign w:val="center"/>
          </w:tcPr>
          <w:p w14:paraId="605543E7" w14:textId="77777777"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Dạng số</w:t>
            </w:r>
          </w:p>
        </w:tc>
        <w:tc>
          <w:tcPr>
            <w:tcW w:w="810" w:type="dxa"/>
            <w:tcBorders>
              <w:top w:val="single" w:sz="4" w:space="0" w:color="auto"/>
              <w:left w:val="single" w:sz="4" w:space="0" w:color="auto"/>
              <w:bottom w:val="single" w:sz="4" w:space="0" w:color="auto"/>
              <w:right w:val="single" w:sz="4" w:space="0" w:color="auto"/>
            </w:tcBorders>
            <w:vAlign w:val="center"/>
          </w:tcPr>
          <w:p w14:paraId="421AEA8E" w14:textId="77777777"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870" w:type="dxa"/>
            <w:tcBorders>
              <w:left w:val="single" w:sz="4" w:space="0" w:color="auto"/>
              <w:right w:val="single" w:sz="4" w:space="0" w:color="auto"/>
            </w:tcBorders>
            <w:vAlign w:val="center"/>
          </w:tcPr>
          <w:p w14:paraId="1DA52A2C" w14:textId="77777777" w:rsidR="00AB5221" w:rsidRDefault="00AB5221" w:rsidP="00841592">
            <w:pPr>
              <w:tabs>
                <w:tab w:val="left" w:pos="275"/>
              </w:tabs>
              <w:spacing w:before="120" w:after="120" w:line="320" w:lineRule="atLeast"/>
              <w:ind w:left="0"/>
              <w:rPr>
                <w:rFonts w:cs="Times New Roman"/>
                <w:sz w:val="24"/>
                <w:szCs w:val="24"/>
              </w:rPr>
            </w:pPr>
            <w:r>
              <w:rPr>
                <w:rFonts w:cs="Times New Roman"/>
                <w:sz w:val="24"/>
                <w:szCs w:val="24"/>
              </w:rPr>
              <w:t>Bằng 0 nếu là Kỳ hạn chuẩn</w:t>
            </w:r>
          </w:p>
        </w:tc>
      </w:tr>
      <w:tr w:rsidR="00AB5221" w:rsidRPr="00987411" w14:paraId="01C4941A" w14:textId="77777777" w:rsidTr="00493523">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5BB9109D" w14:textId="6210A513"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25</w:t>
            </w:r>
          </w:p>
        </w:tc>
        <w:tc>
          <w:tcPr>
            <w:tcW w:w="1228" w:type="dxa"/>
            <w:tcBorders>
              <w:top w:val="single" w:sz="4" w:space="0" w:color="auto"/>
              <w:left w:val="single" w:sz="4" w:space="0" w:color="auto"/>
              <w:bottom w:val="single" w:sz="4" w:space="0" w:color="auto"/>
              <w:right w:val="single" w:sz="4" w:space="0" w:color="auto"/>
            </w:tcBorders>
            <w:vAlign w:val="center"/>
          </w:tcPr>
          <w:p w14:paraId="65BF46FA" w14:textId="77777777" w:rsidR="00AB5221" w:rsidRPr="00236DB6" w:rsidRDefault="00AB5221" w:rsidP="00841592">
            <w:pPr>
              <w:pStyle w:val="ListParagraph"/>
              <w:spacing w:before="120" w:after="120" w:line="320" w:lineRule="atLeast"/>
              <w:ind w:left="0"/>
              <w:contextualSpacing w:val="0"/>
              <w:rPr>
                <w:rFonts w:cs="Times New Roman"/>
                <w:sz w:val="24"/>
                <w:szCs w:val="24"/>
                <w:lang w:val="pt-BR"/>
              </w:rPr>
            </w:pPr>
            <w:r w:rsidRPr="00236DB6">
              <w:rPr>
                <w:rFonts w:cs="Times New Roman"/>
                <w:sz w:val="24"/>
                <w:szCs w:val="24"/>
                <w:lang w:val="pt-BR"/>
              </w:rPr>
              <w:t>LSTC (Lãi suất tham chiếu)</w:t>
            </w:r>
          </w:p>
        </w:tc>
        <w:tc>
          <w:tcPr>
            <w:tcW w:w="2430" w:type="dxa"/>
            <w:tcBorders>
              <w:left w:val="single" w:sz="4" w:space="0" w:color="auto"/>
              <w:right w:val="single" w:sz="4" w:space="0" w:color="auto"/>
            </w:tcBorders>
            <w:vAlign w:val="center"/>
          </w:tcPr>
          <w:p w14:paraId="7612CCE5" w14:textId="3A13ADD0" w:rsidR="00AB5221" w:rsidRPr="00236DB6" w:rsidRDefault="00AB5221" w:rsidP="00841592">
            <w:pPr>
              <w:pStyle w:val="ListParagraph"/>
              <w:spacing w:before="120" w:after="120" w:line="320" w:lineRule="atLeast"/>
              <w:ind w:left="0"/>
              <w:contextualSpacing w:val="0"/>
              <w:rPr>
                <w:rFonts w:cs="Times New Roman"/>
                <w:sz w:val="24"/>
                <w:szCs w:val="24"/>
                <w:lang w:val="pt-BR"/>
              </w:rPr>
            </w:pPr>
            <w:r w:rsidRPr="00236DB6">
              <w:rPr>
                <w:rFonts w:cs="Times New Roman"/>
                <w:b/>
                <w:bCs/>
                <w:sz w:val="24"/>
                <w:szCs w:val="24"/>
                <w:lang w:val="pt-BR"/>
              </w:rPr>
              <w:t>- Đối với kỳ hạn chuẩn</w:t>
            </w:r>
            <w:r w:rsidRPr="00236DB6">
              <w:rPr>
                <w:rFonts w:cs="Times New Roman"/>
                <w:sz w:val="24"/>
                <w:szCs w:val="24"/>
                <w:lang w:val="pt-BR"/>
              </w:rPr>
              <w:t>: Lãi suất tham chiếu TPCP + Margin 3</w:t>
            </w:r>
          </w:p>
          <w:p w14:paraId="4A4B527F" w14:textId="77777777" w:rsidR="00AB5221" w:rsidRPr="00236DB6" w:rsidRDefault="00AB5221" w:rsidP="00841592">
            <w:pPr>
              <w:pStyle w:val="ListParagraph"/>
              <w:spacing w:before="120" w:after="120" w:line="320" w:lineRule="atLeast"/>
              <w:ind w:left="0"/>
              <w:contextualSpacing w:val="0"/>
              <w:rPr>
                <w:rFonts w:cs="Times New Roman"/>
                <w:sz w:val="24"/>
                <w:szCs w:val="24"/>
                <w:lang w:val="pt-BR"/>
              </w:rPr>
            </w:pPr>
            <w:r w:rsidRPr="00236DB6">
              <w:rPr>
                <w:rFonts w:cs="Times New Roman"/>
                <w:b/>
                <w:bCs/>
                <w:sz w:val="24"/>
                <w:szCs w:val="24"/>
                <w:lang w:val="pt-BR"/>
              </w:rPr>
              <w:t>- Đối với kỳ hạn lẻ</w:t>
            </w:r>
            <w:r w:rsidRPr="00236DB6">
              <w:rPr>
                <w:rFonts w:cs="Times New Roman"/>
                <w:sz w:val="24"/>
                <w:szCs w:val="24"/>
                <w:lang w:val="pt-BR"/>
              </w:rPr>
              <w:t xml:space="preserve">: </w:t>
            </w:r>
          </w:p>
          <w:p w14:paraId="46A89BCB" w14:textId="7086FE5F" w:rsidR="00AB5221" w:rsidRPr="00236DB6" w:rsidRDefault="00AB5221" w:rsidP="00841592">
            <w:pPr>
              <w:pStyle w:val="ListParagraph"/>
              <w:spacing w:before="120" w:after="120" w:line="320" w:lineRule="atLeast"/>
              <w:ind w:left="0"/>
              <w:contextualSpacing w:val="0"/>
              <w:rPr>
                <w:rFonts w:cs="Times New Roman"/>
                <w:sz w:val="24"/>
                <w:szCs w:val="24"/>
                <w:lang w:val="pt-BR"/>
              </w:rPr>
            </w:pPr>
            <w:r w:rsidRPr="00236DB6">
              <w:rPr>
                <w:rFonts w:cs="Times New Roman"/>
                <w:sz w:val="24"/>
                <w:szCs w:val="24"/>
                <w:lang w:val="pt-BR"/>
              </w:rPr>
              <w:t>r nội suy ĐCLS + Alpha + Margin 3</w:t>
            </w:r>
          </w:p>
        </w:tc>
        <w:tc>
          <w:tcPr>
            <w:tcW w:w="1890" w:type="dxa"/>
            <w:tcBorders>
              <w:top w:val="single" w:sz="4" w:space="0" w:color="auto"/>
              <w:left w:val="single" w:sz="4" w:space="0" w:color="auto"/>
              <w:bottom w:val="single" w:sz="4" w:space="0" w:color="auto"/>
              <w:right w:val="single" w:sz="4" w:space="0" w:color="auto"/>
            </w:tcBorders>
            <w:vAlign w:val="center"/>
          </w:tcPr>
          <w:p w14:paraId="4D6D836D" w14:textId="77777777"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Dạng số</w:t>
            </w:r>
          </w:p>
        </w:tc>
        <w:tc>
          <w:tcPr>
            <w:tcW w:w="810" w:type="dxa"/>
            <w:tcBorders>
              <w:top w:val="single" w:sz="4" w:space="0" w:color="auto"/>
              <w:left w:val="single" w:sz="4" w:space="0" w:color="auto"/>
              <w:bottom w:val="single" w:sz="4" w:space="0" w:color="auto"/>
              <w:right w:val="single" w:sz="4" w:space="0" w:color="auto"/>
            </w:tcBorders>
            <w:vAlign w:val="center"/>
          </w:tcPr>
          <w:p w14:paraId="7D57CDC7" w14:textId="77777777"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870" w:type="dxa"/>
            <w:tcBorders>
              <w:left w:val="single" w:sz="4" w:space="0" w:color="auto"/>
              <w:right w:val="single" w:sz="4" w:space="0" w:color="auto"/>
            </w:tcBorders>
            <w:vAlign w:val="center"/>
          </w:tcPr>
          <w:p w14:paraId="2C7E3BB0" w14:textId="77777777" w:rsidR="00AB5221" w:rsidRDefault="00AB5221" w:rsidP="00841592">
            <w:pPr>
              <w:tabs>
                <w:tab w:val="left" w:pos="275"/>
              </w:tabs>
              <w:spacing w:before="120" w:after="120" w:line="320" w:lineRule="atLeast"/>
              <w:ind w:left="0"/>
              <w:rPr>
                <w:rFonts w:cs="Times New Roman"/>
                <w:sz w:val="24"/>
                <w:szCs w:val="24"/>
              </w:rPr>
            </w:pPr>
          </w:p>
        </w:tc>
      </w:tr>
      <w:tr w:rsidR="00AB5221" w:rsidRPr="00987411" w14:paraId="77A3463B" w14:textId="77777777" w:rsidTr="00493523">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6D724FA8" w14:textId="3399C6F5"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lastRenderedPageBreak/>
              <w:t>26</w:t>
            </w:r>
          </w:p>
        </w:tc>
        <w:tc>
          <w:tcPr>
            <w:tcW w:w="1228" w:type="dxa"/>
            <w:tcBorders>
              <w:top w:val="single" w:sz="4" w:space="0" w:color="auto"/>
              <w:left w:val="single" w:sz="4" w:space="0" w:color="auto"/>
              <w:bottom w:val="single" w:sz="4" w:space="0" w:color="auto"/>
              <w:right w:val="single" w:sz="4" w:space="0" w:color="auto"/>
            </w:tcBorders>
            <w:vAlign w:val="center"/>
          </w:tcPr>
          <w:p w14:paraId="5566D24C" w14:textId="77777777"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Biên độ</w:t>
            </w:r>
          </w:p>
        </w:tc>
        <w:tc>
          <w:tcPr>
            <w:tcW w:w="2430" w:type="dxa"/>
            <w:tcBorders>
              <w:left w:val="single" w:sz="4" w:space="0" w:color="auto"/>
              <w:right w:val="single" w:sz="4" w:space="0" w:color="auto"/>
            </w:tcBorders>
            <w:vAlign w:val="center"/>
          </w:tcPr>
          <w:p w14:paraId="649E9E86" w14:textId="77777777" w:rsidR="00AB5221" w:rsidRPr="007C455D" w:rsidRDefault="00AB5221" w:rsidP="00841592">
            <w:pPr>
              <w:pStyle w:val="ListParagraph"/>
              <w:spacing w:before="120" w:after="120" w:line="320" w:lineRule="atLeast"/>
              <w:ind w:left="0"/>
              <w:contextualSpacing w:val="0"/>
              <w:rPr>
                <w:rFonts w:cs="Times New Roman"/>
                <w:b/>
                <w:bCs/>
                <w:sz w:val="24"/>
                <w:szCs w:val="24"/>
              </w:rPr>
            </w:pPr>
            <w:r>
              <w:rPr>
                <w:rFonts w:cs="Times New Roman"/>
                <w:sz w:val="24"/>
                <w:szCs w:val="24"/>
              </w:rPr>
              <w:t>Ban QLRRTT nhập tay</w:t>
            </w:r>
          </w:p>
        </w:tc>
        <w:tc>
          <w:tcPr>
            <w:tcW w:w="1890" w:type="dxa"/>
            <w:tcBorders>
              <w:top w:val="single" w:sz="4" w:space="0" w:color="auto"/>
              <w:left w:val="single" w:sz="4" w:space="0" w:color="auto"/>
              <w:bottom w:val="single" w:sz="4" w:space="0" w:color="auto"/>
              <w:right w:val="single" w:sz="4" w:space="0" w:color="auto"/>
            </w:tcBorders>
            <w:vAlign w:val="center"/>
          </w:tcPr>
          <w:p w14:paraId="3434709E" w14:textId="77777777"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Dạng số</w:t>
            </w:r>
          </w:p>
        </w:tc>
        <w:tc>
          <w:tcPr>
            <w:tcW w:w="810" w:type="dxa"/>
            <w:tcBorders>
              <w:top w:val="single" w:sz="4" w:space="0" w:color="auto"/>
              <w:left w:val="single" w:sz="4" w:space="0" w:color="auto"/>
              <w:bottom w:val="single" w:sz="4" w:space="0" w:color="auto"/>
              <w:right w:val="single" w:sz="4" w:space="0" w:color="auto"/>
            </w:tcBorders>
            <w:vAlign w:val="center"/>
          </w:tcPr>
          <w:p w14:paraId="5AD1337D" w14:textId="77777777"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870" w:type="dxa"/>
            <w:tcBorders>
              <w:left w:val="single" w:sz="4" w:space="0" w:color="auto"/>
              <w:right w:val="single" w:sz="4" w:space="0" w:color="auto"/>
            </w:tcBorders>
            <w:vAlign w:val="center"/>
          </w:tcPr>
          <w:p w14:paraId="26B1374D" w14:textId="77777777" w:rsidR="00AB5221" w:rsidRDefault="00AB5221" w:rsidP="00841592">
            <w:pPr>
              <w:tabs>
                <w:tab w:val="left" w:pos="275"/>
              </w:tabs>
              <w:spacing w:before="120" w:after="120" w:line="320" w:lineRule="atLeast"/>
              <w:ind w:left="0"/>
              <w:rPr>
                <w:rFonts w:cs="Times New Roman"/>
                <w:sz w:val="24"/>
                <w:szCs w:val="24"/>
              </w:rPr>
            </w:pPr>
          </w:p>
        </w:tc>
      </w:tr>
      <w:tr w:rsidR="00AB5221" w:rsidRPr="00987411" w14:paraId="1F968565" w14:textId="77777777" w:rsidTr="00493523">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4DCA4DA7" w14:textId="2D7284EA"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 xml:space="preserve">27 </w:t>
            </w:r>
          </w:p>
        </w:tc>
        <w:tc>
          <w:tcPr>
            <w:tcW w:w="1228" w:type="dxa"/>
            <w:tcBorders>
              <w:top w:val="single" w:sz="4" w:space="0" w:color="auto"/>
              <w:left w:val="single" w:sz="4" w:space="0" w:color="auto"/>
              <w:bottom w:val="single" w:sz="4" w:space="0" w:color="auto"/>
              <w:right w:val="single" w:sz="4" w:space="0" w:color="auto"/>
            </w:tcBorders>
            <w:vAlign w:val="center"/>
          </w:tcPr>
          <w:p w14:paraId="6511E232" w14:textId="77777777"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Lãi suất tham chiếu cao nhất</w:t>
            </w:r>
          </w:p>
        </w:tc>
        <w:tc>
          <w:tcPr>
            <w:tcW w:w="2430" w:type="dxa"/>
            <w:tcBorders>
              <w:left w:val="single" w:sz="4" w:space="0" w:color="auto"/>
              <w:right w:val="single" w:sz="4" w:space="0" w:color="auto"/>
            </w:tcBorders>
            <w:vAlign w:val="center"/>
          </w:tcPr>
          <w:p w14:paraId="7A1F92E5" w14:textId="77777777"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LSTC (Lãi suất tham chiếu) + Biên độ</w:t>
            </w:r>
          </w:p>
        </w:tc>
        <w:tc>
          <w:tcPr>
            <w:tcW w:w="1890" w:type="dxa"/>
            <w:tcBorders>
              <w:top w:val="single" w:sz="4" w:space="0" w:color="auto"/>
              <w:left w:val="single" w:sz="4" w:space="0" w:color="auto"/>
              <w:bottom w:val="single" w:sz="4" w:space="0" w:color="auto"/>
              <w:right w:val="single" w:sz="4" w:space="0" w:color="auto"/>
            </w:tcBorders>
            <w:vAlign w:val="center"/>
          </w:tcPr>
          <w:p w14:paraId="28534943" w14:textId="77777777"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Dạng số</w:t>
            </w:r>
          </w:p>
        </w:tc>
        <w:tc>
          <w:tcPr>
            <w:tcW w:w="810" w:type="dxa"/>
            <w:tcBorders>
              <w:top w:val="single" w:sz="4" w:space="0" w:color="auto"/>
              <w:left w:val="single" w:sz="4" w:space="0" w:color="auto"/>
              <w:bottom w:val="single" w:sz="4" w:space="0" w:color="auto"/>
              <w:right w:val="single" w:sz="4" w:space="0" w:color="auto"/>
            </w:tcBorders>
            <w:vAlign w:val="center"/>
          </w:tcPr>
          <w:p w14:paraId="1E2E62BD" w14:textId="77777777"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870" w:type="dxa"/>
            <w:tcBorders>
              <w:left w:val="single" w:sz="4" w:space="0" w:color="auto"/>
              <w:right w:val="single" w:sz="4" w:space="0" w:color="auto"/>
            </w:tcBorders>
            <w:vAlign w:val="center"/>
          </w:tcPr>
          <w:p w14:paraId="748EA680" w14:textId="77777777" w:rsidR="00AB5221" w:rsidRDefault="00AB5221" w:rsidP="00841592">
            <w:pPr>
              <w:tabs>
                <w:tab w:val="left" w:pos="275"/>
              </w:tabs>
              <w:spacing w:before="120" w:after="120" w:line="320" w:lineRule="atLeast"/>
              <w:ind w:left="0"/>
              <w:rPr>
                <w:rFonts w:cs="Times New Roman"/>
                <w:sz w:val="24"/>
                <w:szCs w:val="24"/>
              </w:rPr>
            </w:pPr>
          </w:p>
        </w:tc>
      </w:tr>
      <w:tr w:rsidR="00AB5221" w:rsidRPr="00987411" w14:paraId="1B34BE25" w14:textId="77777777" w:rsidTr="00493523">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6C884822" w14:textId="1D61CBAB"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 xml:space="preserve">28 </w:t>
            </w:r>
          </w:p>
        </w:tc>
        <w:tc>
          <w:tcPr>
            <w:tcW w:w="1228" w:type="dxa"/>
            <w:tcBorders>
              <w:top w:val="single" w:sz="4" w:space="0" w:color="auto"/>
              <w:left w:val="single" w:sz="4" w:space="0" w:color="auto"/>
              <w:bottom w:val="single" w:sz="4" w:space="0" w:color="auto"/>
              <w:right w:val="single" w:sz="4" w:space="0" w:color="auto"/>
            </w:tcBorders>
            <w:vAlign w:val="center"/>
          </w:tcPr>
          <w:p w14:paraId="43443564" w14:textId="77777777"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Lãi suất tham chiếu thấp nhất</w:t>
            </w:r>
          </w:p>
        </w:tc>
        <w:tc>
          <w:tcPr>
            <w:tcW w:w="2430" w:type="dxa"/>
            <w:tcBorders>
              <w:left w:val="single" w:sz="4" w:space="0" w:color="auto"/>
              <w:right w:val="single" w:sz="4" w:space="0" w:color="auto"/>
            </w:tcBorders>
            <w:vAlign w:val="center"/>
          </w:tcPr>
          <w:p w14:paraId="2AC10CAE" w14:textId="584E6CA6"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LSTC (Lãi suất tham chiếu)</w:t>
            </w:r>
            <w:r w:rsidR="006F57BB">
              <w:rPr>
                <w:rFonts w:cs="Times New Roman"/>
                <w:sz w:val="24"/>
                <w:szCs w:val="24"/>
              </w:rPr>
              <w:t xml:space="preserve"> –</w:t>
            </w:r>
            <w:r>
              <w:rPr>
                <w:rFonts w:cs="Times New Roman"/>
                <w:sz w:val="24"/>
                <w:szCs w:val="24"/>
              </w:rPr>
              <w:t xml:space="preserve"> Biên độ</w:t>
            </w:r>
          </w:p>
        </w:tc>
        <w:tc>
          <w:tcPr>
            <w:tcW w:w="1890" w:type="dxa"/>
            <w:tcBorders>
              <w:top w:val="single" w:sz="4" w:space="0" w:color="auto"/>
              <w:left w:val="single" w:sz="4" w:space="0" w:color="auto"/>
              <w:bottom w:val="single" w:sz="4" w:space="0" w:color="auto"/>
              <w:right w:val="single" w:sz="4" w:space="0" w:color="auto"/>
            </w:tcBorders>
            <w:vAlign w:val="center"/>
          </w:tcPr>
          <w:p w14:paraId="4B103066" w14:textId="77777777"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Dạng số</w:t>
            </w:r>
          </w:p>
        </w:tc>
        <w:tc>
          <w:tcPr>
            <w:tcW w:w="810" w:type="dxa"/>
            <w:tcBorders>
              <w:top w:val="single" w:sz="4" w:space="0" w:color="auto"/>
              <w:left w:val="single" w:sz="4" w:space="0" w:color="auto"/>
              <w:bottom w:val="single" w:sz="4" w:space="0" w:color="auto"/>
              <w:right w:val="single" w:sz="4" w:space="0" w:color="auto"/>
            </w:tcBorders>
            <w:vAlign w:val="center"/>
          </w:tcPr>
          <w:p w14:paraId="471D93F1" w14:textId="77777777"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870" w:type="dxa"/>
            <w:tcBorders>
              <w:left w:val="single" w:sz="4" w:space="0" w:color="auto"/>
              <w:right w:val="single" w:sz="4" w:space="0" w:color="auto"/>
            </w:tcBorders>
            <w:vAlign w:val="center"/>
          </w:tcPr>
          <w:p w14:paraId="54C16B0D" w14:textId="77777777" w:rsidR="00AB5221" w:rsidRDefault="00AB5221" w:rsidP="00841592">
            <w:pPr>
              <w:tabs>
                <w:tab w:val="left" w:pos="275"/>
              </w:tabs>
              <w:spacing w:before="120" w:after="120" w:line="320" w:lineRule="atLeast"/>
              <w:ind w:left="0"/>
              <w:rPr>
                <w:rFonts w:cs="Times New Roman"/>
                <w:sz w:val="24"/>
                <w:szCs w:val="24"/>
              </w:rPr>
            </w:pPr>
          </w:p>
        </w:tc>
      </w:tr>
      <w:tr w:rsidR="00AB5221" w:rsidRPr="00987411" w14:paraId="65633525" w14:textId="77777777" w:rsidTr="00493523">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516F64E9" w14:textId="3160F315" w:rsidR="00AB5221" w:rsidRDefault="00821E3D" w:rsidP="00841592">
            <w:pPr>
              <w:pStyle w:val="ListParagraph"/>
              <w:spacing w:before="120" w:after="120" w:line="320" w:lineRule="atLeast"/>
              <w:ind w:left="0"/>
              <w:contextualSpacing w:val="0"/>
              <w:rPr>
                <w:rFonts w:cs="Times New Roman"/>
                <w:sz w:val="24"/>
                <w:szCs w:val="24"/>
              </w:rPr>
            </w:pPr>
            <w:r>
              <w:rPr>
                <w:rFonts w:cs="Times New Roman"/>
                <w:sz w:val="24"/>
                <w:szCs w:val="24"/>
              </w:rPr>
              <w:t>29</w:t>
            </w:r>
          </w:p>
        </w:tc>
        <w:tc>
          <w:tcPr>
            <w:tcW w:w="1228" w:type="dxa"/>
            <w:tcBorders>
              <w:top w:val="single" w:sz="4" w:space="0" w:color="auto"/>
              <w:left w:val="single" w:sz="4" w:space="0" w:color="auto"/>
              <w:bottom w:val="single" w:sz="4" w:space="0" w:color="auto"/>
              <w:right w:val="single" w:sz="4" w:space="0" w:color="auto"/>
            </w:tcBorders>
            <w:vAlign w:val="center"/>
          </w:tcPr>
          <w:p w14:paraId="397F25D2" w14:textId="77777777"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Khoảng lãi suất hợp lý</w:t>
            </w:r>
          </w:p>
        </w:tc>
        <w:tc>
          <w:tcPr>
            <w:tcW w:w="2430" w:type="dxa"/>
            <w:tcBorders>
              <w:left w:val="single" w:sz="4" w:space="0" w:color="auto"/>
              <w:right w:val="single" w:sz="4" w:space="0" w:color="auto"/>
            </w:tcBorders>
            <w:vAlign w:val="center"/>
          </w:tcPr>
          <w:p w14:paraId="5DDAC7B2" w14:textId="77777777"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Nếu Yeild giao dịch nằm trong [Lãi suất tham chiếu thấp nhất; Lãi suất tham chiếu cao nhất] =&gt; GD hợp lý và ngược lại GD phi thị trường</w:t>
            </w:r>
          </w:p>
        </w:tc>
        <w:tc>
          <w:tcPr>
            <w:tcW w:w="1890" w:type="dxa"/>
            <w:tcBorders>
              <w:top w:val="single" w:sz="4" w:space="0" w:color="auto"/>
              <w:left w:val="single" w:sz="4" w:space="0" w:color="auto"/>
              <w:bottom w:val="single" w:sz="4" w:space="0" w:color="auto"/>
              <w:right w:val="single" w:sz="4" w:space="0" w:color="auto"/>
            </w:tcBorders>
            <w:vAlign w:val="center"/>
          </w:tcPr>
          <w:p w14:paraId="2D2BF2C6" w14:textId="34007C7F" w:rsidR="00AB5221" w:rsidRDefault="00236DB6" w:rsidP="00841592">
            <w:pPr>
              <w:pStyle w:val="ListParagraph"/>
              <w:spacing w:before="120" w:after="120" w:line="320" w:lineRule="atLeast"/>
              <w:ind w:left="0"/>
              <w:contextualSpacing w:val="0"/>
              <w:rPr>
                <w:rFonts w:cs="Times New Roman"/>
                <w:sz w:val="24"/>
                <w:szCs w:val="24"/>
              </w:rPr>
            </w:pPr>
            <w:r>
              <w:rPr>
                <w:rFonts w:cs="Times New Roman"/>
                <w:sz w:val="24"/>
                <w:szCs w:val="24"/>
              </w:rPr>
              <w:t>Dạng chữ</w:t>
            </w:r>
          </w:p>
        </w:tc>
        <w:tc>
          <w:tcPr>
            <w:tcW w:w="810" w:type="dxa"/>
            <w:tcBorders>
              <w:top w:val="single" w:sz="4" w:space="0" w:color="auto"/>
              <w:left w:val="single" w:sz="4" w:space="0" w:color="auto"/>
              <w:bottom w:val="single" w:sz="4" w:space="0" w:color="auto"/>
              <w:right w:val="single" w:sz="4" w:space="0" w:color="auto"/>
            </w:tcBorders>
            <w:vAlign w:val="center"/>
          </w:tcPr>
          <w:p w14:paraId="0A0D5A1E" w14:textId="77777777"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870" w:type="dxa"/>
            <w:tcBorders>
              <w:left w:val="single" w:sz="4" w:space="0" w:color="auto"/>
              <w:right w:val="single" w:sz="4" w:space="0" w:color="auto"/>
            </w:tcBorders>
            <w:vAlign w:val="center"/>
          </w:tcPr>
          <w:p w14:paraId="3D46EF9D" w14:textId="77777777" w:rsidR="00AB5221" w:rsidRDefault="00AB5221" w:rsidP="00841592">
            <w:pPr>
              <w:tabs>
                <w:tab w:val="left" w:pos="275"/>
              </w:tabs>
              <w:spacing w:before="120" w:after="120" w:line="320" w:lineRule="atLeast"/>
              <w:ind w:left="0"/>
              <w:rPr>
                <w:rFonts w:cs="Times New Roman"/>
                <w:sz w:val="24"/>
                <w:szCs w:val="24"/>
              </w:rPr>
            </w:pPr>
          </w:p>
        </w:tc>
      </w:tr>
      <w:tr w:rsidR="00AB5221" w:rsidRPr="00987411" w14:paraId="14200A7A" w14:textId="77777777" w:rsidTr="00493523">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29FAC7DA" w14:textId="74E6BFEB" w:rsidR="00AB5221" w:rsidRDefault="00821E3D" w:rsidP="00841592">
            <w:pPr>
              <w:pStyle w:val="ListParagraph"/>
              <w:spacing w:before="120" w:after="120" w:line="320" w:lineRule="atLeast"/>
              <w:ind w:left="0"/>
              <w:contextualSpacing w:val="0"/>
              <w:rPr>
                <w:rFonts w:cs="Times New Roman"/>
                <w:sz w:val="24"/>
                <w:szCs w:val="24"/>
              </w:rPr>
            </w:pPr>
            <w:r>
              <w:rPr>
                <w:rFonts w:cs="Times New Roman"/>
                <w:sz w:val="24"/>
                <w:szCs w:val="24"/>
              </w:rPr>
              <w:t>30</w:t>
            </w:r>
          </w:p>
        </w:tc>
        <w:tc>
          <w:tcPr>
            <w:tcW w:w="1228" w:type="dxa"/>
            <w:tcBorders>
              <w:top w:val="single" w:sz="4" w:space="0" w:color="auto"/>
              <w:left w:val="single" w:sz="4" w:space="0" w:color="auto"/>
              <w:bottom w:val="single" w:sz="4" w:space="0" w:color="auto"/>
              <w:right w:val="single" w:sz="4" w:space="0" w:color="auto"/>
            </w:tcBorders>
            <w:vAlign w:val="center"/>
          </w:tcPr>
          <w:p w14:paraId="14D1AFE5" w14:textId="77777777"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Đánh giá của Ban QLRRTT</w:t>
            </w:r>
          </w:p>
        </w:tc>
        <w:tc>
          <w:tcPr>
            <w:tcW w:w="2430" w:type="dxa"/>
            <w:tcBorders>
              <w:left w:val="single" w:sz="4" w:space="0" w:color="auto"/>
              <w:bottom w:val="single" w:sz="4" w:space="0" w:color="auto"/>
              <w:right w:val="single" w:sz="4" w:space="0" w:color="auto"/>
            </w:tcBorders>
            <w:vAlign w:val="center"/>
          </w:tcPr>
          <w:p w14:paraId="4B55926C" w14:textId="77777777"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Ban QLRRTT nhập tay</w:t>
            </w:r>
          </w:p>
        </w:tc>
        <w:tc>
          <w:tcPr>
            <w:tcW w:w="1890" w:type="dxa"/>
            <w:tcBorders>
              <w:top w:val="single" w:sz="4" w:space="0" w:color="auto"/>
              <w:left w:val="single" w:sz="4" w:space="0" w:color="auto"/>
              <w:bottom w:val="single" w:sz="4" w:space="0" w:color="auto"/>
              <w:right w:val="single" w:sz="4" w:space="0" w:color="auto"/>
            </w:tcBorders>
            <w:vAlign w:val="center"/>
          </w:tcPr>
          <w:p w14:paraId="2CDF15D9" w14:textId="1260BDAF" w:rsidR="00AB5221" w:rsidRDefault="00236DB6" w:rsidP="00841592">
            <w:pPr>
              <w:pStyle w:val="ListParagraph"/>
              <w:spacing w:before="120" w:after="120" w:line="320" w:lineRule="atLeast"/>
              <w:ind w:left="0"/>
              <w:contextualSpacing w:val="0"/>
              <w:rPr>
                <w:rFonts w:cs="Times New Roman"/>
                <w:sz w:val="24"/>
                <w:szCs w:val="24"/>
              </w:rPr>
            </w:pPr>
            <w:r>
              <w:rPr>
                <w:rFonts w:cs="Times New Roman"/>
                <w:sz w:val="24"/>
                <w:szCs w:val="24"/>
              </w:rPr>
              <w:t>Dạng chữ</w:t>
            </w:r>
          </w:p>
        </w:tc>
        <w:tc>
          <w:tcPr>
            <w:tcW w:w="810" w:type="dxa"/>
            <w:tcBorders>
              <w:top w:val="single" w:sz="4" w:space="0" w:color="auto"/>
              <w:left w:val="single" w:sz="4" w:space="0" w:color="auto"/>
              <w:bottom w:val="single" w:sz="4" w:space="0" w:color="auto"/>
              <w:right w:val="single" w:sz="4" w:space="0" w:color="auto"/>
            </w:tcBorders>
            <w:vAlign w:val="center"/>
          </w:tcPr>
          <w:p w14:paraId="0555ECCB" w14:textId="77777777" w:rsidR="00AB5221" w:rsidRDefault="00AB5221" w:rsidP="00841592">
            <w:pPr>
              <w:pStyle w:val="ListParagraph"/>
              <w:spacing w:before="120" w:after="120" w:line="320" w:lineRule="atLeast"/>
              <w:ind w:left="0"/>
              <w:contextualSpacing w:val="0"/>
              <w:rPr>
                <w:rFonts w:cs="Times New Roman"/>
                <w:sz w:val="24"/>
                <w:szCs w:val="24"/>
              </w:rPr>
            </w:pPr>
            <w:r>
              <w:rPr>
                <w:rFonts w:cs="Times New Roman"/>
                <w:sz w:val="24"/>
                <w:szCs w:val="24"/>
              </w:rPr>
              <w:t>N</w:t>
            </w:r>
          </w:p>
        </w:tc>
        <w:tc>
          <w:tcPr>
            <w:tcW w:w="2870" w:type="dxa"/>
            <w:tcBorders>
              <w:left w:val="single" w:sz="4" w:space="0" w:color="auto"/>
              <w:bottom w:val="single" w:sz="4" w:space="0" w:color="auto"/>
              <w:right w:val="single" w:sz="4" w:space="0" w:color="auto"/>
            </w:tcBorders>
            <w:vAlign w:val="center"/>
          </w:tcPr>
          <w:p w14:paraId="4C69DBBF" w14:textId="77777777" w:rsidR="00AB5221" w:rsidRDefault="00AB5221" w:rsidP="00841592">
            <w:pPr>
              <w:tabs>
                <w:tab w:val="left" w:pos="275"/>
              </w:tabs>
              <w:spacing w:before="120" w:after="120" w:line="320" w:lineRule="atLeast"/>
              <w:ind w:left="0"/>
              <w:rPr>
                <w:rFonts w:cs="Times New Roman"/>
                <w:sz w:val="24"/>
                <w:szCs w:val="24"/>
              </w:rPr>
            </w:pPr>
          </w:p>
        </w:tc>
      </w:tr>
    </w:tbl>
    <w:p w14:paraId="54033309" w14:textId="7D6099FD" w:rsidR="00A147D2" w:rsidRDefault="007842CC" w:rsidP="00841592">
      <w:pPr>
        <w:numPr>
          <w:ilvl w:val="0"/>
          <w:numId w:val="2"/>
        </w:numPr>
        <w:spacing w:before="120" w:after="120" w:line="320" w:lineRule="atLeast"/>
        <w:ind w:left="709" w:hanging="425"/>
        <w:rPr>
          <w:rFonts w:cs="Times New Roman"/>
          <w:b/>
          <w:bCs/>
          <w:sz w:val="24"/>
          <w:szCs w:val="24"/>
        </w:rPr>
      </w:pPr>
      <w:r>
        <w:rPr>
          <w:rFonts w:cs="Times New Roman"/>
          <w:sz w:val="24"/>
          <w:szCs w:val="24"/>
        </w:rPr>
        <w:t xml:space="preserve">Bảng tính chi tiết: </w:t>
      </w:r>
      <w:r w:rsidRPr="007842CC">
        <w:rPr>
          <w:rFonts w:cs="Times New Roman"/>
          <w:b/>
          <w:bCs/>
          <w:sz w:val="24"/>
          <w:szCs w:val="24"/>
        </w:rPr>
        <w:t>xem tại</w:t>
      </w:r>
      <w:r w:rsidR="00F50E73">
        <w:rPr>
          <w:rFonts w:cs="Times New Roman"/>
          <w:b/>
          <w:bCs/>
          <w:sz w:val="24"/>
          <w:szCs w:val="24"/>
        </w:rPr>
        <w:t xml:space="preserve"> </w:t>
      </w:r>
      <w:r w:rsidR="00F50E73" w:rsidRPr="00F50E73">
        <w:rPr>
          <w:rFonts w:cs="Times New Roman"/>
          <w:b/>
          <w:bCs/>
          <w:sz w:val="24"/>
          <w:szCs w:val="24"/>
        </w:rPr>
        <w:t xml:space="preserve">Sheet “Danh mục </w:t>
      </w:r>
      <w:r w:rsidR="00AB5221">
        <w:rPr>
          <w:rFonts w:cs="Times New Roman"/>
          <w:b/>
          <w:bCs/>
          <w:sz w:val="24"/>
          <w:szCs w:val="24"/>
        </w:rPr>
        <w:t>GTCG TCTD</w:t>
      </w:r>
      <w:r w:rsidR="00F50E73" w:rsidRPr="00F50E73">
        <w:rPr>
          <w:rFonts w:cs="Times New Roman"/>
          <w:b/>
          <w:bCs/>
          <w:sz w:val="24"/>
          <w:szCs w:val="24"/>
        </w:rPr>
        <w:t>” tại Phụ lục 04</w:t>
      </w:r>
    </w:p>
    <w:p w14:paraId="7C160869" w14:textId="673450DA" w:rsidR="00841592" w:rsidRDefault="00841592" w:rsidP="00841592">
      <w:pPr>
        <w:keepNext/>
        <w:widowControl w:val="0"/>
        <w:spacing w:before="120" w:after="120" w:line="320" w:lineRule="atLeast"/>
        <w:ind w:left="0"/>
        <w:outlineLvl w:val="1"/>
        <w:rPr>
          <w:b/>
          <w:bCs/>
        </w:rPr>
      </w:pPr>
      <w:r>
        <w:rPr>
          <w:b/>
          <w:bCs/>
        </w:rPr>
        <w:t>3.2.2 Kiểm tra lãi suất phi thị trường (giao dịch MM vay/gửi, Repo/Reverse Repo)</w:t>
      </w:r>
    </w:p>
    <w:p w14:paraId="0D96D405" w14:textId="77777777" w:rsidR="00841592" w:rsidRDefault="00841592" w:rsidP="00841592">
      <w:pPr>
        <w:numPr>
          <w:ilvl w:val="0"/>
          <w:numId w:val="2"/>
        </w:numPr>
        <w:spacing w:before="120" w:after="120" w:line="320" w:lineRule="atLeast"/>
        <w:ind w:left="709" w:hanging="425"/>
        <w:rPr>
          <w:rFonts w:eastAsia="Calibri" w:cs="Times New Roman"/>
          <w:sz w:val="24"/>
          <w:szCs w:val="24"/>
        </w:rPr>
      </w:pPr>
      <w:r w:rsidRPr="00444B4A">
        <w:rPr>
          <w:rFonts w:eastAsia="Calibri" w:cs="Times New Roman"/>
          <w:sz w:val="24"/>
          <w:szCs w:val="24"/>
        </w:rPr>
        <w:t>Tính năng:</w:t>
      </w:r>
    </w:p>
    <w:p w14:paraId="2389A10E" w14:textId="77777777" w:rsidR="00841592" w:rsidRDefault="00841592" w:rsidP="00841592">
      <w:pPr>
        <w:pStyle w:val="ListParagraph"/>
        <w:numPr>
          <w:ilvl w:val="0"/>
          <w:numId w:val="5"/>
        </w:numPr>
        <w:spacing w:before="120" w:after="120" w:line="320" w:lineRule="atLeast"/>
        <w:ind w:left="990" w:hanging="270"/>
        <w:contextualSpacing w:val="0"/>
        <w:rPr>
          <w:rFonts w:cs="Times New Roman"/>
          <w:sz w:val="24"/>
          <w:szCs w:val="24"/>
        </w:rPr>
      </w:pPr>
      <w:r w:rsidRPr="00444B4A">
        <w:rPr>
          <w:rFonts w:cs="Times New Roman"/>
          <w:sz w:val="24"/>
          <w:szCs w:val="24"/>
        </w:rPr>
        <w:t>Báo cáo cho phép chọn từ ngày đến ngày.</w:t>
      </w:r>
    </w:p>
    <w:p w14:paraId="31FB8C77" w14:textId="6A5D9BF2" w:rsidR="00841592" w:rsidRDefault="00841592" w:rsidP="00493523">
      <w:pPr>
        <w:pStyle w:val="ListParagraph"/>
        <w:numPr>
          <w:ilvl w:val="0"/>
          <w:numId w:val="5"/>
        </w:numPr>
        <w:spacing w:before="120" w:after="120" w:line="320" w:lineRule="atLeast"/>
        <w:ind w:left="990" w:hanging="270"/>
        <w:contextualSpacing w:val="0"/>
        <w:rPr>
          <w:rFonts w:cs="Times New Roman"/>
          <w:sz w:val="24"/>
          <w:szCs w:val="24"/>
        </w:rPr>
      </w:pPr>
      <w:r w:rsidRPr="00444B4A">
        <w:rPr>
          <w:rFonts w:cs="Times New Roman"/>
          <w:sz w:val="24"/>
          <w:szCs w:val="24"/>
        </w:rPr>
        <w:t>Báo cáo có thể trích xuất ra excel.</w:t>
      </w:r>
    </w:p>
    <w:p w14:paraId="2D3BAFEF" w14:textId="5620D179" w:rsidR="00476A26" w:rsidRPr="00B00E0E" w:rsidRDefault="00476A26" w:rsidP="00B00E0E">
      <w:pPr>
        <w:spacing w:before="120" w:after="120" w:line="320" w:lineRule="atLeast"/>
        <w:ind w:left="0"/>
        <w:rPr>
          <w:rFonts w:cs="Times New Roman"/>
          <w:b/>
          <w:bCs/>
          <w:sz w:val="24"/>
          <w:szCs w:val="24"/>
        </w:rPr>
      </w:pPr>
      <w:r w:rsidRPr="00B00E0E">
        <w:rPr>
          <w:rFonts w:cs="Times New Roman"/>
          <w:b/>
          <w:bCs/>
          <w:sz w:val="24"/>
          <w:szCs w:val="24"/>
        </w:rPr>
        <w:t>Mẫu thông tin giao dịch MM gửi/vay:</w:t>
      </w:r>
    </w:p>
    <w:tbl>
      <w:tblPr>
        <w:tblStyle w:val="TableGrid"/>
        <w:tblW w:w="10255" w:type="dxa"/>
        <w:jc w:val="center"/>
        <w:tblLayout w:type="fixed"/>
        <w:tblLook w:val="04A0" w:firstRow="1" w:lastRow="0" w:firstColumn="1" w:lastColumn="0" w:noHBand="0" w:noVBand="1"/>
      </w:tblPr>
      <w:tblGrid>
        <w:gridCol w:w="1027"/>
        <w:gridCol w:w="1228"/>
        <w:gridCol w:w="2430"/>
        <w:gridCol w:w="1890"/>
        <w:gridCol w:w="810"/>
        <w:gridCol w:w="2870"/>
      </w:tblGrid>
      <w:tr w:rsidR="00476A26" w:rsidRPr="00444B4A" w14:paraId="765C6FA8" w14:textId="77777777" w:rsidTr="00572D57">
        <w:trPr>
          <w:trHeight w:val="422"/>
          <w:jc w:val="center"/>
        </w:trPr>
        <w:tc>
          <w:tcPr>
            <w:tcW w:w="1027" w:type="dxa"/>
            <w:vMerge w:val="restart"/>
            <w:tcBorders>
              <w:top w:val="single" w:sz="4" w:space="0" w:color="auto"/>
              <w:left w:val="single" w:sz="4" w:space="0" w:color="auto"/>
              <w:bottom w:val="single" w:sz="4" w:space="0" w:color="auto"/>
              <w:right w:val="single" w:sz="4" w:space="0" w:color="auto"/>
            </w:tcBorders>
            <w:vAlign w:val="center"/>
            <w:hideMark/>
          </w:tcPr>
          <w:p w14:paraId="2E220356" w14:textId="77777777" w:rsidR="00476A26" w:rsidRPr="00444B4A" w:rsidRDefault="00476A26" w:rsidP="00572D57">
            <w:pPr>
              <w:pStyle w:val="ListParagraph"/>
              <w:spacing w:before="120" w:after="120" w:line="320" w:lineRule="atLeast"/>
              <w:ind w:left="0"/>
              <w:contextualSpacing w:val="0"/>
              <w:jc w:val="center"/>
              <w:rPr>
                <w:rFonts w:cs="Times New Roman"/>
                <w:b/>
                <w:sz w:val="24"/>
                <w:szCs w:val="24"/>
              </w:rPr>
            </w:pPr>
            <w:r>
              <w:rPr>
                <w:rFonts w:cs="Times New Roman"/>
                <w:b/>
                <w:sz w:val="24"/>
                <w:szCs w:val="24"/>
              </w:rPr>
              <w:t>S</w:t>
            </w:r>
            <w:r w:rsidRPr="00444B4A">
              <w:rPr>
                <w:rFonts w:cs="Times New Roman"/>
                <w:b/>
                <w:sz w:val="24"/>
                <w:szCs w:val="24"/>
              </w:rPr>
              <w:t>TT</w:t>
            </w:r>
          </w:p>
        </w:tc>
        <w:tc>
          <w:tcPr>
            <w:tcW w:w="1228" w:type="dxa"/>
            <w:vMerge w:val="restart"/>
            <w:tcBorders>
              <w:top w:val="single" w:sz="4" w:space="0" w:color="auto"/>
              <w:left w:val="single" w:sz="4" w:space="0" w:color="auto"/>
              <w:bottom w:val="single" w:sz="4" w:space="0" w:color="auto"/>
              <w:right w:val="single" w:sz="4" w:space="0" w:color="auto"/>
            </w:tcBorders>
            <w:vAlign w:val="center"/>
            <w:hideMark/>
          </w:tcPr>
          <w:p w14:paraId="69E6C52B" w14:textId="77777777" w:rsidR="00476A26" w:rsidRPr="00444B4A" w:rsidRDefault="00476A26" w:rsidP="00572D57">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Tên trường</w:t>
            </w:r>
          </w:p>
        </w:tc>
        <w:tc>
          <w:tcPr>
            <w:tcW w:w="2430" w:type="dxa"/>
            <w:vMerge w:val="restart"/>
            <w:tcBorders>
              <w:top w:val="single" w:sz="4" w:space="0" w:color="auto"/>
              <w:left w:val="single" w:sz="4" w:space="0" w:color="auto"/>
              <w:bottom w:val="single" w:sz="4" w:space="0" w:color="auto"/>
              <w:right w:val="single" w:sz="4" w:space="0" w:color="auto"/>
            </w:tcBorders>
            <w:vAlign w:val="center"/>
            <w:hideMark/>
          </w:tcPr>
          <w:p w14:paraId="5526F509" w14:textId="77777777" w:rsidR="00476A26" w:rsidRPr="00444B4A" w:rsidRDefault="00476A26" w:rsidP="00572D57">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Diễn giải</w:t>
            </w:r>
          </w:p>
        </w:tc>
        <w:tc>
          <w:tcPr>
            <w:tcW w:w="5570" w:type="dxa"/>
            <w:gridSpan w:val="3"/>
            <w:tcBorders>
              <w:top w:val="single" w:sz="4" w:space="0" w:color="auto"/>
              <w:left w:val="single" w:sz="4" w:space="0" w:color="auto"/>
              <w:bottom w:val="single" w:sz="4" w:space="0" w:color="auto"/>
              <w:right w:val="single" w:sz="4" w:space="0" w:color="auto"/>
            </w:tcBorders>
            <w:vAlign w:val="center"/>
            <w:hideMark/>
          </w:tcPr>
          <w:p w14:paraId="5293421F" w14:textId="77777777" w:rsidR="00476A26" w:rsidRPr="00444B4A" w:rsidRDefault="00476A26" w:rsidP="00572D57">
            <w:pPr>
              <w:pStyle w:val="ListParagraph"/>
              <w:tabs>
                <w:tab w:val="left" w:pos="1275"/>
              </w:tabs>
              <w:spacing w:before="120" w:after="120" w:line="320" w:lineRule="atLeast"/>
              <w:ind w:left="0"/>
              <w:contextualSpacing w:val="0"/>
              <w:jc w:val="center"/>
              <w:rPr>
                <w:rFonts w:cs="Times New Roman"/>
                <w:b/>
                <w:sz w:val="24"/>
                <w:szCs w:val="24"/>
              </w:rPr>
            </w:pPr>
            <w:r w:rsidRPr="00444B4A">
              <w:rPr>
                <w:rFonts w:cs="Times New Roman"/>
                <w:b/>
                <w:sz w:val="24"/>
                <w:szCs w:val="24"/>
              </w:rPr>
              <w:t>Yêu cầu ràng buộc</w:t>
            </w:r>
          </w:p>
        </w:tc>
      </w:tr>
      <w:tr w:rsidR="00476A26" w:rsidRPr="00444B4A" w14:paraId="5E2E063A" w14:textId="77777777" w:rsidTr="00572D57">
        <w:trPr>
          <w:trHeight w:val="710"/>
          <w:jc w:val="center"/>
        </w:trPr>
        <w:tc>
          <w:tcPr>
            <w:tcW w:w="1027" w:type="dxa"/>
            <w:vMerge/>
            <w:tcBorders>
              <w:top w:val="single" w:sz="4" w:space="0" w:color="auto"/>
              <w:left w:val="single" w:sz="4" w:space="0" w:color="auto"/>
              <w:bottom w:val="single" w:sz="4" w:space="0" w:color="auto"/>
              <w:right w:val="single" w:sz="4" w:space="0" w:color="auto"/>
            </w:tcBorders>
            <w:vAlign w:val="center"/>
            <w:hideMark/>
          </w:tcPr>
          <w:p w14:paraId="53347C69" w14:textId="77777777" w:rsidR="00476A26" w:rsidRPr="00444B4A" w:rsidRDefault="00476A26" w:rsidP="00572D57">
            <w:pPr>
              <w:spacing w:before="120" w:after="120" w:line="320" w:lineRule="atLeast"/>
              <w:ind w:left="0"/>
              <w:jc w:val="center"/>
              <w:rPr>
                <w:rFonts w:cs="Times New Roman"/>
                <w:b/>
                <w:sz w:val="24"/>
                <w:szCs w:val="24"/>
              </w:rPr>
            </w:pPr>
          </w:p>
        </w:tc>
        <w:tc>
          <w:tcPr>
            <w:tcW w:w="1228" w:type="dxa"/>
            <w:vMerge/>
            <w:tcBorders>
              <w:top w:val="single" w:sz="4" w:space="0" w:color="auto"/>
              <w:left w:val="single" w:sz="4" w:space="0" w:color="auto"/>
              <w:bottom w:val="single" w:sz="4" w:space="0" w:color="auto"/>
              <w:right w:val="single" w:sz="4" w:space="0" w:color="auto"/>
            </w:tcBorders>
            <w:vAlign w:val="center"/>
            <w:hideMark/>
          </w:tcPr>
          <w:p w14:paraId="1F95B611" w14:textId="77777777" w:rsidR="00476A26" w:rsidRPr="00444B4A" w:rsidRDefault="00476A26" w:rsidP="00572D57">
            <w:pPr>
              <w:spacing w:before="120" w:after="120" w:line="320" w:lineRule="atLeast"/>
              <w:ind w:left="0"/>
              <w:jc w:val="center"/>
              <w:rPr>
                <w:rFonts w:cs="Times New Roman"/>
                <w:b/>
                <w:sz w:val="24"/>
                <w:szCs w:val="24"/>
              </w:rPr>
            </w:pPr>
          </w:p>
        </w:tc>
        <w:tc>
          <w:tcPr>
            <w:tcW w:w="2430" w:type="dxa"/>
            <w:vMerge/>
            <w:tcBorders>
              <w:top w:val="single" w:sz="4" w:space="0" w:color="auto"/>
              <w:left w:val="single" w:sz="4" w:space="0" w:color="auto"/>
              <w:bottom w:val="single" w:sz="4" w:space="0" w:color="auto"/>
              <w:right w:val="single" w:sz="4" w:space="0" w:color="auto"/>
            </w:tcBorders>
            <w:vAlign w:val="center"/>
            <w:hideMark/>
          </w:tcPr>
          <w:p w14:paraId="4D766F8F" w14:textId="77777777" w:rsidR="00476A26" w:rsidRPr="00444B4A" w:rsidRDefault="00476A26" w:rsidP="00572D57">
            <w:pPr>
              <w:spacing w:before="120" w:after="120" w:line="320" w:lineRule="atLeast"/>
              <w:ind w:left="0"/>
              <w:jc w:val="center"/>
              <w:rPr>
                <w:rFonts w:cs="Times New Roman"/>
                <w:b/>
                <w:sz w:val="24"/>
                <w:szCs w:val="24"/>
              </w:rPr>
            </w:pPr>
          </w:p>
        </w:tc>
        <w:tc>
          <w:tcPr>
            <w:tcW w:w="1890" w:type="dxa"/>
            <w:tcBorders>
              <w:top w:val="single" w:sz="4" w:space="0" w:color="auto"/>
              <w:left w:val="single" w:sz="4" w:space="0" w:color="auto"/>
              <w:bottom w:val="single" w:sz="4" w:space="0" w:color="auto"/>
              <w:right w:val="single" w:sz="4" w:space="0" w:color="auto"/>
            </w:tcBorders>
            <w:vAlign w:val="center"/>
            <w:hideMark/>
          </w:tcPr>
          <w:p w14:paraId="53A2A26E" w14:textId="77777777" w:rsidR="00476A26" w:rsidRPr="00444B4A" w:rsidRDefault="00476A26" w:rsidP="00572D57">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Định dạng trường</w:t>
            </w:r>
          </w:p>
        </w:tc>
        <w:tc>
          <w:tcPr>
            <w:tcW w:w="810" w:type="dxa"/>
            <w:tcBorders>
              <w:top w:val="single" w:sz="4" w:space="0" w:color="auto"/>
              <w:left w:val="single" w:sz="4" w:space="0" w:color="auto"/>
              <w:bottom w:val="single" w:sz="4" w:space="0" w:color="auto"/>
              <w:right w:val="single" w:sz="4" w:space="0" w:color="auto"/>
            </w:tcBorders>
            <w:vAlign w:val="center"/>
            <w:hideMark/>
          </w:tcPr>
          <w:p w14:paraId="213E3BDE" w14:textId="77777777" w:rsidR="00476A26" w:rsidRPr="00444B4A" w:rsidRDefault="00476A26" w:rsidP="00572D57">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Bắt buộc Y/N</w:t>
            </w:r>
          </w:p>
        </w:tc>
        <w:tc>
          <w:tcPr>
            <w:tcW w:w="2870" w:type="dxa"/>
            <w:tcBorders>
              <w:top w:val="single" w:sz="4" w:space="0" w:color="auto"/>
              <w:left w:val="single" w:sz="4" w:space="0" w:color="auto"/>
              <w:bottom w:val="single" w:sz="4" w:space="0" w:color="auto"/>
              <w:right w:val="single" w:sz="4" w:space="0" w:color="auto"/>
            </w:tcBorders>
            <w:vAlign w:val="center"/>
            <w:hideMark/>
          </w:tcPr>
          <w:p w14:paraId="6B8B6852" w14:textId="77777777" w:rsidR="00476A26" w:rsidRPr="00444B4A" w:rsidRDefault="00476A26" w:rsidP="00572D57">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Ghi chú</w:t>
            </w:r>
          </w:p>
        </w:tc>
      </w:tr>
      <w:tr w:rsidR="00476A26" w:rsidRPr="00444B4A" w14:paraId="65D17C9F" w14:textId="77777777" w:rsidTr="00572D57">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26B1C367" w14:textId="77777777" w:rsidR="00476A26" w:rsidRPr="00444B4A" w:rsidRDefault="00476A26" w:rsidP="00572D57">
            <w:pPr>
              <w:pStyle w:val="ListParagraph"/>
              <w:spacing w:before="120" w:after="120" w:line="320" w:lineRule="atLeast"/>
              <w:ind w:left="0"/>
              <w:contextualSpacing w:val="0"/>
              <w:rPr>
                <w:rFonts w:cs="Times New Roman"/>
                <w:sz w:val="24"/>
                <w:szCs w:val="24"/>
              </w:rPr>
            </w:pPr>
            <w:r w:rsidRPr="00444B4A">
              <w:rPr>
                <w:rFonts w:cs="Times New Roman"/>
                <w:sz w:val="24"/>
                <w:szCs w:val="24"/>
              </w:rPr>
              <w:lastRenderedPageBreak/>
              <w:t>01</w:t>
            </w:r>
          </w:p>
        </w:tc>
        <w:tc>
          <w:tcPr>
            <w:tcW w:w="1228" w:type="dxa"/>
            <w:tcBorders>
              <w:top w:val="single" w:sz="4" w:space="0" w:color="auto"/>
              <w:left w:val="single" w:sz="4" w:space="0" w:color="auto"/>
              <w:bottom w:val="single" w:sz="4" w:space="0" w:color="auto"/>
              <w:right w:val="single" w:sz="4" w:space="0" w:color="auto"/>
            </w:tcBorders>
            <w:vAlign w:val="center"/>
          </w:tcPr>
          <w:p w14:paraId="0CA20237" w14:textId="77777777" w:rsidR="00476A26" w:rsidRPr="00444B4A" w:rsidRDefault="00476A26" w:rsidP="00572D57">
            <w:pPr>
              <w:pStyle w:val="ListParagraph"/>
              <w:spacing w:before="120" w:after="120" w:line="320" w:lineRule="atLeast"/>
              <w:ind w:left="0"/>
              <w:contextualSpacing w:val="0"/>
              <w:rPr>
                <w:rFonts w:cs="Times New Roman"/>
                <w:sz w:val="24"/>
                <w:szCs w:val="24"/>
              </w:rPr>
            </w:pPr>
            <w:r w:rsidRPr="00444B4A">
              <w:rPr>
                <w:rFonts w:cs="Times New Roman"/>
                <w:sz w:val="24"/>
                <w:szCs w:val="24"/>
              </w:rPr>
              <w:t xml:space="preserve">Ngày </w:t>
            </w:r>
            <w:r>
              <w:rPr>
                <w:rFonts w:cs="Times New Roman"/>
                <w:sz w:val="24"/>
                <w:szCs w:val="24"/>
              </w:rPr>
              <w:t>báo cáo</w:t>
            </w:r>
          </w:p>
        </w:tc>
        <w:tc>
          <w:tcPr>
            <w:tcW w:w="2430" w:type="dxa"/>
            <w:tcBorders>
              <w:top w:val="single" w:sz="4" w:space="0" w:color="auto"/>
              <w:left w:val="single" w:sz="4" w:space="0" w:color="auto"/>
              <w:bottom w:val="single" w:sz="4" w:space="0" w:color="auto"/>
              <w:right w:val="single" w:sz="4" w:space="0" w:color="auto"/>
            </w:tcBorders>
          </w:tcPr>
          <w:p w14:paraId="3E3BA982" w14:textId="77777777" w:rsidR="00476A26" w:rsidRPr="00444B4A" w:rsidRDefault="00476A26" w:rsidP="00572D57">
            <w:pPr>
              <w:pStyle w:val="ListParagraph"/>
              <w:spacing w:before="120" w:after="120" w:line="320" w:lineRule="atLeast"/>
              <w:ind w:left="0"/>
              <w:contextualSpacing w:val="0"/>
              <w:rPr>
                <w:rFonts w:cs="Times New Roman"/>
                <w:sz w:val="24"/>
                <w:szCs w:val="24"/>
              </w:rPr>
            </w:pPr>
            <w:r>
              <w:rPr>
                <w:rFonts w:cs="Times New Roman"/>
                <w:sz w:val="24"/>
                <w:szCs w:val="24"/>
              </w:rPr>
              <w:t>Chọn từ hệ thống</w:t>
            </w:r>
          </w:p>
        </w:tc>
        <w:tc>
          <w:tcPr>
            <w:tcW w:w="1890" w:type="dxa"/>
            <w:tcBorders>
              <w:top w:val="single" w:sz="4" w:space="0" w:color="auto"/>
              <w:left w:val="single" w:sz="4" w:space="0" w:color="auto"/>
              <w:bottom w:val="single" w:sz="4" w:space="0" w:color="auto"/>
              <w:right w:val="single" w:sz="4" w:space="0" w:color="auto"/>
            </w:tcBorders>
            <w:vAlign w:val="center"/>
          </w:tcPr>
          <w:p w14:paraId="11E2BC8B" w14:textId="77777777" w:rsidR="00476A26" w:rsidRPr="00444B4A" w:rsidRDefault="00476A26" w:rsidP="00572D57">
            <w:pPr>
              <w:pStyle w:val="ListParagraph"/>
              <w:spacing w:before="120" w:after="120" w:line="320" w:lineRule="atLeast"/>
              <w:ind w:left="0"/>
              <w:contextualSpacing w:val="0"/>
              <w:rPr>
                <w:rFonts w:cs="Times New Roman"/>
                <w:sz w:val="24"/>
                <w:szCs w:val="24"/>
              </w:rPr>
            </w:pPr>
            <w:r w:rsidRPr="00444B4A">
              <w:rPr>
                <w:rFonts w:cs="Times New Roman"/>
                <w:sz w:val="24"/>
                <w:szCs w:val="24"/>
              </w:rPr>
              <w:t>DD/MM/YYYY</w:t>
            </w:r>
          </w:p>
        </w:tc>
        <w:tc>
          <w:tcPr>
            <w:tcW w:w="810" w:type="dxa"/>
            <w:tcBorders>
              <w:top w:val="single" w:sz="4" w:space="0" w:color="auto"/>
              <w:left w:val="single" w:sz="4" w:space="0" w:color="auto"/>
              <w:bottom w:val="single" w:sz="4" w:space="0" w:color="auto"/>
              <w:right w:val="single" w:sz="4" w:space="0" w:color="auto"/>
            </w:tcBorders>
            <w:vAlign w:val="center"/>
          </w:tcPr>
          <w:p w14:paraId="4267CB94" w14:textId="77777777" w:rsidR="00476A26" w:rsidRPr="00444B4A" w:rsidRDefault="00476A26" w:rsidP="00572D57">
            <w:pPr>
              <w:pStyle w:val="ListParagraph"/>
              <w:spacing w:before="120" w:after="120" w:line="320" w:lineRule="atLeast"/>
              <w:ind w:left="0"/>
              <w:contextualSpacing w:val="0"/>
              <w:rPr>
                <w:rFonts w:cs="Times New Roman"/>
                <w:sz w:val="24"/>
                <w:szCs w:val="24"/>
              </w:rPr>
            </w:pPr>
            <w:r w:rsidRPr="00444B4A">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22F9D79E" w14:textId="3C87D166" w:rsidR="00476A26" w:rsidRPr="00444B4A" w:rsidRDefault="00476A26" w:rsidP="00572D57">
            <w:pPr>
              <w:pStyle w:val="ListParagraph"/>
              <w:spacing w:before="120" w:after="120" w:line="320" w:lineRule="atLeast"/>
              <w:ind w:left="0"/>
              <w:contextualSpacing w:val="0"/>
              <w:rPr>
                <w:rFonts w:cs="Times New Roman"/>
                <w:sz w:val="24"/>
                <w:szCs w:val="24"/>
              </w:rPr>
            </w:pPr>
            <w:r>
              <w:rPr>
                <w:rFonts w:cs="Times New Roman"/>
                <w:sz w:val="24"/>
                <w:szCs w:val="24"/>
              </w:rPr>
              <w:t>Ngày thực hiện kiểm tra</w:t>
            </w:r>
            <w:r w:rsidR="00A47209">
              <w:rPr>
                <w:rFonts w:cs="Times New Roman"/>
                <w:sz w:val="24"/>
                <w:szCs w:val="24"/>
              </w:rPr>
              <w:t xml:space="preserve"> (Sau ngày giao dịch)</w:t>
            </w:r>
          </w:p>
        </w:tc>
      </w:tr>
      <w:tr w:rsidR="00476A26" w:rsidRPr="00444B4A" w14:paraId="0402431C" w14:textId="77777777" w:rsidTr="00572D57">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4AAF5759" w14:textId="15EF38EE" w:rsidR="00476A26" w:rsidRPr="00444B4A" w:rsidRDefault="00236DB6" w:rsidP="00572D57">
            <w:pPr>
              <w:pStyle w:val="ListParagraph"/>
              <w:spacing w:before="120" w:after="120" w:line="320" w:lineRule="atLeast"/>
              <w:ind w:left="0"/>
              <w:contextualSpacing w:val="0"/>
              <w:rPr>
                <w:rFonts w:cs="Times New Roman"/>
                <w:sz w:val="24"/>
                <w:szCs w:val="24"/>
              </w:rPr>
            </w:pPr>
            <w:r>
              <w:rPr>
                <w:rFonts w:cs="Times New Roman"/>
                <w:sz w:val="24"/>
                <w:szCs w:val="24"/>
              </w:rPr>
              <w:t>02</w:t>
            </w:r>
          </w:p>
        </w:tc>
        <w:tc>
          <w:tcPr>
            <w:tcW w:w="1228" w:type="dxa"/>
            <w:tcBorders>
              <w:top w:val="single" w:sz="4" w:space="0" w:color="auto"/>
              <w:left w:val="single" w:sz="4" w:space="0" w:color="auto"/>
              <w:bottom w:val="single" w:sz="4" w:space="0" w:color="auto"/>
              <w:right w:val="single" w:sz="4" w:space="0" w:color="auto"/>
            </w:tcBorders>
            <w:vAlign w:val="center"/>
          </w:tcPr>
          <w:p w14:paraId="43B6BBA9" w14:textId="739996FF" w:rsidR="00476A26" w:rsidRPr="00444B4A" w:rsidRDefault="00236DB6" w:rsidP="00572D57">
            <w:pPr>
              <w:pStyle w:val="ListParagraph"/>
              <w:spacing w:before="120" w:after="120" w:line="320" w:lineRule="atLeast"/>
              <w:ind w:left="0"/>
              <w:contextualSpacing w:val="0"/>
              <w:rPr>
                <w:rFonts w:cs="Times New Roman"/>
                <w:sz w:val="24"/>
                <w:szCs w:val="24"/>
              </w:rPr>
            </w:pPr>
            <w:r>
              <w:rPr>
                <w:rFonts w:cs="Times New Roman"/>
                <w:sz w:val="24"/>
                <w:szCs w:val="24"/>
              </w:rPr>
              <w:t xml:space="preserve">Loại tiền </w:t>
            </w:r>
          </w:p>
        </w:tc>
        <w:tc>
          <w:tcPr>
            <w:tcW w:w="2430" w:type="dxa"/>
            <w:tcBorders>
              <w:top w:val="single" w:sz="4" w:space="0" w:color="auto"/>
              <w:left w:val="single" w:sz="4" w:space="0" w:color="auto"/>
              <w:bottom w:val="single" w:sz="4" w:space="0" w:color="auto"/>
              <w:right w:val="single" w:sz="4" w:space="0" w:color="auto"/>
            </w:tcBorders>
          </w:tcPr>
          <w:p w14:paraId="544A236D" w14:textId="01FE6DE6" w:rsidR="00476A26" w:rsidRDefault="00A47209" w:rsidP="00572D57">
            <w:pPr>
              <w:pStyle w:val="ListParagraph"/>
              <w:spacing w:before="120" w:after="120" w:line="320" w:lineRule="atLeast"/>
              <w:ind w:left="0"/>
              <w:contextualSpacing w:val="0"/>
              <w:rPr>
                <w:rFonts w:cs="Times New Roman"/>
                <w:sz w:val="24"/>
                <w:szCs w:val="24"/>
              </w:rPr>
            </w:pPr>
            <w:r>
              <w:rPr>
                <w:rFonts w:cs="Times New Roman"/>
                <w:sz w:val="24"/>
                <w:szCs w:val="24"/>
              </w:rPr>
              <w:t>Mặc định VND</w:t>
            </w:r>
          </w:p>
        </w:tc>
        <w:tc>
          <w:tcPr>
            <w:tcW w:w="1890" w:type="dxa"/>
            <w:tcBorders>
              <w:top w:val="single" w:sz="4" w:space="0" w:color="auto"/>
              <w:left w:val="single" w:sz="4" w:space="0" w:color="auto"/>
              <w:bottom w:val="single" w:sz="4" w:space="0" w:color="auto"/>
              <w:right w:val="single" w:sz="4" w:space="0" w:color="auto"/>
            </w:tcBorders>
            <w:vAlign w:val="center"/>
          </w:tcPr>
          <w:p w14:paraId="3B3DEF0E" w14:textId="12FF363F" w:rsidR="00476A26" w:rsidRPr="00444B4A" w:rsidRDefault="00236DB6" w:rsidP="00572D57">
            <w:pPr>
              <w:pStyle w:val="ListParagraph"/>
              <w:spacing w:before="120" w:after="120" w:line="320" w:lineRule="atLeast"/>
              <w:ind w:left="0"/>
              <w:contextualSpacing w:val="0"/>
              <w:rPr>
                <w:rFonts w:cs="Times New Roman"/>
                <w:sz w:val="24"/>
                <w:szCs w:val="24"/>
              </w:rPr>
            </w:pPr>
            <w:r>
              <w:rPr>
                <w:rFonts w:cs="Times New Roman"/>
                <w:sz w:val="24"/>
                <w:szCs w:val="24"/>
              </w:rPr>
              <w:t>Dạng chữ</w:t>
            </w:r>
          </w:p>
        </w:tc>
        <w:tc>
          <w:tcPr>
            <w:tcW w:w="810" w:type="dxa"/>
            <w:tcBorders>
              <w:top w:val="single" w:sz="4" w:space="0" w:color="auto"/>
              <w:left w:val="single" w:sz="4" w:space="0" w:color="auto"/>
              <w:bottom w:val="single" w:sz="4" w:space="0" w:color="auto"/>
              <w:right w:val="single" w:sz="4" w:space="0" w:color="auto"/>
            </w:tcBorders>
            <w:vAlign w:val="center"/>
          </w:tcPr>
          <w:p w14:paraId="5208B97C" w14:textId="6D0B308C" w:rsidR="00236DB6" w:rsidRPr="00444B4A" w:rsidRDefault="00236DB6" w:rsidP="00572D57">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33C0BC3D" w14:textId="18CACE73" w:rsidR="00476A26" w:rsidRDefault="00476A26" w:rsidP="00572D57">
            <w:pPr>
              <w:pStyle w:val="ListParagraph"/>
              <w:spacing w:before="120" w:after="120" w:line="320" w:lineRule="atLeast"/>
              <w:ind w:left="0"/>
              <w:contextualSpacing w:val="0"/>
              <w:rPr>
                <w:rFonts w:cs="Times New Roman"/>
                <w:sz w:val="24"/>
                <w:szCs w:val="24"/>
              </w:rPr>
            </w:pPr>
          </w:p>
        </w:tc>
      </w:tr>
      <w:tr w:rsidR="00236DB6" w:rsidRPr="00444B4A" w14:paraId="35E2A693" w14:textId="77777777" w:rsidTr="007B67B3">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491D1CC7" w14:textId="22F1E074" w:rsidR="00236DB6" w:rsidRDefault="00236DB6" w:rsidP="00236DB6">
            <w:pPr>
              <w:pStyle w:val="ListParagraph"/>
              <w:spacing w:before="120" w:after="120" w:line="320" w:lineRule="atLeast"/>
              <w:ind w:left="0"/>
              <w:contextualSpacing w:val="0"/>
              <w:rPr>
                <w:rFonts w:cs="Times New Roman"/>
                <w:sz w:val="24"/>
                <w:szCs w:val="24"/>
              </w:rPr>
            </w:pPr>
            <w:r>
              <w:rPr>
                <w:rFonts w:cs="Times New Roman"/>
                <w:sz w:val="24"/>
                <w:szCs w:val="24"/>
              </w:rPr>
              <w:t>03</w:t>
            </w:r>
          </w:p>
        </w:tc>
        <w:tc>
          <w:tcPr>
            <w:tcW w:w="1228" w:type="dxa"/>
            <w:tcBorders>
              <w:top w:val="single" w:sz="4" w:space="0" w:color="auto"/>
              <w:left w:val="single" w:sz="4" w:space="0" w:color="auto"/>
              <w:bottom w:val="single" w:sz="4" w:space="0" w:color="auto"/>
              <w:right w:val="single" w:sz="4" w:space="0" w:color="auto"/>
            </w:tcBorders>
          </w:tcPr>
          <w:p w14:paraId="7CE5E7DD" w14:textId="63316B1A" w:rsidR="00236DB6" w:rsidRDefault="00236DB6" w:rsidP="00236DB6">
            <w:pPr>
              <w:pStyle w:val="ListParagraph"/>
              <w:spacing w:before="120" w:after="120" w:line="320" w:lineRule="atLeast"/>
              <w:ind w:left="0"/>
              <w:contextualSpacing w:val="0"/>
              <w:rPr>
                <w:rFonts w:cs="Times New Roman"/>
                <w:sz w:val="24"/>
                <w:szCs w:val="24"/>
              </w:rPr>
            </w:pPr>
            <w:r>
              <w:rPr>
                <w:rFonts w:cs="Times New Roman"/>
                <w:sz w:val="24"/>
                <w:szCs w:val="24"/>
              </w:rPr>
              <w:t>Tên đối tác</w:t>
            </w:r>
          </w:p>
        </w:tc>
        <w:tc>
          <w:tcPr>
            <w:tcW w:w="2430" w:type="dxa"/>
            <w:tcBorders>
              <w:top w:val="single" w:sz="4" w:space="0" w:color="auto"/>
              <w:left w:val="single" w:sz="4" w:space="0" w:color="auto"/>
              <w:bottom w:val="single" w:sz="4" w:space="0" w:color="auto"/>
              <w:right w:val="single" w:sz="4" w:space="0" w:color="auto"/>
            </w:tcBorders>
          </w:tcPr>
          <w:p w14:paraId="1AFD06DE" w14:textId="0697952B" w:rsidR="00236DB6" w:rsidRDefault="00236DB6" w:rsidP="00236DB6">
            <w:pPr>
              <w:pStyle w:val="ListParagraph"/>
              <w:spacing w:before="120" w:after="120" w:line="320" w:lineRule="atLeast"/>
              <w:ind w:left="0"/>
              <w:contextualSpacing w:val="0"/>
              <w:rPr>
                <w:rFonts w:cs="Times New Roman"/>
                <w:sz w:val="24"/>
                <w:szCs w:val="24"/>
              </w:rPr>
            </w:pPr>
            <w:r w:rsidRPr="005047DB">
              <w:rPr>
                <w:rFonts w:cs="Times New Roman"/>
                <w:sz w:val="24"/>
                <w:szCs w:val="24"/>
              </w:rPr>
              <w:t xml:space="preserve">Trích xuất dữ liệu từ thông tin giao dịch </w:t>
            </w:r>
            <w:r w:rsidR="00A47209">
              <w:rPr>
                <w:rFonts w:cs="Times New Roman"/>
                <w:sz w:val="24"/>
                <w:szCs w:val="24"/>
              </w:rPr>
              <w:t>gửi/vay LNH</w:t>
            </w:r>
            <w:r w:rsidRPr="005047DB">
              <w:rPr>
                <w:rFonts w:cs="Times New Roman"/>
                <w:sz w:val="24"/>
                <w:szCs w:val="24"/>
              </w:rPr>
              <w:t xml:space="preserve"> của Ban KDV</w:t>
            </w:r>
          </w:p>
        </w:tc>
        <w:tc>
          <w:tcPr>
            <w:tcW w:w="1890" w:type="dxa"/>
            <w:tcBorders>
              <w:top w:val="single" w:sz="4" w:space="0" w:color="auto"/>
              <w:left w:val="single" w:sz="4" w:space="0" w:color="auto"/>
              <w:bottom w:val="single" w:sz="4" w:space="0" w:color="auto"/>
              <w:right w:val="single" w:sz="4" w:space="0" w:color="auto"/>
            </w:tcBorders>
            <w:vAlign w:val="center"/>
          </w:tcPr>
          <w:p w14:paraId="77FD369B" w14:textId="0164CE4B" w:rsidR="00236DB6" w:rsidRDefault="00236DB6" w:rsidP="00236DB6">
            <w:pPr>
              <w:pStyle w:val="ListParagraph"/>
              <w:spacing w:before="120" w:after="120" w:line="320" w:lineRule="atLeast"/>
              <w:ind w:left="0"/>
              <w:contextualSpacing w:val="0"/>
              <w:rPr>
                <w:rFonts w:cs="Times New Roman"/>
                <w:sz w:val="24"/>
                <w:szCs w:val="24"/>
              </w:rPr>
            </w:pPr>
            <w:r>
              <w:rPr>
                <w:rFonts w:cs="Times New Roman"/>
                <w:sz w:val="24"/>
                <w:szCs w:val="24"/>
              </w:rPr>
              <w:t>Dạng chữ</w:t>
            </w:r>
          </w:p>
        </w:tc>
        <w:tc>
          <w:tcPr>
            <w:tcW w:w="810" w:type="dxa"/>
            <w:tcBorders>
              <w:top w:val="single" w:sz="4" w:space="0" w:color="auto"/>
              <w:left w:val="single" w:sz="4" w:space="0" w:color="auto"/>
              <w:bottom w:val="single" w:sz="4" w:space="0" w:color="auto"/>
              <w:right w:val="single" w:sz="4" w:space="0" w:color="auto"/>
            </w:tcBorders>
            <w:vAlign w:val="center"/>
          </w:tcPr>
          <w:p w14:paraId="4824CED8" w14:textId="79E6BCDA" w:rsidR="00236DB6" w:rsidRDefault="00236DB6" w:rsidP="00236DB6">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47201C18" w14:textId="77777777" w:rsidR="00236DB6" w:rsidRDefault="00236DB6" w:rsidP="00236DB6">
            <w:pPr>
              <w:pStyle w:val="ListParagraph"/>
              <w:spacing w:before="120" w:after="120" w:line="320" w:lineRule="atLeast"/>
              <w:ind w:left="0"/>
              <w:contextualSpacing w:val="0"/>
              <w:rPr>
                <w:rFonts w:cs="Times New Roman"/>
                <w:sz w:val="24"/>
                <w:szCs w:val="24"/>
              </w:rPr>
            </w:pPr>
          </w:p>
        </w:tc>
      </w:tr>
      <w:tr w:rsidR="00236DB6" w:rsidRPr="00444B4A" w14:paraId="6595CFC5" w14:textId="77777777" w:rsidTr="007B67B3">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23053223" w14:textId="15A7FC6F" w:rsidR="00236DB6" w:rsidRDefault="00236DB6" w:rsidP="00236DB6">
            <w:pPr>
              <w:pStyle w:val="ListParagraph"/>
              <w:spacing w:before="120" w:after="120" w:line="320" w:lineRule="atLeast"/>
              <w:ind w:left="0"/>
              <w:contextualSpacing w:val="0"/>
              <w:rPr>
                <w:rFonts w:cs="Times New Roman"/>
                <w:sz w:val="24"/>
                <w:szCs w:val="24"/>
              </w:rPr>
            </w:pPr>
            <w:r>
              <w:rPr>
                <w:rFonts w:cs="Times New Roman"/>
                <w:sz w:val="24"/>
                <w:szCs w:val="24"/>
              </w:rPr>
              <w:t>04</w:t>
            </w:r>
          </w:p>
        </w:tc>
        <w:tc>
          <w:tcPr>
            <w:tcW w:w="1228" w:type="dxa"/>
            <w:tcBorders>
              <w:top w:val="single" w:sz="4" w:space="0" w:color="auto"/>
              <w:left w:val="single" w:sz="4" w:space="0" w:color="auto"/>
              <w:bottom w:val="single" w:sz="4" w:space="0" w:color="auto"/>
              <w:right w:val="single" w:sz="4" w:space="0" w:color="auto"/>
            </w:tcBorders>
          </w:tcPr>
          <w:p w14:paraId="196127E2" w14:textId="4C46CF9D" w:rsidR="00236DB6" w:rsidRDefault="00236DB6" w:rsidP="00236DB6">
            <w:pPr>
              <w:pStyle w:val="ListParagraph"/>
              <w:spacing w:before="120" w:after="120" w:line="320" w:lineRule="atLeast"/>
              <w:ind w:left="0"/>
              <w:contextualSpacing w:val="0"/>
              <w:rPr>
                <w:rFonts w:cs="Times New Roman"/>
                <w:sz w:val="24"/>
                <w:szCs w:val="24"/>
              </w:rPr>
            </w:pPr>
            <w:r>
              <w:rPr>
                <w:rFonts w:cs="Times New Roman"/>
                <w:sz w:val="24"/>
                <w:szCs w:val="24"/>
              </w:rPr>
              <w:t xml:space="preserve"> Số dư</w:t>
            </w:r>
          </w:p>
        </w:tc>
        <w:tc>
          <w:tcPr>
            <w:tcW w:w="2430" w:type="dxa"/>
            <w:tcBorders>
              <w:top w:val="single" w:sz="4" w:space="0" w:color="auto"/>
              <w:left w:val="single" w:sz="4" w:space="0" w:color="auto"/>
              <w:bottom w:val="single" w:sz="4" w:space="0" w:color="auto"/>
              <w:right w:val="single" w:sz="4" w:space="0" w:color="auto"/>
            </w:tcBorders>
          </w:tcPr>
          <w:p w14:paraId="3F43C14C" w14:textId="144EB956" w:rsidR="00236DB6" w:rsidRPr="005047DB" w:rsidRDefault="00073F26" w:rsidP="00236DB6">
            <w:pPr>
              <w:pStyle w:val="ListParagraph"/>
              <w:spacing w:before="120" w:after="120" w:line="320" w:lineRule="atLeast"/>
              <w:ind w:left="0"/>
              <w:contextualSpacing w:val="0"/>
              <w:rPr>
                <w:rFonts w:cs="Times New Roman"/>
                <w:sz w:val="24"/>
                <w:szCs w:val="24"/>
              </w:rPr>
            </w:pPr>
            <w:r w:rsidRPr="005047DB">
              <w:rPr>
                <w:rFonts w:cs="Times New Roman"/>
                <w:sz w:val="24"/>
                <w:szCs w:val="24"/>
              </w:rPr>
              <w:t xml:space="preserve">Trích xuất dữ liệu từ thông tin giao dịch </w:t>
            </w:r>
            <w:r w:rsidR="00A47209">
              <w:rPr>
                <w:rFonts w:cs="Times New Roman"/>
                <w:sz w:val="24"/>
                <w:szCs w:val="24"/>
              </w:rPr>
              <w:t>gửi/vay LNH</w:t>
            </w:r>
            <w:r w:rsidR="00A47209" w:rsidRPr="005047DB">
              <w:rPr>
                <w:rFonts w:cs="Times New Roman"/>
                <w:sz w:val="24"/>
                <w:szCs w:val="24"/>
              </w:rPr>
              <w:t xml:space="preserve"> </w:t>
            </w:r>
            <w:r w:rsidRPr="005047DB">
              <w:rPr>
                <w:rFonts w:cs="Times New Roman"/>
                <w:sz w:val="24"/>
                <w:szCs w:val="24"/>
              </w:rPr>
              <w:t>của Ban KDV</w:t>
            </w:r>
          </w:p>
        </w:tc>
        <w:tc>
          <w:tcPr>
            <w:tcW w:w="1890" w:type="dxa"/>
            <w:tcBorders>
              <w:top w:val="single" w:sz="4" w:space="0" w:color="auto"/>
              <w:left w:val="single" w:sz="4" w:space="0" w:color="auto"/>
              <w:bottom w:val="single" w:sz="4" w:space="0" w:color="auto"/>
              <w:right w:val="single" w:sz="4" w:space="0" w:color="auto"/>
            </w:tcBorders>
            <w:vAlign w:val="center"/>
          </w:tcPr>
          <w:p w14:paraId="255B634B" w14:textId="704952C1" w:rsidR="00236DB6" w:rsidRDefault="00073F26" w:rsidP="00236DB6">
            <w:pPr>
              <w:pStyle w:val="ListParagraph"/>
              <w:spacing w:before="120" w:after="120" w:line="320" w:lineRule="atLeast"/>
              <w:ind w:left="0"/>
              <w:contextualSpacing w:val="0"/>
              <w:rPr>
                <w:rFonts w:cs="Times New Roman"/>
                <w:sz w:val="24"/>
                <w:szCs w:val="24"/>
              </w:rPr>
            </w:pPr>
            <w:r>
              <w:rPr>
                <w:rFonts w:cs="Times New Roman"/>
                <w:sz w:val="24"/>
                <w:szCs w:val="24"/>
              </w:rPr>
              <w:t>Dạng số</w:t>
            </w:r>
          </w:p>
        </w:tc>
        <w:tc>
          <w:tcPr>
            <w:tcW w:w="810" w:type="dxa"/>
            <w:tcBorders>
              <w:top w:val="single" w:sz="4" w:space="0" w:color="auto"/>
              <w:left w:val="single" w:sz="4" w:space="0" w:color="auto"/>
              <w:bottom w:val="single" w:sz="4" w:space="0" w:color="auto"/>
              <w:right w:val="single" w:sz="4" w:space="0" w:color="auto"/>
            </w:tcBorders>
            <w:vAlign w:val="center"/>
          </w:tcPr>
          <w:p w14:paraId="3DFCF030" w14:textId="47F8AB14" w:rsidR="00236DB6" w:rsidRDefault="00073F26" w:rsidP="00236DB6">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2B974744" w14:textId="77777777" w:rsidR="00236DB6" w:rsidRDefault="00236DB6" w:rsidP="00236DB6">
            <w:pPr>
              <w:pStyle w:val="ListParagraph"/>
              <w:spacing w:before="120" w:after="120" w:line="320" w:lineRule="atLeast"/>
              <w:ind w:left="0"/>
              <w:contextualSpacing w:val="0"/>
              <w:rPr>
                <w:rFonts w:cs="Times New Roman"/>
                <w:sz w:val="24"/>
                <w:szCs w:val="24"/>
              </w:rPr>
            </w:pPr>
          </w:p>
        </w:tc>
      </w:tr>
      <w:tr w:rsidR="00073F26" w:rsidRPr="00444B4A" w14:paraId="73650D72" w14:textId="77777777" w:rsidTr="007B67B3">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33BA04CF" w14:textId="52238C1C" w:rsidR="00073F26" w:rsidRDefault="00073F26" w:rsidP="00073F26">
            <w:pPr>
              <w:pStyle w:val="ListParagraph"/>
              <w:spacing w:before="120" w:after="120" w:line="320" w:lineRule="atLeast"/>
              <w:ind w:left="0"/>
              <w:contextualSpacing w:val="0"/>
              <w:rPr>
                <w:rFonts w:cs="Times New Roman"/>
                <w:sz w:val="24"/>
                <w:szCs w:val="24"/>
              </w:rPr>
            </w:pPr>
            <w:r>
              <w:rPr>
                <w:rFonts w:cs="Times New Roman"/>
                <w:sz w:val="24"/>
                <w:szCs w:val="24"/>
              </w:rPr>
              <w:t>05</w:t>
            </w:r>
          </w:p>
        </w:tc>
        <w:tc>
          <w:tcPr>
            <w:tcW w:w="1228" w:type="dxa"/>
            <w:tcBorders>
              <w:top w:val="single" w:sz="4" w:space="0" w:color="auto"/>
              <w:left w:val="single" w:sz="4" w:space="0" w:color="auto"/>
              <w:bottom w:val="single" w:sz="4" w:space="0" w:color="auto"/>
              <w:right w:val="single" w:sz="4" w:space="0" w:color="auto"/>
            </w:tcBorders>
          </w:tcPr>
          <w:p w14:paraId="02573B37" w14:textId="30FECFFF" w:rsidR="00073F26" w:rsidRDefault="00073F26" w:rsidP="00073F26">
            <w:pPr>
              <w:pStyle w:val="ListParagraph"/>
              <w:spacing w:before="120" w:after="120" w:line="320" w:lineRule="atLeast"/>
              <w:ind w:left="0"/>
              <w:contextualSpacing w:val="0"/>
              <w:rPr>
                <w:rFonts w:cs="Times New Roman"/>
                <w:sz w:val="24"/>
                <w:szCs w:val="24"/>
              </w:rPr>
            </w:pPr>
            <w:r>
              <w:rPr>
                <w:rFonts w:cs="Times New Roman"/>
                <w:sz w:val="24"/>
                <w:szCs w:val="24"/>
              </w:rPr>
              <w:t xml:space="preserve">Hình thức giao dịch </w:t>
            </w:r>
          </w:p>
        </w:tc>
        <w:tc>
          <w:tcPr>
            <w:tcW w:w="2430" w:type="dxa"/>
            <w:tcBorders>
              <w:top w:val="single" w:sz="4" w:space="0" w:color="auto"/>
              <w:left w:val="single" w:sz="4" w:space="0" w:color="auto"/>
              <w:bottom w:val="single" w:sz="4" w:space="0" w:color="auto"/>
              <w:right w:val="single" w:sz="4" w:space="0" w:color="auto"/>
            </w:tcBorders>
          </w:tcPr>
          <w:p w14:paraId="6787616E" w14:textId="561DBEF6" w:rsidR="00073F26" w:rsidRPr="005047DB" w:rsidRDefault="00073F26" w:rsidP="00073F26">
            <w:pPr>
              <w:pStyle w:val="ListParagraph"/>
              <w:spacing w:before="120" w:after="120" w:line="320" w:lineRule="atLeast"/>
              <w:ind w:left="0"/>
              <w:contextualSpacing w:val="0"/>
              <w:rPr>
                <w:rFonts w:cs="Times New Roman"/>
                <w:sz w:val="24"/>
                <w:szCs w:val="24"/>
              </w:rPr>
            </w:pPr>
            <w:r w:rsidRPr="005047DB">
              <w:rPr>
                <w:rFonts w:cs="Times New Roman"/>
                <w:sz w:val="24"/>
                <w:szCs w:val="24"/>
              </w:rPr>
              <w:t xml:space="preserve">Trích xuất dữ liệu từ thông tin giao dịch </w:t>
            </w:r>
            <w:r w:rsidR="00A47209">
              <w:rPr>
                <w:rFonts w:cs="Times New Roman"/>
                <w:sz w:val="24"/>
                <w:szCs w:val="24"/>
              </w:rPr>
              <w:t>gửi/vay LNH</w:t>
            </w:r>
            <w:r w:rsidR="00A47209" w:rsidRPr="005047DB">
              <w:rPr>
                <w:rFonts w:cs="Times New Roman"/>
                <w:sz w:val="24"/>
                <w:szCs w:val="24"/>
              </w:rPr>
              <w:t xml:space="preserve"> </w:t>
            </w:r>
            <w:r w:rsidRPr="005047DB">
              <w:rPr>
                <w:rFonts w:cs="Times New Roman"/>
                <w:sz w:val="24"/>
                <w:szCs w:val="24"/>
              </w:rPr>
              <w:t>của Ban KDV</w:t>
            </w:r>
          </w:p>
        </w:tc>
        <w:tc>
          <w:tcPr>
            <w:tcW w:w="1890" w:type="dxa"/>
            <w:tcBorders>
              <w:top w:val="single" w:sz="4" w:space="0" w:color="auto"/>
              <w:left w:val="single" w:sz="4" w:space="0" w:color="auto"/>
              <w:bottom w:val="single" w:sz="4" w:space="0" w:color="auto"/>
              <w:right w:val="single" w:sz="4" w:space="0" w:color="auto"/>
            </w:tcBorders>
            <w:vAlign w:val="center"/>
          </w:tcPr>
          <w:p w14:paraId="4FB1987F" w14:textId="61A9BDA8" w:rsidR="00073F26" w:rsidRDefault="00073F26" w:rsidP="00073F26">
            <w:pPr>
              <w:pStyle w:val="ListParagraph"/>
              <w:spacing w:before="120" w:after="120" w:line="320" w:lineRule="atLeast"/>
              <w:ind w:left="0"/>
              <w:contextualSpacing w:val="0"/>
              <w:rPr>
                <w:rFonts w:cs="Times New Roman"/>
                <w:sz w:val="24"/>
                <w:szCs w:val="24"/>
              </w:rPr>
            </w:pPr>
            <w:r>
              <w:rPr>
                <w:rFonts w:cs="Times New Roman"/>
                <w:sz w:val="24"/>
                <w:szCs w:val="24"/>
              </w:rPr>
              <w:t>Lend/ Borrow</w:t>
            </w:r>
          </w:p>
        </w:tc>
        <w:tc>
          <w:tcPr>
            <w:tcW w:w="810" w:type="dxa"/>
            <w:tcBorders>
              <w:top w:val="single" w:sz="4" w:space="0" w:color="auto"/>
              <w:left w:val="single" w:sz="4" w:space="0" w:color="auto"/>
              <w:bottom w:val="single" w:sz="4" w:space="0" w:color="auto"/>
              <w:right w:val="single" w:sz="4" w:space="0" w:color="auto"/>
            </w:tcBorders>
            <w:vAlign w:val="center"/>
          </w:tcPr>
          <w:p w14:paraId="6B342151" w14:textId="6CE59182" w:rsidR="00073F26" w:rsidRDefault="00073F26" w:rsidP="00073F26">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49EF10D1" w14:textId="77777777" w:rsidR="00073F26" w:rsidRDefault="00073F26" w:rsidP="00073F26">
            <w:pPr>
              <w:pStyle w:val="ListParagraph"/>
              <w:spacing w:before="120" w:after="120" w:line="320" w:lineRule="atLeast"/>
              <w:ind w:left="0"/>
              <w:contextualSpacing w:val="0"/>
              <w:rPr>
                <w:rFonts w:cs="Times New Roman"/>
                <w:sz w:val="24"/>
                <w:szCs w:val="24"/>
              </w:rPr>
            </w:pPr>
          </w:p>
        </w:tc>
      </w:tr>
      <w:tr w:rsidR="00B01218" w:rsidRPr="00444B4A" w14:paraId="11419757" w14:textId="77777777" w:rsidTr="007B67B3">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419E6A73" w14:textId="392BF496" w:rsidR="00B01218" w:rsidRDefault="00B01218" w:rsidP="00B01218">
            <w:pPr>
              <w:pStyle w:val="ListParagraph"/>
              <w:spacing w:before="120" w:after="120" w:line="320" w:lineRule="atLeast"/>
              <w:ind w:left="0"/>
              <w:contextualSpacing w:val="0"/>
              <w:rPr>
                <w:rFonts w:cs="Times New Roman"/>
                <w:sz w:val="24"/>
                <w:szCs w:val="24"/>
              </w:rPr>
            </w:pPr>
            <w:r>
              <w:rPr>
                <w:rFonts w:cs="Times New Roman"/>
                <w:sz w:val="24"/>
                <w:szCs w:val="24"/>
              </w:rPr>
              <w:t>06</w:t>
            </w:r>
          </w:p>
        </w:tc>
        <w:tc>
          <w:tcPr>
            <w:tcW w:w="1228" w:type="dxa"/>
            <w:tcBorders>
              <w:top w:val="single" w:sz="4" w:space="0" w:color="auto"/>
              <w:left w:val="single" w:sz="4" w:space="0" w:color="auto"/>
              <w:bottom w:val="single" w:sz="4" w:space="0" w:color="auto"/>
              <w:right w:val="single" w:sz="4" w:space="0" w:color="auto"/>
            </w:tcBorders>
          </w:tcPr>
          <w:p w14:paraId="7566960A" w14:textId="42B657ED" w:rsidR="00B01218" w:rsidRDefault="00B01218" w:rsidP="00B01218">
            <w:pPr>
              <w:pStyle w:val="ListParagraph"/>
              <w:spacing w:before="120" w:after="120" w:line="320" w:lineRule="atLeast"/>
              <w:ind w:left="0"/>
              <w:contextualSpacing w:val="0"/>
              <w:rPr>
                <w:rFonts w:cs="Times New Roman"/>
                <w:sz w:val="24"/>
                <w:szCs w:val="24"/>
              </w:rPr>
            </w:pPr>
            <w:r>
              <w:rPr>
                <w:rFonts w:cs="Times New Roman"/>
                <w:sz w:val="24"/>
                <w:szCs w:val="24"/>
              </w:rPr>
              <w:t>Ngày hiệu lực</w:t>
            </w:r>
          </w:p>
        </w:tc>
        <w:tc>
          <w:tcPr>
            <w:tcW w:w="2430" w:type="dxa"/>
            <w:tcBorders>
              <w:top w:val="single" w:sz="4" w:space="0" w:color="auto"/>
              <w:left w:val="single" w:sz="4" w:space="0" w:color="auto"/>
              <w:bottom w:val="single" w:sz="4" w:space="0" w:color="auto"/>
              <w:right w:val="single" w:sz="4" w:space="0" w:color="auto"/>
            </w:tcBorders>
          </w:tcPr>
          <w:p w14:paraId="7B96FCC8" w14:textId="2694C213" w:rsidR="00B01218" w:rsidRPr="005047DB" w:rsidRDefault="00A47209" w:rsidP="00B01218">
            <w:pPr>
              <w:pStyle w:val="ListParagraph"/>
              <w:spacing w:before="120" w:after="120" w:line="320" w:lineRule="atLeast"/>
              <w:ind w:left="0"/>
              <w:contextualSpacing w:val="0"/>
              <w:rPr>
                <w:rFonts w:cs="Times New Roman"/>
                <w:sz w:val="24"/>
                <w:szCs w:val="24"/>
              </w:rPr>
            </w:pPr>
            <w:r w:rsidRPr="005047DB">
              <w:rPr>
                <w:rFonts w:cs="Times New Roman"/>
                <w:sz w:val="24"/>
                <w:szCs w:val="24"/>
              </w:rPr>
              <w:t xml:space="preserve">Trích xuất dữ liệu từ thông tin giao dịch </w:t>
            </w:r>
            <w:r>
              <w:rPr>
                <w:rFonts w:cs="Times New Roman"/>
                <w:sz w:val="24"/>
                <w:szCs w:val="24"/>
              </w:rPr>
              <w:t>gửi/vay LNH</w:t>
            </w:r>
            <w:r w:rsidRPr="005047DB">
              <w:rPr>
                <w:rFonts w:cs="Times New Roman"/>
                <w:sz w:val="24"/>
                <w:szCs w:val="24"/>
              </w:rPr>
              <w:t xml:space="preserve"> của Ban KDV</w:t>
            </w:r>
          </w:p>
        </w:tc>
        <w:tc>
          <w:tcPr>
            <w:tcW w:w="1890" w:type="dxa"/>
            <w:tcBorders>
              <w:top w:val="single" w:sz="4" w:space="0" w:color="auto"/>
              <w:left w:val="single" w:sz="4" w:space="0" w:color="auto"/>
              <w:bottom w:val="single" w:sz="4" w:space="0" w:color="auto"/>
              <w:right w:val="single" w:sz="4" w:space="0" w:color="auto"/>
            </w:tcBorders>
            <w:vAlign w:val="center"/>
          </w:tcPr>
          <w:p w14:paraId="6A6C8E4C" w14:textId="70A88B7F" w:rsidR="00B01218" w:rsidRDefault="00B01218" w:rsidP="00B01218">
            <w:pPr>
              <w:pStyle w:val="ListParagraph"/>
              <w:spacing w:before="120" w:after="120" w:line="320" w:lineRule="atLeast"/>
              <w:ind w:left="0"/>
              <w:contextualSpacing w:val="0"/>
              <w:rPr>
                <w:rFonts w:cs="Times New Roman"/>
                <w:sz w:val="24"/>
                <w:szCs w:val="24"/>
              </w:rPr>
            </w:pPr>
            <w:r w:rsidRPr="00444B4A">
              <w:rPr>
                <w:rFonts w:cs="Times New Roman"/>
                <w:sz w:val="24"/>
                <w:szCs w:val="24"/>
              </w:rPr>
              <w:t>DD/MM/YYYY</w:t>
            </w:r>
          </w:p>
        </w:tc>
        <w:tc>
          <w:tcPr>
            <w:tcW w:w="810" w:type="dxa"/>
            <w:tcBorders>
              <w:top w:val="single" w:sz="4" w:space="0" w:color="auto"/>
              <w:left w:val="single" w:sz="4" w:space="0" w:color="auto"/>
              <w:bottom w:val="single" w:sz="4" w:space="0" w:color="auto"/>
              <w:right w:val="single" w:sz="4" w:space="0" w:color="auto"/>
            </w:tcBorders>
            <w:vAlign w:val="center"/>
          </w:tcPr>
          <w:p w14:paraId="619BED5F" w14:textId="0CFC8B2A" w:rsidR="00B01218" w:rsidRDefault="00B01218" w:rsidP="00B01218">
            <w:pPr>
              <w:pStyle w:val="ListParagraph"/>
              <w:spacing w:before="120" w:after="120" w:line="320" w:lineRule="atLeast"/>
              <w:ind w:left="0"/>
              <w:contextualSpacing w:val="0"/>
              <w:rPr>
                <w:rFonts w:cs="Times New Roman"/>
                <w:sz w:val="24"/>
                <w:szCs w:val="24"/>
              </w:rPr>
            </w:pPr>
            <w:r w:rsidRPr="00444B4A">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35EE47B4" w14:textId="4996EA73" w:rsidR="00B01218" w:rsidRDefault="00B01218" w:rsidP="00B01218">
            <w:pPr>
              <w:pStyle w:val="ListParagraph"/>
              <w:spacing w:before="120" w:after="120" w:line="320" w:lineRule="atLeast"/>
              <w:ind w:left="0"/>
              <w:contextualSpacing w:val="0"/>
              <w:rPr>
                <w:rFonts w:cs="Times New Roman"/>
                <w:sz w:val="24"/>
                <w:szCs w:val="24"/>
              </w:rPr>
            </w:pPr>
          </w:p>
        </w:tc>
      </w:tr>
      <w:tr w:rsidR="00B01218" w:rsidRPr="00444B4A" w14:paraId="6F90F5C1" w14:textId="77777777" w:rsidTr="002112B4">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1B7AADFB" w14:textId="1A40F748" w:rsidR="00B01218" w:rsidRDefault="00B01218" w:rsidP="00B01218">
            <w:pPr>
              <w:pStyle w:val="ListParagraph"/>
              <w:spacing w:before="120" w:after="120" w:line="320" w:lineRule="atLeast"/>
              <w:ind w:left="0"/>
              <w:contextualSpacing w:val="0"/>
              <w:rPr>
                <w:rFonts w:cs="Times New Roman"/>
                <w:sz w:val="24"/>
                <w:szCs w:val="24"/>
              </w:rPr>
            </w:pPr>
            <w:r>
              <w:rPr>
                <w:rFonts w:cs="Times New Roman"/>
                <w:sz w:val="24"/>
                <w:szCs w:val="24"/>
              </w:rPr>
              <w:t>07</w:t>
            </w:r>
          </w:p>
        </w:tc>
        <w:tc>
          <w:tcPr>
            <w:tcW w:w="1228" w:type="dxa"/>
            <w:tcBorders>
              <w:top w:val="single" w:sz="4" w:space="0" w:color="auto"/>
              <w:left w:val="single" w:sz="4" w:space="0" w:color="auto"/>
              <w:bottom w:val="single" w:sz="4" w:space="0" w:color="auto"/>
              <w:right w:val="single" w:sz="4" w:space="0" w:color="auto"/>
            </w:tcBorders>
            <w:vAlign w:val="center"/>
          </w:tcPr>
          <w:p w14:paraId="4C7147DB" w14:textId="1842B36F" w:rsidR="00B01218" w:rsidRDefault="00B01218" w:rsidP="00B01218">
            <w:pPr>
              <w:pStyle w:val="ListParagraph"/>
              <w:spacing w:before="120" w:after="120" w:line="320" w:lineRule="atLeast"/>
              <w:ind w:left="0"/>
              <w:contextualSpacing w:val="0"/>
              <w:rPr>
                <w:rFonts w:cs="Times New Roman"/>
                <w:sz w:val="24"/>
                <w:szCs w:val="24"/>
              </w:rPr>
            </w:pPr>
            <w:r>
              <w:rPr>
                <w:rFonts w:cs="Times New Roman"/>
                <w:sz w:val="24"/>
                <w:szCs w:val="24"/>
              </w:rPr>
              <w:t>Ngày đáo hạn</w:t>
            </w:r>
          </w:p>
        </w:tc>
        <w:tc>
          <w:tcPr>
            <w:tcW w:w="2430" w:type="dxa"/>
            <w:tcBorders>
              <w:top w:val="single" w:sz="4" w:space="0" w:color="auto"/>
              <w:left w:val="single" w:sz="4" w:space="0" w:color="auto"/>
              <w:bottom w:val="single" w:sz="4" w:space="0" w:color="auto"/>
              <w:right w:val="single" w:sz="4" w:space="0" w:color="auto"/>
            </w:tcBorders>
          </w:tcPr>
          <w:p w14:paraId="30DE75F3" w14:textId="1F8BCF7E" w:rsidR="00B01218" w:rsidRPr="00AE0596" w:rsidRDefault="00A47209" w:rsidP="00B01218">
            <w:pPr>
              <w:pStyle w:val="ListParagraph"/>
              <w:spacing w:before="120" w:after="120" w:line="320" w:lineRule="atLeast"/>
              <w:ind w:left="0"/>
              <w:contextualSpacing w:val="0"/>
              <w:rPr>
                <w:rFonts w:cs="Times New Roman"/>
                <w:sz w:val="24"/>
                <w:szCs w:val="24"/>
              </w:rPr>
            </w:pPr>
            <w:r w:rsidRPr="005047DB">
              <w:rPr>
                <w:rFonts w:cs="Times New Roman"/>
                <w:sz w:val="24"/>
                <w:szCs w:val="24"/>
              </w:rPr>
              <w:t xml:space="preserve">Trích xuất dữ liệu từ thông tin giao dịch </w:t>
            </w:r>
            <w:r>
              <w:rPr>
                <w:rFonts w:cs="Times New Roman"/>
                <w:sz w:val="24"/>
                <w:szCs w:val="24"/>
              </w:rPr>
              <w:t>gửi/vay LNH</w:t>
            </w:r>
            <w:r w:rsidRPr="005047DB">
              <w:rPr>
                <w:rFonts w:cs="Times New Roman"/>
                <w:sz w:val="24"/>
                <w:szCs w:val="24"/>
              </w:rPr>
              <w:t xml:space="preserve"> của Ban KDV</w:t>
            </w:r>
          </w:p>
        </w:tc>
        <w:tc>
          <w:tcPr>
            <w:tcW w:w="1890" w:type="dxa"/>
            <w:tcBorders>
              <w:top w:val="single" w:sz="4" w:space="0" w:color="auto"/>
              <w:left w:val="single" w:sz="4" w:space="0" w:color="auto"/>
              <w:bottom w:val="single" w:sz="4" w:space="0" w:color="auto"/>
              <w:right w:val="single" w:sz="4" w:space="0" w:color="auto"/>
            </w:tcBorders>
            <w:vAlign w:val="center"/>
          </w:tcPr>
          <w:p w14:paraId="615FB980" w14:textId="1CFBE35A" w:rsidR="00B01218" w:rsidRPr="00444B4A" w:rsidRDefault="00B01218" w:rsidP="00B01218">
            <w:pPr>
              <w:pStyle w:val="ListParagraph"/>
              <w:spacing w:before="120" w:after="120" w:line="320" w:lineRule="atLeast"/>
              <w:ind w:left="0"/>
              <w:contextualSpacing w:val="0"/>
              <w:rPr>
                <w:rFonts w:cs="Times New Roman"/>
                <w:sz w:val="24"/>
                <w:szCs w:val="24"/>
              </w:rPr>
            </w:pPr>
            <w:r w:rsidRPr="00444B4A">
              <w:rPr>
                <w:rFonts w:cs="Times New Roman"/>
                <w:sz w:val="24"/>
                <w:szCs w:val="24"/>
              </w:rPr>
              <w:t>DD/MM/YYYY</w:t>
            </w:r>
          </w:p>
        </w:tc>
        <w:tc>
          <w:tcPr>
            <w:tcW w:w="810" w:type="dxa"/>
            <w:tcBorders>
              <w:top w:val="single" w:sz="4" w:space="0" w:color="auto"/>
              <w:left w:val="single" w:sz="4" w:space="0" w:color="auto"/>
              <w:bottom w:val="single" w:sz="4" w:space="0" w:color="auto"/>
              <w:right w:val="single" w:sz="4" w:space="0" w:color="auto"/>
            </w:tcBorders>
            <w:vAlign w:val="center"/>
          </w:tcPr>
          <w:p w14:paraId="305C559E" w14:textId="064DA66D" w:rsidR="00B01218" w:rsidRPr="00444B4A" w:rsidRDefault="00B01218" w:rsidP="00B01218">
            <w:pPr>
              <w:pStyle w:val="ListParagraph"/>
              <w:spacing w:before="120" w:after="120" w:line="320" w:lineRule="atLeast"/>
              <w:ind w:left="0"/>
              <w:contextualSpacing w:val="0"/>
              <w:rPr>
                <w:rFonts w:cs="Times New Roman"/>
                <w:sz w:val="24"/>
                <w:szCs w:val="24"/>
              </w:rPr>
            </w:pPr>
            <w:r w:rsidRPr="00444B4A">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614D5A60" w14:textId="77777777" w:rsidR="00B01218" w:rsidRPr="00444B4A" w:rsidRDefault="00B01218" w:rsidP="00B01218">
            <w:pPr>
              <w:pStyle w:val="ListParagraph"/>
              <w:numPr>
                <w:ilvl w:val="0"/>
                <w:numId w:val="2"/>
              </w:numPr>
              <w:tabs>
                <w:tab w:val="left" w:pos="275"/>
              </w:tabs>
              <w:spacing w:before="120" w:after="120" w:line="320" w:lineRule="atLeast"/>
              <w:ind w:left="15" w:hanging="11"/>
              <w:contextualSpacing w:val="0"/>
              <w:rPr>
                <w:rFonts w:cs="Times New Roman"/>
                <w:sz w:val="24"/>
                <w:szCs w:val="24"/>
              </w:rPr>
            </w:pPr>
          </w:p>
        </w:tc>
      </w:tr>
      <w:tr w:rsidR="00B01218" w:rsidRPr="00444B4A" w14:paraId="3CEDBA7E" w14:textId="77777777" w:rsidTr="002112B4">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29E44985" w14:textId="26759BF7" w:rsidR="00B01218" w:rsidRDefault="00B01218" w:rsidP="00B01218">
            <w:pPr>
              <w:pStyle w:val="ListParagraph"/>
              <w:spacing w:before="120" w:after="120" w:line="320" w:lineRule="atLeast"/>
              <w:ind w:left="0"/>
              <w:contextualSpacing w:val="0"/>
              <w:rPr>
                <w:rFonts w:cs="Times New Roman"/>
                <w:sz w:val="24"/>
                <w:szCs w:val="24"/>
              </w:rPr>
            </w:pPr>
            <w:r>
              <w:rPr>
                <w:rFonts w:cs="Times New Roman"/>
                <w:sz w:val="24"/>
                <w:szCs w:val="24"/>
              </w:rPr>
              <w:t>08</w:t>
            </w:r>
          </w:p>
        </w:tc>
        <w:tc>
          <w:tcPr>
            <w:tcW w:w="1228" w:type="dxa"/>
            <w:tcBorders>
              <w:top w:val="single" w:sz="4" w:space="0" w:color="auto"/>
              <w:left w:val="single" w:sz="4" w:space="0" w:color="auto"/>
              <w:bottom w:val="single" w:sz="4" w:space="0" w:color="auto"/>
              <w:right w:val="single" w:sz="4" w:space="0" w:color="auto"/>
            </w:tcBorders>
            <w:vAlign w:val="center"/>
          </w:tcPr>
          <w:p w14:paraId="35E547FC" w14:textId="5EC4E927" w:rsidR="00B01218" w:rsidRDefault="00B01218" w:rsidP="00B01218">
            <w:pPr>
              <w:pStyle w:val="ListParagraph"/>
              <w:spacing w:before="120" w:after="120" w:line="320" w:lineRule="atLeast"/>
              <w:ind w:left="0"/>
              <w:contextualSpacing w:val="0"/>
              <w:rPr>
                <w:rFonts w:cs="Times New Roman"/>
                <w:sz w:val="24"/>
                <w:szCs w:val="24"/>
              </w:rPr>
            </w:pPr>
            <w:r>
              <w:rPr>
                <w:rFonts w:cs="Times New Roman"/>
                <w:sz w:val="24"/>
                <w:szCs w:val="24"/>
              </w:rPr>
              <w:t xml:space="preserve">Lãi suất  </w:t>
            </w:r>
          </w:p>
        </w:tc>
        <w:tc>
          <w:tcPr>
            <w:tcW w:w="2430" w:type="dxa"/>
            <w:tcBorders>
              <w:top w:val="single" w:sz="4" w:space="0" w:color="auto"/>
              <w:left w:val="single" w:sz="4" w:space="0" w:color="auto"/>
              <w:bottom w:val="single" w:sz="4" w:space="0" w:color="auto"/>
              <w:right w:val="single" w:sz="4" w:space="0" w:color="auto"/>
            </w:tcBorders>
          </w:tcPr>
          <w:p w14:paraId="38077221" w14:textId="14F53D87" w:rsidR="00B01218" w:rsidRDefault="00A47209" w:rsidP="00B01218">
            <w:pPr>
              <w:pStyle w:val="ListParagraph"/>
              <w:spacing w:before="120" w:after="120" w:line="320" w:lineRule="atLeast"/>
              <w:ind w:left="0"/>
              <w:contextualSpacing w:val="0"/>
              <w:rPr>
                <w:rFonts w:cs="Times New Roman"/>
                <w:sz w:val="24"/>
                <w:szCs w:val="24"/>
              </w:rPr>
            </w:pPr>
            <w:r w:rsidRPr="005047DB">
              <w:rPr>
                <w:rFonts w:cs="Times New Roman"/>
                <w:sz w:val="24"/>
                <w:szCs w:val="24"/>
              </w:rPr>
              <w:t xml:space="preserve">Trích xuất dữ liệu từ thông tin giao dịch </w:t>
            </w:r>
            <w:r>
              <w:rPr>
                <w:rFonts w:cs="Times New Roman"/>
                <w:sz w:val="24"/>
                <w:szCs w:val="24"/>
              </w:rPr>
              <w:t>gửi/vay LNH</w:t>
            </w:r>
            <w:r w:rsidRPr="005047DB">
              <w:rPr>
                <w:rFonts w:cs="Times New Roman"/>
                <w:sz w:val="24"/>
                <w:szCs w:val="24"/>
              </w:rPr>
              <w:t xml:space="preserve"> của Ban KDV</w:t>
            </w:r>
          </w:p>
        </w:tc>
        <w:tc>
          <w:tcPr>
            <w:tcW w:w="1890" w:type="dxa"/>
            <w:tcBorders>
              <w:top w:val="single" w:sz="4" w:space="0" w:color="auto"/>
              <w:left w:val="single" w:sz="4" w:space="0" w:color="auto"/>
              <w:bottom w:val="single" w:sz="4" w:space="0" w:color="auto"/>
              <w:right w:val="single" w:sz="4" w:space="0" w:color="auto"/>
            </w:tcBorders>
            <w:vAlign w:val="center"/>
          </w:tcPr>
          <w:p w14:paraId="10B21ED4" w14:textId="3C1016CC" w:rsidR="00B01218" w:rsidRDefault="00B01218" w:rsidP="00B01218">
            <w:pPr>
              <w:pStyle w:val="ListParagraph"/>
              <w:spacing w:before="120" w:after="120" w:line="320" w:lineRule="atLeast"/>
              <w:ind w:left="0"/>
              <w:contextualSpacing w:val="0"/>
              <w:rPr>
                <w:rFonts w:cs="Times New Roman"/>
                <w:sz w:val="24"/>
                <w:szCs w:val="24"/>
              </w:rPr>
            </w:pPr>
            <w:r w:rsidRPr="00444B4A">
              <w:rPr>
                <w:rFonts w:cs="Times New Roman"/>
                <w:sz w:val="24"/>
                <w:szCs w:val="24"/>
              </w:rPr>
              <w:t>Dạng số</w:t>
            </w:r>
          </w:p>
        </w:tc>
        <w:tc>
          <w:tcPr>
            <w:tcW w:w="810" w:type="dxa"/>
            <w:tcBorders>
              <w:top w:val="single" w:sz="4" w:space="0" w:color="auto"/>
              <w:left w:val="single" w:sz="4" w:space="0" w:color="auto"/>
              <w:bottom w:val="single" w:sz="4" w:space="0" w:color="auto"/>
              <w:right w:val="single" w:sz="4" w:space="0" w:color="auto"/>
            </w:tcBorders>
            <w:vAlign w:val="center"/>
          </w:tcPr>
          <w:p w14:paraId="1C555F65" w14:textId="50476228" w:rsidR="00B01218" w:rsidRDefault="00B01218" w:rsidP="00B01218">
            <w:pPr>
              <w:pStyle w:val="ListParagraph"/>
              <w:spacing w:before="120" w:after="120" w:line="320" w:lineRule="atLeast"/>
              <w:ind w:left="0"/>
              <w:contextualSpacing w:val="0"/>
              <w:rPr>
                <w:rFonts w:cs="Times New Roman"/>
                <w:sz w:val="24"/>
                <w:szCs w:val="24"/>
              </w:rPr>
            </w:pPr>
            <w:r w:rsidRPr="00444B4A">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5D8D6E66" w14:textId="77777777" w:rsidR="00B01218" w:rsidRPr="00444B4A" w:rsidRDefault="00B01218" w:rsidP="00B01218">
            <w:pPr>
              <w:pStyle w:val="ListParagraph"/>
              <w:numPr>
                <w:ilvl w:val="0"/>
                <w:numId w:val="2"/>
              </w:numPr>
              <w:tabs>
                <w:tab w:val="left" w:pos="275"/>
              </w:tabs>
              <w:spacing w:before="120" w:after="120" w:line="320" w:lineRule="atLeast"/>
              <w:ind w:left="15" w:hanging="11"/>
              <w:contextualSpacing w:val="0"/>
              <w:rPr>
                <w:rFonts w:cs="Times New Roman"/>
                <w:sz w:val="24"/>
                <w:szCs w:val="24"/>
              </w:rPr>
            </w:pPr>
            <w:r w:rsidRPr="00444B4A">
              <w:rPr>
                <w:rFonts w:cs="Times New Roman"/>
                <w:sz w:val="24"/>
                <w:szCs w:val="24"/>
              </w:rPr>
              <w:t>Mặc định đơn vị tính là %</w:t>
            </w:r>
          </w:p>
          <w:p w14:paraId="123957E6" w14:textId="15D11F0A" w:rsidR="00B01218" w:rsidRDefault="00B01218" w:rsidP="00B01218">
            <w:pPr>
              <w:pStyle w:val="ListParagraph"/>
              <w:spacing w:before="120" w:after="120" w:line="320" w:lineRule="atLeast"/>
              <w:ind w:left="0"/>
              <w:contextualSpacing w:val="0"/>
              <w:rPr>
                <w:rFonts w:cs="Times New Roman"/>
                <w:sz w:val="24"/>
                <w:szCs w:val="24"/>
              </w:rPr>
            </w:pPr>
            <w:r w:rsidRPr="00444B4A">
              <w:rPr>
                <w:rFonts w:cs="Times New Roman"/>
                <w:sz w:val="24"/>
                <w:szCs w:val="24"/>
              </w:rPr>
              <w:t>Lấy 02 chữ số thập phân sau dấu phẩy</w:t>
            </w:r>
          </w:p>
        </w:tc>
      </w:tr>
      <w:tr w:rsidR="00B01218" w:rsidRPr="00444B4A" w14:paraId="4727B337" w14:textId="77777777" w:rsidTr="004245FE">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6EA09DD6" w14:textId="0CCE1A7C" w:rsidR="00B01218" w:rsidRDefault="00B01218" w:rsidP="00B01218">
            <w:pPr>
              <w:pStyle w:val="ListParagraph"/>
              <w:spacing w:before="120" w:after="120" w:line="320" w:lineRule="atLeast"/>
              <w:ind w:left="0"/>
              <w:contextualSpacing w:val="0"/>
              <w:rPr>
                <w:rFonts w:cs="Times New Roman"/>
                <w:sz w:val="24"/>
                <w:szCs w:val="24"/>
              </w:rPr>
            </w:pPr>
            <w:r>
              <w:rPr>
                <w:rFonts w:cs="Times New Roman"/>
                <w:sz w:val="24"/>
                <w:szCs w:val="24"/>
              </w:rPr>
              <w:t>09</w:t>
            </w:r>
          </w:p>
        </w:tc>
        <w:tc>
          <w:tcPr>
            <w:tcW w:w="1228" w:type="dxa"/>
            <w:tcBorders>
              <w:top w:val="single" w:sz="4" w:space="0" w:color="auto"/>
              <w:left w:val="single" w:sz="4" w:space="0" w:color="auto"/>
              <w:bottom w:val="single" w:sz="4" w:space="0" w:color="auto"/>
              <w:right w:val="single" w:sz="4" w:space="0" w:color="auto"/>
            </w:tcBorders>
          </w:tcPr>
          <w:p w14:paraId="22D4206B" w14:textId="60DFE927" w:rsidR="00B01218" w:rsidRDefault="00B01218" w:rsidP="00B01218">
            <w:pPr>
              <w:pStyle w:val="ListParagraph"/>
              <w:spacing w:before="120" w:after="120" w:line="320" w:lineRule="atLeast"/>
              <w:ind w:left="0"/>
              <w:contextualSpacing w:val="0"/>
              <w:rPr>
                <w:rFonts w:cs="Times New Roman"/>
                <w:sz w:val="24"/>
                <w:szCs w:val="24"/>
              </w:rPr>
            </w:pPr>
            <w:r>
              <w:rPr>
                <w:rFonts w:cs="Times New Roman"/>
                <w:sz w:val="24"/>
                <w:szCs w:val="24"/>
              </w:rPr>
              <w:t>Kỳ hạn</w:t>
            </w:r>
          </w:p>
        </w:tc>
        <w:tc>
          <w:tcPr>
            <w:tcW w:w="2430" w:type="dxa"/>
            <w:tcBorders>
              <w:top w:val="single" w:sz="4" w:space="0" w:color="auto"/>
              <w:left w:val="single" w:sz="4" w:space="0" w:color="auto"/>
              <w:bottom w:val="single" w:sz="4" w:space="0" w:color="auto"/>
              <w:right w:val="single" w:sz="4" w:space="0" w:color="auto"/>
            </w:tcBorders>
          </w:tcPr>
          <w:p w14:paraId="3EEC5E25" w14:textId="090067CB" w:rsidR="00B01218" w:rsidRPr="00AE0596" w:rsidRDefault="00B01218" w:rsidP="00B01218">
            <w:pPr>
              <w:pStyle w:val="ListParagraph"/>
              <w:spacing w:before="120" w:after="120" w:line="320" w:lineRule="atLeast"/>
              <w:ind w:left="0"/>
              <w:contextualSpacing w:val="0"/>
              <w:rPr>
                <w:rFonts w:cs="Times New Roman"/>
                <w:sz w:val="24"/>
                <w:szCs w:val="24"/>
              </w:rPr>
            </w:pPr>
            <w:r>
              <w:rPr>
                <w:rFonts w:cs="Times New Roman"/>
                <w:sz w:val="24"/>
                <w:szCs w:val="24"/>
              </w:rPr>
              <w:t>Ngày đáo hạn – Ngày hiệu lực HĐ</w:t>
            </w:r>
          </w:p>
        </w:tc>
        <w:tc>
          <w:tcPr>
            <w:tcW w:w="1890" w:type="dxa"/>
            <w:tcBorders>
              <w:top w:val="single" w:sz="4" w:space="0" w:color="auto"/>
              <w:left w:val="single" w:sz="4" w:space="0" w:color="auto"/>
              <w:bottom w:val="single" w:sz="4" w:space="0" w:color="auto"/>
              <w:right w:val="single" w:sz="4" w:space="0" w:color="auto"/>
            </w:tcBorders>
            <w:vAlign w:val="center"/>
          </w:tcPr>
          <w:p w14:paraId="0CE490E7" w14:textId="6F9A9C6D" w:rsidR="00B01218" w:rsidRPr="00444B4A" w:rsidRDefault="00B01218" w:rsidP="00B01218">
            <w:pPr>
              <w:pStyle w:val="ListParagraph"/>
              <w:spacing w:before="120" w:after="120" w:line="320" w:lineRule="atLeast"/>
              <w:ind w:left="0"/>
              <w:contextualSpacing w:val="0"/>
              <w:rPr>
                <w:rFonts w:cs="Times New Roman"/>
                <w:sz w:val="24"/>
                <w:szCs w:val="24"/>
              </w:rPr>
            </w:pPr>
            <w:r>
              <w:rPr>
                <w:rFonts w:cs="Times New Roman"/>
                <w:sz w:val="24"/>
                <w:szCs w:val="24"/>
              </w:rPr>
              <w:t>Dạng số</w:t>
            </w:r>
          </w:p>
        </w:tc>
        <w:tc>
          <w:tcPr>
            <w:tcW w:w="810" w:type="dxa"/>
            <w:tcBorders>
              <w:top w:val="single" w:sz="4" w:space="0" w:color="auto"/>
              <w:left w:val="single" w:sz="4" w:space="0" w:color="auto"/>
              <w:bottom w:val="single" w:sz="4" w:space="0" w:color="auto"/>
              <w:right w:val="single" w:sz="4" w:space="0" w:color="auto"/>
            </w:tcBorders>
            <w:vAlign w:val="center"/>
          </w:tcPr>
          <w:p w14:paraId="3797B121" w14:textId="196FFEF5" w:rsidR="00B01218" w:rsidRPr="00444B4A" w:rsidRDefault="00B01218" w:rsidP="00B01218">
            <w:pPr>
              <w:pStyle w:val="ListParagraph"/>
              <w:spacing w:before="120" w:after="120" w:line="320" w:lineRule="atLeast"/>
              <w:ind w:left="0"/>
              <w:contextualSpacing w:val="0"/>
              <w:rPr>
                <w:rFonts w:cs="Times New Roman"/>
                <w:sz w:val="24"/>
                <w:szCs w:val="24"/>
              </w:rPr>
            </w:pPr>
            <w:r>
              <w:rPr>
                <w:rFonts w:cs="Times New Roman"/>
                <w:sz w:val="24"/>
                <w:szCs w:val="24"/>
              </w:rPr>
              <w:t xml:space="preserve">Y </w:t>
            </w:r>
          </w:p>
        </w:tc>
        <w:tc>
          <w:tcPr>
            <w:tcW w:w="2870" w:type="dxa"/>
            <w:tcBorders>
              <w:top w:val="single" w:sz="4" w:space="0" w:color="auto"/>
              <w:left w:val="single" w:sz="4" w:space="0" w:color="auto"/>
              <w:bottom w:val="single" w:sz="4" w:space="0" w:color="auto"/>
              <w:right w:val="single" w:sz="4" w:space="0" w:color="auto"/>
            </w:tcBorders>
            <w:vAlign w:val="center"/>
          </w:tcPr>
          <w:p w14:paraId="51731634" w14:textId="77777777" w:rsidR="00B01218" w:rsidRPr="00B01218" w:rsidRDefault="00B01218" w:rsidP="00B01218">
            <w:pPr>
              <w:tabs>
                <w:tab w:val="left" w:pos="275"/>
              </w:tabs>
              <w:spacing w:before="120" w:after="120" w:line="320" w:lineRule="atLeast"/>
              <w:ind w:left="0"/>
              <w:rPr>
                <w:rFonts w:cs="Times New Roman"/>
                <w:sz w:val="24"/>
                <w:szCs w:val="24"/>
              </w:rPr>
            </w:pPr>
          </w:p>
        </w:tc>
      </w:tr>
      <w:tr w:rsidR="00B651DA" w:rsidRPr="00444B4A" w14:paraId="46BDB89A" w14:textId="77777777" w:rsidTr="007260B4">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5E70465E" w14:textId="30224278" w:rsidR="00B651DA" w:rsidRDefault="00B651DA" w:rsidP="00B651DA">
            <w:pPr>
              <w:pStyle w:val="ListParagraph"/>
              <w:spacing w:before="120" w:after="120" w:line="320" w:lineRule="atLeast"/>
              <w:ind w:left="0"/>
              <w:contextualSpacing w:val="0"/>
              <w:rPr>
                <w:rFonts w:cs="Times New Roman"/>
                <w:sz w:val="24"/>
                <w:szCs w:val="24"/>
              </w:rPr>
            </w:pPr>
            <w:r>
              <w:rPr>
                <w:rFonts w:cs="Times New Roman"/>
                <w:sz w:val="24"/>
                <w:szCs w:val="24"/>
              </w:rPr>
              <w:t>10</w:t>
            </w:r>
          </w:p>
        </w:tc>
        <w:tc>
          <w:tcPr>
            <w:tcW w:w="1228" w:type="dxa"/>
            <w:tcBorders>
              <w:top w:val="single" w:sz="4" w:space="0" w:color="auto"/>
              <w:left w:val="single" w:sz="4" w:space="0" w:color="auto"/>
              <w:bottom w:val="single" w:sz="4" w:space="0" w:color="auto"/>
              <w:right w:val="single" w:sz="4" w:space="0" w:color="auto"/>
            </w:tcBorders>
          </w:tcPr>
          <w:p w14:paraId="14485DB1" w14:textId="789C8EF7" w:rsidR="00B651DA" w:rsidRDefault="00B651DA" w:rsidP="00B651DA">
            <w:pPr>
              <w:pStyle w:val="ListParagraph"/>
              <w:spacing w:before="120" w:after="120" w:line="320" w:lineRule="atLeast"/>
              <w:ind w:left="0"/>
              <w:contextualSpacing w:val="0"/>
              <w:rPr>
                <w:rFonts w:cs="Times New Roman"/>
                <w:sz w:val="24"/>
                <w:szCs w:val="24"/>
              </w:rPr>
            </w:pPr>
            <w:r>
              <w:rPr>
                <w:rFonts w:cs="Times New Roman"/>
                <w:sz w:val="24"/>
                <w:szCs w:val="24"/>
              </w:rPr>
              <w:t>Mã kỳ hạn chuẩn</w:t>
            </w:r>
          </w:p>
        </w:tc>
        <w:tc>
          <w:tcPr>
            <w:tcW w:w="2430" w:type="dxa"/>
            <w:tcBorders>
              <w:top w:val="single" w:sz="4" w:space="0" w:color="auto"/>
              <w:left w:val="single" w:sz="4" w:space="0" w:color="auto"/>
              <w:bottom w:val="single" w:sz="4" w:space="0" w:color="auto"/>
              <w:right w:val="single" w:sz="4" w:space="0" w:color="auto"/>
            </w:tcBorders>
            <w:vAlign w:val="center"/>
          </w:tcPr>
          <w:p w14:paraId="373F051A" w14:textId="546A3BD9" w:rsidR="00B651DA" w:rsidRDefault="00B651DA" w:rsidP="00B651DA">
            <w:pPr>
              <w:pStyle w:val="ListParagraph"/>
              <w:spacing w:before="120" w:after="120" w:line="320" w:lineRule="atLeast"/>
              <w:ind w:left="0"/>
              <w:contextualSpacing w:val="0"/>
              <w:rPr>
                <w:rFonts w:cs="Times New Roman"/>
                <w:sz w:val="24"/>
                <w:szCs w:val="24"/>
              </w:rPr>
            </w:pPr>
            <w:r>
              <w:rPr>
                <w:rFonts w:cs="Times New Roman"/>
                <w:sz w:val="24"/>
                <w:szCs w:val="24"/>
              </w:rPr>
              <w:t>Xác định xem KH có phải kỳ hạn chuẩn theo quy định hay không</w:t>
            </w:r>
          </w:p>
        </w:tc>
        <w:tc>
          <w:tcPr>
            <w:tcW w:w="1890" w:type="dxa"/>
            <w:tcBorders>
              <w:top w:val="single" w:sz="4" w:space="0" w:color="auto"/>
              <w:left w:val="single" w:sz="4" w:space="0" w:color="auto"/>
              <w:bottom w:val="single" w:sz="4" w:space="0" w:color="auto"/>
              <w:right w:val="single" w:sz="4" w:space="0" w:color="auto"/>
            </w:tcBorders>
            <w:vAlign w:val="center"/>
          </w:tcPr>
          <w:p w14:paraId="07B379F6" w14:textId="150EA6BB" w:rsidR="00B651DA" w:rsidRDefault="00B651DA" w:rsidP="00B651DA">
            <w:pPr>
              <w:pStyle w:val="ListParagraph"/>
              <w:spacing w:before="120" w:after="120" w:line="320" w:lineRule="atLeast"/>
              <w:ind w:left="0"/>
              <w:contextualSpacing w:val="0"/>
              <w:rPr>
                <w:rFonts w:cs="Times New Roman"/>
                <w:sz w:val="24"/>
                <w:szCs w:val="24"/>
              </w:rPr>
            </w:pPr>
            <w:r>
              <w:rPr>
                <w:rFonts w:cs="Times New Roman"/>
                <w:sz w:val="24"/>
                <w:szCs w:val="24"/>
              </w:rPr>
              <w:t>Dạng chữ</w:t>
            </w:r>
          </w:p>
        </w:tc>
        <w:tc>
          <w:tcPr>
            <w:tcW w:w="810" w:type="dxa"/>
            <w:tcBorders>
              <w:top w:val="single" w:sz="4" w:space="0" w:color="auto"/>
              <w:left w:val="single" w:sz="4" w:space="0" w:color="auto"/>
              <w:bottom w:val="single" w:sz="4" w:space="0" w:color="auto"/>
              <w:right w:val="single" w:sz="4" w:space="0" w:color="auto"/>
            </w:tcBorders>
            <w:vAlign w:val="center"/>
          </w:tcPr>
          <w:p w14:paraId="0B5A78BC" w14:textId="6E1F1797" w:rsidR="00B651DA" w:rsidRDefault="00B651DA" w:rsidP="00B651DA">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28D677C6" w14:textId="5F6B7CEE" w:rsidR="00B651DA" w:rsidRPr="00B01218" w:rsidRDefault="00B651DA" w:rsidP="00B651DA">
            <w:pPr>
              <w:tabs>
                <w:tab w:val="left" w:pos="275"/>
              </w:tabs>
              <w:spacing w:before="120" w:after="120" w:line="320" w:lineRule="atLeast"/>
              <w:ind w:left="0"/>
              <w:rPr>
                <w:rFonts w:cs="Times New Roman"/>
                <w:sz w:val="24"/>
                <w:szCs w:val="24"/>
              </w:rPr>
            </w:pPr>
            <w:r>
              <w:rPr>
                <w:rFonts w:cs="Times New Roman"/>
                <w:sz w:val="24"/>
                <w:szCs w:val="24"/>
              </w:rPr>
              <w:t xml:space="preserve">Tìm kiếm KH có phải kỳ hạn chuẩn trong Sheet </w:t>
            </w:r>
            <w:r>
              <w:rPr>
                <w:rFonts w:cs="Times New Roman"/>
                <w:sz w:val="24"/>
                <w:szCs w:val="24"/>
              </w:rPr>
              <w:lastRenderedPageBreak/>
              <w:t xml:space="preserve">“Bảng kỳ hạn” tại </w:t>
            </w:r>
            <w:r w:rsidRPr="005B0016">
              <w:rPr>
                <w:rFonts w:cs="Times New Roman"/>
                <w:b/>
                <w:bCs/>
                <w:sz w:val="24"/>
                <w:szCs w:val="24"/>
              </w:rPr>
              <w:t>Phụ lục 0</w:t>
            </w:r>
            <w:r>
              <w:rPr>
                <w:rFonts w:cs="Times New Roman"/>
                <w:b/>
                <w:bCs/>
                <w:sz w:val="24"/>
                <w:szCs w:val="24"/>
              </w:rPr>
              <w:t>5</w:t>
            </w:r>
          </w:p>
        </w:tc>
      </w:tr>
      <w:tr w:rsidR="00DC4BC6" w:rsidRPr="00444B4A" w14:paraId="103C07AF" w14:textId="77777777" w:rsidTr="00787E8C">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0A6D0E16" w14:textId="0E088E08" w:rsidR="00DC4BC6" w:rsidRDefault="00DC4BC6" w:rsidP="00B651DA">
            <w:pPr>
              <w:pStyle w:val="ListParagraph"/>
              <w:spacing w:before="120" w:after="120" w:line="320" w:lineRule="atLeast"/>
              <w:ind w:left="0"/>
              <w:contextualSpacing w:val="0"/>
              <w:rPr>
                <w:rFonts w:cs="Times New Roman"/>
                <w:sz w:val="24"/>
                <w:szCs w:val="24"/>
              </w:rPr>
            </w:pPr>
            <w:r>
              <w:rPr>
                <w:rFonts w:cs="Times New Roman"/>
                <w:sz w:val="24"/>
                <w:szCs w:val="24"/>
              </w:rPr>
              <w:lastRenderedPageBreak/>
              <w:t>11</w:t>
            </w:r>
          </w:p>
        </w:tc>
        <w:tc>
          <w:tcPr>
            <w:tcW w:w="1228" w:type="dxa"/>
            <w:tcBorders>
              <w:top w:val="single" w:sz="4" w:space="0" w:color="auto"/>
              <w:left w:val="single" w:sz="4" w:space="0" w:color="auto"/>
              <w:bottom w:val="single" w:sz="4" w:space="0" w:color="auto"/>
              <w:right w:val="single" w:sz="4" w:space="0" w:color="auto"/>
            </w:tcBorders>
            <w:vAlign w:val="center"/>
          </w:tcPr>
          <w:p w14:paraId="14C21685" w14:textId="3C7B1E4B" w:rsidR="00DC4BC6" w:rsidRDefault="00B00180" w:rsidP="00B651DA">
            <w:pPr>
              <w:pStyle w:val="ListParagraph"/>
              <w:spacing w:before="120" w:after="120" w:line="320" w:lineRule="atLeast"/>
              <w:ind w:left="0"/>
              <w:contextualSpacing w:val="0"/>
              <w:rPr>
                <w:rFonts w:cs="Times New Roman"/>
                <w:sz w:val="24"/>
                <w:szCs w:val="24"/>
              </w:rPr>
            </w:pPr>
            <w:r w:rsidRPr="00B00180">
              <w:rPr>
                <w:rFonts w:cs="Times New Roman"/>
                <w:sz w:val="24"/>
                <w:szCs w:val="24"/>
              </w:rPr>
              <w:t>Kỳ hạn VNIBOR chuẩn (shorter)</w:t>
            </w:r>
          </w:p>
        </w:tc>
        <w:tc>
          <w:tcPr>
            <w:tcW w:w="2430" w:type="dxa"/>
            <w:tcBorders>
              <w:top w:val="single" w:sz="4" w:space="0" w:color="auto"/>
              <w:left w:val="single" w:sz="4" w:space="0" w:color="auto"/>
              <w:bottom w:val="single" w:sz="4" w:space="0" w:color="auto"/>
              <w:right w:val="single" w:sz="4" w:space="0" w:color="auto"/>
            </w:tcBorders>
            <w:vAlign w:val="center"/>
          </w:tcPr>
          <w:p w14:paraId="74E6AC74" w14:textId="5D7A4353" w:rsidR="00DC4BC6" w:rsidRDefault="00357FD9" w:rsidP="00B651DA">
            <w:pPr>
              <w:pStyle w:val="ListParagraph"/>
              <w:spacing w:before="120" w:after="120" w:line="320" w:lineRule="atLeast"/>
              <w:ind w:left="0"/>
              <w:contextualSpacing w:val="0"/>
              <w:rPr>
                <w:rFonts w:cs="Times New Roman"/>
                <w:sz w:val="24"/>
                <w:szCs w:val="24"/>
              </w:rPr>
            </w:pPr>
            <w:r>
              <w:rPr>
                <w:rFonts w:cs="Times New Roman"/>
                <w:sz w:val="24"/>
                <w:szCs w:val="24"/>
              </w:rPr>
              <w:t>Đối với</w:t>
            </w:r>
            <w:r w:rsidR="0048067C">
              <w:rPr>
                <w:rFonts w:cs="Times New Roman"/>
                <w:sz w:val="24"/>
                <w:szCs w:val="24"/>
              </w:rPr>
              <w:t xml:space="preserve"> “Kỳ hạn lẻ”</w:t>
            </w:r>
            <w:r>
              <w:rPr>
                <w:rFonts w:cs="Times New Roman"/>
                <w:sz w:val="24"/>
                <w:szCs w:val="24"/>
              </w:rPr>
              <w:t>:</w:t>
            </w:r>
            <w:r w:rsidR="0048067C">
              <w:rPr>
                <w:rFonts w:cs="Times New Roman"/>
                <w:sz w:val="24"/>
                <w:szCs w:val="24"/>
              </w:rPr>
              <w:t xml:space="preserve"> </w:t>
            </w:r>
            <w:r w:rsidR="0048067C" w:rsidRPr="005B0016">
              <w:rPr>
                <w:rFonts w:cs="Times New Roman"/>
                <w:sz w:val="24"/>
                <w:szCs w:val="24"/>
              </w:rPr>
              <w:t xml:space="preserve">Tìm kiếm </w:t>
            </w:r>
            <w:r w:rsidR="0048067C">
              <w:rPr>
                <w:rFonts w:cs="Times New Roman"/>
                <w:sz w:val="24"/>
                <w:szCs w:val="24"/>
              </w:rPr>
              <w:t xml:space="preserve">kỳ hạn </w:t>
            </w:r>
            <w:r w:rsidR="0048067C" w:rsidRPr="005B0016">
              <w:rPr>
                <w:rFonts w:cs="Times New Roman"/>
                <w:sz w:val="24"/>
                <w:szCs w:val="24"/>
              </w:rPr>
              <w:t xml:space="preserve">chuẩn </w:t>
            </w:r>
            <w:r w:rsidR="0048067C">
              <w:rPr>
                <w:rFonts w:cs="Times New Roman"/>
                <w:sz w:val="24"/>
                <w:szCs w:val="24"/>
              </w:rPr>
              <w:t xml:space="preserve">ngắn hơn </w:t>
            </w:r>
            <w:r w:rsidR="0048067C" w:rsidRPr="005B0016">
              <w:rPr>
                <w:rFonts w:cs="Times New Roman"/>
                <w:sz w:val="24"/>
                <w:szCs w:val="24"/>
              </w:rPr>
              <w:t xml:space="preserve">tại ngày định giá </w:t>
            </w:r>
            <w:r w:rsidR="008E1C75">
              <w:rPr>
                <w:rFonts w:cs="Times New Roman"/>
                <w:sz w:val="24"/>
                <w:szCs w:val="24"/>
              </w:rPr>
              <w:t>theo công thức</w:t>
            </w:r>
          </w:p>
        </w:tc>
        <w:tc>
          <w:tcPr>
            <w:tcW w:w="1890" w:type="dxa"/>
            <w:tcBorders>
              <w:top w:val="single" w:sz="4" w:space="0" w:color="auto"/>
              <w:left w:val="single" w:sz="4" w:space="0" w:color="auto"/>
              <w:bottom w:val="single" w:sz="4" w:space="0" w:color="auto"/>
              <w:right w:val="single" w:sz="4" w:space="0" w:color="auto"/>
            </w:tcBorders>
            <w:vAlign w:val="center"/>
          </w:tcPr>
          <w:p w14:paraId="5072CA90" w14:textId="4759F369" w:rsidR="00DC4BC6" w:rsidRDefault="00DC4BC6" w:rsidP="00B651DA">
            <w:pPr>
              <w:pStyle w:val="ListParagraph"/>
              <w:spacing w:before="120" w:after="120" w:line="320" w:lineRule="atLeast"/>
              <w:ind w:left="0"/>
              <w:contextualSpacing w:val="0"/>
              <w:rPr>
                <w:rFonts w:cs="Times New Roman"/>
                <w:sz w:val="24"/>
                <w:szCs w:val="24"/>
              </w:rPr>
            </w:pPr>
            <w:r>
              <w:rPr>
                <w:rFonts w:cs="Times New Roman"/>
                <w:sz w:val="24"/>
                <w:szCs w:val="24"/>
              </w:rPr>
              <w:t>Dạng số</w:t>
            </w:r>
          </w:p>
        </w:tc>
        <w:tc>
          <w:tcPr>
            <w:tcW w:w="810" w:type="dxa"/>
            <w:tcBorders>
              <w:top w:val="single" w:sz="4" w:space="0" w:color="auto"/>
              <w:left w:val="single" w:sz="4" w:space="0" w:color="auto"/>
              <w:bottom w:val="single" w:sz="4" w:space="0" w:color="auto"/>
              <w:right w:val="single" w:sz="4" w:space="0" w:color="auto"/>
            </w:tcBorders>
            <w:vAlign w:val="center"/>
          </w:tcPr>
          <w:p w14:paraId="5ED1C9DB" w14:textId="709C3FFB" w:rsidR="00DC4BC6" w:rsidRDefault="00DC4BC6" w:rsidP="00B651DA">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238CE5DA" w14:textId="2D5031CA" w:rsidR="00A7612F" w:rsidRDefault="00DC4BC6" w:rsidP="00A7612F">
            <w:pPr>
              <w:tabs>
                <w:tab w:val="left" w:pos="275"/>
              </w:tabs>
              <w:spacing w:before="120" w:after="120" w:line="320" w:lineRule="atLeast"/>
              <w:ind w:left="0"/>
              <w:rPr>
                <w:rFonts w:cs="Times New Roman"/>
                <w:sz w:val="24"/>
                <w:szCs w:val="24"/>
              </w:rPr>
            </w:pPr>
            <w:r>
              <w:rPr>
                <w:rFonts w:cs="Times New Roman"/>
                <w:sz w:val="24"/>
                <w:szCs w:val="24"/>
              </w:rPr>
              <w:t xml:space="preserve">- </w:t>
            </w:r>
            <w:r w:rsidR="00A7612F">
              <w:rPr>
                <w:rFonts w:cs="Times New Roman"/>
                <w:sz w:val="24"/>
                <w:szCs w:val="24"/>
              </w:rPr>
              <w:t xml:space="preserve">Chỉ tính khi KH của </w:t>
            </w:r>
            <w:r w:rsidR="009328A5">
              <w:rPr>
                <w:rFonts w:cs="Times New Roman"/>
                <w:sz w:val="24"/>
                <w:szCs w:val="24"/>
              </w:rPr>
              <w:t>giao dịch</w:t>
            </w:r>
            <w:r w:rsidR="00A7612F">
              <w:rPr>
                <w:rFonts w:cs="Times New Roman"/>
                <w:sz w:val="24"/>
                <w:szCs w:val="24"/>
              </w:rPr>
              <w:t xml:space="preserve"> là kỳ hạn </w:t>
            </w:r>
            <w:r w:rsidR="009328A5">
              <w:rPr>
                <w:rFonts w:cs="Times New Roman"/>
                <w:sz w:val="24"/>
                <w:szCs w:val="24"/>
              </w:rPr>
              <w:t>lẻ</w:t>
            </w:r>
          </w:p>
          <w:p w14:paraId="354F68A2" w14:textId="1AEB0248" w:rsidR="00DC4BC6" w:rsidRPr="005B0016" w:rsidRDefault="00A7612F" w:rsidP="00B651DA">
            <w:pPr>
              <w:tabs>
                <w:tab w:val="left" w:pos="275"/>
              </w:tabs>
              <w:spacing w:before="120" w:after="120" w:line="320" w:lineRule="atLeast"/>
              <w:ind w:left="0"/>
              <w:rPr>
                <w:rFonts w:cs="Times New Roman"/>
                <w:sz w:val="24"/>
                <w:szCs w:val="24"/>
              </w:rPr>
            </w:pPr>
            <w:r>
              <w:rPr>
                <w:rFonts w:cs="Times New Roman"/>
                <w:sz w:val="24"/>
                <w:szCs w:val="24"/>
              </w:rPr>
              <w:t xml:space="preserve">- </w:t>
            </w:r>
            <w:r w:rsidR="00DC4BC6">
              <w:rPr>
                <w:rFonts w:cs="Times New Roman"/>
                <w:sz w:val="24"/>
                <w:szCs w:val="24"/>
              </w:rPr>
              <w:t xml:space="preserve">Tính toán chi tiết tại </w:t>
            </w:r>
            <w:r w:rsidR="00DC4BC6" w:rsidRPr="005B0016">
              <w:rPr>
                <w:rFonts w:cs="Times New Roman"/>
                <w:b/>
                <w:bCs/>
                <w:sz w:val="24"/>
                <w:szCs w:val="24"/>
              </w:rPr>
              <w:t>Phụ lục 0</w:t>
            </w:r>
            <w:r w:rsidR="00117764">
              <w:rPr>
                <w:rFonts w:cs="Times New Roman"/>
                <w:b/>
                <w:bCs/>
                <w:sz w:val="24"/>
                <w:szCs w:val="24"/>
              </w:rPr>
              <w:t>5</w:t>
            </w:r>
          </w:p>
          <w:p w14:paraId="3139C4B4" w14:textId="7A4E46D7" w:rsidR="00DC4BC6" w:rsidRDefault="00DC4BC6" w:rsidP="00B651DA">
            <w:pPr>
              <w:tabs>
                <w:tab w:val="left" w:pos="275"/>
              </w:tabs>
              <w:spacing w:before="120" w:after="120" w:line="320" w:lineRule="atLeast"/>
              <w:ind w:left="0"/>
              <w:rPr>
                <w:rFonts w:cs="Times New Roman"/>
                <w:sz w:val="24"/>
                <w:szCs w:val="24"/>
              </w:rPr>
            </w:pPr>
          </w:p>
        </w:tc>
      </w:tr>
      <w:tr w:rsidR="00DC4BC6" w:rsidRPr="00444B4A" w14:paraId="268284E6" w14:textId="77777777" w:rsidTr="00787E8C">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0689F1E8" w14:textId="70C72E97" w:rsidR="00DC4BC6" w:rsidRDefault="009328A5" w:rsidP="00B651DA">
            <w:pPr>
              <w:pStyle w:val="ListParagraph"/>
              <w:spacing w:before="120" w:after="120" w:line="320" w:lineRule="atLeast"/>
              <w:ind w:left="0"/>
              <w:contextualSpacing w:val="0"/>
              <w:rPr>
                <w:rFonts w:cs="Times New Roman"/>
                <w:sz w:val="24"/>
                <w:szCs w:val="24"/>
              </w:rPr>
            </w:pPr>
            <w:r>
              <w:rPr>
                <w:rFonts w:cs="Times New Roman"/>
                <w:sz w:val="24"/>
                <w:szCs w:val="24"/>
              </w:rPr>
              <w:t>12</w:t>
            </w:r>
          </w:p>
        </w:tc>
        <w:tc>
          <w:tcPr>
            <w:tcW w:w="1228" w:type="dxa"/>
            <w:tcBorders>
              <w:top w:val="single" w:sz="4" w:space="0" w:color="auto"/>
              <w:left w:val="single" w:sz="4" w:space="0" w:color="auto"/>
              <w:bottom w:val="single" w:sz="4" w:space="0" w:color="auto"/>
              <w:right w:val="single" w:sz="4" w:space="0" w:color="auto"/>
            </w:tcBorders>
            <w:vAlign w:val="center"/>
          </w:tcPr>
          <w:p w14:paraId="75120248" w14:textId="4EF722DE" w:rsidR="00DC4BC6" w:rsidRDefault="00117764" w:rsidP="00B651DA">
            <w:pPr>
              <w:pStyle w:val="ListParagraph"/>
              <w:spacing w:before="120" w:after="120" w:line="320" w:lineRule="atLeast"/>
              <w:ind w:left="0"/>
              <w:contextualSpacing w:val="0"/>
              <w:rPr>
                <w:rFonts w:cs="Times New Roman"/>
                <w:sz w:val="24"/>
                <w:szCs w:val="24"/>
              </w:rPr>
            </w:pPr>
            <w:r w:rsidRPr="00B00180">
              <w:rPr>
                <w:rFonts w:cs="Times New Roman"/>
                <w:sz w:val="24"/>
                <w:szCs w:val="24"/>
              </w:rPr>
              <w:t>Kỳ hạn VNIBOR chuẩn (</w:t>
            </w:r>
            <w:r>
              <w:rPr>
                <w:rFonts w:cs="Times New Roman"/>
                <w:sz w:val="24"/>
                <w:szCs w:val="24"/>
              </w:rPr>
              <w:t>long</w:t>
            </w:r>
            <w:r w:rsidRPr="00B00180">
              <w:rPr>
                <w:rFonts w:cs="Times New Roman"/>
                <w:sz w:val="24"/>
                <w:szCs w:val="24"/>
              </w:rPr>
              <w:t>er)</w:t>
            </w:r>
          </w:p>
        </w:tc>
        <w:tc>
          <w:tcPr>
            <w:tcW w:w="2430" w:type="dxa"/>
            <w:tcBorders>
              <w:top w:val="single" w:sz="4" w:space="0" w:color="auto"/>
              <w:left w:val="single" w:sz="4" w:space="0" w:color="auto"/>
              <w:bottom w:val="single" w:sz="4" w:space="0" w:color="auto"/>
              <w:right w:val="single" w:sz="4" w:space="0" w:color="auto"/>
            </w:tcBorders>
            <w:vAlign w:val="center"/>
          </w:tcPr>
          <w:p w14:paraId="4EEE7C6A" w14:textId="53855E67" w:rsidR="00DC4BC6" w:rsidRDefault="00357FD9" w:rsidP="00117764">
            <w:pPr>
              <w:pStyle w:val="ListParagraph"/>
              <w:spacing w:before="120" w:after="120" w:line="320" w:lineRule="atLeast"/>
              <w:ind w:left="0"/>
              <w:contextualSpacing w:val="0"/>
              <w:rPr>
                <w:rFonts w:cs="Times New Roman"/>
                <w:sz w:val="24"/>
                <w:szCs w:val="24"/>
              </w:rPr>
            </w:pPr>
            <w:r>
              <w:rPr>
                <w:rFonts w:cs="Times New Roman"/>
                <w:sz w:val="24"/>
                <w:szCs w:val="24"/>
              </w:rPr>
              <w:t>Đối với</w:t>
            </w:r>
            <w:r w:rsidR="00117764">
              <w:rPr>
                <w:rFonts w:cs="Times New Roman"/>
                <w:sz w:val="24"/>
                <w:szCs w:val="24"/>
              </w:rPr>
              <w:t xml:space="preserve"> “Kỳ hạn lẻ</w:t>
            </w:r>
            <w:r>
              <w:rPr>
                <w:rFonts w:cs="Times New Roman"/>
                <w:sz w:val="24"/>
                <w:szCs w:val="24"/>
              </w:rPr>
              <w:t>”:</w:t>
            </w:r>
            <w:r w:rsidR="00117764">
              <w:rPr>
                <w:rFonts w:cs="Times New Roman"/>
                <w:sz w:val="24"/>
                <w:szCs w:val="24"/>
              </w:rPr>
              <w:t xml:space="preserve"> </w:t>
            </w:r>
            <w:r w:rsidR="00117764" w:rsidRPr="005B0016">
              <w:rPr>
                <w:rFonts w:cs="Times New Roman"/>
                <w:sz w:val="24"/>
                <w:szCs w:val="24"/>
              </w:rPr>
              <w:t xml:space="preserve">Tìm kiếm </w:t>
            </w:r>
            <w:r w:rsidR="00117764">
              <w:rPr>
                <w:rFonts w:cs="Times New Roman"/>
                <w:sz w:val="24"/>
                <w:szCs w:val="24"/>
              </w:rPr>
              <w:t xml:space="preserve">kỳ hạn </w:t>
            </w:r>
            <w:r w:rsidR="00117764" w:rsidRPr="005B0016">
              <w:rPr>
                <w:rFonts w:cs="Times New Roman"/>
                <w:sz w:val="24"/>
                <w:szCs w:val="24"/>
              </w:rPr>
              <w:t xml:space="preserve">chuẩn </w:t>
            </w:r>
            <w:r w:rsidR="00117764">
              <w:rPr>
                <w:rFonts w:cs="Times New Roman"/>
                <w:sz w:val="24"/>
                <w:szCs w:val="24"/>
              </w:rPr>
              <w:t xml:space="preserve">dài hơn </w:t>
            </w:r>
            <w:r w:rsidR="00117764" w:rsidRPr="005B0016">
              <w:rPr>
                <w:rFonts w:cs="Times New Roman"/>
                <w:sz w:val="24"/>
                <w:szCs w:val="24"/>
              </w:rPr>
              <w:t xml:space="preserve">tại ngày định giá trong </w:t>
            </w:r>
            <w:r w:rsidR="008E1C75">
              <w:rPr>
                <w:rFonts w:cs="Times New Roman"/>
                <w:sz w:val="24"/>
                <w:szCs w:val="24"/>
              </w:rPr>
              <w:t>theo công thức</w:t>
            </w:r>
          </w:p>
        </w:tc>
        <w:tc>
          <w:tcPr>
            <w:tcW w:w="1890" w:type="dxa"/>
            <w:tcBorders>
              <w:top w:val="single" w:sz="4" w:space="0" w:color="auto"/>
              <w:left w:val="single" w:sz="4" w:space="0" w:color="auto"/>
              <w:bottom w:val="single" w:sz="4" w:space="0" w:color="auto"/>
              <w:right w:val="single" w:sz="4" w:space="0" w:color="auto"/>
            </w:tcBorders>
            <w:vAlign w:val="center"/>
          </w:tcPr>
          <w:p w14:paraId="2E27DCE1" w14:textId="387096D7" w:rsidR="00DC4BC6" w:rsidRDefault="00DC4BC6" w:rsidP="00B651DA">
            <w:pPr>
              <w:pStyle w:val="ListParagraph"/>
              <w:spacing w:before="120" w:after="120" w:line="320" w:lineRule="atLeast"/>
              <w:ind w:left="0"/>
              <w:contextualSpacing w:val="0"/>
              <w:rPr>
                <w:rFonts w:cs="Times New Roman"/>
                <w:sz w:val="24"/>
                <w:szCs w:val="24"/>
              </w:rPr>
            </w:pPr>
            <w:r>
              <w:rPr>
                <w:rFonts w:cs="Times New Roman"/>
                <w:sz w:val="24"/>
                <w:szCs w:val="24"/>
              </w:rPr>
              <w:t>Dạng số</w:t>
            </w:r>
          </w:p>
        </w:tc>
        <w:tc>
          <w:tcPr>
            <w:tcW w:w="810" w:type="dxa"/>
            <w:tcBorders>
              <w:top w:val="single" w:sz="4" w:space="0" w:color="auto"/>
              <w:left w:val="single" w:sz="4" w:space="0" w:color="auto"/>
              <w:bottom w:val="single" w:sz="4" w:space="0" w:color="auto"/>
              <w:right w:val="single" w:sz="4" w:space="0" w:color="auto"/>
            </w:tcBorders>
            <w:vAlign w:val="center"/>
          </w:tcPr>
          <w:p w14:paraId="4A516C91" w14:textId="02264084" w:rsidR="00DC4BC6" w:rsidRDefault="00DC4BC6" w:rsidP="00B651DA">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44C35082" w14:textId="07D8189D" w:rsidR="00A7612F" w:rsidRDefault="00117764" w:rsidP="00A7612F">
            <w:pPr>
              <w:tabs>
                <w:tab w:val="left" w:pos="275"/>
              </w:tabs>
              <w:spacing w:before="120" w:after="120" w:line="320" w:lineRule="atLeast"/>
              <w:ind w:left="0"/>
              <w:rPr>
                <w:rFonts w:cs="Times New Roman"/>
                <w:sz w:val="24"/>
                <w:szCs w:val="24"/>
              </w:rPr>
            </w:pPr>
            <w:r>
              <w:rPr>
                <w:rFonts w:cs="Times New Roman"/>
                <w:sz w:val="24"/>
                <w:szCs w:val="24"/>
              </w:rPr>
              <w:t>-</w:t>
            </w:r>
            <w:r w:rsidR="00A7612F">
              <w:rPr>
                <w:rFonts w:cs="Times New Roman"/>
                <w:sz w:val="24"/>
                <w:szCs w:val="24"/>
              </w:rPr>
              <w:t xml:space="preserve"> Chỉ tính khi KH của </w:t>
            </w:r>
            <w:r w:rsidR="009328A5">
              <w:rPr>
                <w:rFonts w:cs="Times New Roman"/>
                <w:sz w:val="24"/>
                <w:szCs w:val="24"/>
              </w:rPr>
              <w:t>giao dịch</w:t>
            </w:r>
            <w:r w:rsidR="00A7612F">
              <w:rPr>
                <w:rFonts w:cs="Times New Roman"/>
                <w:sz w:val="24"/>
                <w:szCs w:val="24"/>
              </w:rPr>
              <w:t xml:space="preserve"> là kỳ hạn </w:t>
            </w:r>
            <w:r w:rsidR="009328A5">
              <w:rPr>
                <w:rFonts w:cs="Times New Roman"/>
                <w:sz w:val="24"/>
                <w:szCs w:val="24"/>
              </w:rPr>
              <w:t>lẻ</w:t>
            </w:r>
          </w:p>
          <w:p w14:paraId="46AB76E6" w14:textId="661F0C7B" w:rsidR="00117764" w:rsidRPr="005B0016" w:rsidRDefault="00117764" w:rsidP="00117764">
            <w:pPr>
              <w:tabs>
                <w:tab w:val="left" w:pos="275"/>
              </w:tabs>
              <w:spacing w:before="120" w:after="120" w:line="320" w:lineRule="atLeast"/>
              <w:ind w:left="0"/>
              <w:rPr>
                <w:rFonts w:cs="Times New Roman"/>
                <w:sz w:val="24"/>
                <w:szCs w:val="24"/>
              </w:rPr>
            </w:pPr>
            <w:r>
              <w:rPr>
                <w:rFonts w:cs="Times New Roman"/>
                <w:sz w:val="24"/>
                <w:szCs w:val="24"/>
              </w:rPr>
              <w:t xml:space="preserve"> </w:t>
            </w:r>
            <w:r w:rsidR="00A7612F">
              <w:rPr>
                <w:rFonts w:cs="Times New Roman"/>
                <w:sz w:val="24"/>
                <w:szCs w:val="24"/>
              </w:rPr>
              <w:t xml:space="preserve">- </w:t>
            </w:r>
            <w:r>
              <w:rPr>
                <w:rFonts w:cs="Times New Roman"/>
                <w:sz w:val="24"/>
                <w:szCs w:val="24"/>
              </w:rPr>
              <w:t xml:space="preserve">Tính toán chi tiết tại </w:t>
            </w:r>
            <w:r w:rsidRPr="005B0016">
              <w:rPr>
                <w:rFonts w:cs="Times New Roman"/>
                <w:b/>
                <w:bCs/>
                <w:sz w:val="24"/>
                <w:szCs w:val="24"/>
              </w:rPr>
              <w:t>Phụ lục 0</w:t>
            </w:r>
            <w:r>
              <w:rPr>
                <w:rFonts w:cs="Times New Roman"/>
                <w:b/>
                <w:bCs/>
                <w:sz w:val="24"/>
                <w:szCs w:val="24"/>
              </w:rPr>
              <w:t>5</w:t>
            </w:r>
          </w:p>
          <w:p w14:paraId="30BEE5CC" w14:textId="28008FD5" w:rsidR="00DC4BC6" w:rsidRDefault="00DC4BC6" w:rsidP="00117764">
            <w:pPr>
              <w:tabs>
                <w:tab w:val="left" w:pos="275"/>
              </w:tabs>
              <w:spacing w:before="120" w:after="120" w:line="320" w:lineRule="atLeast"/>
              <w:ind w:left="0"/>
              <w:rPr>
                <w:rFonts w:cs="Times New Roman"/>
                <w:sz w:val="24"/>
                <w:szCs w:val="24"/>
              </w:rPr>
            </w:pPr>
          </w:p>
        </w:tc>
      </w:tr>
      <w:tr w:rsidR="00431287" w:rsidRPr="00444B4A" w14:paraId="6A061683" w14:textId="77777777" w:rsidTr="00787E8C">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6115B888" w14:textId="28B35511" w:rsidR="00431287" w:rsidRDefault="009328A5" w:rsidP="00431287">
            <w:pPr>
              <w:pStyle w:val="ListParagraph"/>
              <w:spacing w:before="120" w:after="120" w:line="320" w:lineRule="atLeast"/>
              <w:ind w:left="0"/>
              <w:contextualSpacing w:val="0"/>
              <w:rPr>
                <w:rFonts w:cs="Times New Roman"/>
                <w:sz w:val="24"/>
                <w:szCs w:val="24"/>
              </w:rPr>
            </w:pPr>
            <w:r>
              <w:rPr>
                <w:rFonts w:cs="Times New Roman"/>
                <w:sz w:val="24"/>
                <w:szCs w:val="24"/>
              </w:rPr>
              <w:t>13</w:t>
            </w:r>
          </w:p>
        </w:tc>
        <w:tc>
          <w:tcPr>
            <w:tcW w:w="1228" w:type="dxa"/>
            <w:tcBorders>
              <w:top w:val="single" w:sz="4" w:space="0" w:color="auto"/>
              <w:left w:val="single" w:sz="4" w:space="0" w:color="auto"/>
              <w:bottom w:val="single" w:sz="4" w:space="0" w:color="auto"/>
              <w:right w:val="single" w:sz="4" w:space="0" w:color="auto"/>
            </w:tcBorders>
            <w:vAlign w:val="center"/>
          </w:tcPr>
          <w:p w14:paraId="195524A2" w14:textId="13EA9351" w:rsidR="00431287" w:rsidRDefault="00431287" w:rsidP="00431287">
            <w:pPr>
              <w:pStyle w:val="ListParagraph"/>
              <w:spacing w:before="120" w:after="120" w:line="320" w:lineRule="atLeast"/>
              <w:ind w:left="0"/>
              <w:contextualSpacing w:val="0"/>
              <w:rPr>
                <w:rFonts w:cs="Times New Roman"/>
                <w:sz w:val="24"/>
                <w:szCs w:val="24"/>
              </w:rPr>
            </w:pPr>
            <w:r w:rsidRPr="00117764">
              <w:rPr>
                <w:rFonts w:cs="Times New Roman"/>
                <w:sz w:val="24"/>
                <w:szCs w:val="24"/>
              </w:rPr>
              <w:t>LS VNIBOR chuẩn (shorter)</w:t>
            </w:r>
          </w:p>
        </w:tc>
        <w:tc>
          <w:tcPr>
            <w:tcW w:w="2430" w:type="dxa"/>
            <w:tcBorders>
              <w:top w:val="single" w:sz="4" w:space="0" w:color="auto"/>
              <w:left w:val="single" w:sz="4" w:space="0" w:color="auto"/>
              <w:bottom w:val="single" w:sz="4" w:space="0" w:color="auto"/>
              <w:right w:val="single" w:sz="4" w:space="0" w:color="auto"/>
            </w:tcBorders>
            <w:vAlign w:val="center"/>
          </w:tcPr>
          <w:p w14:paraId="726B0B8D" w14:textId="71B6591F" w:rsidR="00431287" w:rsidRDefault="00431287" w:rsidP="00431287">
            <w:pPr>
              <w:pStyle w:val="ListParagraph"/>
              <w:spacing w:before="120" w:after="120" w:line="320" w:lineRule="atLeast"/>
              <w:ind w:left="0"/>
              <w:contextualSpacing w:val="0"/>
              <w:rPr>
                <w:rFonts w:cs="Times New Roman"/>
                <w:sz w:val="24"/>
                <w:szCs w:val="24"/>
              </w:rPr>
            </w:pPr>
            <w:r w:rsidRPr="00B007F4">
              <w:rPr>
                <w:rFonts w:cs="Times New Roman"/>
                <w:b/>
                <w:bCs/>
                <w:sz w:val="24"/>
                <w:szCs w:val="24"/>
              </w:rPr>
              <w:t>Đối với kỳ hạn lẻ</w:t>
            </w:r>
            <w:r w:rsidRPr="005B0016">
              <w:rPr>
                <w:rFonts w:cs="Times New Roman"/>
                <w:sz w:val="24"/>
                <w:szCs w:val="24"/>
              </w:rPr>
              <w:t xml:space="preserve">: </w:t>
            </w:r>
            <w:r w:rsidR="00A7612F" w:rsidRPr="00A7612F">
              <w:rPr>
                <w:rFonts w:cs="Times New Roman"/>
                <w:sz w:val="24"/>
                <w:szCs w:val="24"/>
              </w:rPr>
              <w:t>tìm lãi suất của kỳ hạn chuẩn ngắn hơn tại ngày giao dịch</w:t>
            </w:r>
          </w:p>
        </w:tc>
        <w:tc>
          <w:tcPr>
            <w:tcW w:w="1890" w:type="dxa"/>
            <w:tcBorders>
              <w:top w:val="single" w:sz="4" w:space="0" w:color="auto"/>
              <w:left w:val="single" w:sz="4" w:space="0" w:color="auto"/>
              <w:bottom w:val="single" w:sz="4" w:space="0" w:color="auto"/>
              <w:right w:val="single" w:sz="4" w:space="0" w:color="auto"/>
            </w:tcBorders>
            <w:vAlign w:val="center"/>
          </w:tcPr>
          <w:p w14:paraId="0FA722FA" w14:textId="00042B80" w:rsidR="00431287" w:rsidRDefault="00431287" w:rsidP="00431287">
            <w:pPr>
              <w:pStyle w:val="ListParagraph"/>
              <w:spacing w:before="120" w:after="120" w:line="320" w:lineRule="atLeast"/>
              <w:ind w:left="0"/>
              <w:contextualSpacing w:val="0"/>
              <w:rPr>
                <w:rFonts w:cs="Times New Roman"/>
                <w:sz w:val="24"/>
                <w:szCs w:val="24"/>
              </w:rPr>
            </w:pPr>
            <w:r>
              <w:rPr>
                <w:rFonts w:cs="Times New Roman"/>
                <w:sz w:val="24"/>
                <w:szCs w:val="24"/>
              </w:rPr>
              <w:t>Dạng số</w:t>
            </w:r>
          </w:p>
        </w:tc>
        <w:tc>
          <w:tcPr>
            <w:tcW w:w="810" w:type="dxa"/>
            <w:tcBorders>
              <w:top w:val="single" w:sz="4" w:space="0" w:color="auto"/>
              <w:left w:val="single" w:sz="4" w:space="0" w:color="auto"/>
              <w:bottom w:val="single" w:sz="4" w:space="0" w:color="auto"/>
              <w:right w:val="single" w:sz="4" w:space="0" w:color="auto"/>
            </w:tcBorders>
            <w:vAlign w:val="center"/>
          </w:tcPr>
          <w:p w14:paraId="19F582F3" w14:textId="59F5EDBD" w:rsidR="00431287" w:rsidRDefault="00431287" w:rsidP="00431287">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1C539E2A" w14:textId="43656642" w:rsidR="00431287" w:rsidRDefault="00431287" w:rsidP="00431287">
            <w:pPr>
              <w:tabs>
                <w:tab w:val="left" w:pos="275"/>
              </w:tabs>
              <w:spacing w:before="120" w:after="120" w:line="320" w:lineRule="atLeast"/>
              <w:ind w:left="0"/>
              <w:rPr>
                <w:rFonts w:cs="Times New Roman"/>
                <w:sz w:val="24"/>
                <w:szCs w:val="24"/>
              </w:rPr>
            </w:pPr>
            <w:r>
              <w:rPr>
                <w:rFonts w:cs="Times New Roman"/>
                <w:sz w:val="24"/>
                <w:szCs w:val="24"/>
              </w:rPr>
              <w:t xml:space="preserve">- Chỉ tính khi KH của </w:t>
            </w:r>
            <w:r w:rsidR="00A7612F">
              <w:rPr>
                <w:rFonts w:cs="Times New Roman"/>
                <w:sz w:val="24"/>
                <w:szCs w:val="24"/>
              </w:rPr>
              <w:t>giao dịch</w:t>
            </w:r>
            <w:r>
              <w:rPr>
                <w:rFonts w:cs="Times New Roman"/>
                <w:sz w:val="24"/>
                <w:szCs w:val="24"/>
              </w:rPr>
              <w:t xml:space="preserve"> là kỳ hạn lẻ</w:t>
            </w:r>
          </w:p>
          <w:p w14:paraId="4EE76C4D" w14:textId="77777777" w:rsidR="00431287" w:rsidRPr="00444B4A" w:rsidRDefault="00431287" w:rsidP="00431287">
            <w:pPr>
              <w:pStyle w:val="ListParagraph"/>
              <w:tabs>
                <w:tab w:val="left" w:pos="275"/>
              </w:tabs>
              <w:spacing w:before="120" w:after="120" w:line="320" w:lineRule="atLeast"/>
              <w:ind w:left="15"/>
              <w:contextualSpacing w:val="0"/>
              <w:rPr>
                <w:rFonts w:cs="Times New Roman"/>
                <w:sz w:val="24"/>
                <w:szCs w:val="24"/>
              </w:rPr>
            </w:pPr>
            <w:r>
              <w:rPr>
                <w:rFonts w:cs="Times New Roman"/>
                <w:sz w:val="24"/>
                <w:szCs w:val="24"/>
              </w:rPr>
              <w:t>- Đ</w:t>
            </w:r>
            <w:r w:rsidRPr="00444B4A">
              <w:rPr>
                <w:rFonts w:cs="Times New Roman"/>
                <w:sz w:val="24"/>
                <w:szCs w:val="24"/>
              </w:rPr>
              <w:t>ơn vị tính là %</w:t>
            </w:r>
          </w:p>
          <w:p w14:paraId="7AAD6B9B" w14:textId="1F32A4E9" w:rsidR="00431287" w:rsidRDefault="00431287" w:rsidP="00431287">
            <w:pPr>
              <w:tabs>
                <w:tab w:val="left" w:pos="275"/>
              </w:tabs>
              <w:spacing w:before="120" w:after="120" w:line="320" w:lineRule="atLeast"/>
              <w:ind w:left="0"/>
              <w:rPr>
                <w:rFonts w:cs="Times New Roman"/>
                <w:sz w:val="24"/>
                <w:szCs w:val="24"/>
              </w:rPr>
            </w:pPr>
            <w:r w:rsidRPr="00444B4A">
              <w:rPr>
                <w:rFonts w:cs="Times New Roman"/>
                <w:sz w:val="24"/>
                <w:szCs w:val="24"/>
              </w:rPr>
              <w:t>Lấy 02 chữ số thập phân sau dấu phẩy</w:t>
            </w:r>
          </w:p>
        </w:tc>
      </w:tr>
      <w:tr w:rsidR="00431287" w:rsidRPr="00444B4A" w14:paraId="06E89E48" w14:textId="77777777" w:rsidTr="00787E8C">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65B25EF6" w14:textId="794210B5" w:rsidR="00431287" w:rsidRDefault="009328A5" w:rsidP="00431287">
            <w:pPr>
              <w:pStyle w:val="ListParagraph"/>
              <w:spacing w:before="120" w:after="120" w:line="320" w:lineRule="atLeast"/>
              <w:ind w:left="0"/>
              <w:contextualSpacing w:val="0"/>
              <w:rPr>
                <w:rFonts w:cs="Times New Roman"/>
                <w:sz w:val="24"/>
                <w:szCs w:val="24"/>
              </w:rPr>
            </w:pPr>
            <w:r>
              <w:rPr>
                <w:rFonts w:cs="Times New Roman"/>
                <w:sz w:val="24"/>
                <w:szCs w:val="24"/>
              </w:rPr>
              <w:t>14</w:t>
            </w:r>
          </w:p>
        </w:tc>
        <w:tc>
          <w:tcPr>
            <w:tcW w:w="1228" w:type="dxa"/>
            <w:tcBorders>
              <w:top w:val="single" w:sz="4" w:space="0" w:color="auto"/>
              <w:left w:val="single" w:sz="4" w:space="0" w:color="auto"/>
              <w:bottom w:val="single" w:sz="4" w:space="0" w:color="auto"/>
              <w:right w:val="single" w:sz="4" w:space="0" w:color="auto"/>
            </w:tcBorders>
            <w:vAlign w:val="center"/>
          </w:tcPr>
          <w:p w14:paraId="06F1FDE1" w14:textId="7500CF25" w:rsidR="00431287" w:rsidRPr="00DC4BC6" w:rsidRDefault="00431287" w:rsidP="00431287">
            <w:pPr>
              <w:pStyle w:val="ListParagraph"/>
              <w:spacing w:before="120" w:after="120" w:line="320" w:lineRule="atLeast"/>
              <w:ind w:left="0"/>
              <w:contextualSpacing w:val="0"/>
              <w:rPr>
                <w:rFonts w:cs="Times New Roman"/>
                <w:sz w:val="24"/>
                <w:szCs w:val="24"/>
                <w:lang w:val="pt-BR"/>
              </w:rPr>
            </w:pPr>
            <w:r w:rsidRPr="00117764">
              <w:rPr>
                <w:rFonts w:cs="Times New Roman"/>
                <w:sz w:val="24"/>
                <w:szCs w:val="24"/>
                <w:lang w:val="pt-BR"/>
              </w:rPr>
              <w:t>LS VNIBOR chuẩn (</w:t>
            </w:r>
            <w:r>
              <w:rPr>
                <w:rFonts w:cs="Times New Roman"/>
                <w:sz w:val="24"/>
                <w:szCs w:val="24"/>
                <w:lang w:val="pt-BR"/>
              </w:rPr>
              <w:t>long</w:t>
            </w:r>
            <w:r w:rsidRPr="00117764">
              <w:rPr>
                <w:rFonts w:cs="Times New Roman"/>
                <w:sz w:val="24"/>
                <w:szCs w:val="24"/>
                <w:lang w:val="pt-BR"/>
              </w:rPr>
              <w:t>er)</w:t>
            </w:r>
          </w:p>
        </w:tc>
        <w:tc>
          <w:tcPr>
            <w:tcW w:w="2430" w:type="dxa"/>
            <w:tcBorders>
              <w:top w:val="single" w:sz="4" w:space="0" w:color="auto"/>
              <w:left w:val="single" w:sz="4" w:space="0" w:color="auto"/>
              <w:bottom w:val="single" w:sz="4" w:space="0" w:color="auto"/>
              <w:right w:val="single" w:sz="4" w:space="0" w:color="auto"/>
            </w:tcBorders>
            <w:vAlign w:val="center"/>
          </w:tcPr>
          <w:p w14:paraId="0CA5538B" w14:textId="009E8C02" w:rsidR="00431287" w:rsidRPr="00A7612F" w:rsidRDefault="00A7612F" w:rsidP="00431287">
            <w:pPr>
              <w:pStyle w:val="ListParagraph"/>
              <w:spacing w:before="120" w:after="120" w:line="320" w:lineRule="atLeast"/>
              <w:ind w:left="0"/>
              <w:contextualSpacing w:val="0"/>
              <w:rPr>
                <w:rFonts w:cs="Times New Roman"/>
                <w:sz w:val="24"/>
                <w:szCs w:val="24"/>
                <w:lang w:val="pt-BR"/>
              </w:rPr>
            </w:pPr>
            <w:r w:rsidRPr="00B007F4">
              <w:rPr>
                <w:rFonts w:cs="Times New Roman"/>
                <w:b/>
                <w:bCs/>
                <w:sz w:val="24"/>
                <w:szCs w:val="24"/>
                <w:lang w:val="pt-BR"/>
              </w:rPr>
              <w:t>Đối với kỳ hạn lẻ:</w:t>
            </w:r>
            <w:r w:rsidRPr="00A7612F">
              <w:rPr>
                <w:rFonts w:cs="Times New Roman"/>
                <w:sz w:val="24"/>
                <w:szCs w:val="24"/>
                <w:lang w:val="pt-BR"/>
              </w:rPr>
              <w:t xml:space="preserve"> tìm lãi suất của kỳ hạn chuẩn </w:t>
            </w:r>
            <w:r>
              <w:rPr>
                <w:rFonts w:cs="Times New Roman"/>
                <w:sz w:val="24"/>
                <w:szCs w:val="24"/>
                <w:lang w:val="pt-BR"/>
              </w:rPr>
              <w:t>dài</w:t>
            </w:r>
            <w:r w:rsidRPr="00A7612F">
              <w:rPr>
                <w:rFonts w:cs="Times New Roman"/>
                <w:sz w:val="24"/>
                <w:szCs w:val="24"/>
                <w:lang w:val="pt-BR"/>
              </w:rPr>
              <w:t xml:space="preserve"> hơn tại ngày giao dịch</w:t>
            </w:r>
          </w:p>
        </w:tc>
        <w:tc>
          <w:tcPr>
            <w:tcW w:w="1890" w:type="dxa"/>
            <w:tcBorders>
              <w:top w:val="single" w:sz="4" w:space="0" w:color="auto"/>
              <w:left w:val="single" w:sz="4" w:space="0" w:color="auto"/>
              <w:bottom w:val="single" w:sz="4" w:space="0" w:color="auto"/>
              <w:right w:val="single" w:sz="4" w:space="0" w:color="auto"/>
            </w:tcBorders>
            <w:vAlign w:val="center"/>
          </w:tcPr>
          <w:p w14:paraId="3D82B4D1" w14:textId="0566D81A" w:rsidR="00431287" w:rsidRDefault="00431287" w:rsidP="00431287">
            <w:pPr>
              <w:pStyle w:val="ListParagraph"/>
              <w:spacing w:before="120" w:after="120" w:line="320" w:lineRule="atLeast"/>
              <w:ind w:left="0"/>
              <w:contextualSpacing w:val="0"/>
              <w:rPr>
                <w:rFonts w:cs="Times New Roman"/>
                <w:sz w:val="24"/>
                <w:szCs w:val="24"/>
              </w:rPr>
            </w:pPr>
            <w:r>
              <w:rPr>
                <w:rFonts w:cs="Times New Roman"/>
                <w:sz w:val="24"/>
                <w:szCs w:val="24"/>
              </w:rPr>
              <w:t>Dạng số</w:t>
            </w:r>
          </w:p>
        </w:tc>
        <w:tc>
          <w:tcPr>
            <w:tcW w:w="810" w:type="dxa"/>
            <w:tcBorders>
              <w:top w:val="single" w:sz="4" w:space="0" w:color="auto"/>
              <w:left w:val="single" w:sz="4" w:space="0" w:color="auto"/>
              <w:bottom w:val="single" w:sz="4" w:space="0" w:color="auto"/>
              <w:right w:val="single" w:sz="4" w:space="0" w:color="auto"/>
            </w:tcBorders>
            <w:vAlign w:val="center"/>
          </w:tcPr>
          <w:p w14:paraId="5A5F8E0A" w14:textId="37333F9C" w:rsidR="00431287" w:rsidRDefault="00431287" w:rsidP="00431287">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441C1365" w14:textId="3857C81E" w:rsidR="00431287" w:rsidRDefault="00431287" w:rsidP="00431287">
            <w:pPr>
              <w:tabs>
                <w:tab w:val="left" w:pos="275"/>
              </w:tabs>
              <w:spacing w:before="120" w:after="120" w:line="320" w:lineRule="atLeast"/>
              <w:ind w:left="0"/>
              <w:rPr>
                <w:rFonts w:cs="Times New Roman"/>
                <w:sz w:val="24"/>
                <w:szCs w:val="24"/>
              </w:rPr>
            </w:pPr>
            <w:r>
              <w:rPr>
                <w:rFonts w:cs="Times New Roman"/>
                <w:sz w:val="24"/>
                <w:szCs w:val="24"/>
              </w:rPr>
              <w:t xml:space="preserve">- Chỉ tính khi KH của </w:t>
            </w:r>
            <w:r w:rsidR="00357FD9">
              <w:rPr>
                <w:rFonts w:cs="Times New Roman"/>
                <w:sz w:val="24"/>
                <w:szCs w:val="24"/>
              </w:rPr>
              <w:t xml:space="preserve">giao dịch </w:t>
            </w:r>
            <w:r>
              <w:rPr>
                <w:rFonts w:cs="Times New Roman"/>
                <w:sz w:val="24"/>
                <w:szCs w:val="24"/>
              </w:rPr>
              <w:t xml:space="preserve">là kỳ hạn </w:t>
            </w:r>
            <w:r w:rsidR="00357FD9">
              <w:rPr>
                <w:rFonts w:cs="Times New Roman"/>
                <w:sz w:val="24"/>
                <w:szCs w:val="24"/>
              </w:rPr>
              <w:t>lẻ</w:t>
            </w:r>
          </w:p>
          <w:p w14:paraId="0420EDBA" w14:textId="77777777" w:rsidR="00431287" w:rsidRPr="00444B4A" w:rsidRDefault="00431287" w:rsidP="00431287">
            <w:pPr>
              <w:pStyle w:val="ListParagraph"/>
              <w:tabs>
                <w:tab w:val="left" w:pos="275"/>
              </w:tabs>
              <w:spacing w:before="120" w:after="120" w:line="320" w:lineRule="atLeast"/>
              <w:ind w:left="15"/>
              <w:contextualSpacing w:val="0"/>
              <w:rPr>
                <w:rFonts w:cs="Times New Roman"/>
                <w:sz w:val="24"/>
                <w:szCs w:val="24"/>
              </w:rPr>
            </w:pPr>
            <w:r>
              <w:rPr>
                <w:rFonts w:cs="Times New Roman"/>
                <w:sz w:val="24"/>
                <w:szCs w:val="24"/>
              </w:rPr>
              <w:t>- Đ</w:t>
            </w:r>
            <w:r w:rsidRPr="00444B4A">
              <w:rPr>
                <w:rFonts w:cs="Times New Roman"/>
                <w:sz w:val="24"/>
                <w:szCs w:val="24"/>
              </w:rPr>
              <w:t>ơn vị tính là %</w:t>
            </w:r>
          </w:p>
          <w:p w14:paraId="1ED906DA" w14:textId="7E4C987C" w:rsidR="00431287" w:rsidRDefault="00431287" w:rsidP="00431287">
            <w:pPr>
              <w:tabs>
                <w:tab w:val="left" w:pos="275"/>
              </w:tabs>
              <w:spacing w:before="120" w:after="120" w:line="320" w:lineRule="atLeast"/>
              <w:ind w:left="0"/>
              <w:rPr>
                <w:rFonts w:cs="Times New Roman"/>
                <w:sz w:val="24"/>
                <w:szCs w:val="24"/>
              </w:rPr>
            </w:pPr>
            <w:r w:rsidRPr="00444B4A">
              <w:rPr>
                <w:rFonts w:cs="Times New Roman"/>
                <w:sz w:val="24"/>
                <w:szCs w:val="24"/>
              </w:rPr>
              <w:t>Lấy 02 chữ số thập phân sau dấu phẩy</w:t>
            </w:r>
          </w:p>
        </w:tc>
      </w:tr>
      <w:tr w:rsidR="00431287" w:rsidRPr="00444B4A" w14:paraId="48F59C52" w14:textId="77777777" w:rsidTr="00787E8C">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6E2844AA" w14:textId="560AE9E7" w:rsidR="00431287" w:rsidRDefault="009328A5" w:rsidP="00431287">
            <w:pPr>
              <w:pStyle w:val="ListParagraph"/>
              <w:spacing w:before="120" w:after="120" w:line="320" w:lineRule="atLeast"/>
              <w:ind w:left="0"/>
              <w:contextualSpacing w:val="0"/>
              <w:rPr>
                <w:rFonts w:cs="Times New Roman"/>
                <w:sz w:val="24"/>
                <w:szCs w:val="24"/>
              </w:rPr>
            </w:pPr>
            <w:r>
              <w:rPr>
                <w:rFonts w:cs="Times New Roman"/>
                <w:sz w:val="24"/>
                <w:szCs w:val="24"/>
              </w:rPr>
              <w:t>15</w:t>
            </w:r>
          </w:p>
        </w:tc>
        <w:tc>
          <w:tcPr>
            <w:tcW w:w="1228" w:type="dxa"/>
            <w:tcBorders>
              <w:top w:val="single" w:sz="4" w:space="0" w:color="auto"/>
              <w:left w:val="single" w:sz="4" w:space="0" w:color="auto"/>
              <w:bottom w:val="single" w:sz="4" w:space="0" w:color="auto"/>
              <w:right w:val="single" w:sz="4" w:space="0" w:color="auto"/>
            </w:tcBorders>
            <w:vAlign w:val="center"/>
          </w:tcPr>
          <w:p w14:paraId="19DF0E45" w14:textId="1A3C3340" w:rsidR="00431287" w:rsidRDefault="00431287" w:rsidP="00431287">
            <w:pPr>
              <w:pStyle w:val="ListParagraph"/>
              <w:spacing w:before="120" w:after="120" w:line="320" w:lineRule="atLeast"/>
              <w:ind w:left="0"/>
              <w:contextualSpacing w:val="0"/>
              <w:rPr>
                <w:rFonts w:cs="Times New Roman"/>
                <w:sz w:val="24"/>
                <w:szCs w:val="24"/>
              </w:rPr>
            </w:pPr>
            <w:r w:rsidRPr="00117764">
              <w:rPr>
                <w:rFonts w:cs="Times New Roman"/>
                <w:sz w:val="24"/>
                <w:szCs w:val="24"/>
              </w:rPr>
              <w:t>Biên độ chuẩn (shorter)</w:t>
            </w:r>
          </w:p>
        </w:tc>
        <w:tc>
          <w:tcPr>
            <w:tcW w:w="2430" w:type="dxa"/>
            <w:tcBorders>
              <w:top w:val="single" w:sz="4" w:space="0" w:color="auto"/>
              <w:left w:val="single" w:sz="4" w:space="0" w:color="auto"/>
              <w:bottom w:val="single" w:sz="4" w:space="0" w:color="auto"/>
              <w:right w:val="single" w:sz="4" w:space="0" w:color="auto"/>
            </w:tcBorders>
            <w:vAlign w:val="center"/>
          </w:tcPr>
          <w:p w14:paraId="1D331EBF" w14:textId="78F2E3C7" w:rsidR="00431287" w:rsidRPr="005B0016" w:rsidRDefault="009328A5" w:rsidP="00431287">
            <w:pPr>
              <w:pStyle w:val="ListParagraph"/>
              <w:spacing w:before="120" w:after="120" w:line="320" w:lineRule="atLeast"/>
              <w:ind w:left="0"/>
              <w:contextualSpacing w:val="0"/>
              <w:rPr>
                <w:rFonts w:cs="Times New Roman"/>
                <w:sz w:val="24"/>
                <w:szCs w:val="24"/>
              </w:rPr>
            </w:pPr>
            <w:r w:rsidRPr="0071527B">
              <w:rPr>
                <w:rFonts w:cs="Times New Roman"/>
                <w:b/>
                <w:bCs/>
                <w:sz w:val="24"/>
                <w:szCs w:val="24"/>
              </w:rPr>
              <w:t>Đối với kỳ hạn lẻ:</w:t>
            </w:r>
            <w:r w:rsidRPr="005B0016">
              <w:rPr>
                <w:rFonts w:cs="Times New Roman"/>
                <w:sz w:val="24"/>
                <w:szCs w:val="24"/>
              </w:rPr>
              <w:t xml:space="preserve"> </w:t>
            </w:r>
            <w:r w:rsidRPr="00A7612F">
              <w:rPr>
                <w:rFonts w:cs="Times New Roman"/>
                <w:sz w:val="24"/>
                <w:szCs w:val="24"/>
              </w:rPr>
              <w:t xml:space="preserve">tìm </w:t>
            </w:r>
            <w:r>
              <w:rPr>
                <w:rFonts w:cs="Times New Roman"/>
                <w:sz w:val="24"/>
                <w:szCs w:val="24"/>
              </w:rPr>
              <w:t>biên độ</w:t>
            </w:r>
            <w:r w:rsidRPr="00A7612F">
              <w:rPr>
                <w:rFonts w:cs="Times New Roman"/>
                <w:sz w:val="24"/>
                <w:szCs w:val="24"/>
              </w:rPr>
              <w:t xml:space="preserve"> của kỳ hạn chuẩn ngắn hơn tại ngày giao dịch</w:t>
            </w:r>
            <w:r>
              <w:rPr>
                <w:rFonts w:cs="Times New Roman"/>
                <w:sz w:val="24"/>
                <w:szCs w:val="24"/>
              </w:rPr>
              <w:t xml:space="preserve"> </w:t>
            </w:r>
            <w:r w:rsidRPr="005B0016">
              <w:rPr>
                <w:rFonts w:cs="Times New Roman"/>
                <w:sz w:val="24"/>
                <w:szCs w:val="24"/>
              </w:rPr>
              <w:t xml:space="preserve">trong </w:t>
            </w:r>
            <w:r w:rsidRPr="003E5615">
              <w:rPr>
                <w:rFonts w:cs="Times New Roman"/>
                <w:b/>
                <w:bCs/>
                <w:sz w:val="24"/>
                <w:szCs w:val="24"/>
              </w:rPr>
              <w:t>Sheet "Biên độ áp dụng”</w:t>
            </w:r>
          </w:p>
        </w:tc>
        <w:tc>
          <w:tcPr>
            <w:tcW w:w="1890" w:type="dxa"/>
            <w:tcBorders>
              <w:top w:val="single" w:sz="4" w:space="0" w:color="auto"/>
              <w:left w:val="single" w:sz="4" w:space="0" w:color="auto"/>
              <w:bottom w:val="single" w:sz="4" w:space="0" w:color="auto"/>
              <w:right w:val="single" w:sz="4" w:space="0" w:color="auto"/>
            </w:tcBorders>
            <w:vAlign w:val="center"/>
          </w:tcPr>
          <w:p w14:paraId="4D2F4945" w14:textId="49CE8479" w:rsidR="00431287" w:rsidRDefault="00431287" w:rsidP="00431287">
            <w:pPr>
              <w:pStyle w:val="ListParagraph"/>
              <w:spacing w:before="120" w:after="120" w:line="320" w:lineRule="atLeast"/>
              <w:ind w:left="0"/>
              <w:contextualSpacing w:val="0"/>
              <w:rPr>
                <w:rFonts w:cs="Times New Roman"/>
                <w:sz w:val="24"/>
                <w:szCs w:val="24"/>
              </w:rPr>
            </w:pPr>
            <w:r>
              <w:rPr>
                <w:rFonts w:cs="Times New Roman"/>
                <w:sz w:val="24"/>
                <w:szCs w:val="24"/>
              </w:rPr>
              <w:t>Dạng số</w:t>
            </w:r>
          </w:p>
        </w:tc>
        <w:tc>
          <w:tcPr>
            <w:tcW w:w="810" w:type="dxa"/>
            <w:tcBorders>
              <w:top w:val="single" w:sz="4" w:space="0" w:color="auto"/>
              <w:left w:val="single" w:sz="4" w:space="0" w:color="auto"/>
              <w:bottom w:val="single" w:sz="4" w:space="0" w:color="auto"/>
              <w:right w:val="single" w:sz="4" w:space="0" w:color="auto"/>
            </w:tcBorders>
            <w:vAlign w:val="center"/>
          </w:tcPr>
          <w:p w14:paraId="2A1ACBA3" w14:textId="75F78EE4" w:rsidR="00431287" w:rsidRDefault="00431287" w:rsidP="00431287">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7EC0168D" w14:textId="77777777" w:rsidR="00357FD9" w:rsidRDefault="00357FD9" w:rsidP="00357FD9">
            <w:pPr>
              <w:tabs>
                <w:tab w:val="left" w:pos="275"/>
              </w:tabs>
              <w:spacing w:before="120" w:after="120" w:line="320" w:lineRule="atLeast"/>
              <w:ind w:left="0"/>
              <w:rPr>
                <w:rFonts w:cs="Times New Roman"/>
                <w:sz w:val="24"/>
                <w:szCs w:val="24"/>
              </w:rPr>
            </w:pPr>
            <w:r>
              <w:rPr>
                <w:rFonts w:cs="Times New Roman"/>
                <w:sz w:val="24"/>
                <w:szCs w:val="24"/>
              </w:rPr>
              <w:t>- Chỉ tính khi KH của giao dịch là kỳ hạn lẻ</w:t>
            </w:r>
          </w:p>
          <w:p w14:paraId="466CEADD" w14:textId="77777777" w:rsidR="00357FD9" w:rsidRDefault="00357FD9" w:rsidP="00357FD9">
            <w:pPr>
              <w:tabs>
                <w:tab w:val="left" w:pos="275"/>
              </w:tabs>
              <w:spacing w:before="120" w:after="120" w:line="320" w:lineRule="atLeast"/>
              <w:ind w:left="0"/>
              <w:rPr>
                <w:rFonts w:cs="Times New Roman"/>
                <w:sz w:val="24"/>
                <w:szCs w:val="24"/>
              </w:rPr>
            </w:pPr>
          </w:p>
          <w:p w14:paraId="6102F172" w14:textId="3531AB61" w:rsidR="00431287" w:rsidRDefault="00431287" w:rsidP="00431287">
            <w:pPr>
              <w:tabs>
                <w:tab w:val="left" w:pos="275"/>
              </w:tabs>
              <w:spacing w:before="120" w:after="120" w:line="320" w:lineRule="atLeast"/>
              <w:ind w:left="0"/>
              <w:rPr>
                <w:rFonts w:cs="Times New Roman"/>
                <w:sz w:val="24"/>
                <w:szCs w:val="24"/>
              </w:rPr>
            </w:pPr>
          </w:p>
        </w:tc>
      </w:tr>
      <w:tr w:rsidR="00431287" w:rsidRPr="00444B4A" w14:paraId="13B22BA2" w14:textId="77777777" w:rsidTr="00787E8C">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5DF45A1B" w14:textId="7B998548" w:rsidR="00431287" w:rsidRDefault="009328A5" w:rsidP="00431287">
            <w:pPr>
              <w:pStyle w:val="ListParagraph"/>
              <w:spacing w:before="120" w:after="120" w:line="320" w:lineRule="atLeast"/>
              <w:ind w:left="0"/>
              <w:contextualSpacing w:val="0"/>
              <w:rPr>
                <w:rFonts w:cs="Times New Roman"/>
                <w:sz w:val="24"/>
                <w:szCs w:val="24"/>
              </w:rPr>
            </w:pPr>
            <w:r>
              <w:rPr>
                <w:rFonts w:cs="Times New Roman"/>
                <w:sz w:val="24"/>
                <w:szCs w:val="24"/>
              </w:rPr>
              <w:t>16</w:t>
            </w:r>
          </w:p>
        </w:tc>
        <w:tc>
          <w:tcPr>
            <w:tcW w:w="1228" w:type="dxa"/>
            <w:tcBorders>
              <w:top w:val="single" w:sz="4" w:space="0" w:color="auto"/>
              <w:left w:val="single" w:sz="4" w:space="0" w:color="auto"/>
              <w:bottom w:val="single" w:sz="4" w:space="0" w:color="auto"/>
              <w:right w:val="single" w:sz="4" w:space="0" w:color="auto"/>
            </w:tcBorders>
            <w:vAlign w:val="center"/>
          </w:tcPr>
          <w:p w14:paraId="0231B4E0" w14:textId="1B6BA37B" w:rsidR="00431287" w:rsidRPr="00B651DA" w:rsidRDefault="00431287" w:rsidP="00431287">
            <w:pPr>
              <w:pStyle w:val="ListParagraph"/>
              <w:spacing w:before="120" w:after="120" w:line="320" w:lineRule="atLeast"/>
              <w:ind w:left="0"/>
              <w:contextualSpacing w:val="0"/>
              <w:rPr>
                <w:rFonts w:cs="Times New Roman"/>
                <w:sz w:val="24"/>
                <w:szCs w:val="24"/>
                <w:lang w:val="pt-BR"/>
              </w:rPr>
            </w:pPr>
            <w:r w:rsidRPr="00117764">
              <w:rPr>
                <w:rFonts w:cs="Times New Roman"/>
                <w:sz w:val="24"/>
                <w:szCs w:val="24"/>
              </w:rPr>
              <w:t>Biên độ chuẩn (longer)</w:t>
            </w:r>
          </w:p>
        </w:tc>
        <w:tc>
          <w:tcPr>
            <w:tcW w:w="2430" w:type="dxa"/>
            <w:tcBorders>
              <w:top w:val="single" w:sz="4" w:space="0" w:color="auto"/>
              <w:left w:val="single" w:sz="4" w:space="0" w:color="auto"/>
              <w:bottom w:val="single" w:sz="4" w:space="0" w:color="auto"/>
              <w:right w:val="single" w:sz="4" w:space="0" w:color="auto"/>
            </w:tcBorders>
            <w:vAlign w:val="center"/>
          </w:tcPr>
          <w:p w14:paraId="47F49A8A" w14:textId="6C4ABC30" w:rsidR="00431287" w:rsidRPr="009328A5" w:rsidRDefault="009328A5" w:rsidP="00431287">
            <w:pPr>
              <w:pStyle w:val="ListParagraph"/>
              <w:spacing w:before="120" w:after="120" w:line="320" w:lineRule="atLeast"/>
              <w:ind w:left="0"/>
              <w:contextualSpacing w:val="0"/>
              <w:rPr>
                <w:rFonts w:cs="Times New Roman"/>
                <w:sz w:val="24"/>
                <w:szCs w:val="24"/>
                <w:lang w:val="pt-BR"/>
              </w:rPr>
            </w:pPr>
            <w:r w:rsidRPr="0071527B">
              <w:rPr>
                <w:rFonts w:cs="Times New Roman"/>
                <w:b/>
                <w:bCs/>
                <w:sz w:val="24"/>
                <w:szCs w:val="24"/>
                <w:lang w:val="pt-BR"/>
              </w:rPr>
              <w:t>Đối với kỳ hạn lẻ:</w:t>
            </w:r>
            <w:r w:rsidRPr="009328A5">
              <w:rPr>
                <w:rFonts w:cs="Times New Roman"/>
                <w:sz w:val="24"/>
                <w:szCs w:val="24"/>
                <w:lang w:val="pt-BR"/>
              </w:rPr>
              <w:t xml:space="preserve"> tìm biên độ của kỳ hạn chuẩn </w:t>
            </w:r>
            <w:r>
              <w:rPr>
                <w:rFonts w:cs="Times New Roman"/>
                <w:sz w:val="24"/>
                <w:szCs w:val="24"/>
                <w:lang w:val="pt-BR"/>
              </w:rPr>
              <w:t>dài</w:t>
            </w:r>
            <w:r w:rsidRPr="009328A5">
              <w:rPr>
                <w:rFonts w:cs="Times New Roman"/>
                <w:sz w:val="24"/>
                <w:szCs w:val="24"/>
                <w:lang w:val="pt-BR"/>
              </w:rPr>
              <w:t xml:space="preserve"> hơn tại ngày </w:t>
            </w:r>
            <w:r w:rsidRPr="009328A5">
              <w:rPr>
                <w:rFonts w:cs="Times New Roman"/>
                <w:sz w:val="24"/>
                <w:szCs w:val="24"/>
                <w:lang w:val="pt-BR"/>
              </w:rPr>
              <w:lastRenderedPageBreak/>
              <w:t xml:space="preserve">giao dịch trong </w:t>
            </w:r>
            <w:r w:rsidRPr="004B5514">
              <w:rPr>
                <w:rFonts w:cs="Times New Roman"/>
                <w:b/>
                <w:bCs/>
                <w:sz w:val="24"/>
                <w:szCs w:val="24"/>
                <w:lang w:val="pt-BR"/>
              </w:rPr>
              <w:t>Sheet "Biên độ áp dụng”</w:t>
            </w:r>
          </w:p>
        </w:tc>
        <w:tc>
          <w:tcPr>
            <w:tcW w:w="1890" w:type="dxa"/>
            <w:tcBorders>
              <w:top w:val="single" w:sz="4" w:space="0" w:color="auto"/>
              <w:left w:val="single" w:sz="4" w:space="0" w:color="auto"/>
              <w:bottom w:val="single" w:sz="4" w:space="0" w:color="auto"/>
              <w:right w:val="single" w:sz="4" w:space="0" w:color="auto"/>
            </w:tcBorders>
            <w:vAlign w:val="center"/>
          </w:tcPr>
          <w:p w14:paraId="0DD97D93" w14:textId="120CFB35" w:rsidR="00431287" w:rsidRDefault="00431287" w:rsidP="00431287">
            <w:pPr>
              <w:pStyle w:val="ListParagraph"/>
              <w:spacing w:before="120" w:after="120" w:line="320" w:lineRule="atLeast"/>
              <w:ind w:left="0"/>
              <w:contextualSpacing w:val="0"/>
              <w:rPr>
                <w:rFonts w:cs="Times New Roman"/>
                <w:sz w:val="24"/>
                <w:szCs w:val="24"/>
              </w:rPr>
            </w:pPr>
            <w:r>
              <w:rPr>
                <w:rFonts w:cs="Times New Roman"/>
                <w:sz w:val="24"/>
                <w:szCs w:val="24"/>
              </w:rPr>
              <w:lastRenderedPageBreak/>
              <w:t>Dạng số</w:t>
            </w:r>
          </w:p>
        </w:tc>
        <w:tc>
          <w:tcPr>
            <w:tcW w:w="810" w:type="dxa"/>
            <w:tcBorders>
              <w:top w:val="single" w:sz="4" w:space="0" w:color="auto"/>
              <w:left w:val="single" w:sz="4" w:space="0" w:color="auto"/>
              <w:bottom w:val="single" w:sz="4" w:space="0" w:color="auto"/>
              <w:right w:val="single" w:sz="4" w:space="0" w:color="auto"/>
            </w:tcBorders>
            <w:vAlign w:val="center"/>
          </w:tcPr>
          <w:p w14:paraId="6BB327EC" w14:textId="09AE5108" w:rsidR="00431287" w:rsidRDefault="00431287" w:rsidP="00431287">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4F90EC2E" w14:textId="77777777" w:rsidR="00357FD9" w:rsidRDefault="00357FD9" w:rsidP="00357FD9">
            <w:pPr>
              <w:tabs>
                <w:tab w:val="left" w:pos="275"/>
              </w:tabs>
              <w:spacing w:before="120" w:after="120" w:line="320" w:lineRule="atLeast"/>
              <w:ind w:left="0"/>
              <w:rPr>
                <w:rFonts w:cs="Times New Roman"/>
                <w:sz w:val="24"/>
                <w:szCs w:val="24"/>
              </w:rPr>
            </w:pPr>
            <w:r>
              <w:rPr>
                <w:rFonts w:cs="Times New Roman"/>
                <w:sz w:val="24"/>
                <w:szCs w:val="24"/>
              </w:rPr>
              <w:t>- Chỉ tính khi KH của giao dịch là kỳ hạn lẻ</w:t>
            </w:r>
          </w:p>
          <w:p w14:paraId="530F796D" w14:textId="0A225DB9" w:rsidR="00431287" w:rsidRDefault="00431287" w:rsidP="00431287">
            <w:pPr>
              <w:tabs>
                <w:tab w:val="left" w:pos="275"/>
              </w:tabs>
              <w:spacing w:before="120" w:after="120" w:line="320" w:lineRule="atLeast"/>
              <w:ind w:left="0"/>
              <w:rPr>
                <w:rFonts w:cs="Times New Roman"/>
                <w:sz w:val="24"/>
                <w:szCs w:val="24"/>
              </w:rPr>
            </w:pPr>
          </w:p>
        </w:tc>
      </w:tr>
      <w:tr w:rsidR="00357FD9" w:rsidRPr="00444B4A" w14:paraId="0C1CE9AF" w14:textId="77777777" w:rsidTr="00787E8C">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192EE0A2" w14:textId="18476C3E" w:rsidR="00357FD9" w:rsidRDefault="00357FD9" w:rsidP="00431287">
            <w:pPr>
              <w:pStyle w:val="ListParagraph"/>
              <w:spacing w:before="120" w:after="120" w:line="320" w:lineRule="atLeast"/>
              <w:ind w:left="0"/>
              <w:contextualSpacing w:val="0"/>
              <w:rPr>
                <w:rFonts w:cs="Times New Roman"/>
                <w:sz w:val="24"/>
                <w:szCs w:val="24"/>
              </w:rPr>
            </w:pPr>
            <w:r>
              <w:rPr>
                <w:rFonts w:cs="Times New Roman"/>
                <w:sz w:val="24"/>
                <w:szCs w:val="24"/>
              </w:rPr>
              <w:t>17</w:t>
            </w:r>
          </w:p>
        </w:tc>
        <w:tc>
          <w:tcPr>
            <w:tcW w:w="1228" w:type="dxa"/>
            <w:tcBorders>
              <w:top w:val="single" w:sz="4" w:space="0" w:color="auto"/>
              <w:left w:val="single" w:sz="4" w:space="0" w:color="auto"/>
              <w:bottom w:val="single" w:sz="4" w:space="0" w:color="auto"/>
              <w:right w:val="single" w:sz="4" w:space="0" w:color="auto"/>
            </w:tcBorders>
            <w:vAlign w:val="center"/>
          </w:tcPr>
          <w:p w14:paraId="366C7407" w14:textId="6DD28EBF" w:rsidR="00357FD9" w:rsidRPr="00236DB6" w:rsidRDefault="00357FD9" w:rsidP="00431287">
            <w:pPr>
              <w:pStyle w:val="ListParagraph"/>
              <w:spacing w:before="120" w:after="120" w:line="320" w:lineRule="atLeast"/>
              <w:ind w:left="0"/>
              <w:contextualSpacing w:val="0"/>
              <w:rPr>
                <w:rFonts w:cs="Times New Roman"/>
                <w:sz w:val="24"/>
                <w:szCs w:val="24"/>
                <w:lang w:val="pt-BR"/>
              </w:rPr>
            </w:pPr>
            <w:r>
              <w:rPr>
                <w:rFonts w:cs="Times New Roman"/>
                <w:sz w:val="24"/>
                <w:szCs w:val="24"/>
              </w:rPr>
              <w:t>Biên độ</w:t>
            </w:r>
          </w:p>
        </w:tc>
        <w:tc>
          <w:tcPr>
            <w:tcW w:w="2430" w:type="dxa"/>
            <w:tcBorders>
              <w:top w:val="single" w:sz="4" w:space="0" w:color="auto"/>
              <w:left w:val="single" w:sz="4" w:space="0" w:color="auto"/>
              <w:bottom w:val="single" w:sz="4" w:space="0" w:color="auto"/>
              <w:right w:val="single" w:sz="4" w:space="0" w:color="auto"/>
            </w:tcBorders>
            <w:vAlign w:val="center"/>
          </w:tcPr>
          <w:p w14:paraId="0E9414A4" w14:textId="79D5A1F1" w:rsidR="00357FD9" w:rsidRPr="00357FD9" w:rsidRDefault="00357FD9" w:rsidP="00357FD9">
            <w:pPr>
              <w:pStyle w:val="ListParagraph"/>
              <w:spacing w:before="120" w:after="120" w:line="320" w:lineRule="atLeast"/>
              <w:ind w:left="0"/>
              <w:rPr>
                <w:rFonts w:cs="Times New Roman"/>
                <w:sz w:val="24"/>
                <w:szCs w:val="24"/>
                <w:lang w:val="pt-BR"/>
              </w:rPr>
            </w:pPr>
            <w:r>
              <w:rPr>
                <w:rFonts w:cs="Times New Roman"/>
                <w:sz w:val="24"/>
                <w:szCs w:val="24"/>
                <w:lang w:val="pt-BR"/>
              </w:rPr>
              <w:t>Đối với</w:t>
            </w:r>
            <w:r w:rsidRPr="00357FD9">
              <w:rPr>
                <w:rFonts w:cs="Times New Roman"/>
                <w:sz w:val="24"/>
                <w:szCs w:val="24"/>
                <w:lang w:val="pt-BR"/>
              </w:rPr>
              <w:t xml:space="preserve"> kỳ hạn chuẩn</w:t>
            </w:r>
            <w:r>
              <w:rPr>
                <w:rFonts w:cs="Times New Roman"/>
                <w:sz w:val="24"/>
                <w:szCs w:val="24"/>
                <w:lang w:val="pt-BR"/>
              </w:rPr>
              <w:t>:</w:t>
            </w:r>
          </w:p>
          <w:p w14:paraId="44BE0CAB" w14:textId="1F4612BA" w:rsidR="00357FD9" w:rsidRDefault="00357FD9" w:rsidP="00357FD9">
            <w:pPr>
              <w:pStyle w:val="ListParagraph"/>
              <w:spacing w:before="120" w:after="120" w:line="320" w:lineRule="atLeast"/>
              <w:ind w:left="0"/>
              <w:rPr>
                <w:rFonts w:cs="Times New Roman"/>
                <w:sz w:val="24"/>
                <w:szCs w:val="24"/>
                <w:lang w:val="pt-BR"/>
              </w:rPr>
            </w:pPr>
            <w:r w:rsidRPr="00357FD9">
              <w:rPr>
                <w:rFonts w:cs="Times New Roman"/>
                <w:sz w:val="24"/>
                <w:szCs w:val="24"/>
                <w:lang w:val="pt-BR"/>
              </w:rPr>
              <w:t xml:space="preserve">Tìm biên độ </w:t>
            </w:r>
            <w:r>
              <w:rPr>
                <w:rFonts w:cs="Times New Roman"/>
                <w:sz w:val="24"/>
                <w:szCs w:val="24"/>
                <w:lang w:val="pt-BR"/>
              </w:rPr>
              <w:t xml:space="preserve">tương ứng tại ngày giao dịch </w:t>
            </w:r>
            <w:r w:rsidRPr="00357FD9">
              <w:rPr>
                <w:rFonts w:cs="Times New Roman"/>
                <w:sz w:val="24"/>
                <w:szCs w:val="24"/>
                <w:lang w:val="pt-BR"/>
              </w:rPr>
              <w:t xml:space="preserve">ở </w:t>
            </w:r>
            <w:r w:rsidRPr="003E5615">
              <w:rPr>
                <w:rFonts w:cs="Times New Roman"/>
                <w:b/>
                <w:bCs/>
                <w:sz w:val="24"/>
                <w:szCs w:val="24"/>
                <w:lang w:val="pt-BR"/>
              </w:rPr>
              <w:t>Sheet “Biên độ áp dụng”</w:t>
            </w:r>
            <w:r w:rsidRPr="00357FD9">
              <w:rPr>
                <w:rFonts w:cs="Times New Roman"/>
                <w:sz w:val="24"/>
                <w:szCs w:val="24"/>
                <w:lang w:val="pt-BR"/>
              </w:rPr>
              <w:t xml:space="preserve"> </w:t>
            </w:r>
          </w:p>
          <w:p w14:paraId="79AC0DD3" w14:textId="38DFF24B" w:rsidR="00357FD9" w:rsidRPr="00357FD9" w:rsidRDefault="00357FD9" w:rsidP="00357FD9">
            <w:pPr>
              <w:pStyle w:val="ListParagraph"/>
              <w:spacing w:before="120" w:after="120" w:line="320" w:lineRule="atLeast"/>
              <w:ind w:left="0"/>
              <w:rPr>
                <w:rFonts w:cs="Times New Roman"/>
                <w:b/>
                <w:bCs/>
                <w:sz w:val="24"/>
                <w:szCs w:val="24"/>
                <w:lang w:val="pt-BR"/>
              </w:rPr>
            </w:pPr>
            <w:r>
              <w:rPr>
                <w:rFonts w:cs="Times New Roman"/>
                <w:sz w:val="24"/>
                <w:szCs w:val="24"/>
                <w:lang w:val="pt-BR"/>
              </w:rPr>
              <w:t>Đối với</w:t>
            </w:r>
            <w:r w:rsidRPr="00357FD9">
              <w:rPr>
                <w:rFonts w:cs="Times New Roman"/>
                <w:sz w:val="24"/>
                <w:szCs w:val="24"/>
                <w:lang w:val="pt-BR"/>
              </w:rPr>
              <w:t xml:space="preserve"> là kỳ hạn lẻ</w:t>
            </w:r>
            <w:r>
              <w:rPr>
                <w:rFonts w:cs="Times New Roman"/>
                <w:sz w:val="24"/>
                <w:szCs w:val="24"/>
                <w:lang w:val="pt-BR"/>
              </w:rPr>
              <w:t>:</w:t>
            </w:r>
            <w:r w:rsidRPr="00357FD9">
              <w:rPr>
                <w:rFonts w:cs="Times New Roman"/>
                <w:sz w:val="24"/>
                <w:szCs w:val="24"/>
                <w:lang w:val="pt-BR"/>
              </w:rPr>
              <w:t xml:space="preserve"> </w:t>
            </w:r>
            <w:r>
              <w:rPr>
                <w:rFonts w:cs="Times New Roman"/>
                <w:sz w:val="24"/>
                <w:szCs w:val="24"/>
                <w:lang w:val="pt-BR"/>
              </w:rPr>
              <w:t>N</w:t>
            </w:r>
            <w:r w:rsidRPr="00357FD9">
              <w:rPr>
                <w:rFonts w:cs="Times New Roman"/>
                <w:sz w:val="24"/>
                <w:szCs w:val="24"/>
                <w:lang w:val="pt-BR"/>
              </w:rPr>
              <w:t xml:space="preserve">ội suy tuyến tính giữa </w:t>
            </w:r>
            <w:r>
              <w:rPr>
                <w:rFonts w:cs="Times New Roman"/>
                <w:sz w:val="24"/>
                <w:szCs w:val="24"/>
                <w:lang w:val="pt-BR"/>
              </w:rPr>
              <w:t xml:space="preserve">biên độ </w:t>
            </w:r>
            <w:r w:rsidRPr="00357FD9">
              <w:rPr>
                <w:rFonts w:cs="Times New Roman"/>
                <w:sz w:val="24"/>
                <w:szCs w:val="24"/>
                <w:lang w:val="pt-BR"/>
              </w:rPr>
              <w:t>của kỳ hạn chuẩn dài hơn (Longer) và kỳ hạn chuẩn ngắn hơn (Shorter)</w:t>
            </w:r>
          </w:p>
        </w:tc>
        <w:tc>
          <w:tcPr>
            <w:tcW w:w="1890" w:type="dxa"/>
            <w:tcBorders>
              <w:top w:val="single" w:sz="4" w:space="0" w:color="auto"/>
              <w:left w:val="single" w:sz="4" w:space="0" w:color="auto"/>
              <w:bottom w:val="single" w:sz="4" w:space="0" w:color="auto"/>
              <w:right w:val="single" w:sz="4" w:space="0" w:color="auto"/>
            </w:tcBorders>
            <w:vAlign w:val="center"/>
          </w:tcPr>
          <w:p w14:paraId="589B5D53" w14:textId="4531DD1E" w:rsidR="00357FD9" w:rsidRDefault="00357FD9" w:rsidP="00431287">
            <w:pPr>
              <w:pStyle w:val="ListParagraph"/>
              <w:spacing w:before="120" w:after="120" w:line="320" w:lineRule="atLeast"/>
              <w:ind w:left="0"/>
              <w:contextualSpacing w:val="0"/>
              <w:rPr>
                <w:rFonts w:cs="Times New Roman"/>
                <w:sz w:val="24"/>
                <w:szCs w:val="24"/>
              </w:rPr>
            </w:pPr>
            <w:r>
              <w:rPr>
                <w:rFonts w:cs="Times New Roman"/>
                <w:sz w:val="24"/>
                <w:szCs w:val="24"/>
              </w:rPr>
              <w:t>Dạng số</w:t>
            </w:r>
          </w:p>
        </w:tc>
        <w:tc>
          <w:tcPr>
            <w:tcW w:w="810" w:type="dxa"/>
            <w:tcBorders>
              <w:top w:val="single" w:sz="4" w:space="0" w:color="auto"/>
              <w:left w:val="single" w:sz="4" w:space="0" w:color="auto"/>
              <w:bottom w:val="single" w:sz="4" w:space="0" w:color="auto"/>
              <w:right w:val="single" w:sz="4" w:space="0" w:color="auto"/>
            </w:tcBorders>
            <w:vAlign w:val="center"/>
          </w:tcPr>
          <w:p w14:paraId="5B5814CA" w14:textId="24FCA928" w:rsidR="00357FD9" w:rsidRDefault="00357FD9" w:rsidP="00431287">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5D2268D7" w14:textId="77777777" w:rsidR="00357FD9" w:rsidRDefault="00357FD9" w:rsidP="00431287">
            <w:pPr>
              <w:tabs>
                <w:tab w:val="left" w:pos="275"/>
              </w:tabs>
              <w:spacing w:before="120" w:after="120" w:line="320" w:lineRule="atLeast"/>
              <w:ind w:left="0"/>
              <w:rPr>
                <w:rFonts w:cs="Times New Roman"/>
                <w:sz w:val="24"/>
                <w:szCs w:val="24"/>
              </w:rPr>
            </w:pPr>
          </w:p>
        </w:tc>
      </w:tr>
      <w:tr w:rsidR="00357FD9" w:rsidRPr="00444B4A" w14:paraId="39B4BC15" w14:textId="77777777" w:rsidTr="00787E8C">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0D68445F" w14:textId="3C57E45A" w:rsidR="00357FD9" w:rsidRDefault="006F57BB" w:rsidP="00431287">
            <w:pPr>
              <w:pStyle w:val="ListParagraph"/>
              <w:spacing w:before="120" w:after="120" w:line="320" w:lineRule="atLeast"/>
              <w:ind w:left="0"/>
              <w:contextualSpacing w:val="0"/>
              <w:rPr>
                <w:rFonts w:cs="Times New Roman"/>
                <w:sz w:val="24"/>
                <w:szCs w:val="24"/>
              </w:rPr>
            </w:pPr>
            <w:r>
              <w:rPr>
                <w:rFonts w:cs="Times New Roman"/>
                <w:sz w:val="24"/>
                <w:szCs w:val="24"/>
              </w:rPr>
              <w:t>18</w:t>
            </w:r>
          </w:p>
        </w:tc>
        <w:tc>
          <w:tcPr>
            <w:tcW w:w="1228" w:type="dxa"/>
            <w:tcBorders>
              <w:top w:val="single" w:sz="4" w:space="0" w:color="auto"/>
              <w:left w:val="single" w:sz="4" w:space="0" w:color="auto"/>
              <w:bottom w:val="single" w:sz="4" w:space="0" w:color="auto"/>
              <w:right w:val="single" w:sz="4" w:space="0" w:color="auto"/>
            </w:tcBorders>
            <w:vAlign w:val="center"/>
          </w:tcPr>
          <w:p w14:paraId="7413B525" w14:textId="603FE8CA" w:rsidR="00357FD9" w:rsidRPr="00357FD9" w:rsidRDefault="00357FD9" w:rsidP="00431287">
            <w:pPr>
              <w:pStyle w:val="ListParagraph"/>
              <w:spacing w:before="120" w:after="120" w:line="320" w:lineRule="atLeast"/>
              <w:ind w:left="0"/>
              <w:contextualSpacing w:val="0"/>
              <w:rPr>
                <w:rFonts w:cs="Times New Roman"/>
                <w:sz w:val="24"/>
                <w:szCs w:val="24"/>
                <w:lang w:val="pt-BR"/>
              </w:rPr>
            </w:pPr>
            <w:r w:rsidRPr="00357FD9">
              <w:rPr>
                <w:rFonts w:cs="Times New Roman"/>
                <w:sz w:val="24"/>
                <w:szCs w:val="24"/>
                <w:lang w:val="pt-BR"/>
              </w:rPr>
              <w:t>Lãi suất tham chiếu (L</w:t>
            </w:r>
            <w:r>
              <w:rPr>
                <w:rFonts w:cs="Times New Roman"/>
                <w:sz w:val="24"/>
                <w:szCs w:val="24"/>
                <w:lang w:val="pt-BR"/>
              </w:rPr>
              <w:t>STC)</w:t>
            </w:r>
          </w:p>
        </w:tc>
        <w:tc>
          <w:tcPr>
            <w:tcW w:w="2430" w:type="dxa"/>
            <w:tcBorders>
              <w:top w:val="single" w:sz="4" w:space="0" w:color="auto"/>
              <w:left w:val="single" w:sz="4" w:space="0" w:color="auto"/>
              <w:bottom w:val="single" w:sz="4" w:space="0" w:color="auto"/>
              <w:right w:val="single" w:sz="4" w:space="0" w:color="auto"/>
            </w:tcBorders>
            <w:vAlign w:val="center"/>
          </w:tcPr>
          <w:p w14:paraId="5C9AFCB6" w14:textId="77777777" w:rsidR="00357FD9" w:rsidRPr="00B231C7" w:rsidRDefault="00357FD9" w:rsidP="00357FD9">
            <w:pPr>
              <w:pStyle w:val="ListParagraph"/>
              <w:spacing w:before="120" w:after="120" w:line="320" w:lineRule="atLeast"/>
              <w:ind w:left="0"/>
              <w:rPr>
                <w:rFonts w:cs="Times New Roman"/>
                <w:b/>
                <w:bCs/>
                <w:sz w:val="24"/>
                <w:szCs w:val="24"/>
                <w:lang w:val="pt-BR"/>
              </w:rPr>
            </w:pPr>
            <w:r w:rsidRPr="00B231C7">
              <w:rPr>
                <w:rFonts w:cs="Times New Roman"/>
                <w:b/>
                <w:bCs/>
                <w:sz w:val="24"/>
                <w:szCs w:val="24"/>
                <w:lang w:val="pt-BR"/>
              </w:rPr>
              <w:t>Đối với kỳ hạn chuẩn:</w:t>
            </w:r>
          </w:p>
          <w:p w14:paraId="40DDAFB4" w14:textId="463E601E" w:rsidR="00357FD9" w:rsidRPr="007C63FE" w:rsidRDefault="00357FD9" w:rsidP="00357FD9">
            <w:pPr>
              <w:pStyle w:val="ListParagraph"/>
              <w:spacing w:before="120" w:after="120" w:line="320" w:lineRule="atLeast"/>
              <w:ind w:left="0"/>
              <w:rPr>
                <w:rFonts w:cs="Times New Roman"/>
                <w:sz w:val="24"/>
                <w:szCs w:val="24"/>
                <w:lang w:val="pt-BR"/>
              </w:rPr>
            </w:pPr>
            <w:r w:rsidRPr="007C63FE">
              <w:rPr>
                <w:rFonts w:cs="Times New Roman"/>
                <w:sz w:val="24"/>
                <w:szCs w:val="24"/>
                <w:lang w:val="pt-BR"/>
              </w:rPr>
              <w:t xml:space="preserve">Tìm </w:t>
            </w:r>
            <w:r w:rsidR="006F57BB" w:rsidRPr="007C63FE">
              <w:rPr>
                <w:rFonts w:cs="Times New Roman"/>
                <w:sz w:val="24"/>
                <w:szCs w:val="24"/>
                <w:lang w:val="pt-BR"/>
              </w:rPr>
              <w:t>lãi suất</w:t>
            </w:r>
            <w:r w:rsidRPr="007C63FE">
              <w:rPr>
                <w:rFonts w:cs="Times New Roman"/>
                <w:sz w:val="24"/>
                <w:szCs w:val="24"/>
                <w:lang w:val="pt-BR"/>
              </w:rPr>
              <w:t xml:space="preserve"> tương ứng tại ngày giao dịch ở </w:t>
            </w:r>
            <w:r w:rsidRPr="00E30A5E">
              <w:rPr>
                <w:rFonts w:cs="Times New Roman"/>
                <w:b/>
                <w:bCs/>
                <w:sz w:val="24"/>
                <w:szCs w:val="24"/>
                <w:lang w:val="pt-BR"/>
              </w:rPr>
              <w:t>Sheet “</w:t>
            </w:r>
            <w:r w:rsidR="006F57BB" w:rsidRPr="00E30A5E">
              <w:rPr>
                <w:rFonts w:cs="Times New Roman"/>
                <w:b/>
                <w:bCs/>
                <w:sz w:val="24"/>
                <w:szCs w:val="24"/>
                <w:lang w:val="pt-BR"/>
              </w:rPr>
              <w:t>Data VNIBOR</w:t>
            </w:r>
            <w:r w:rsidRPr="00E30A5E">
              <w:rPr>
                <w:rFonts w:cs="Times New Roman"/>
                <w:b/>
                <w:bCs/>
                <w:sz w:val="24"/>
                <w:szCs w:val="24"/>
                <w:lang w:val="pt-BR"/>
              </w:rPr>
              <w:t>”</w:t>
            </w:r>
            <w:r w:rsidRPr="007C63FE">
              <w:rPr>
                <w:rFonts w:cs="Times New Roman"/>
                <w:sz w:val="24"/>
                <w:szCs w:val="24"/>
                <w:lang w:val="pt-BR"/>
              </w:rPr>
              <w:t xml:space="preserve"> </w:t>
            </w:r>
          </w:p>
          <w:p w14:paraId="331934F8" w14:textId="3A0766CE" w:rsidR="00357FD9" w:rsidRPr="007C63FE" w:rsidRDefault="00357FD9" w:rsidP="00357FD9">
            <w:pPr>
              <w:pStyle w:val="ListParagraph"/>
              <w:spacing w:before="120" w:after="120" w:line="320" w:lineRule="atLeast"/>
              <w:ind w:left="0"/>
              <w:contextualSpacing w:val="0"/>
              <w:rPr>
                <w:rFonts w:cs="Times New Roman"/>
                <w:sz w:val="24"/>
                <w:szCs w:val="24"/>
                <w:lang w:val="pt-BR"/>
              </w:rPr>
            </w:pPr>
            <w:r w:rsidRPr="00B231C7">
              <w:rPr>
                <w:rFonts w:cs="Times New Roman"/>
                <w:b/>
                <w:bCs/>
                <w:sz w:val="24"/>
                <w:szCs w:val="24"/>
                <w:lang w:val="pt-BR"/>
              </w:rPr>
              <w:t>Đối với là kỳ hạn lẻ:</w:t>
            </w:r>
            <w:r w:rsidRPr="007C63FE">
              <w:rPr>
                <w:rFonts w:cs="Times New Roman"/>
                <w:sz w:val="24"/>
                <w:szCs w:val="24"/>
                <w:lang w:val="pt-BR"/>
              </w:rPr>
              <w:t xml:space="preserve"> Nội suy tuyến tính giữa </w:t>
            </w:r>
            <w:r w:rsidR="006F57BB" w:rsidRPr="007C63FE">
              <w:rPr>
                <w:rFonts w:cs="Times New Roman"/>
                <w:sz w:val="24"/>
                <w:szCs w:val="24"/>
                <w:lang w:val="pt-BR"/>
              </w:rPr>
              <w:t>LSTC</w:t>
            </w:r>
            <w:r w:rsidRPr="007C63FE">
              <w:rPr>
                <w:rFonts w:cs="Times New Roman"/>
                <w:sz w:val="24"/>
                <w:szCs w:val="24"/>
                <w:lang w:val="pt-BR"/>
              </w:rPr>
              <w:t xml:space="preserve"> của kỳ hạn chuẩn dài hơn (Longer) và </w:t>
            </w:r>
            <w:r w:rsidR="006F57BB" w:rsidRPr="007C63FE">
              <w:rPr>
                <w:rFonts w:cs="Times New Roman"/>
                <w:sz w:val="24"/>
                <w:szCs w:val="24"/>
                <w:lang w:val="pt-BR"/>
              </w:rPr>
              <w:t xml:space="preserve">LSTC </w:t>
            </w:r>
            <w:r w:rsidRPr="007C63FE">
              <w:rPr>
                <w:rFonts w:cs="Times New Roman"/>
                <w:sz w:val="24"/>
                <w:szCs w:val="24"/>
                <w:lang w:val="pt-BR"/>
              </w:rPr>
              <w:t>kỳ hạn chuẩn ngắn hơn (Shorter)</w:t>
            </w:r>
          </w:p>
        </w:tc>
        <w:tc>
          <w:tcPr>
            <w:tcW w:w="1890" w:type="dxa"/>
            <w:tcBorders>
              <w:top w:val="single" w:sz="4" w:space="0" w:color="auto"/>
              <w:left w:val="single" w:sz="4" w:space="0" w:color="auto"/>
              <w:bottom w:val="single" w:sz="4" w:space="0" w:color="auto"/>
              <w:right w:val="single" w:sz="4" w:space="0" w:color="auto"/>
            </w:tcBorders>
            <w:vAlign w:val="center"/>
          </w:tcPr>
          <w:p w14:paraId="6911D08E" w14:textId="481FB2FE" w:rsidR="00357FD9" w:rsidRDefault="00357FD9" w:rsidP="00431287">
            <w:pPr>
              <w:pStyle w:val="ListParagraph"/>
              <w:spacing w:before="120" w:after="120" w:line="320" w:lineRule="atLeast"/>
              <w:ind w:left="0"/>
              <w:contextualSpacing w:val="0"/>
              <w:rPr>
                <w:rFonts w:cs="Times New Roman"/>
                <w:sz w:val="24"/>
                <w:szCs w:val="24"/>
              </w:rPr>
            </w:pPr>
            <w:r>
              <w:rPr>
                <w:rFonts w:cs="Times New Roman"/>
                <w:sz w:val="24"/>
                <w:szCs w:val="24"/>
              </w:rPr>
              <w:t>Dạng số</w:t>
            </w:r>
          </w:p>
        </w:tc>
        <w:tc>
          <w:tcPr>
            <w:tcW w:w="810" w:type="dxa"/>
            <w:tcBorders>
              <w:top w:val="single" w:sz="4" w:space="0" w:color="auto"/>
              <w:left w:val="single" w:sz="4" w:space="0" w:color="auto"/>
              <w:bottom w:val="single" w:sz="4" w:space="0" w:color="auto"/>
              <w:right w:val="single" w:sz="4" w:space="0" w:color="auto"/>
            </w:tcBorders>
            <w:vAlign w:val="center"/>
          </w:tcPr>
          <w:p w14:paraId="6B7AB5D8" w14:textId="6305D245" w:rsidR="00357FD9" w:rsidRDefault="00357FD9" w:rsidP="00431287">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5D9F0CA3" w14:textId="77777777" w:rsidR="00357FD9" w:rsidRDefault="00357FD9" w:rsidP="00431287">
            <w:pPr>
              <w:tabs>
                <w:tab w:val="left" w:pos="275"/>
              </w:tabs>
              <w:spacing w:before="120" w:after="120" w:line="320" w:lineRule="atLeast"/>
              <w:ind w:left="0"/>
              <w:rPr>
                <w:rFonts w:cs="Times New Roman"/>
                <w:sz w:val="24"/>
                <w:szCs w:val="24"/>
              </w:rPr>
            </w:pPr>
          </w:p>
        </w:tc>
      </w:tr>
      <w:tr w:rsidR="006F57BB" w:rsidRPr="00444B4A" w14:paraId="46653EEB" w14:textId="77777777" w:rsidTr="00787E8C">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68F0BA46" w14:textId="3D98B242" w:rsidR="006F57BB" w:rsidRDefault="006F57BB" w:rsidP="006F57BB">
            <w:pPr>
              <w:pStyle w:val="ListParagraph"/>
              <w:spacing w:before="120" w:after="120" w:line="320" w:lineRule="atLeast"/>
              <w:ind w:left="0"/>
              <w:contextualSpacing w:val="0"/>
              <w:rPr>
                <w:rFonts w:cs="Times New Roman"/>
                <w:sz w:val="24"/>
                <w:szCs w:val="24"/>
              </w:rPr>
            </w:pPr>
            <w:r>
              <w:rPr>
                <w:rFonts w:cs="Times New Roman"/>
                <w:sz w:val="24"/>
                <w:szCs w:val="24"/>
              </w:rPr>
              <w:t>19</w:t>
            </w:r>
          </w:p>
        </w:tc>
        <w:tc>
          <w:tcPr>
            <w:tcW w:w="1228" w:type="dxa"/>
            <w:tcBorders>
              <w:top w:val="single" w:sz="4" w:space="0" w:color="auto"/>
              <w:left w:val="single" w:sz="4" w:space="0" w:color="auto"/>
              <w:bottom w:val="single" w:sz="4" w:space="0" w:color="auto"/>
              <w:right w:val="single" w:sz="4" w:space="0" w:color="auto"/>
            </w:tcBorders>
            <w:vAlign w:val="center"/>
          </w:tcPr>
          <w:p w14:paraId="76271181" w14:textId="199009D2" w:rsidR="006F57BB" w:rsidRDefault="006F57BB" w:rsidP="006F57BB">
            <w:pPr>
              <w:pStyle w:val="ListParagraph"/>
              <w:spacing w:before="120" w:after="120" w:line="320" w:lineRule="atLeast"/>
              <w:ind w:left="0"/>
              <w:contextualSpacing w:val="0"/>
              <w:rPr>
                <w:rFonts w:cs="Times New Roman"/>
                <w:sz w:val="24"/>
                <w:szCs w:val="24"/>
              </w:rPr>
            </w:pPr>
            <w:r>
              <w:rPr>
                <w:rFonts w:cs="Times New Roman"/>
                <w:sz w:val="24"/>
                <w:szCs w:val="24"/>
              </w:rPr>
              <w:t>Lãi suất tham chiếu cao nhất</w:t>
            </w:r>
          </w:p>
        </w:tc>
        <w:tc>
          <w:tcPr>
            <w:tcW w:w="2430" w:type="dxa"/>
            <w:tcBorders>
              <w:top w:val="single" w:sz="4" w:space="0" w:color="auto"/>
              <w:left w:val="single" w:sz="4" w:space="0" w:color="auto"/>
              <w:bottom w:val="single" w:sz="4" w:space="0" w:color="auto"/>
              <w:right w:val="single" w:sz="4" w:space="0" w:color="auto"/>
            </w:tcBorders>
            <w:vAlign w:val="center"/>
          </w:tcPr>
          <w:p w14:paraId="53D7684A" w14:textId="45D58479" w:rsidR="006F57BB" w:rsidRDefault="006F57BB" w:rsidP="006F57BB">
            <w:pPr>
              <w:pStyle w:val="ListParagraph"/>
              <w:spacing w:before="120" w:after="120" w:line="320" w:lineRule="atLeast"/>
              <w:ind w:left="0"/>
              <w:contextualSpacing w:val="0"/>
              <w:rPr>
                <w:rFonts w:cs="Times New Roman"/>
                <w:sz w:val="24"/>
                <w:szCs w:val="24"/>
              </w:rPr>
            </w:pPr>
            <w:r>
              <w:rPr>
                <w:rFonts w:cs="Times New Roman"/>
                <w:sz w:val="24"/>
                <w:szCs w:val="24"/>
              </w:rPr>
              <w:t>LSTC (Lãi suất tham chiếu) + Biên độ</w:t>
            </w:r>
          </w:p>
        </w:tc>
        <w:tc>
          <w:tcPr>
            <w:tcW w:w="1890" w:type="dxa"/>
            <w:tcBorders>
              <w:top w:val="single" w:sz="4" w:space="0" w:color="auto"/>
              <w:left w:val="single" w:sz="4" w:space="0" w:color="auto"/>
              <w:bottom w:val="single" w:sz="4" w:space="0" w:color="auto"/>
              <w:right w:val="single" w:sz="4" w:space="0" w:color="auto"/>
            </w:tcBorders>
            <w:vAlign w:val="center"/>
          </w:tcPr>
          <w:p w14:paraId="09C8C46A" w14:textId="2B47DEDD" w:rsidR="006F57BB" w:rsidRDefault="006F57BB" w:rsidP="006F57BB">
            <w:pPr>
              <w:pStyle w:val="ListParagraph"/>
              <w:spacing w:before="120" w:after="120" w:line="320" w:lineRule="atLeast"/>
              <w:ind w:left="0"/>
              <w:contextualSpacing w:val="0"/>
              <w:rPr>
                <w:rFonts w:cs="Times New Roman"/>
                <w:sz w:val="24"/>
                <w:szCs w:val="24"/>
              </w:rPr>
            </w:pPr>
            <w:r>
              <w:rPr>
                <w:rFonts w:cs="Times New Roman"/>
                <w:sz w:val="24"/>
                <w:szCs w:val="24"/>
              </w:rPr>
              <w:t>Dạng số</w:t>
            </w:r>
          </w:p>
        </w:tc>
        <w:tc>
          <w:tcPr>
            <w:tcW w:w="810" w:type="dxa"/>
            <w:tcBorders>
              <w:top w:val="single" w:sz="4" w:space="0" w:color="auto"/>
              <w:left w:val="single" w:sz="4" w:space="0" w:color="auto"/>
              <w:bottom w:val="single" w:sz="4" w:space="0" w:color="auto"/>
              <w:right w:val="single" w:sz="4" w:space="0" w:color="auto"/>
            </w:tcBorders>
            <w:vAlign w:val="center"/>
          </w:tcPr>
          <w:p w14:paraId="7623CEB3" w14:textId="7F3D9401" w:rsidR="006F57BB" w:rsidRDefault="006F57BB" w:rsidP="006F57BB">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56BDB212" w14:textId="4979AEE4" w:rsidR="006F57BB" w:rsidRDefault="006F57BB" w:rsidP="006F57BB">
            <w:pPr>
              <w:tabs>
                <w:tab w:val="left" w:pos="275"/>
              </w:tabs>
              <w:spacing w:before="120" w:after="120" w:line="320" w:lineRule="atLeast"/>
              <w:ind w:left="0"/>
              <w:rPr>
                <w:rFonts w:cs="Times New Roman"/>
                <w:sz w:val="24"/>
                <w:szCs w:val="24"/>
              </w:rPr>
            </w:pPr>
          </w:p>
        </w:tc>
      </w:tr>
      <w:tr w:rsidR="006F57BB" w:rsidRPr="00444B4A" w14:paraId="45D74022" w14:textId="77777777" w:rsidTr="00787E8C">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5E82E9DB" w14:textId="71ED4C17" w:rsidR="006F57BB" w:rsidRDefault="006F57BB" w:rsidP="006F57BB">
            <w:pPr>
              <w:pStyle w:val="ListParagraph"/>
              <w:spacing w:before="120" w:after="120" w:line="320" w:lineRule="atLeast"/>
              <w:ind w:left="0"/>
              <w:contextualSpacing w:val="0"/>
              <w:rPr>
                <w:rFonts w:cs="Times New Roman"/>
                <w:sz w:val="24"/>
                <w:szCs w:val="24"/>
              </w:rPr>
            </w:pPr>
            <w:r>
              <w:rPr>
                <w:rFonts w:cs="Times New Roman"/>
                <w:sz w:val="24"/>
                <w:szCs w:val="24"/>
              </w:rPr>
              <w:t>20</w:t>
            </w:r>
          </w:p>
        </w:tc>
        <w:tc>
          <w:tcPr>
            <w:tcW w:w="1228" w:type="dxa"/>
            <w:tcBorders>
              <w:top w:val="single" w:sz="4" w:space="0" w:color="auto"/>
              <w:left w:val="single" w:sz="4" w:space="0" w:color="auto"/>
              <w:bottom w:val="single" w:sz="4" w:space="0" w:color="auto"/>
              <w:right w:val="single" w:sz="4" w:space="0" w:color="auto"/>
            </w:tcBorders>
            <w:vAlign w:val="center"/>
          </w:tcPr>
          <w:p w14:paraId="5F5267C6" w14:textId="7863F4C1" w:rsidR="006F57BB" w:rsidRPr="00DC4BC6" w:rsidRDefault="006F57BB" w:rsidP="006F57BB">
            <w:pPr>
              <w:pStyle w:val="ListParagraph"/>
              <w:spacing w:before="120" w:after="120" w:line="320" w:lineRule="atLeast"/>
              <w:ind w:left="0"/>
              <w:contextualSpacing w:val="0"/>
              <w:rPr>
                <w:rFonts w:cs="Times New Roman"/>
                <w:sz w:val="24"/>
                <w:szCs w:val="24"/>
              </w:rPr>
            </w:pPr>
            <w:r>
              <w:rPr>
                <w:rFonts w:cs="Times New Roman"/>
                <w:sz w:val="24"/>
                <w:szCs w:val="24"/>
              </w:rPr>
              <w:t>Lãi suất tham chiếu thấp nhất</w:t>
            </w:r>
          </w:p>
        </w:tc>
        <w:tc>
          <w:tcPr>
            <w:tcW w:w="2430" w:type="dxa"/>
            <w:tcBorders>
              <w:top w:val="single" w:sz="4" w:space="0" w:color="auto"/>
              <w:left w:val="single" w:sz="4" w:space="0" w:color="auto"/>
              <w:bottom w:val="single" w:sz="4" w:space="0" w:color="auto"/>
              <w:right w:val="single" w:sz="4" w:space="0" w:color="auto"/>
            </w:tcBorders>
            <w:vAlign w:val="center"/>
          </w:tcPr>
          <w:p w14:paraId="77640260" w14:textId="63B6F853" w:rsidR="006F57BB" w:rsidRPr="00DC4BC6" w:rsidRDefault="006F57BB" w:rsidP="006F57BB">
            <w:pPr>
              <w:pStyle w:val="ListParagraph"/>
              <w:spacing w:before="120" w:after="120" w:line="320" w:lineRule="atLeast"/>
              <w:ind w:left="0"/>
              <w:contextualSpacing w:val="0"/>
              <w:rPr>
                <w:rFonts w:cs="Times New Roman"/>
                <w:sz w:val="24"/>
                <w:szCs w:val="24"/>
              </w:rPr>
            </w:pPr>
            <w:r>
              <w:rPr>
                <w:rFonts w:cs="Times New Roman"/>
                <w:sz w:val="24"/>
                <w:szCs w:val="24"/>
              </w:rPr>
              <w:t>LSTC (Lãi suất tham chiếu) – Biên độ</w:t>
            </w:r>
          </w:p>
        </w:tc>
        <w:tc>
          <w:tcPr>
            <w:tcW w:w="1890" w:type="dxa"/>
            <w:tcBorders>
              <w:top w:val="single" w:sz="4" w:space="0" w:color="auto"/>
              <w:left w:val="single" w:sz="4" w:space="0" w:color="auto"/>
              <w:bottom w:val="single" w:sz="4" w:space="0" w:color="auto"/>
              <w:right w:val="single" w:sz="4" w:space="0" w:color="auto"/>
            </w:tcBorders>
            <w:vAlign w:val="center"/>
          </w:tcPr>
          <w:p w14:paraId="52BC08D9" w14:textId="0D0EE6CD" w:rsidR="006F57BB" w:rsidRDefault="006F57BB" w:rsidP="006F57BB">
            <w:pPr>
              <w:pStyle w:val="ListParagraph"/>
              <w:spacing w:before="120" w:after="120" w:line="320" w:lineRule="atLeast"/>
              <w:ind w:left="0"/>
              <w:contextualSpacing w:val="0"/>
              <w:rPr>
                <w:rFonts w:cs="Times New Roman"/>
                <w:sz w:val="24"/>
                <w:szCs w:val="24"/>
              </w:rPr>
            </w:pPr>
            <w:r>
              <w:rPr>
                <w:rFonts w:cs="Times New Roman"/>
                <w:sz w:val="24"/>
                <w:szCs w:val="24"/>
              </w:rPr>
              <w:t>Dạng số</w:t>
            </w:r>
          </w:p>
        </w:tc>
        <w:tc>
          <w:tcPr>
            <w:tcW w:w="810" w:type="dxa"/>
            <w:tcBorders>
              <w:top w:val="single" w:sz="4" w:space="0" w:color="auto"/>
              <w:left w:val="single" w:sz="4" w:space="0" w:color="auto"/>
              <w:bottom w:val="single" w:sz="4" w:space="0" w:color="auto"/>
              <w:right w:val="single" w:sz="4" w:space="0" w:color="auto"/>
            </w:tcBorders>
            <w:vAlign w:val="center"/>
          </w:tcPr>
          <w:p w14:paraId="12AC3CEF" w14:textId="0FB8FDC6" w:rsidR="006F57BB" w:rsidRDefault="006F57BB" w:rsidP="006F57BB">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74AA56F7" w14:textId="77777777" w:rsidR="006F57BB" w:rsidRDefault="006F57BB" w:rsidP="006F57BB">
            <w:pPr>
              <w:tabs>
                <w:tab w:val="left" w:pos="275"/>
              </w:tabs>
              <w:spacing w:before="120" w:after="120" w:line="320" w:lineRule="atLeast"/>
              <w:ind w:left="0"/>
              <w:rPr>
                <w:rFonts w:cs="Times New Roman"/>
                <w:sz w:val="24"/>
                <w:szCs w:val="24"/>
              </w:rPr>
            </w:pPr>
          </w:p>
        </w:tc>
      </w:tr>
      <w:tr w:rsidR="006F57BB" w:rsidRPr="00444B4A" w14:paraId="2650089B" w14:textId="77777777" w:rsidTr="00787E8C">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12EF34E0" w14:textId="5CB675DB" w:rsidR="006F57BB" w:rsidRDefault="006F57BB" w:rsidP="006F57BB">
            <w:pPr>
              <w:pStyle w:val="ListParagraph"/>
              <w:spacing w:before="120" w:after="120" w:line="320" w:lineRule="atLeast"/>
              <w:ind w:left="0"/>
              <w:contextualSpacing w:val="0"/>
              <w:rPr>
                <w:rFonts w:cs="Times New Roman"/>
                <w:sz w:val="24"/>
                <w:szCs w:val="24"/>
              </w:rPr>
            </w:pPr>
            <w:r>
              <w:rPr>
                <w:rFonts w:cs="Times New Roman"/>
                <w:sz w:val="24"/>
                <w:szCs w:val="24"/>
              </w:rPr>
              <w:t>21</w:t>
            </w:r>
          </w:p>
        </w:tc>
        <w:tc>
          <w:tcPr>
            <w:tcW w:w="1228" w:type="dxa"/>
            <w:tcBorders>
              <w:top w:val="single" w:sz="4" w:space="0" w:color="auto"/>
              <w:left w:val="single" w:sz="4" w:space="0" w:color="auto"/>
              <w:bottom w:val="single" w:sz="4" w:space="0" w:color="auto"/>
              <w:right w:val="single" w:sz="4" w:space="0" w:color="auto"/>
            </w:tcBorders>
            <w:vAlign w:val="center"/>
          </w:tcPr>
          <w:p w14:paraId="7DCC3A02" w14:textId="28D18A6A" w:rsidR="006F57BB" w:rsidRPr="006F57BB" w:rsidRDefault="006F57BB" w:rsidP="006F57BB">
            <w:pPr>
              <w:pStyle w:val="ListParagraph"/>
              <w:spacing w:before="120" w:after="120" w:line="320" w:lineRule="atLeast"/>
              <w:ind w:left="0"/>
              <w:contextualSpacing w:val="0"/>
              <w:rPr>
                <w:rFonts w:cs="Times New Roman"/>
                <w:sz w:val="24"/>
                <w:szCs w:val="24"/>
              </w:rPr>
            </w:pPr>
            <w:r>
              <w:rPr>
                <w:rFonts w:cs="Times New Roman"/>
                <w:sz w:val="24"/>
                <w:szCs w:val="24"/>
              </w:rPr>
              <w:t>Đánh giá của Ban QLRRTT</w:t>
            </w:r>
          </w:p>
        </w:tc>
        <w:tc>
          <w:tcPr>
            <w:tcW w:w="2430" w:type="dxa"/>
            <w:tcBorders>
              <w:top w:val="single" w:sz="4" w:space="0" w:color="auto"/>
              <w:left w:val="single" w:sz="4" w:space="0" w:color="auto"/>
              <w:bottom w:val="single" w:sz="4" w:space="0" w:color="auto"/>
              <w:right w:val="single" w:sz="4" w:space="0" w:color="auto"/>
            </w:tcBorders>
            <w:vAlign w:val="center"/>
          </w:tcPr>
          <w:p w14:paraId="1EDA4741" w14:textId="09B7C938" w:rsidR="006F57BB" w:rsidRPr="00236DB6" w:rsidRDefault="006F57BB" w:rsidP="006F57BB">
            <w:pPr>
              <w:pStyle w:val="ListParagraph"/>
              <w:spacing w:before="120" w:after="120" w:line="320" w:lineRule="atLeast"/>
              <w:ind w:left="0"/>
              <w:contextualSpacing w:val="0"/>
              <w:rPr>
                <w:rFonts w:cs="Times New Roman"/>
                <w:b/>
                <w:bCs/>
                <w:sz w:val="24"/>
                <w:szCs w:val="24"/>
                <w:lang w:val="pt-BR"/>
              </w:rPr>
            </w:pPr>
            <w:r>
              <w:rPr>
                <w:rFonts w:cs="Times New Roman"/>
                <w:sz w:val="24"/>
                <w:szCs w:val="24"/>
              </w:rPr>
              <w:t>Ban QLRRTT nhập tay</w:t>
            </w:r>
          </w:p>
        </w:tc>
        <w:tc>
          <w:tcPr>
            <w:tcW w:w="1890" w:type="dxa"/>
            <w:tcBorders>
              <w:top w:val="single" w:sz="4" w:space="0" w:color="auto"/>
              <w:left w:val="single" w:sz="4" w:space="0" w:color="auto"/>
              <w:bottom w:val="single" w:sz="4" w:space="0" w:color="auto"/>
              <w:right w:val="single" w:sz="4" w:space="0" w:color="auto"/>
            </w:tcBorders>
            <w:vAlign w:val="center"/>
          </w:tcPr>
          <w:p w14:paraId="36EC4B13" w14:textId="6AAF3279" w:rsidR="006F57BB" w:rsidRDefault="006F57BB" w:rsidP="006F57BB">
            <w:pPr>
              <w:pStyle w:val="ListParagraph"/>
              <w:spacing w:before="120" w:after="120" w:line="320" w:lineRule="atLeast"/>
              <w:ind w:left="0"/>
              <w:contextualSpacing w:val="0"/>
              <w:rPr>
                <w:rFonts w:cs="Times New Roman"/>
                <w:sz w:val="24"/>
                <w:szCs w:val="24"/>
              </w:rPr>
            </w:pPr>
            <w:r>
              <w:rPr>
                <w:rFonts w:cs="Times New Roman"/>
                <w:sz w:val="24"/>
                <w:szCs w:val="24"/>
              </w:rPr>
              <w:t>Dạng chữ</w:t>
            </w:r>
          </w:p>
        </w:tc>
        <w:tc>
          <w:tcPr>
            <w:tcW w:w="810" w:type="dxa"/>
            <w:tcBorders>
              <w:top w:val="single" w:sz="4" w:space="0" w:color="auto"/>
              <w:left w:val="single" w:sz="4" w:space="0" w:color="auto"/>
              <w:bottom w:val="single" w:sz="4" w:space="0" w:color="auto"/>
              <w:right w:val="single" w:sz="4" w:space="0" w:color="auto"/>
            </w:tcBorders>
            <w:vAlign w:val="center"/>
          </w:tcPr>
          <w:p w14:paraId="2208F62A" w14:textId="5E303096" w:rsidR="006F57BB" w:rsidRDefault="006F57BB" w:rsidP="006F57BB">
            <w:pPr>
              <w:pStyle w:val="ListParagraph"/>
              <w:spacing w:before="120" w:after="120" w:line="320" w:lineRule="atLeast"/>
              <w:ind w:left="0"/>
              <w:contextualSpacing w:val="0"/>
              <w:rPr>
                <w:rFonts w:cs="Times New Roman"/>
                <w:sz w:val="24"/>
                <w:szCs w:val="24"/>
              </w:rPr>
            </w:pPr>
            <w:r>
              <w:rPr>
                <w:rFonts w:cs="Times New Roman"/>
                <w:sz w:val="24"/>
                <w:szCs w:val="24"/>
              </w:rPr>
              <w:t>N</w:t>
            </w:r>
          </w:p>
        </w:tc>
        <w:tc>
          <w:tcPr>
            <w:tcW w:w="2870" w:type="dxa"/>
            <w:tcBorders>
              <w:top w:val="single" w:sz="4" w:space="0" w:color="auto"/>
              <w:left w:val="single" w:sz="4" w:space="0" w:color="auto"/>
              <w:bottom w:val="single" w:sz="4" w:space="0" w:color="auto"/>
              <w:right w:val="single" w:sz="4" w:space="0" w:color="auto"/>
            </w:tcBorders>
            <w:vAlign w:val="center"/>
          </w:tcPr>
          <w:p w14:paraId="4CD87011" w14:textId="77777777" w:rsidR="006F57BB" w:rsidRDefault="006F57BB" w:rsidP="006F57BB">
            <w:pPr>
              <w:tabs>
                <w:tab w:val="left" w:pos="275"/>
              </w:tabs>
              <w:spacing w:before="120" w:after="120" w:line="320" w:lineRule="atLeast"/>
              <w:ind w:left="0"/>
              <w:rPr>
                <w:rFonts w:cs="Times New Roman"/>
                <w:sz w:val="24"/>
                <w:szCs w:val="24"/>
              </w:rPr>
            </w:pPr>
          </w:p>
        </w:tc>
      </w:tr>
    </w:tbl>
    <w:p w14:paraId="7CFF725C" w14:textId="32197AAB" w:rsidR="00B00E0E" w:rsidRPr="00B00E0E" w:rsidRDefault="00B00E0E" w:rsidP="00B00E0E">
      <w:pPr>
        <w:numPr>
          <w:ilvl w:val="0"/>
          <w:numId w:val="2"/>
        </w:numPr>
        <w:spacing w:before="120" w:after="120" w:line="320" w:lineRule="atLeast"/>
        <w:ind w:left="709" w:hanging="425"/>
        <w:rPr>
          <w:rFonts w:cs="Times New Roman"/>
          <w:sz w:val="24"/>
          <w:szCs w:val="24"/>
        </w:rPr>
      </w:pPr>
      <w:r>
        <w:rPr>
          <w:rFonts w:cs="Times New Roman"/>
          <w:sz w:val="24"/>
          <w:szCs w:val="24"/>
        </w:rPr>
        <w:lastRenderedPageBreak/>
        <w:t xml:space="preserve">Bảng tính chi tiết: </w:t>
      </w:r>
      <w:r w:rsidRPr="00B00E0E">
        <w:rPr>
          <w:rFonts w:cs="Times New Roman"/>
          <w:b/>
          <w:bCs/>
          <w:sz w:val="24"/>
          <w:szCs w:val="24"/>
        </w:rPr>
        <w:t>xem tại Sheet “Giao dịch MM” tại Phụ lục 05</w:t>
      </w:r>
    </w:p>
    <w:p w14:paraId="479F00FC" w14:textId="01619B75" w:rsidR="006D1BE5" w:rsidRPr="00B00E0E" w:rsidRDefault="006D1BE5" w:rsidP="00B00E0E">
      <w:pPr>
        <w:spacing w:before="120" w:after="120" w:line="320" w:lineRule="atLeast"/>
        <w:ind w:left="0"/>
        <w:rPr>
          <w:rFonts w:cs="Times New Roman"/>
          <w:b/>
          <w:bCs/>
          <w:sz w:val="24"/>
          <w:szCs w:val="24"/>
        </w:rPr>
      </w:pPr>
      <w:r w:rsidRPr="00B00E0E">
        <w:rPr>
          <w:rFonts w:cs="Times New Roman"/>
          <w:b/>
          <w:bCs/>
          <w:sz w:val="24"/>
          <w:szCs w:val="24"/>
        </w:rPr>
        <w:t>Mẫu thông tin giao dịch Repo/Reverse Repo:</w:t>
      </w:r>
    </w:p>
    <w:tbl>
      <w:tblPr>
        <w:tblStyle w:val="TableGrid"/>
        <w:tblW w:w="10255" w:type="dxa"/>
        <w:jc w:val="center"/>
        <w:tblLayout w:type="fixed"/>
        <w:tblLook w:val="04A0" w:firstRow="1" w:lastRow="0" w:firstColumn="1" w:lastColumn="0" w:noHBand="0" w:noVBand="1"/>
      </w:tblPr>
      <w:tblGrid>
        <w:gridCol w:w="1027"/>
        <w:gridCol w:w="1228"/>
        <w:gridCol w:w="2430"/>
        <w:gridCol w:w="1890"/>
        <w:gridCol w:w="810"/>
        <w:gridCol w:w="2870"/>
      </w:tblGrid>
      <w:tr w:rsidR="006D1BE5" w:rsidRPr="00444B4A" w14:paraId="7F2FE939" w14:textId="77777777" w:rsidTr="00881AA1">
        <w:trPr>
          <w:trHeight w:val="422"/>
          <w:jc w:val="center"/>
        </w:trPr>
        <w:tc>
          <w:tcPr>
            <w:tcW w:w="1027" w:type="dxa"/>
            <w:vMerge w:val="restart"/>
            <w:tcBorders>
              <w:top w:val="single" w:sz="4" w:space="0" w:color="auto"/>
              <w:left w:val="single" w:sz="4" w:space="0" w:color="auto"/>
              <w:bottom w:val="single" w:sz="4" w:space="0" w:color="auto"/>
              <w:right w:val="single" w:sz="4" w:space="0" w:color="auto"/>
            </w:tcBorders>
            <w:vAlign w:val="center"/>
            <w:hideMark/>
          </w:tcPr>
          <w:p w14:paraId="08F49E10" w14:textId="77777777" w:rsidR="006D1BE5" w:rsidRPr="00444B4A" w:rsidRDefault="006D1BE5" w:rsidP="00881AA1">
            <w:pPr>
              <w:pStyle w:val="ListParagraph"/>
              <w:spacing w:before="120" w:after="120" w:line="320" w:lineRule="atLeast"/>
              <w:ind w:left="0"/>
              <w:contextualSpacing w:val="0"/>
              <w:jc w:val="center"/>
              <w:rPr>
                <w:rFonts w:cs="Times New Roman"/>
                <w:b/>
                <w:sz w:val="24"/>
                <w:szCs w:val="24"/>
              </w:rPr>
            </w:pPr>
            <w:r>
              <w:rPr>
                <w:rFonts w:cs="Times New Roman"/>
                <w:b/>
                <w:sz w:val="24"/>
                <w:szCs w:val="24"/>
              </w:rPr>
              <w:t>S</w:t>
            </w:r>
            <w:r w:rsidRPr="00444B4A">
              <w:rPr>
                <w:rFonts w:cs="Times New Roman"/>
                <w:b/>
                <w:sz w:val="24"/>
                <w:szCs w:val="24"/>
              </w:rPr>
              <w:t>TT</w:t>
            </w:r>
          </w:p>
        </w:tc>
        <w:tc>
          <w:tcPr>
            <w:tcW w:w="1228" w:type="dxa"/>
            <w:vMerge w:val="restart"/>
            <w:tcBorders>
              <w:top w:val="single" w:sz="4" w:space="0" w:color="auto"/>
              <w:left w:val="single" w:sz="4" w:space="0" w:color="auto"/>
              <w:bottom w:val="single" w:sz="4" w:space="0" w:color="auto"/>
              <w:right w:val="single" w:sz="4" w:space="0" w:color="auto"/>
            </w:tcBorders>
            <w:vAlign w:val="center"/>
            <w:hideMark/>
          </w:tcPr>
          <w:p w14:paraId="2B6073E7" w14:textId="77777777" w:rsidR="006D1BE5" w:rsidRPr="00444B4A" w:rsidRDefault="006D1BE5" w:rsidP="00881AA1">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Tên trường</w:t>
            </w:r>
          </w:p>
        </w:tc>
        <w:tc>
          <w:tcPr>
            <w:tcW w:w="2430" w:type="dxa"/>
            <w:vMerge w:val="restart"/>
            <w:tcBorders>
              <w:top w:val="single" w:sz="4" w:space="0" w:color="auto"/>
              <w:left w:val="single" w:sz="4" w:space="0" w:color="auto"/>
              <w:bottom w:val="single" w:sz="4" w:space="0" w:color="auto"/>
              <w:right w:val="single" w:sz="4" w:space="0" w:color="auto"/>
            </w:tcBorders>
            <w:vAlign w:val="center"/>
            <w:hideMark/>
          </w:tcPr>
          <w:p w14:paraId="2E4B1F37" w14:textId="77777777" w:rsidR="006D1BE5" w:rsidRPr="00444B4A" w:rsidRDefault="006D1BE5" w:rsidP="00881AA1">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Diễn giải</w:t>
            </w:r>
          </w:p>
        </w:tc>
        <w:tc>
          <w:tcPr>
            <w:tcW w:w="5570" w:type="dxa"/>
            <w:gridSpan w:val="3"/>
            <w:tcBorders>
              <w:top w:val="single" w:sz="4" w:space="0" w:color="auto"/>
              <w:left w:val="single" w:sz="4" w:space="0" w:color="auto"/>
              <w:bottom w:val="single" w:sz="4" w:space="0" w:color="auto"/>
              <w:right w:val="single" w:sz="4" w:space="0" w:color="auto"/>
            </w:tcBorders>
            <w:vAlign w:val="center"/>
            <w:hideMark/>
          </w:tcPr>
          <w:p w14:paraId="12F94099" w14:textId="77777777" w:rsidR="006D1BE5" w:rsidRPr="00444B4A" w:rsidRDefault="006D1BE5" w:rsidP="00881AA1">
            <w:pPr>
              <w:pStyle w:val="ListParagraph"/>
              <w:tabs>
                <w:tab w:val="left" w:pos="1275"/>
              </w:tabs>
              <w:spacing w:before="120" w:after="120" w:line="320" w:lineRule="atLeast"/>
              <w:ind w:left="0"/>
              <w:contextualSpacing w:val="0"/>
              <w:jc w:val="center"/>
              <w:rPr>
                <w:rFonts w:cs="Times New Roman"/>
                <w:b/>
                <w:sz w:val="24"/>
                <w:szCs w:val="24"/>
              </w:rPr>
            </w:pPr>
            <w:r w:rsidRPr="00444B4A">
              <w:rPr>
                <w:rFonts w:cs="Times New Roman"/>
                <w:b/>
                <w:sz w:val="24"/>
                <w:szCs w:val="24"/>
              </w:rPr>
              <w:t>Yêu cầu ràng buộc</w:t>
            </w:r>
          </w:p>
        </w:tc>
      </w:tr>
      <w:tr w:rsidR="006D1BE5" w:rsidRPr="00444B4A" w14:paraId="4284FF88" w14:textId="77777777" w:rsidTr="00881AA1">
        <w:trPr>
          <w:trHeight w:val="710"/>
          <w:jc w:val="center"/>
        </w:trPr>
        <w:tc>
          <w:tcPr>
            <w:tcW w:w="1027" w:type="dxa"/>
            <w:vMerge/>
            <w:tcBorders>
              <w:top w:val="single" w:sz="4" w:space="0" w:color="auto"/>
              <w:left w:val="single" w:sz="4" w:space="0" w:color="auto"/>
              <w:bottom w:val="single" w:sz="4" w:space="0" w:color="auto"/>
              <w:right w:val="single" w:sz="4" w:space="0" w:color="auto"/>
            </w:tcBorders>
            <w:vAlign w:val="center"/>
            <w:hideMark/>
          </w:tcPr>
          <w:p w14:paraId="6C132006" w14:textId="77777777" w:rsidR="006D1BE5" w:rsidRPr="00444B4A" w:rsidRDefault="006D1BE5" w:rsidP="00881AA1">
            <w:pPr>
              <w:spacing w:before="120" w:after="120" w:line="320" w:lineRule="atLeast"/>
              <w:ind w:left="0"/>
              <w:jc w:val="center"/>
              <w:rPr>
                <w:rFonts w:cs="Times New Roman"/>
                <w:b/>
                <w:sz w:val="24"/>
                <w:szCs w:val="24"/>
              </w:rPr>
            </w:pPr>
          </w:p>
        </w:tc>
        <w:tc>
          <w:tcPr>
            <w:tcW w:w="1228" w:type="dxa"/>
            <w:vMerge/>
            <w:tcBorders>
              <w:top w:val="single" w:sz="4" w:space="0" w:color="auto"/>
              <w:left w:val="single" w:sz="4" w:space="0" w:color="auto"/>
              <w:bottom w:val="single" w:sz="4" w:space="0" w:color="auto"/>
              <w:right w:val="single" w:sz="4" w:space="0" w:color="auto"/>
            </w:tcBorders>
            <w:vAlign w:val="center"/>
            <w:hideMark/>
          </w:tcPr>
          <w:p w14:paraId="34C06ACF" w14:textId="77777777" w:rsidR="006D1BE5" w:rsidRPr="00444B4A" w:rsidRDefault="006D1BE5" w:rsidP="00881AA1">
            <w:pPr>
              <w:spacing w:before="120" w:after="120" w:line="320" w:lineRule="atLeast"/>
              <w:ind w:left="0"/>
              <w:jc w:val="center"/>
              <w:rPr>
                <w:rFonts w:cs="Times New Roman"/>
                <w:b/>
                <w:sz w:val="24"/>
                <w:szCs w:val="24"/>
              </w:rPr>
            </w:pPr>
          </w:p>
        </w:tc>
        <w:tc>
          <w:tcPr>
            <w:tcW w:w="2430" w:type="dxa"/>
            <w:vMerge/>
            <w:tcBorders>
              <w:top w:val="single" w:sz="4" w:space="0" w:color="auto"/>
              <w:left w:val="single" w:sz="4" w:space="0" w:color="auto"/>
              <w:bottom w:val="single" w:sz="4" w:space="0" w:color="auto"/>
              <w:right w:val="single" w:sz="4" w:space="0" w:color="auto"/>
            </w:tcBorders>
            <w:vAlign w:val="center"/>
            <w:hideMark/>
          </w:tcPr>
          <w:p w14:paraId="54CE5EF0" w14:textId="77777777" w:rsidR="006D1BE5" w:rsidRPr="00444B4A" w:rsidRDefault="006D1BE5" w:rsidP="00881AA1">
            <w:pPr>
              <w:spacing w:before="120" w:after="120" w:line="320" w:lineRule="atLeast"/>
              <w:ind w:left="0"/>
              <w:jc w:val="center"/>
              <w:rPr>
                <w:rFonts w:cs="Times New Roman"/>
                <w:b/>
                <w:sz w:val="24"/>
                <w:szCs w:val="24"/>
              </w:rPr>
            </w:pPr>
          </w:p>
        </w:tc>
        <w:tc>
          <w:tcPr>
            <w:tcW w:w="1890" w:type="dxa"/>
            <w:tcBorders>
              <w:top w:val="single" w:sz="4" w:space="0" w:color="auto"/>
              <w:left w:val="single" w:sz="4" w:space="0" w:color="auto"/>
              <w:bottom w:val="single" w:sz="4" w:space="0" w:color="auto"/>
              <w:right w:val="single" w:sz="4" w:space="0" w:color="auto"/>
            </w:tcBorders>
            <w:vAlign w:val="center"/>
            <w:hideMark/>
          </w:tcPr>
          <w:p w14:paraId="0C1D11EE" w14:textId="77777777" w:rsidR="006D1BE5" w:rsidRPr="00444B4A" w:rsidRDefault="006D1BE5" w:rsidP="00881AA1">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Định dạng trường</w:t>
            </w:r>
          </w:p>
        </w:tc>
        <w:tc>
          <w:tcPr>
            <w:tcW w:w="810" w:type="dxa"/>
            <w:tcBorders>
              <w:top w:val="single" w:sz="4" w:space="0" w:color="auto"/>
              <w:left w:val="single" w:sz="4" w:space="0" w:color="auto"/>
              <w:bottom w:val="single" w:sz="4" w:space="0" w:color="auto"/>
              <w:right w:val="single" w:sz="4" w:space="0" w:color="auto"/>
            </w:tcBorders>
            <w:vAlign w:val="center"/>
            <w:hideMark/>
          </w:tcPr>
          <w:p w14:paraId="52458AC9" w14:textId="77777777" w:rsidR="006D1BE5" w:rsidRPr="00444B4A" w:rsidRDefault="006D1BE5" w:rsidP="00881AA1">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Bắt buộc Y/N</w:t>
            </w:r>
          </w:p>
        </w:tc>
        <w:tc>
          <w:tcPr>
            <w:tcW w:w="2870" w:type="dxa"/>
            <w:tcBorders>
              <w:top w:val="single" w:sz="4" w:space="0" w:color="auto"/>
              <w:left w:val="single" w:sz="4" w:space="0" w:color="auto"/>
              <w:bottom w:val="single" w:sz="4" w:space="0" w:color="auto"/>
              <w:right w:val="single" w:sz="4" w:space="0" w:color="auto"/>
            </w:tcBorders>
            <w:vAlign w:val="center"/>
            <w:hideMark/>
          </w:tcPr>
          <w:p w14:paraId="50EA2B1E" w14:textId="77777777" w:rsidR="006D1BE5" w:rsidRPr="00444B4A" w:rsidRDefault="006D1BE5" w:rsidP="00881AA1">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Ghi chú</w:t>
            </w:r>
          </w:p>
        </w:tc>
      </w:tr>
      <w:tr w:rsidR="006D1BE5" w:rsidRPr="00444B4A" w14:paraId="6DAE4129" w14:textId="77777777" w:rsidTr="00881AA1">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034BD1E3" w14:textId="77777777" w:rsidR="006D1BE5" w:rsidRPr="00444B4A" w:rsidRDefault="006D1BE5" w:rsidP="00881AA1">
            <w:pPr>
              <w:pStyle w:val="ListParagraph"/>
              <w:spacing w:before="120" w:after="120" w:line="320" w:lineRule="atLeast"/>
              <w:ind w:left="0"/>
              <w:contextualSpacing w:val="0"/>
              <w:rPr>
                <w:rFonts w:cs="Times New Roman"/>
                <w:sz w:val="24"/>
                <w:szCs w:val="24"/>
              </w:rPr>
            </w:pPr>
            <w:r w:rsidRPr="00444B4A">
              <w:rPr>
                <w:rFonts w:cs="Times New Roman"/>
                <w:sz w:val="24"/>
                <w:szCs w:val="24"/>
              </w:rPr>
              <w:t>01</w:t>
            </w:r>
          </w:p>
        </w:tc>
        <w:tc>
          <w:tcPr>
            <w:tcW w:w="1228" w:type="dxa"/>
            <w:tcBorders>
              <w:top w:val="single" w:sz="4" w:space="0" w:color="auto"/>
              <w:left w:val="single" w:sz="4" w:space="0" w:color="auto"/>
              <w:bottom w:val="single" w:sz="4" w:space="0" w:color="auto"/>
              <w:right w:val="single" w:sz="4" w:space="0" w:color="auto"/>
            </w:tcBorders>
            <w:vAlign w:val="center"/>
          </w:tcPr>
          <w:p w14:paraId="0EBF9DE7" w14:textId="77777777" w:rsidR="006D1BE5" w:rsidRPr="00444B4A" w:rsidRDefault="006D1BE5" w:rsidP="00881AA1">
            <w:pPr>
              <w:pStyle w:val="ListParagraph"/>
              <w:spacing w:before="120" w:after="120" w:line="320" w:lineRule="atLeast"/>
              <w:ind w:left="0"/>
              <w:contextualSpacing w:val="0"/>
              <w:rPr>
                <w:rFonts w:cs="Times New Roman"/>
                <w:sz w:val="24"/>
                <w:szCs w:val="24"/>
              </w:rPr>
            </w:pPr>
            <w:r w:rsidRPr="00444B4A">
              <w:rPr>
                <w:rFonts w:cs="Times New Roman"/>
                <w:sz w:val="24"/>
                <w:szCs w:val="24"/>
              </w:rPr>
              <w:t xml:space="preserve">Ngày </w:t>
            </w:r>
            <w:r>
              <w:rPr>
                <w:rFonts w:cs="Times New Roman"/>
                <w:sz w:val="24"/>
                <w:szCs w:val="24"/>
              </w:rPr>
              <w:t>báo cáo</w:t>
            </w:r>
          </w:p>
        </w:tc>
        <w:tc>
          <w:tcPr>
            <w:tcW w:w="2430" w:type="dxa"/>
            <w:tcBorders>
              <w:top w:val="single" w:sz="4" w:space="0" w:color="auto"/>
              <w:left w:val="single" w:sz="4" w:space="0" w:color="auto"/>
              <w:bottom w:val="single" w:sz="4" w:space="0" w:color="auto"/>
              <w:right w:val="single" w:sz="4" w:space="0" w:color="auto"/>
            </w:tcBorders>
          </w:tcPr>
          <w:p w14:paraId="68194F61" w14:textId="77777777" w:rsidR="006D1BE5" w:rsidRPr="00444B4A" w:rsidRDefault="006D1BE5" w:rsidP="00881AA1">
            <w:pPr>
              <w:pStyle w:val="ListParagraph"/>
              <w:spacing w:before="120" w:after="120" w:line="320" w:lineRule="atLeast"/>
              <w:ind w:left="0"/>
              <w:contextualSpacing w:val="0"/>
              <w:rPr>
                <w:rFonts w:cs="Times New Roman"/>
                <w:sz w:val="24"/>
                <w:szCs w:val="24"/>
              </w:rPr>
            </w:pPr>
            <w:r>
              <w:rPr>
                <w:rFonts w:cs="Times New Roman"/>
                <w:sz w:val="24"/>
                <w:szCs w:val="24"/>
              </w:rPr>
              <w:t>Chọn từ hệ thống</w:t>
            </w:r>
          </w:p>
        </w:tc>
        <w:tc>
          <w:tcPr>
            <w:tcW w:w="1890" w:type="dxa"/>
            <w:tcBorders>
              <w:top w:val="single" w:sz="4" w:space="0" w:color="auto"/>
              <w:left w:val="single" w:sz="4" w:space="0" w:color="auto"/>
              <w:bottom w:val="single" w:sz="4" w:space="0" w:color="auto"/>
              <w:right w:val="single" w:sz="4" w:space="0" w:color="auto"/>
            </w:tcBorders>
            <w:vAlign w:val="center"/>
          </w:tcPr>
          <w:p w14:paraId="2E073061" w14:textId="77777777" w:rsidR="006D1BE5" w:rsidRPr="00444B4A" w:rsidRDefault="006D1BE5" w:rsidP="00881AA1">
            <w:pPr>
              <w:pStyle w:val="ListParagraph"/>
              <w:spacing w:before="120" w:after="120" w:line="320" w:lineRule="atLeast"/>
              <w:ind w:left="0"/>
              <w:contextualSpacing w:val="0"/>
              <w:rPr>
                <w:rFonts w:cs="Times New Roman"/>
                <w:sz w:val="24"/>
                <w:szCs w:val="24"/>
              </w:rPr>
            </w:pPr>
            <w:r w:rsidRPr="00444B4A">
              <w:rPr>
                <w:rFonts w:cs="Times New Roman"/>
                <w:sz w:val="24"/>
                <w:szCs w:val="24"/>
              </w:rPr>
              <w:t>DD/MM/YYYY</w:t>
            </w:r>
          </w:p>
        </w:tc>
        <w:tc>
          <w:tcPr>
            <w:tcW w:w="810" w:type="dxa"/>
            <w:tcBorders>
              <w:top w:val="single" w:sz="4" w:space="0" w:color="auto"/>
              <w:left w:val="single" w:sz="4" w:space="0" w:color="auto"/>
              <w:bottom w:val="single" w:sz="4" w:space="0" w:color="auto"/>
              <w:right w:val="single" w:sz="4" w:space="0" w:color="auto"/>
            </w:tcBorders>
            <w:vAlign w:val="center"/>
          </w:tcPr>
          <w:p w14:paraId="64D7C18B" w14:textId="77777777" w:rsidR="006D1BE5" w:rsidRPr="00444B4A" w:rsidRDefault="006D1BE5" w:rsidP="00881AA1">
            <w:pPr>
              <w:pStyle w:val="ListParagraph"/>
              <w:spacing w:before="120" w:after="120" w:line="320" w:lineRule="atLeast"/>
              <w:ind w:left="0"/>
              <w:contextualSpacing w:val="0"/>
              <w:rPr>
                <w:rFonts w:cs="Times New Roman"/>
                <w:sz w:val="24"/>
                <w:szCs w:val="24"/>
              </w:rPr>
            </w:pPr>
            <w:r w:rsidRPr="00444B4A">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4428D633" w14:textId="77777777" w:rsidR="006D1BE5" w:rsidRPr="00444B4A" w:rsidRDefault="006D1BE5" w:rsidP="00881AA1">
            <w:pPr>
              <w:pStyle w:val="ListParagraph"/>
              <w:spacing w:before="120" w:after="120" w:line="320" w:lineRule="atLeast"/>
              <w:ind w:left="0"/>
              <w:contextualSpacing w:val="0"/>
              <w:rPr>
                <w:rFonts w:cs="Times New Roman"/>
                <w:sz w:val="24"/>
                <w:szCs w:val="24"/>
              </w:rPr>
            </w:pPr>
            <w:r>
              <w:rPr>
                <w:rFonts w:cs="Times New Roman"/>
                <w:sz w:val="24"/>
                <w:szCs w:val="24"/>
              </w:rPr>
              <w:t>Ngày thực hiện kiểm tra</w:t>
            </w:r>
          </w:p>
        </w:tc>
      </w:tr>
      <w:tr w:rsidR="00295445" w:rsidRPr="00444B4A" w14:paraId="3FD24D8D" w14:textId="77777777" w:rsidTr="00881AA1">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08E05506" w14:textId="7402699B" w:rsidR="00295445" w:rsidRDefault="00295445" w:rsidP="00295445">
            <w:pPr>
              <w:pStyle w:val="ListParagraph"/>
              <w:spacing w:before="120" w:after="120" w:line="320" w:lineRule="atLeast"/>
              <w:ind w:left="0"/>
              <w:contextualSpacing w:val="0"/>
              <w:rPr>
                <w:rFonts w:cs="Times New Roman"/>
                <w:sz w:val="24"/>
                <w:szCs w:val="24"/>
              </w:rPr>
            </w:pPr>
            <w:r>
              <w:rPr>
                <w:rFonts w:cs="Times New Roman"/>
                <w:sz w:val="24"/>
                <w:szCs w:val="24"/>
              </w:rPr>
              <w:t>02</w:t>
            </w:r>
          </w:p>
        </w:tc>
        <w:tc>
          <w:tcPr>
            <w:tcW w:w="1228" w:type="dxa"/>
            <w:tcBorders>
              <w:top w:val="single" w:sz="4" w:space="0" w:color="auto"/>
              <w:left w:val="single" w:sz="4" w:space="0" w:color="auto"/>
              <w:bottom w:val="single" w:sz="4" w:space="0" w:color="auto"/>
              <w:right w:val="single" w:sz="4" w:space="0" w:color="auto"/>
            </w:tcBorders>
            <w:vAlign w:val="center"/>
          </w:tcPr>
          <w:p w14:paraId="212A8C44" w14:textId="7AEE9A92" w:rsidR="00295445" w:rsidRDefault="00295445" w:rsidP="00295445">
            <w:pPr>
              <w:pStyle w:val="ListParagraph"/>
              <w:spacing w:before="120" w:after="120" w:line="320" w:lineRule="atLeast"/>
              <w:ind w:left="0"/>
              <w:contextualSpacing w:val="0"/>
              <w:rPr>
                <w:rFonts w:cs="Times New Roman"/>
                <w:sz w:val="24"/>
                <w:szCs w:val="24"/>
              </w:rPr>
            </w:pPr>
            <w:r w:rsidRPr="008552ED">
              <w:rPr>
                <w:rFonts w:cs="Times New Roman"/>
                <w:sz w:val="24"/>
                <w:szCs w:val="24"/>
              </w:rPr>
              <w:t>Loại giao dịch</w:t>
            </w:r>
          </w:p>
        </w:tc>
        <w:tc>
          <w:tcPr>
            <w:tcW w:w="2430" w:type="dxa"/>
            <w:tcBorders>
              <w:top w:val="single" w:sz="4" w:space="0" w:color="auto"/>
              <w:left w:val="single" w:sz="4" w:space="0" w:color="auto"/>
              <w:bottom w:val="single" w:sz="4" w:space="0" w:color="auto"/>
              <w:right w:val="single" w:sz="4" w:space="0" w:color="auto"/>
            </w:tcBorders>
          </w:tcPr>
          <w:p w14:paraId="7853D24F" w14:textId="72A67434" w:rsidR="00295445" w:rsidRDefault="00295445" w:rsidP="00295445">
            <w:pPr>
              <w:pStyle w:val="ListParagraph"/>
              <w:spacing w:before="120" w:after="120" w:line="320" w:lineRule="atLeast"/>
              <w:ind w:left="0"/>
              <w:contextualSpacing w:val="0"/>
              <w:rPr>
                <w:rFonts w:cs="Times New Roman"/>
                <w:sz w:val="24"/>
                <w:szCs w:val="24"/>
              </w:rPr>
            </w:pPr>
            <w:r w:rsidRPr="005047DB">
              <w:rPr>
                <w:rFonts w:cs="Times New Roman"/>
                <w:sz w:val="24"/>
                <w:szCs w:val="24"/>
              </w:rPr>
              <w:t>Trích xuất dữ liệu từ thông tin giao dịch mua/bán</w:t>
            </w:r>
            <w:r w:rsidR="008E1C75">
              <w:rPr>
                <w:rFonts w:cs="Times New Roman"/>
                <w:sz w:val="24"/>
                <w:szCs w:val="24"/>
              </w:rPr>
              <w:t xml:space="preserve"> có kỳ hạn GTCG</w:t>
            </w:r>
            <w:r w:rsidRPr="005047DB">
              <w:rPr>
                <w:rFonts w:cs="Times New Roman"/>
                <w:sz w:val="24"/>
                <w:szCs w:val="24"/>
              </w:rPr>
              <w:t xml:space="preserve"> của Ban</w:t>
            </w:r>
            <w:r>
              <w:rPr>
                <w:rFonts w:cs="Times New Roman"/>
                <w:sz w:val="24"/>
                <w:szCs w:val="24"/>
              </w:rPr>
              <w:t xml:space="preserve"> KDV</w:t>
            </w:r>
          </w:p>
        </w:tc>
        <w:tc>
          <w:tcPr>
            <w:tcW w:w="1890" w:type="dxa"/>
            <w:tcBorders>
              <w:top w:val="single" w:sz="4" w:space="0" w:color="auto"/>
              <w:left w:val="single" w:sz="4" w:space="0" w:color="auto"/>
              <w:bottom w:val="single" w:sz="4" w:space="0" w:color="auto"/>
              <w:right w:val="single" w:sz="4" w:space="0" w:color="auto"/>
            </w:tcBorders>
            <w:vAlign w:val="center"/>
          </w:tcPr>
          <w:p w14:paraId="42B81716" w14:textId="2FBC4B8C" w:rsidR="00295445" w:rsidRDefault="00295445" w:rsidP="00295445">
            <w:pPr>
              <w:pStyle w:val="ListParagraph"/>
              <w:spacing w:before="120" w:after="120" w:line="320" w:lineRule="atLeast"/>
              <w:ind w:left="0"/>
              <w:contextualSpacing w:val="0"/>
              <w:rPr>
                <w:rFonts w:cs="Times New Roman"/>
                <w:sz w:val="24"/>
                <w:szCs w:val="24"/>
              </w:rPr>
            </w:pPr>
            <w:r>
              <w:rPr>
                <w:rFonts w:cs="Times New Roman"/>
                <w:sz w:val="24"/>
                <w:szCs w:val="24"/>
              </w:rPr>
              <w:t xml:space="preserve">Dạng chữ </w:t>
            </w:r>
          </w:p>
        </w:tc>
        <w:tc>
          <w:tcPr>
            <w:tcW w:w="810" w:type="dxa"/>
            <w:tcBorders>
              <w:top w:val="single" w:sz="4" w:space="0" w:color="auto"/>
              <w:left w:val="single" w:sz="4" w:space="0" w:color="auto"/>
              <w:bottom w:val="single" w:sz="4" w:space="0" w:color="auto"/>
              <w:right w:val="single" w:sz="4" w:space="0" w:color="auto"/>
            </w:tcBorders>
            <w:vAlign w:val="center"/>
          </w:tcPr>
          <w:p w14:paraId="2B5A8088" w14:textId="65AAF979" w:rsidR="00295445" w:rsidRDefault="00295445" w:rsidP="00295445">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4A01BD91" w14:textId="77777777" w:rsidR="00295445" w:rsidRDefault="00295445" w:rsidP="00295445">
            <w:pPr>
              <w:pStyle w:val="ListParagraph"/>
              <w:spacing w:before="120" w:after="120" w:line="320" w:lineRule="atLeast"/>
              <w:ind w:left="0"/>
              <w:contextualSpacing w:val="0"/>
              <w:rPr>
                <w:rFonts w:cs="Times New Roman"/>
                <w:sz w:val="24"/>
                <w:szCs w:val="24"/>
              </w:rPr>
            </w:pPr>
          </w:p>
        </w:tc>
      </w:tr>
      <w:tr w:rsidR="00295445" w:rsidRPr="00444B4A" w14:paraId="6D79B983" w14:textId="77777777" w:rsidTr="00881AA1">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72EB1759" w14:textId="1B9A5DCA" w:rsidR="00295445" w:rsidRDefault="00295445" w:rsidP="00295445">
            <w:pPr>
              <w:pStyle w:val="ListParagraph"/>
              <w:spacing w:before="120" w:after="120" w:line="320" w:lineRule="atLeast"/>
              <w:ind w:left="0"/>
              <w:contextualSpacing w:val="0"/>
              <w:rPr>
                <w:rFonts w:cs="Times New Roman"/>
                <w:sz w:val="24"/>
                <w:szCs w:val="24"/>
              </w:rPr>
            </w:pPr>
            <w:r>
              <w:rPr>
                <w:rFonts w:cs="Times New Roman"/>
                <w:sz w:val="24"/>
                <w:szCs w:val="24"/>
              </w:rPr>
              <w:t>03</w:t>
            </w:r>
          </w:p>
        </w:tc>
        <w:tc>
          <w:tcPr>
            <w:tcW w:w="1228" w:type="dxa"/>
            <w:tcBorders>
              <w:top w:val="single" w:sz="4" w:space="0" w:color="auto"/>
              <w:left w:val="single" w:sz="4" w:space="0" w:color="auto"/>
              <w:bottom w:val="single" w:sz="4" w:space="0" w:color="auto"/>
              <w:right w:val="single" w:sz="4" w:space="0" w:color="auto"/>
            </w:tcBorders>
            <w:vAlign w:val="center"/>
          </w:tcPr>
          <w:p w14:paraId="3FEB96DC" w14:textId="5859361F" w:rsidR="00295445" w:rsidRDefault="00295445" w:rsidP="00295445">
            <w:pPr>
              <w:pStyle w:val="ListParagraph"/>
              <w:spacing w:before="120" w:after="120" w:line="320" w:lineRule="atLeast"/>
              <w:ind w:left="0"/>
              <w:contextualSpacing w:val="0"/>
              <w:rPr>
                <w:rFonts w:cs="Times New Roman"/>
                <w:sz w:val="24"/>
                <w:szCs w:val="24"/>
              </w:rPr>
            </w:pPr>
            <w:r w:rsidRPr="00295445">
              <w:rPr>
                <w:rFonts w:cs="Times New Roman"/>
                <w:sz w:val="24"/>
                <w:szCs w:val="24"/>
              </w:rPr>
              <w:t>Mã GTCG</w:t>
            </w:r>
          </w:p>
        </w:tc>
        <w:tc>
          <w:tcPr>
            <w:tcW w:w="2430" w:type="dxa"/>
            <w:tcBorders>
              <w:top w:val="single" w:sz="4" w:space="0" w:color="auto"/>
              <w:left w:val="single" w:sz="4" w:space="0" w:color="auto"/>
              <w:bottom w:val="single" w:sz="4" w:space="0" w:color="auto"/>
              <w:right w:val="single" w:sz="4" w:space="0" w:color="auto"/>
            </w:tcBorders>
          </w:tcPr>
          <w:p w14:paraId="4C07548E" w14:textId="00013B1D" w:rsidR="00295445" w:rsidRDefault="008E1C75" w:rsidP="00295445">
            <w:pPr>
              <w:pStyle w:val="ListParagraph"/>
              <w:spacing w:before="120" w:after="120" w:line="320" w:lineRule="atLeast"/>
              <w:ind w:left="0"/>
              <w:contextualSpacing w:val="0"/>
              <w:rPr>
                <w:rFonts w:cs="Times New Roman"/>
                <w:sz w:val="24"/>
                <w:szCs w:val="24"/>
              </w:rPr>
            </w:pPr>
            <w:r w:rsidRPr="005047DB">
              <w:rPr>
                <w:rFonts w:cs="Times New Roman"/>
                <w:sz w:val="24"/>
                <w:szCs w:val="24"/>
              </w:rPr>
              <w:t>Trích xuất dữ liệu từ thông tin giao dịch mua/bán</w:t>
            </w:r>
            <w:r>
              <w:rPr>
                <w:rFonts w:cs="Times New Roman"/>
                <w:sz w:val="24"/>
                <w:szCs w:val="24"/>
              </w:rPr>
              <w:t xml:space="preserve"> có kỳ hạn GTCG</w:t>
            </w:r>
            <w:r w:rsidRPr="005047DB">
              <w:rPr>
                <w:rFonts w:cs="Times New Roman"/>
                <w:sz w:val="24"/>
                <w:szCs w:val="24"/>
              </w:rPr>
              <w:t xml:space="preserve"> của Ban</w:t>
            </w:r>
            <w:r>
              <w:rPr>
                <w:rFonts w:cs="Times New Roman"/>
                <w:sz w:val="24"/>
                <w:szCs w:val="24"/>
              </w:rPr>
              <w:t xml:space="preserve"> KDV</w:t>
            </w:r>
          </w:p>
        </w:tc>
        <w:tc>
          <w:tcPr>
            <w:tcW w:w="1890" w:type="dxa"/>
            <w:tcBorders>
              <w:top w:val="single" w:sz="4" w:space="0" w:color="auto"/>
              <w:left w:val="single" w:sz="4" w:space="0" w:color="auto"/>
              <w:bottom w:val="single" w:sz="4" w:space="0" w:color="auto"/>
              <w:right w:val="single" w:sz="4" w:space="0" w:color="auto"/>
            </w:tcBorders>
            <w:vAlign w:val="center"/>
          </w:tcPr>
          <w:p w14:paraId="5043B53C" w14:textId="17B1C121" w:rsidR="00295445" w:rsidRDefault="00295445" w:rsidP="00295445">
            <w:pPr>
              <w:pStyle w:val="ListParagraph"/>
              <w:spacing w:before="120" w:after="120" w:line="320" w:lineRule="atLeast"/>
              <w:ind w:left="0"/>
              <w:contextualSpacing w:val="0"/>
              <w:rPr>
                <w:rFonts w:cs="Times New Roman"/>
                <w:sz w:val="24"/>
                <w:szCs w:val="24"/>
              </w:rPr>
            </w:pPr>
            <w:r>
              <w:rPr>
                <w:rFonts w:cs="Times New Roman"/>
                <w:sz w:val="24"/>
                <w:szCs w:val="24"/>
              </w:rPr>
              <w:t>Dạng chữ</w:t>
            </w:r>
          </w:p>
        </w:tc>
        <w:tc>
          <w:tcPr>
            <w:tcW w:w="810" w:type="dxa"/>
            <w:tcBorders>
              <w:top w:val="single" w:sz="4" w:space="0" w:color="auto"/>
              <w:left w:val="single" w:sz="4" w:space="0" w:color="auto"/>
              <w:bottom w:val="single" w:sz="4" w:space="0" w:color="auto"/>
              <w:right w:val="single" w:sz="4" w:space="0" w:color="auto"/>
            </w:tcBorders>
            <w:vAlign w:val="center"/>
          </w:tcPr>
          <w:p w14:paraId="508C9CFB" w14:textId="194ABBF3" w:rsidR="00295445" w:rsidRDefault="00295445" w:rsidP="00295445">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3D6F2F63" w14:textId="77777777" w:rsidR="00295445" w:rsidRDefault="00295445" w:rsidP="00295445">
            <w:pPr>
              <w:pStyle w:val="ListParagraph"/>
              <w:spacing w:before="120" w:after="120" w:line="320" w:lineRule="atLeast"/>
              <w:ind w:left="0"/>
              <w:contextualSpacing w:val="0"/>
              <w:rPr>
                <w:rFonts w:cs="Times New Roman"/>
                <w:sz w:val="24"/>
                <w:szCs w:val="24"/>
              </w:rPr>
            </w:pPr>
          </w:p>
        </w:tc>
      </w:tr>
      <w:tr w:rsidR="00295445" w:rsidRPr="00444B4A" w14:paraId="607B5112" w14:textId="77777777" w:rsidTr="00881AA1">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47411602" w14:textId="0C0CD93D" w:rsidR="00295445" w:rsidRDefault="00295445" w:rsidP="00295445">
            <w:pPr>
              <w:pStyle w:val="ListParagraph"/>
              <w:spacing w:before="120" w:after="120" w:line="320" w:lineRule="atLeast"/>
              <w:ind w:left="0"/>
              <w:contextualSpacing w:val="0"/>
              <w:rPr>
                <w:rFonts w:cs="Times New Roman"/>
                <w:sz w:val="24"/>
                <w:szCs w:val="24"/>
              </w:rPr>
            </w:pPr>
            <w:r>
              <w:rPr>
                <w:rFonts w:cs="Times New Roman"/>
                <w:sz w:val="24"/>
                <w:szCs w:val="24"/>
              </w:rPr>
              <w:t>04</w:t>
            </w:r>
          </w:p>
        </w:tc>
        <w:tc>
          <w:tcPr>
            <w:tcW w:w="1228" w:type="dxa"/>
            <w:tcBorders>
              <w:top w:val="single" w:sz="4" w:space="0" w:color="auto"/>
              <w:left w:val="single" w:sz="4" w:space="0" w:color="auto"/>
              <w:bottom w:val="single" w:sz="4" w:space="0" w:color="auto"/>
              <w:right w:val="single" w:sz="4" w:space="0" w:color="auto"/>
            </w:tcBorders>
            <w:vAlign w:val="center"/>
          </w:tcPr>
          <w:p w14:paraId="26F62099" w14:textId="03CDDBAE" w:rsidR="00295445" w:rsidRDefault="00295445" w:rsidP="00295445">
            <w:pPr>
              <w:pStyle w:val="ListParagraph"/>
              <w:spacing w:before="120" w:after="120" w:line="320" w:lineRule="atLeast"/>
              <w:ind w:left="0"/>
              <w:contextualSpacing w:val="0"/>
              <w:rPr>
                <w:rFonts w:cs="Times New Roman"/>
                <w:sz w:val="24"/>
                <w:szCs w:val="24"/>
              </w:rPr>
            </w:pPr>
            <w:r>
              <w:rPr>
                <w:rFonts w:cs="Times New Roman"/>
                <w:sz w:val="24"/>
                <w:szCs w:val="24"/>
              </w:rPr>
              <w:t>Loại GTCG</w:t>
            </w:r>
          </w:p>
        </w:tc>
        <w:tc>
          <w:tcPr>
            <w:tcW w:w="2430" w:type="dxa"/>
            <w:tcBorders>
              <w:top w:val="single" w:sz="4" w:space="0" w:color="auto"/>
              <w:left w:val="single" w:sz="4" w:space="0" w:color="auto"/>
              <w:bottom w:val="single" w:sz="4" w:space="0" w:color="auto"/>
              <w:right w:val="single" w:sz="4" w:space="0" w:color="auto"/>
            </w:tcBorders>
          </w:tcPr>
          <w:p w14:paraId="4B4D4734" w14:textId="656AA0D3" w:rsidR="00295445" w:rsidRDefault="008E1C75" w:rsidP="00295445">
            <w:pPr>
              <w:pStyle w:val="ListParagraph"/>
              <w:spacing w:before="120" w:after="120" w:line="320" w:lineRule="atLeast"/>
              <w:ind w:left="0"/>
              <w:contextualSpacing w:val="0"/>
              <w:rPr>
                <w:rFonts w:cs="Times New Roman"/>
                <w:sz w:val="24"/>
                <w:szCs w:val="24"/>
              </w:rPr>
            </w:pPr>
            <w:r w:rsidRPr="005047DB">
              <w:rPr>
                <w:rFonts w:cs="Times New Roman"/>
                <w:sz w:val="24"/>
                <w:szCs w:val="24"/>
              </w:rPr>
              <w:t>Trích xuất dữ liệu từ thông tin giao dịch mua/bán</w:t>
            </w:r>
            <w:r>
              <w:rPr>
                <w:rFonts w:cs="Times New Roman"/>
                <w:sz w:val="24"/>
                <w:szCs w:val="24"/>
              </w:rPr>
              <w:t xml:space="preserve"> có kỳ hạn GTCG</w:t>
            </w:r>
            <w:r w:rsidRPr="005047DB">
              <w:rPr>
                <w:rFonts w:cs="Times New Roman"/>
                <w:sz w:val="24"/>
                <w:szCs w:val="24"/>
              </w:rPr>
              <w:t xml:space="preserve"> của Ban</w:t>
            </w:r>
            <w:r>
              <w:rPr>
                <w:rFonts w:cs="Times New Roman"/>
                <w:sz w:val="24"/>
                <w:szCs w:val="24"/>
              </w:rPr>
              <w:t xml:space="preserve"> KDV</w:t>
            </w:r>
          </w:p>
        </w:tc>
        <w:tc>
          <w:tcPr>
            <w:tcW w:w="1890" w:type="dxa"/>
            <w:tcBorders>
              <w:top w:val="single" w:sz="4" w:space="0" w:color="auto"/>
              <w:left w:val="single" w:sz="4" w:space="0" w:color="auto"/>
              <w:bottom w:val="single" w:sz="4" w:space="0" w:color="auto"/>
              <w:right w:val="single" w:sz="4" w:space="0" w:color="auto"/>
            </w:tcBorders>
            <w:vAlign w:val="center"/>
          </w:tcPr>
          <w:p w14:paraId="6EB16384" w14:textId="436AF3AB" w:rsidR="00295445" w:rsidRDefault="00295445" w:rsidP="00295445">
            <w:pPr>
              <w:pStyle w:val="ListParagraph"/>
              <w:spacing w:before="120" w:after="120" w:line="320" w:lineRule="atLeast"/>
              <w:ind w:left="0"/>
              <w:contextualSpacing w:val="0"/>
              <w:rPr>
                <w:rFonts w:cs="Times New Roman"/>
                <w:sz w:val="24"/>
                <w:szCs w:val="24"/>
              </w:rPr>
            </w:pPr>
            <w:r>
              <w:rPr>
                <w:rFonts w:cs="Times New Roman"/>
                <w:sz w:val="24"/>
                <w:szCs w:val="24"/>
              </w:rPr>
              <w:t>Dạng chữ</w:t>
            </w:r>
          </w:p>
        </w:tc>
        <w:tc>
          <w:tcPr>
            <w:tcW w:w="810" w:type="dxa"/>
            <w:tcBorders>
              <w:top w:val="single" w:sz="4" w:space="0" w:color="auto"/>
              <w:left w:val="single" w:sz="4" w:space="0" w:color="auto"/>
              <w:bottom w:val="single" w:sz="4" w:space="0" w:color="auto"/>
              <w:right w:val="single" w:sz="4" w:space="0" w:color="auto"/>
            </w:tcBorders>
            <w:vAlign w:val="center"/>
          </w:tcPr>
          <w:p w14:paraId="26439FB0" w14:textId="7912C574" w:rsidR="00295445" w:rsidRDefault="00295445" w:rsidP="00295445">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0B51E999" w14:textId="77777777" w:rsidR="00295445" w:rsidRDefault="00295445" w:rsidP="00295445">
            <w:pPr>
              <w:pStyle w:val="ListParagraph"/>
              <w:spacing w:before="120" w:after="120" w:line="320" w:lineRule="atLeast"/>
              <w:ind w:left="0"/>
              <w:contextualSpacing w:val="0"/>
              <w:rPr>
                <w:rFonts w:cs="Times New Roman"/>
                <w:sz w:val="24"/>
                <w:szCs w:val="24"/>
              </w:rPr>
            </w:pPr>
          </w:p>
        </w:tc>
      </w:tr>
      <w:tr w:rsidR="00295445" w:rsidRPr="00444B4A" w14:paraId="2F93E402" w14:textId="77777777" w:rsidTr="00881AA1">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5106AB8B" w14:textId="713FE752" w:rsidR="00295445" w:rsidRPr="00444B4A" w:rsidRDefault="00295445" w:rsidP="00295445">
            <w:pPr>
              <w:pStyle w:val="ListParagraph"/>
              <w:spacing w:before="120" w:after="120" w:line="320" w:lineRule="atLeast"/>
              <w:ind w:left="0"/>
              <w:contextualSpacing w:val="0"/>
              <w:rPr>
                <w:rFonts w:cs="Times New Roman"/>
                <w:sz w:val="24"/>
                <w:szCs w:val="24"/>
              </w:rPr>
            </w:pPr>
            <w:r>
              <w:rPr>
                <w:rFonts w:cs="Times New Roman"/>
                <w:sz w:val="24"/>
                <w:szCs w:val="24"/>
              </w:rPr>
              <w:t>05</w:t>
            </w:r>
          </w:p>
        </w:tc>
        <w:tc>
          <w:tcPr>
            <w:tcW w:w="1228" w:type="dxa"/>
            <w:tcBorders>
              <w:top w:val="single" w:sz="4" w:space="0" w:color="auto"/>
              <w:left w:val="single" w:sz="4" w:space="0" w:color="auto"/>
              <w:bottom w:val="single" w:sz="4" w:space="0" w:color="auto"/>
              <w:right w:val="single" w:sz="4" w:space="0" w:color="auto"/>
            </w:tcBorders>
            <w:vAlign w:val="center"/>
          </w:tcPr>
          <w:p w14:paraId="07EFD1D6" w14:textId="77777777" w:rsidR="00295445" w:rsidRPr="00444B4A" w:rsidRDefault="00295445" w:rsidP="00295445">
            <w:pPr>
              <w:pStyle w:val="ListParagraph"/>
              <w:spacing w:before="120" w:after="120" w:line="320" w:lineRule="atLeast"/>
              <w:ind w:left="0"/>
              <w:contextualSpacing w:val="0"/>
              <w:rPr>
                <w:rFonts w:cs="Times New Roman"/>
                <w:sz w:val="24"/>
                <w:szCs w:val="24"/>
              </w:rPr>
            </w:pPr>
            <w:r>
              <w:rPr>
                <w:rFonts w:cs="Times New Roman"/>
                <w:sz w:val="24"/>
                <w:szCs w:val="24"/>
              </w:rPr>
              <w:t xml:space="preserve">Loại tiền </w:t>
            </w:r>
          </w:p>
        </w:tc>
        <w:tc>
          <w:tcPr>
            <w:tcW w:w="2430" w:type="dxa"/>
            <w:tcBorders>
              <w:top w:val="single" w:sz="4" w:space="0" w:color="auto"/>
              <w:left w:val="single" w:sz="4" w:space="0" w:color="auto"/>
              <w:bottom w:val="single" w:sz="4" w:space="0" w:color="auto"/>
              <w:right w:val="single" w:sz="4" w:space="0" w:color="auto"/>
            </w:tcBorders>
          </w:tcPr>
          <w:p w14:paraId="1651A628" w14:textId="0B7A3009" w:rsidR="00295445" w:rsidRDefault="008E1C75" w:rsidP="00295445">
            <w:pPr>
              <w:pStyle w:val="ListParagraph"/>
              <w:spacing w:before="120" w:after="120" w:line="320" w:lineRule="atLeast"/>
              <w:ind w:left="0"/>
              <w:contextualSpacing w:val="0"/>
              <w:rPr>
                <w:rFonts w:cs="Times New Roman"/>
                <w:sz w:val="24"/>
                <w:szCs w:val="24"/>
              </w:rPr>
            </w:pPr>
            <w:r>
              <w:rPr>
                <w:rFonts w:cs="Times New Roman"/>
                <w:sz w:val="24"/>
                <w:szCs w:val="24"/>
              </w:rPr>
              <w:t>Mặc định VND</w:t>
            </w:r>
          </w:p>
        </w:tc>
        <w:tc>
          <w:tcPr>
            <w:tcW w:w="1890" w:type="dxa"/>
            <w:tcBorders>
              <w:top w:val="single" w:sz="4" w:space="0" w:color="auto"/>
              <w:left w:val="single" w:sz="4" w:space="0" w:color="auto"/>
              <w:bottom w:val="single" w:sz="4" w:space="0" w:color="auto"/>
              <w:right w:val="single" w:sz="4" w:space="0" w:color="auto"/>
            </w:tcBorders>
            <w:vAlign w:val="center"/>
          </w:tcPr>
          <w:p w14:paraId="556014D6" w14:textId="77777777" w:rsidR="00295445" w:rsidRPr="00444B4A" w:rsidRDefault="00295445" w:rsidP="00295445">
            <w:pPr>
              <w:pStyle w:val="ListParagraph"/>
              <w:spacing w:before="120" w:after="120" w:line="320" w:lineRule="atLeast"/>
              <w:ind w:left="0"/>
              <w:contextualSpacing w:val="0"/>
              <w:rPr>
                <w:rFonts w:cs="Times New Roman"/>
                <w:sz w:val="24"/>
                <w:szCs w:val="24"/>
              </w:rPr>
            </w:pPr>
            <w:r>
              <w:rPr>
                <w:rFonts w:cs="Times New Roman"/>
                <w:sz w:val="24"/>
                <w:szCs w:val="24"/>
              </w:rPr>
              <w:t>Dạng chữ</w:t>
            </w:r>
          </w:p>
        </w:tc>
        <w:tc>
          <w:tcPr>
            <w:tcW w:w="810" w:type="dxa"/>
            <w:tcBorders>
              <w:top w:val="single" w:sz="4" w:space="0" w:color="auto"/>
              <w:left w:val="single" w:sz="4" w:space="0" w:color="auto"/>
              <w:bottom w:val="single" w:sz="4" w:space="0" w:color="auto"/>
              <w:right w:val="single" w:sz="4" w:space="0" w:color="auto"/>
            </w:tcBorders>
            <w:vAlign w:val="center"/>
          </w:tcPr>
          <w:p w14:paraId="620C3A72" w14:textId="77777777" w:rsidR="00295445" w:rsidRPr="00444B4A" w:rsidRDefault="00295445" w:rsidP="00295445">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0A2B060D" w14:textId="77777777" w:rsidR="00295445" w:rsidRDefault="00295445" w:rsidP="00295445">
            <w:pPr>
              <w:pStyle w:val="ListParagraph"/>
              <w:spacing w:before="120" w:after="120" w:line="320" w:lineRule="atLeast"/>
              <w:ind w:left="0"/>
              <w:contextualSpacing w:val="0"/>
              <w:rPr>
                <w:rFonts w:cs="Times New Roman"/>
                <w:sz w:val="24"/>
                <w:szCs w:val="24"/>
              </w:rPr>
            </w:pPr>
          </w:p>
        </w:tc>
      </w:tr>
      <w:tr w:rsidR="0059339D" w:rsidRPr="00444B4A" w14:paraId="01F7D95E" w14:textId="77777777" w:rsidTr="00881AA1">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579EFEE9" w14:textId="6D7F3F8F" w:rsidR="0059339D" w:rsidRDefault="0059339D" w:rsidP="0059339D">
            <w:pPr>
              <w:pStyle w:val="ListParagraph"/>
              <w:spacing w:before="120" w:after="120" w:line="320" w:lineRule="atLeast"/>
              <w:ind w:left="0"/>
              <w:contextualSpacing w:val="0"/>
              <w:rPr>
                <w:rFonts w:cs="Times New Roman"/>
                <w:sz w:val="24"/>
                <w:szCs w:val="24"/>
              </w:rPr>
            </w:pPr>
            <w:r>
              <w:rPr>
                <w:rFonts w:cs="Times New Roman"/>
                <w:sz w:val="24"/>
                <w:szCs w:val="24"/>
              </w:rPr>
              <w:t>07</w:t>
            </w:r>
          </w:p>
        </w:tc>
        <w:tc>
          <w:tcPr>
            <w:tcW w:w="1228" w:type="dxa"/>
            <w:tcBorders>
              <w:top w:val="single" w:sz="4" w:space="0" w:color="auto"/>
              <w:left w:val="single" w:sz="4" w:space="0" w:color="auto"/>
              <w:bottom w:val="single" w:sz="4" w:space="0" w:color="auto"/>
              <w:right w:val="single" w:sz="4" w:space="0" w:color="auto"/>
            </w:tcBorders>
          </w:tcPr>
          <w:p w14:paraId="09A616DA" w14:textId="0DDC3CBB" w:rsidR="0059339D" w:rsidRDefault="0059339D" w:rsidP="0059339D">
            <w:pPr>
              <w:pStyle w:val="ListParagraph"/>
              <w:spacing w:before="120" w:after="120" w:line="320" w:lineRule="atLeast"/>
              <w:ind w:left="0"/>
              <w:contextualSpacing w:val="0"/>
              <w:rPr>
                <w:rFonts w:cs="Times New Roman"/>
                <w:sz w:val="24"/>
                <w:szCs w:val="24"/>
              </w:rPr>
            </w:pPr>
            <w:r>
              <w:rPr>
                <w:rFonts w:cs="Times New Roman"/>
                <w:sz w:val="24"/>
                <w:szCs w:val="24"/>
              </w:rPr>
              <w:t>Mệnh giá</w:t>
            </w:r>
          </w:p>
        </w:tc>
        <w:tc>
          <w:tcPr>
            <w:tcW w:w="2430" w:type="dxa"/>
            <w:tcBorders>
              <w:top w:val="single" w:sz="4" w:space="0" w:color="auto"/>
              <w:left w:val="single" w:sz="4" w:space="0" w:color="auto"/>
              <w:bottom w:val="single" w:sz="4" w:space="0" w:color="auto"/>
              <w:right w:val="single" w:sz="4" w:space="0" w:color="auto"/>
            </w:tcBorders>
          </w:tcPr>
          <w:p w14:paraId="43C75361" w14:textId="0BEA4E64" w:rsidR="0059339D" w:rsidRDefault="008E1C75" w:rsidP="0059339D">
            <w:pPr>
              <w:pStyle w:val="ListParagraph"/>
              <w:spacing w:before="120" w:after="120" w:line="320" w:lineRule="atLeast"/>
              <w:ind w:left="0"/>
              <w:contextualSpacing w:val="0"/>
              <w:rPr>
                <w:rFonts w:cs="Times New Roman"/>
                <w:sz w:val="24"/>
                <w:szCs w:val="24"/>
              </w:rPr>
            </w:pPr>
            <w:r w:rsidRPr="005047DB">
              <w:rPr>
                <w:rFonts w:cs="Times New Roman"/>
                <w:sz w:val="24"/>
                <w:szCs w:val="24"/>
              </w:rPr>
              <w:t>Trích xuất dữ liệu từ thông tin giao dịch mua/bán</w:t>
            </w:r>
            <w:r>
              <w:rPr>
                <w:rFonts w:cs="Times New Roman"/>
                <w:sz w:val="24"/>
                <w:szCs w:val="24"/>
              </w:rPr>
              <w:t xml:space="preserve"> có kỳ hạn GTCG</w:t>
            </w:r>
            <w:r w:rsidRPr="005047DB">
              <w:rPr>
                <w:rFonts w:cs="Times New Roman"/>
                <w:sz w:val="24"/>
                <w:szCs w:val="24"/>
              </w:rPr>
              <w:t xml:space="preserve"> của Ban</w:t>
            </w:r>
            <w:r>
              <w:rPr>
                <w:rFonts w:cs="Times New Roman"/>
                <w:sz w:val="24"/>
                <w:szCs w:val="24"/>
              </w:rPr>
              <w:t xml:space="preserve"> KDV</w:t>
            </w:r>
          </w:p>
        </w:tc>
        <w:tc>
          <w:tcPr>
            <w:tcW w:w="1890" w:type="dxa"/>
            <w:tcBorders>
              <w:top w:val="single" w:sz="4" w:space="0" w:color="auto"/>
              <w:left w:val="single" w:sz="4" w:space="0" w:color="auto"/>
              <w:bottom w:val="single" w:sz="4" w:space="0" w:color="auto"/>
              <w:right w:val="single" w:sz="4" w:space="0" w:color="auto"/>
            </w:tcBorders>
            <w:vAlign w:val="center"/>
          </w:tcPr>
          <w:p w14:paraId="50D69431" w14:textId="4369953F" w:rsidR="0059339D" w:rsidRDefault="0059339D" w:rsidP="0059339D">
            <w:pPr>
              <w:pStyle w:val="ListParagraph"/>
              <w:spacing w:before="120" w:after="120" w:line="320" w:lineRule="atLeast"/>
              <w:ind w:left="0"/>
              <w:contextualSpacing w:val="0"/>
              <w:rPr>
                <w:rFonts w:cs="Times New Roman"/>
                <w:sz w:val="24"/>
                <w:szCs w:val="24"/>
              </w:rPr>
            </w:pPr>
            <w:r>
              <w:rPr>
                <w:rFonts w:cs="Times New Roman"/>
                <w:sz w:val="24"/>
                <w:szCs w:val="24"/>
              </w:rPr>
              <w:t>Dạng số</w:t>
            </w:r>
          </w:p>
        </w:tc>
        <w:tc>
          <w:tcPr>
            <w:tcW w:w="810" w:type="dxa"/>
            <w:tcBorders>
              <w:top w:val="single" w:sz="4" w:space="0" w:color="auto"/>
              <w:left w:val="single" w:sz="4" w:space="0" w:color="auto"/>
              <w:bottom w:val="single" w:sz="4" w:space="0" w:color="auto"/>
              <w:right w:val="single" w:sz="4" w:space="0" w:color="auto"/>
            </w:tcBorders>
            <w:vAlign w:val="center"/>
          </w:tcPr>
          <w:p w14:paraId="5300017A" w14:textId="448F6D39" w:rsidR="0059339D" w:rsidRDefault="0059339D" w:rsidP="0059339D">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424591D1" w14:textId="77777777" w:rsidR="0059339D" w:rsidRDefault="0059339D" w:rsidP="0059339D">
            <w:pPr>
              <w:pStyle w:val="ListParagraph"/>
              <w:spacing w:before="120" w:after="120" w:line="320" w:lineRule="atLeast"/>
              <w:ind w:left="0"/>
              <w:contextualSpacing w:val="0"/>
              <w:rPr>
                <w:rFonts w:cs="Times New Roman"/>
                <w:sz w:val="24"/>
                <w:szCs w:val="24"/>
              </w:rPr>
            </w:pPr>
          </w:p>
        </w:tc>
      </w:tr>
      <w:tr w:rsidR="0059339D" w:rsidRPr="00444B4A" w14:paraId="15491A6F" w14:textId="77777777" w:rsidTr="00881AA1">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44BB977A" w14:textId="45B63A99" w:rsidR="0059339D" w:rsidRDefault="0059339D" w:rsidP="0059339D">
            <w:pPr>
              <w:pStyle w:val="ListParagraph"/>
              <w:spacing w:before="120" w:after="120" w:line="320" w:lineRule="atLeast"/>
              <w:ind w:left="0"/>
              <w:contextualSpacing w:val="0"/>
              <w:rPr>
                <w:rFonts w:cs="Times New Roman"/>
                <w:sz w:val="24"/>
                <w:szCs w:val="24"/>
              </w:rPr>
            </w:pPr>
            <w:r>
              <w:rPr>
                <w:rFonts w:cs="Times New Roman"/>
                <w:sz w:val="24"/>
                <w:szCs w:val="24"/>
              </w:rPr>
              <w:t>08</w:t>
            </w:r>
          </w:p>
        </w:tc>
        <w:tc>
          <w:tcPr>
            <w:tcW w:w="1228" w:type="dxa"/>
            <w:tcBorders>
              <w:top w:val="single" w:sz="4" w:space="0" w:color="auto"/>
              <w:left w:val="single" w:sz="4" w:space="0" w:color="auto"/>
              <w:bottom w:val="single" w:sz="4" w:space="0" w:color="auto"/>
              <w:right w:val="single" w:sz="4" w:space="0" w:color="auto"/>
            </w:tcBorders>
          </w:tcPr>
          <w:p w14:paraId="6BAEF6F0" w14:textId="7D67EA49" w:rsidR="0059339D" w:rsidRDefault="0059339D" w:rsidP="0059339D">
            <w:pPr>
              <w:pStyle w:val="ListParagraph"/>
              <w:spacing w:before="120" w:after="120" w:line="320" w:lineRule="atLeast"/>
              <w:ind w:left="0"/>
              <w:contextualSpacing w:val="0"/>
              <w:rPr>
                <w:rFonts w:cs="Times New Roman"/>
                <w:sz w:val="24"/>
                <w:szCs w:val="24"/>
              </w:rPr>
            </w:pPr>
            <w:r>
              <w:rPr>
                <w:rFonts w:cs="Times New Roman"/>
                <w:sz w:val="24"/>
                <w:szCs w:val="24"/>
              </w:rPr>
              <w:t xml:space="preserve">Ngày phát hành </w:t>
            </w:r>
          </w:p>
        </w:tc>
        <w:tc>
          <w:tcPr>
            <w:tcW w:w="2430" w:type="dxa"/>
            <w:tcBorders>
              <w:top w:val="single" w:sz="4" w:space="0" w:color="auto"/>
              <w:left w:val="single" w:sz="4" w:space="0" w:color="auto"/>
              <w:bottom w:val="single" w:sz="4" w:space="0" w:color="auto"/>
              <w:right w:val="single" w:sz="4" w:space="0" w:color="auto"/>
            </w:tcBorders>
          </w:tcPr>
          <w:p w14:paraId="32444A4D" w14:textId="1AF4E82A" w:rsidR="0059339D" w:rsidRPr="005047DB" w:rsidRDefault="008E1C75" w:rsidP="0059339D">
            <w:pPr>
              <w:pStyle w:val="ListParagraph"/>
              <w:spacing w:before="120" w:after="120" w:line="320" w:lineRule="atLeast"/>
              <w:ind w:left="0"/>
              <w:contextualSpacing w:val="0"/>
              <w:rPr>
                <w:rFonts w:cs="Times New Roman"/>
                <w:sz w:val="24"/>
                <w:szCs w:val="24"/>
              </w:rPr>
            </w:pPr>
            <w:r w:rsidRPr="005047DB">
              <w:rPr>
                <w:rFonts w:cs="Times New Roman"/>
                <w:sz w:val="24"/>
                <w:szCs w:val="24"/>
              </w:rPr>
              <w:t>Trích xuất dữ liệu từ thông tin giao dịch mua/bán</w:t>
            </w:r>
            <w:r>
              <w:rPr>
                <w:rFonts w:cs="Times New Roman"/>
                <w:sz w:val="24"/>
                <w:szCs w:val="24"/>
              </w:rPr>
              <w:t xml:space="preserve"> có kỳ hạn GTCG</w:t>
            </w:r>
            <w:r w:rsidRPr="005047DB">
              <w:rPr>
                <w:rFonts w:cs="Times New Roman"/>
                <w:sz w:val="24"/>
                <w:szCs w:val="24"/>
              </w:rPr>
              <w:t xml:space="preserve"> của Ban</w:t>
            </w:r>
            <w:r>
              <w:rPr>
                <w:rFonts w:cs="Times New Roman"/>
                <w:sz w:val="24"/>
                <w:szCs w:val="24"/>
              </w:rPr>
              <w:t xml:space="preserve"> KDV</w:t>
            </w:r>
          </w:p>
        </w:tc>
        <w:tc>
          <w:tcPr>
            <w:tcW w:w="1890" w:type="dxa"/>
            <w:tcBorders>
              <w:top w:val="single" w:sz="4" w:space="0" w:color="auto"/>
              <w:left w:val="single" w:sz="4" w:space="0" w:color="auto"/>
              <w:bottom w:val="single" w:sz="4" w:space="0" w:color="auto"/>
              <w:right w:val="single" w:sz="4" w:space="0" w:color="auto"/>
            </w:tcBorders>
            <w:vAlign w:val="center"/>
          </w:tcPr>
          <w:p w14:paraId="00E34238" w14:textId="2E725605" w:rsidR="0059339D" w:rsidRDefault="0059339D" w:rsidP="0059339D">
            <w:pPr>
              <w:pStyle w:val="ListParagraph"/>
              <w:spacing w:before="120" w:after="120" w:line="320" w:lineRule="atLeast"/>
              <w:ind w:left="0"/>
              <w:contextualSpacing w:val="0"/>
              <w:rPr>
                <w:rFonts w:cs="Times New Roman"/>
                <w:sz w:val="24"/>
                <w:szCs w:val="24"/>
              </w:rPr>
            </w:pPr>
            <w:r w:rsidRPr="00444B4A">
              <w:rPr>
                <w:rFonts w:cs="Times New Roman"/>
                <w:sz w:val="24"/>
                <w:szCs w:val="24"/>
              </w:rPr>
              <w:t>DD/MM/YYYY</w:t>
            </w:r>
          </w:p>
        </w:tc>
        <w:tc>
          <w:tcPr>
            <w:tcW w:w="810" w:type="dxa"/>
            <w:tcBorders>
              <w:top w:val="single" w:sz="4" w:space="0" w:color="auto"/>
              <w:left w:val="single" w:sz="4" w:space="0" w:color="auto"/>
              <w:bottom w:val="single" w:sz="4" w:space="0" w:color="auto"/>
              <w:right w:val="single" w:sz="4" w:space="0" w:color="auto"/>
            </w:tcBorders>
            <w:vAlign w:val="center"/>
          </w:tcPr>
          <w:p w14:paraId="29701472" w14:textId="7A672F5F" w:rsidR="0059339D" w:rsidRDefault="0059339D" w:rsidP="0059339D">
            <w:pPr>
              <w:pStyle w:val="ListParagraph"/>
              <w:spacing w:before="120" w:after="120" w:line="320" w:lineRule="atLeast"/>
              <w:ind w:left="0"/>
              <w:contextualSpacing w:val="0"/>
              <w:rPr>
                <w:rFonts w:cs="Times New Roman"/>
                <w:sz w:val="24"/>
                <w:szCs w:val="24"/>
              </w:rPr>
            </w:pPr>
            <w:r w:rsidRPr="00444B4A">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4BCD126F" w14:textId="77777777" w:rsidR="0059339D" w:rsidRDefault="0059339D" w:rsidP="0059339D">
            <w:pPr>
              <w:pStyle w:val="ListParagraph"/>
              <w:spacing w:before="120" w:after="120" w:line="320" w:lineRule="atLeast"/>
              <w:ind w:left="0"/>
              <w:contextualSpacing w:val="0"/>
              <w:rPr>
                <w:rFonts w:cs="Times New Roman"/>
                <w:sz w:val="24"/>
                <w:szCs w:val="24"/>
              </w:rPr>
            </w:pPr>
          </w:p>
        </w:tc>
      </w:tr>
      <w:tr w:rsidR="002C7CAF" w:rsidRPr="00444B4A" w14:paraId="52A3B192" w14:textId="77777777" w:rsidTr="00F00E55">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15567D54" w14:textId="3C11EF38" w:rsidR="002C7CAF" w:rsidRDefault="002C7CAF" w:rsidP="002C7CAF">
            <w:pPr>
              <w:pStyle w:val="ListParagraph"/>
              <w:spacing w:before="120" w:after="120" w:line="320" w:lineRule="atLeast"/>
              <w:ind w:left="0"/>
              <w:contextualSpacing w:val="0"/>
              <w:rPr>
                <w:rFonts w:cs="Times New Roman"/>
                <w:sz w:val="24"/>
                <w:szCs w:val="24"/>
              </w:rPr>
            </w:pPr>
            <w:r>
              <w:rPr>
                <w:rFonts w:cs="Times New Roman"/>
                <w:sz w:val="24"/>
                <w:szCs w:val="24"/>
              </w:rPr>
              <w:t>09</w:t>
            </w:r>
          </w:p>
        </w:tc>
        <w:tc>
          <w:tcPr>
            <w:tcW w:w="1228" w:type="dxa"/>
            <w:tcBorders>
              <w:top w:val="single" w:sz="4" w:space="0" w:color="auto"/>
              <w:left w:val="single" w:sz="4" w:space="0" w:color="auto"/>
              <w:bottom w:val="single" w:sz="4" w:space="0" w:color="auto"/>
              <w:right w:val="single" w:sz="4" w:space="0" w:color="auto"/>
            </w:tcBorders>
            <w:vAlign w:val="center"/>
          </w:tcPr>
          <w:p w14:paraId="3212C37A" w14:textId="2ED13F75" w:rsidR="002C7CAF" w:rsidRPr="008552ED" w:rsidRDefault="002C7CAF" w:rsidP="002C7CAF">
            <w:pPr>
              <w:pStyle w:val="ListParagraph"/>
              <w:spacing w:before="120" w:after="120" w:line="320" w:lineRule="atLeast"/>
              <w:ind w:left="0"/>
              <w:contextualSpacing w:val="0"/>
              <w:rPr>
                <w:rFonts w:cs="Times New Roman"/>
                <w:sz w:val="24"/>
                <w:szCs w:val="24"/>
              </w:rPr>
            </w:pPr>
            <w:r>
              <w:rPr>
                <w:rFonts w:cs="Times New Roman"/>
                <w:sz w:val="24"/>
                <w:szCs w:val="24"/>
              </w:rPr>
              <w:t>Ngày đáo hạn</w:t>
            </w:r>
          </w:p>
        </w:tc>
        <w:tc>
          <w:tcPr>
            <w:tcW w:w="2430" w:type="dxa"/>
            <w:tcBorders>
              <w:top w:val="single" w:sz="4" w:space="0" w:color="auto"/>
              <w:left w:val="single" w:sz="4" w:space="0" w:color="auto"/>
              <w:bottom w:val="single" w:sz="4" w:space="0" w:color="auto"/>
              <w:right w:val="single" w:sz="4" w:space="0" w:color="auto"/>
            </w:tcBorders>
          </w:tcPr>
          <w:p w14:paraId="14E1EF7F" w14:textId="53F3B05D" w:rsidR="002C7CAF" w:rsidRPr="005047DB" w:rsidRDefault="008E1C75" w:rsidP="002C7CAF">
            <w:pPr>
              <w:pStyle w:val="ListParagraph"/>
              <w:spacing w:before="120" w:after="120" w:line="320" w:lineRule="atLeast"/>
              <w:ind w:left="0"/>
              <w:contextualSpacing w:val="0"/>
              <w:rPr>
                <w:rFonts w:cs="Times New Roman"/>
                <w:sz w:val="24"/>
                <w:szCs w:val="24"/>
              </w:rPr>
            </w:pPr>
            <w:r w:rsidRPr="005047DB">
              <w:rPr>
                <w:rFonts w:cs="Times New Roman"/>
                <w:sz w:val="24"/>
                <w:szCs w:val="24"/>
              </w:rPr>
              <w:t xml:space="preserve">Trích xuất dữ liệu từ thông tin giao dịch </w:t>
            </w:r>
            <w:r w:rsidRPr="005047DB">
              <w:rPr>
                <w:rFonts w:cs="Times New Roman"/>
                <w:sz w:val="24"/>
                <w:szCs w:val="24"/>
              </w:rPr>
              <w:lastRenderedPageBreak/>
              <w:t>mua/bán</w:t>
            </w:r>
            <w:r>
              <w:rPr>
                <w:rFonts w:cs="Times New Roman"/>
                <w:sz w:val="24"/>
                <w:szCs w:val="24"/>
              </w:rPr>
              <w:t xml:space="preserve"> có kỳ hạn GTCG</w:t>
            </w:r>
            <w:r w:rsidRPr="005047DB">
              <w:rPr>
                <w:rFonts w:cs="Times New Roman"/>
                <w:sz w:val="24"/>
                <w:szCs w:val="24"/>
              </w:rPr>
              <w:t xml:space="preserve"> của Ban</w:t>
            </w:r>
            <w:r>
              <w:rPr>
                <w:rFonts w:cs="Times New Roman"/>
                <w:sz w:val="24"/>
                <w:szCs w:val="24"/>
              </w:rPr>
              <w:t xml:space="preserve"> KDV</w:t>
            </w:r>
          </w:p>
        </w:tc>
        <w:tc>
          <w:tcPr>
            <w:tcW w:w="1890" w:type="dxa"/>
            <w:tcBorders>
              <w:top w:val="single" w:sz="4" w:space="0" w:color="auto"/>
              <w:left w:val="single" w:sz="4" w:space="0" w:color="auto"/>
              <w:bottom w:val="single" w:sz="4" w:space="0" w:color="auto"/>
              <w:right w:val="single" w:sz="4" w:space="0" w:color="auto"/>
            </w:tcBorders>
            <w:vAlign w:val="center"/>
          </w:tcPr>
          <w:p w14:paraId="3AAD9C40" w14:textId="0091557E" w:rsidR="002C7CAF" w:rsidRDefault="002C7CAF" w:rsidP="002C7CAF">
            <w:pPr>
              <w:pStyle w:val="ListParagraph"/>
              <w:spacing w:before="120" w:after="120" w:line="320" w:lineRule="atLeast"/>
              <w:ind w:left="0"/>
              <w:contextualSpacing w:val="0"/>
              <w:rPr>
                <w:rFonts w:cs="Times New Roman"/>
                <w:sz w:val="24"/>
                <w:szCs w:val="24"/>
              </w:rPr>
            </w:pPr>
            <w:r w:rsidRPr="00444B4A">
              <w:rPr>
                <w:rFonts w:cs="Times New Roman"/>
                <w:sz w:val="24"/>
                <w:szCs w:val="24"/>
              </w:rPr>
              <w:lastRenderedPageBreak/>
              <w:t>DD/MM/YYYY</w:t>
            </w:r>
          </w:p>
        </w:tc>
        <w:tc>
          <w:tcPr>
            <w:tcW w:w="810" w:type="dxa"/>
            <w:tcBorders>
              <w:top w:val="single" w:sz="4" w:space="0" w:color="auto"/>
              <w:left w:val="single" w:sz="4" w:space="0" w:color="auto"/>
              <w:bottom w:val="single" w:sz="4" w:space="0" w:color="auto"/>
              <w:right w:val="single" w:sz="4" w:space="0" w:color="auto"/>
            </w:tcBorders>
            <w:vAlign w:val="center"/>
          </w:tcPr>
          <w:p w14:paraId="3150172C" w14:textId="4FFD163D" w:rsidR="002C7CAF" w:rsidRDefault="002C7CAF" w:rsidP="002C7CAF">
            <w:pPr>
              <w:pStyle w:val="ListParagraph"/>
              <w:spacing w:before="120" w:after="120" w:line="320" w:lineRule="atLeast"/>
              <w:ind w:left="0"/>
              <w:contextualSpacing w:val="0"/>
              <w:rPr>
                <w:rFonts w:cs="Times New Roman"/>
                <w:sz w:val="24"/>
                <w:szCs w:val="24"/>
              </w:rPr>
            </w:pPr>
            <w:r w:rsidRPr="00444B4A">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6895B73E" w14:textId="77777777" w:rsidR="002C7CAF" w:rsidRDefault="002C7CAF" w:rsidP="002C7CAF">
            <w:pPr>
              <w:pStyle w:val="ListParagraph"/>
              <w:spacing w:before="120" w:after="120" w:line="320" w:lineRule="atLeast"/>
              <w:ind w:left="0"/>
              <w:contextualSpacing w:val="0"/>
              <w:rPr>
                <w:rFonts w:cs="Times New Roman"/>
                <w:sz w:val="24"/>
                <w:szCs w:val="24"/>
              </w:rPr>
            </w:pPr>
          </w:p>
        </w:tc>
      </w:tr>
      <w:tr w:rsidR="002C7CAF" w:rsidRPr="00444B4A" w14:paraId="37ADAA6C" w14:textId="77777777" w:rsidTr="00F00E55">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05BAB54B" w14:textId="1713153B" w:rsidR="002C7CAF" w:rsidRDefault="002C7CAF" w:rsidP="002C7CAF">
            <w:pPr>
              <w:pStyle w:val="ListParagraph"/>
              <w:spacing w:before="120" w:after="120" w:line="320" w:lineRule="atLeast"/>
              <w:ind w:left="0"/>
              <w:contextualSpacing w:val="0"/>
              <w:rPr>
                <w:rFonts w:cs="Times New Roman"/>
                <w:sz w:val="24"/>
                <w:szCs w:val="24"/>
              </w:rPr>
            </w:pPr>
            <w:r>
              <w:rPr>
                <w:rFonts w:cs="Times New Roman"/>
                <w:sz w:val="24"/>
                <w:szCs w:val="24"/>
              </w:rPr>
              <w:t>10</w:t>
            </w:r>
          </w:p>
        </w:tc>
        <w:tc>
          <w:tcPr>
            <w:tcW w:w="1228" w:type="dxa"/>
            <w:tcBorders>
              <w:top w:val="single" w:sz="4" w:space="0" w:color="auto"/>
              <w:left w:val="single" w:sz="4" w:space="0" w:color="auto"/>
              <w:bottom w:val="single" w:sz="4" w:space="0" w:color="auto"/>
              <w:right w:val="single" w:sz="4" w:space="0" w:color="auto"/>
            </w:tcBorders>
          </w:tcPr>
          <w:p w14:paraId="66C9BA69" w14:textId="084368D3" w:rsidR="002C7CAF" w:rsidRDefault="002C7CAF" w:rsidP="002C7CAF">
            <w:pPr>
              <w:pStyle w:val="ListParagraph"/>
              <w:spacing w:before="120" w:after="120" w:line="320" w:lineRule="atLeast"/>
              <w:ind w:left="0"/>
              <w:contextualSpacing w:val="0"/>
              <w:rPr>
                <w:rFonts w:cs="Times New Roman"/>
                <w:sz w:val="24"/>
                <w:szCs w:val="24"/>
              </w:rPr>
            </w:pPr>
            <w:r>
              <w:rPr>
                <w:rFonts w:cs="Times New Roman"/>
                <w:sz w:val="24"/>
                <w:szCs w:val="24"/>
              </w:rPr>
              <w:t>Kỳ hạn</w:t>
            </w:r>
          </w:p>
        </w:tc>
        <w:tc>
          <w:tcPr>
            <w:tcW w:w="2430" w:type="dxa"/>
            <w:tcBorders>
              <w:top w:val="single" w:sz="4" w:space="0" w:color="auto"/>
              <w:left w:val="single" w:sz="4" w:space="0" w:color="auto"/>
              <w:bottom w:val="single" w:sz="4" w:space="0" w:color="auto"/>
              <w:right w:val="single" w:sz="4" w:space="0" w:color="auto"/>
            </w:tcBorders>
          </w:tcPr>
          <w:p w14:paraId="640148E0" w14:textId="14A9D662" w:rsidR="002C7CAF" w:rsidRPr="005047DB" w:rsidRDefault="008E1C75" w:rsidP="002C7CAF">
            <w:pPr>
              <w:pStyle w:val="ListParagraph"/>
              <w:spacing w:before="120" w:after="120" w:line="320" w:lineRule="atLeast"/>
              <w:ind w:left="0"/>
              <w:contextualSpacing w:val="0"/>
              <w:rPr>
                <w:rFonts w:cs="Times New Roman"/>
                <w:sz w:val="24"/>
                <w:szCs w:val="24"/>
              </w:rPr>
            </w:pPr>
            <w:r w:rsidRPr="005047DB">
              <w:rPr>
                <w:rFonts w:cs="Times New Roman"/>
                <w:sz w:val="24"/>
                <w:szCs w:val="24"/>
              </w:rPr>
              <w:t>Trích xuất dữ liệu từ thông tin giao dịch mua/bán</w:t>
            </w:r>
            <w:r>
              <w:rPr>
                <w:rFonts w:cs="Times New Roman"/>
                <w:sz w:val="24"/>
                <w:szCs w:val="24"/>
              </w:rPr>
              <w:t xml:space="preserve"> có kỳ hạn GTCG</w:t>
            </w:r>
            <w:r w:rsidRPr="005047DB">
              <w:rPr>
                <w:rFonts w:cs="Times New Roman"/>
                <w:sz w:val="24"/>
                <w:szCs w:val="24"/>
              </w:rPr>
              <w:t xml:space="preserve"> của Ban</w:t>
            </w:r>
            <w:r>
              <w:rPr>
                <w:rFonts w:cs="Times New Roman"/>
                <w:sz w:val="24"/>
                <w:szCs w:val="24"/>
              </w:rPr>
              <w:t xml:space="preserve"> KDV</w:t>
            </w:r>
          </w:p>
        </w:tc>
        <w:tc>
          <w:tcPr>
            <w:tcW w:w="1890" w:type="dxa"/>
            <w:tcBorders>
              <w:top w:val="single" w:sz="4" w:space="0" w:color="auto"/>
              <w:left w:val="single" w:sz="4" w:space="0" w:color="auto"/>
              <w:bottom w:val="single" w:sz="4" w:space="0" w:color="auto"/>
              <w:right w:val="single" w:sz="4" w:space="0" w:color="auto"/>
            </w:tcBorders>
            <w:vAlign w:val="center"/>
          </w:tcPr>
          <w:p w14:paraId="2055A772" w14:textId="14BAC63B" w:rsidR="002C7CAF" w:rsidRDefault="002C7CAF" w:rsidP="002C7CAF">
            <w:pPr>
              <w:pStyle w:val="ListParagraph"/>
              <w:spacing w:before="120" w:after="120" w:line="320" w:lineRule="atLeast"/>
              <w:ind w:left="0"/>
              <w:contextualSpacing w:val="0"/>
              <w:rPr>
                <w:rFonts w:cs="Times New Roman"/>
                <w:sz w:val="24"/>
                <w:szCs w:val="24"/>
              </w:rPr>
            </w:pPr>
            <w:r>
              <w:rPr>
                <w:rFonts w:cs="Times New Roman"/>
                <w:sz w:val="24"/>
                <w:szCs w:val="24"/>
              </w:rPr>
              <w:t>Dạng số</w:t>
            </w:r>
          </w:p>
        </w:tc>
        <w:tc>
          <w:tcPr>
            <w:tcW w:w="810" w:type="dxa"/>
            <w:tcBorders>
              <w:top w:val="single" w:sz="4" w:space="0" w:color="auto"/>
              <w:left w:val="single" w:sz="4" w:space="0" w:color="auto"/>
              <w:bottom w:val="single" w:sz="4" w:space="0" w:color="auto"/>
              <w:right w:val="single" w:sz="4" w:space="0" w:color="auto"/>
            </w:tcBorders>
            <w:vAlign w:val="center"/>
          </w:tcPr>
          <w:p w14:paraId="110593BD" w14:textId="08A8BBF3" w:rsidR="002C7CAF" w:rsidRDefault="002C7CAF" w:rsidP="002C7CAF">
            <w:pPr>
              <w:pStyle w:val="ListParagraph"/>
              <w:spacing w:before="120" w:after="120" w:line="320" w:lineRule="atLeast"/>
              <w:ind w:left="0"/>
              <w:contextualSpacing w:val="0"/>
              <w:rPr>
                <w:rFonts w:cs="Times New Roman"/>
                <w:sz w:val="24"/>
                <w:szCs w:val="24"/>
              </w:rPr>
            </w:pPr>
            <w:r>
              <w:rPr>
                <w:rFonts w:cs="Times New Roman"/>
                <w:sz w:val="24"/>
                <w:szCs w:val="24"/>
              </w:rPr>
              <w:t xml:space="preserve">Y </w:t>
            </w:r>
          </w:p>
        </w:tc>
        <w:tc>
          <w:tcPr>
            <w:tcW w:w="2870" w:type="dxa"/>
            <w:tcBorders>
              <w:top w:val="single" w:sz="4" w:space="0" w:color="auto"/>
              <w:left w:val="single" w:sz="4" w:space="0" w:color="auto"/>
              <w:bottom w:val="single" w:sz="4" w:space="0" w:color="auto"/>
              <w:right w:val="single" w:sz="4" w:space="0" w:color="auto"/>
            </w:tcBorders>
            <w:vAlign w:val="center"/>
          </w:tcPr>
          <w:p w14:paraId="1E016C8A" w14:textId="77777777" w:rsidR="002C7CAF" w:rsidRDefault="002C7CAF" w:rsidP="002C7CAF">
            <w:pPr>
              <w:pStyle w:val="ListParagraph"/>
              <w:spacing w:before="120" w:after="120" w:line="320" w:lineRule="atLeast"/>
              <w:ind w:left="0"/>
              <w:contextualSpacing w:val="0"/>
              <w:rPr>
                <w:rFonts w:cs="Times New Roman"/>
                <w:sz w:val="24"/>
                <w:szCs w:val="24"/>
              </w:rPr>
            </w:pPr>
          </w:p>
        </w:tc>
      </w:tr>
      <w:tr w:rsidR="002C7CAF" w:rsidRPr="00444B4A" w14:paraId="2A2ECA9F" w14:textId="77777777" w:rsidTr="00080BC8">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744F2ADC" w14:textId="3ECF3478" w:rsidR="002C7CAF" w:rsidRDefault="002C7CAF" w:rsidP="002C7CAF">
            <w:pPr>
              <w:pStyle w:val="ListParagraph"/>
              <w:spacing w:before="120" w:after="120" w:line="320" w:lineRule="atLeast"/>
              <w:ind w:left="0"/>
              <w:contextualSpacing w:val="0"/>
              <w:rPr>
                <w:rFonts w:cs="Times New Roman"/>
                <w:sz w:val="24"/>
                <w:szCs w:val="24"/>
              </w:rPr>
            </w:pPr>
            <w:r>
              <w:rPr>
                <w:rFonts w:cs="Times New Roman"/>
                <w:sz w:val="24"/>
                <w:szCs w:val="24"/>
              </w:rPr>
              <w:t>11</w:t>
            </w:r>
          </w:p>
        </w:tc>
        <w:tc>
          <w:tcPr>
            <w:tcW w:w="1228" w:type="dxa"/>
            <w:tcBorders>
              <w:top w:val="single" w:sz="4" w:space="0" w:color="auto"/>
              <w:left w:val="single" w:sz="4" w:space="0" w:color="auto"/>
              <w:bottom w:val="single" w:sz="4" w:space="0" w:color="auto"/>
              <w:right w:val="single" w:sz="4" w:space="0" w:color="auto"/>
            </w:tcBorders>
          </w:tcPr>
          <w:p w14:paraId="1C2C3807" w14:textId="2BB92430" w:rsidR="002C7CAF" w:rsidRDefault="002C7CAF" w:rsidP="002C7CAF">
            <w:pPr>
              <w:pStyle w:val="ListParagraph"/>
              <w:spacing w:before="120" w:after="120" w:line="320" w:lineRule="atLeast"/>
              <w:ind w:left="0"/>
              <w:contextualSpacing w:val="0"/>
              <w:rPr>
                <w:rFonts w:cs="Times New Roman"/>
                <w:sz w:val="24"/>
                <w:szCs w:val="24"/>
              </w:rPr>
            </w:pPr>
            <w:r>
              <w:rPr>
                <w:rFonts w:cs="Times New Roman"/>
                <w:sz w:val="24"/>
                <w:szCs w:val="24"/>
              </w:rPr>
              <w:t xml:space="preserve">Đơn vị kỳ hạn </w:t>
            </w:r>
          </w:p>
        </w:tc>
        <w:tc>
          <w:tcPr>
            <w:tcW w:w="2430" w:type="dxa"/>
            <w:tcBorders>
              <w:top w:val="single" w:sz="4" w:space="0" w:color="auto"/>
              <w:left w:val="single" w:sz="4" w:space="0" w:color="auto"/>
              <w:bottom w:val="single" w:sz="4" w:space="0" w:color="auto"/>
              <w:right w:val="single" w:sz="4" w:space="0" w:color="auto"/>
            </w:tcBorders>
          </w:tcPr>
          <w:p w14:paraId="676E32FE" w14:textId="49A19E3B" w:rsidR="002C7CAF" w:rsidRPr="005047DB" w:rsidRDefault="008E1C75" w:rsidP="002C7CAF">
            <w:pPr>
              <w:pStyle w:val="ListParagraph"/>
              <w:spacing w:before="120" w:after="120" w:line="320" w:lineRule="atLeast"/>
              <w:ind w:left="0"/>
              <w:contextualSpacing w:val="0"/>
              <w:rPr>
                <w:rFonts w:cs="Times New Roman"/>
                <w:sz w:val="24"/>
                <w:szCs w:val="24"/>
              </w:rPr>
            </w:pPr>
            <w:r w:rsidRPr="005047DB">
              <w:rPr>
                <w:rFonts w:cs="Times New Roman"/>
                <w:sz w:val="24"/>
                <w:szCs w:val="24"/>
              </w:rPr>
              <w:t>Trích xuất dữ liệu từ thông tin giao dịch mua/bán</w:t>
            </w:r>
            <w:r>
              <w:rPr>
                <w:rFonts w:cs="Times New Roman"/>
                <w:sz w:val="24"/>
                <w:szCs w:val="24"/>
              </w:rPr>
              <w:t xml:space="preserve"> có kỳ hạn GTCG</w:t>
            </w:r>
            <w:r w:rsidRPr="005047DB">
              <w:rPr>
                <w:rFonts w:cs="Times New Roman"/>
                <w:sz w:val="24"/>
                <w:szCs w:val="24"/>
              </w:rPr>
              <w:t xml:space="preserve"> của Ban</w:t>
            </w:r>
            <w:r>
              <w:rPr>
                <w:rFonts w:cs="Times New Roman"/>
                <w:sz w:val="24"/>
                <w:szCs w:val="24"/>
              </w:rPr>
              <w:t xml:space="preserve"> KDV</w:t>
            </w:r>
          </w:p>
        </w:tc>
        <w:tc>
          <w:tcPr>
            <w:tcW w:w="1890" w:type="dxa"/>
            <w:tcBorders>
              <w:top w:val="single" w:sz="4" w:space="0" w:color="auto"/>
              <w:left w:val="single" w:sz="4" w:space="0" w:color="auto"/>
              <w:bottom w:val="single" w:sz="4" w:space="0" w:color="auto"/>
              <w:right w:val="single" w:sz="4" w:space="0" w:color="auto"/>
            </w:tcBorders>
            <w:vAlign w:val="center"/>
          </w:tcPr>
          <w:p w14:paraId="09A71AEF" w14:textId="27FF04EE" w:rsidR="002C7CAF" w:rsidRDefault="002C7CAF" w:rsidP="002C7CAF">
            <w:pPr>
              <w:pStyle w:val="ListParagraph"/>
              <w:spacing w:before="120" w:after="120" w:line="320" w:lineRule="atLeast"/>
              <w:ind w:left="0"/>
              <w:contextualSpacing w:val="0"/>
              <w:rPr>
                <w:rFonts w:cs="Times New Roman"/>
                <w:sz w:val="24"/>
                <w:szCs w:val="24"/>
              </w:rPr>
            </w:pPr>
            <w:r>
              <w:rPr>
                <w:rFonts w:cs="Times New Roman"/>
                <w:sz w:val="24"/>
                <w:szCs w:val="24"/>
              </w:rPr>
              <w:t>Dạng chữ</w:t>
            </w:r>
          </w:p>
        </w:tc>
        <w:tc>
          <w:tcPr>
            <w:tcW w:w="810" w:type="dxa"/>
            <w:tcBorders>
              <w:top w:val="single" w:sz="4" w:space="0" w:color="auto"/>
              <w:left w:val="single" w:sz="4" w:space="0" w:color="auto"/>
              <w:bottom w:val="single" w:sz="4" w:space="0" w:color="auto"/>
              <w:right w:val="single" w:sz="4" w:space="0" w:color="auto"/>
            </w:tcBorders>
            <w:vAlign w:val="center"/>
          </w:tcPr>
          <w:p w14:paraId="6AC10270" w14:textId="5411E699" w:rsidR="002C7CAF" w:rsidRDefault="002C7CAF" w:rsidP="002C7CAF">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098764B3" w14:textId="77777777" w:rsidR="002C7CAF" w:rsidRDefault="002C7CAF" w:rsidP="002C7CAF">
            <w:pPr>
              <w:pStyle w:val="ListParagraph"/>
              <w:spacing w:before="120" w:after="120" w:line="320" w:lineRule="atLeast"/>
              <w:ind w:left="0"/>
              <w:contextualSpacing w:val="0"/>
              <w:rPr>
                <w:rFonts w:cs="Times New Roman"/>
                <w:sz w:val="24"/>
                <w:szCs w:val="24"/>
              </w:rPr>
            </w:pPr>
          </w:p>
        </w:tc>
      </w:tr>
      <w:tr w:rsidR="002C7CAF" w:rsidRPr="00444B4A" w14:paraId="6D15F2EE" w14:textId="77777777" w:rsidTr="00881AA1">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1C5AA7D8" w14:textId="4F6072A8" w:rsidR="002C7CAF" w:rsidRDefault="002C7CAF" w:rsidP="002C7CAF">
            <w:pPr>
              <w:pStyle w:val="ListParagraph"/>
              <w:spacing w:before="120" w:after="120" w:line="320" w:lineRule="atLeast"/>
              <w:ind w:left="0"/>
              <w:contextualSpacing w:val="0"/>
              <w:rPr>
                <w:rFonts w:cs="Times New Roman"/>
                <w:sz w:val="24"/>
                <w:szCs w:val="24"/>
              </w:rPr>
            </w:pPr>
            <w:r>
              <w:rPr>
                <w:rFonts w:cs="Times New Roman"/>
                <w:sz w:val="24"/>
                <w:szCs w:val="24"/>
              </w:rPr>
              <w:t>12</w:t>
            </w:r>
          </w:p>
        </w:tc>
        <w:tc>
          <w:tcPr>
            <w:tcW w:w="1228" w:type="dxa"/>
            <w:tcBorders>
              <w:top w:val="single" w:sz="4" w:space="0" w:color="auto"/>
              <w:left w:val="single" w:sz="4" w:space="0" w:color="auto"/>
              <w:bottom w:val="single" w:sz="4" w:space="0" w:color="auto"/>
              <w:right w:val="single" w:sz="4" w:space="0" w:color="auto"/>
            </w:tcBorders>
          </w:tcPr>
          <w:p w14:paraId="5CE5C1E4" w14:textId="1B4DCD37" w:rsidR="002C7CAF" w:rsidRDefault="002C7CAF" w:rsidP="002C7CAF">
            <w:pPr>
              <w:pStyle w:val="ListParagraph"/>
              <w:spacing w:before="120" w:after="120" w:line="320" w:lineRule="atLeast"/>
              <w:ind w:left="0"/>
              <w:contextualSpacing w:val="0"/>
              <w:rPr>
                <w:rFonts w:cs="Times New Roman"/>
                <w:sz w:val="24"/>
                <w:szCs w:val="24"/>
              </w:rPr>
            </w:pPr>
            <w:r>
              <w:rPr>
                <w:rFonts w:cs="Times New Roman"/>
                <w:sz w:val="24"/>
                <w:szCs w:val="24"/>
              </w:rPr>
              <w:t xml:space="preserve">Lãi suất phát hành </w:t>
            </w:r>
          </w:p>
        </w:tc>
        <w:tc>
          <w:tcPr>
            <w:tcW w:w="2430" w:type="dxa"/>
            <w:tcBorders>
              <w:top w:val="single" w:sz="4" w:space="0" w:color="auto"/>
              <w:left w:val="single" w:sz="4" w:space="0" w:color="auto"/>
              <w:bottom w:val="single" w:sz="4" w:space="0" w:color="auto"/>
              <w:right w:val="single" w:sz="4" w:space="0" w:color="auto"/>
            </w:tcBorders>
          </w:tcPr>
          <w:p w14:paraId="754C300D" w14:textId="30CC0772" w:rsidR="002C7CAF" w:rsidRPr="005047DB" w:rsidRDefault="008E1C75" w:rsidP="002C7CAF">
            <w:pPr>
              <w:pStyle w:val="ListParagraph"/>
              <w:spacing w:before="120" w:after="120" w:line="320" w:lineRule="atLeast"/>
              <w:ind w:left="0"/>
              <w:contextualSpacing w:val="0"/>
              <w:rPr>
                <w:rFonts w:cs="Times New Roman"/>
                <w:sz w:val="24"/>
                <w:szCs w:val="24"/>
              </w:rPr>
            </w:pPr>
            <w:r w:rsidRPr="005047DB">
              <w:rPr>
                <w:rFonts w:cs="Times New Roman"/>
                <w:sz w:val="24"/>
                <w:szCs w:val="24"/>
              </w:rPr>
              <w:t>Trích xuất dữ liệu từ thông tin giao dịch mua/bán</w:t>
            </w:r>
            <w:r>
              <w:rPr>
                <w:rFonts w:cs="Times New Roman"/>
                <w:sz w:val="24"/>
                <w:szCs w:val="24"/>
              </w:rPr>
              <w:t xml:space="preserve"> có kỳ hạn GTCG</w:t>
            </w:r>
            <w:r w:rsidRPr="005047DB">
              <w:rPr>
                <w:rFonts w:cs="Times New Roman"/>
                <w:sz w:val="24"/>
                <w:szCs w:val="24"/>
              </w:rPr>
              <w:t xml:space="preserve"> của Ban</w:t>
            </w:r>
            <w:r>
              <w:rPr>
                <w:rFonts w:cs="Times New Roman"/>
                <w:sz w:val="24"/>
                <w:szCs w:val="24"/>
              </w:rPr>
              <w:t xml:space="preserve"> KDV</w:t>
            </w:r>
          </w:p>
        </w:tc>
        <w:tc>
          <w:tcPr>
            <w:tcW w:w="1890" w:type="dxa"/>
            <w:tcBorders>
              <w:top w:val="single" w:sz="4" w:space="0" w:color="auto"/>
              <w:left w:val="single" w:sz="4" w:space="0" w:color="auto"/>
              <w:bottom w:val="single" w:sz="4" w:space="0" w:color="auto"/>
              <w:right w:val="single" w:sz="4" w:space="0" w:color="auto"/>
            </w:tcBorders>
            <w:vAlign w:val="center"/>
          </w:tcPr>
          <w:p w14:paraId="06DC55F7" w14:textId="39E02B05" w:rsidR="002C7CAF" w:rsidRDefault="002C7CAF" w:rsidP="002C7CAF">
            <w:pPr>
              <w:pStyle w:val="ListParagraph"/>
              <w:spacing w:before="120" w:after="120" w:line="320" w:lineRule="atLeast"/>
              <w:ind w:left="0"/>
              <w:contextualSpacing w:val="0"/>
              <w:rPr>
                <w:rFonts w:cs="Times New Roman"/>
                <w:sz w:val="24"/>
                <w:szCs w:val="24"/>
              </w:rPr>
            </w:pPr>
            <w:r>
              <w:rPr>
                <w:rFonts w:cs="Times New Roman"/>
                <w:sz w:val="24"/>
                <w:szCs w:val="24"/>
              </w:rPr>
              <w:t>Dạng số</w:t>
            </w:r>
          </w:p>
        </w:tc>
        <w:tc>
          <w:tcPr>
            <w:tcW w:w="810" w:type="dxa"/>
            <w:tcBorders>
              <w:top w:val="single" w:sz="4" w:space="0" w:color="auto"/>
              <w:left w:val="single" w:sz="4" w:space="0" w:color="auto"/>
              <w:bottom w:val="single" w:sz="4" w:space="0" w:color="auto"/>
              <w:right w:val="single" w:sz="4" w:space="0" w:color="auto"/>
            </w:tcBorders>
            <w:vAlign w:val="center"/>
          </w:tcPr>
          <w:p w14:paraId="4DDAA64B" w14:textId="798796F5" w:rsidR="002C7CAF" w:rsidRDefault="002C7CAF" w:rsidP="002C7CAF">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61B73CFF" w14:textId="77777777" w:rsidR="002C7CAF" w:rsidRPr="00444B4A" w:rsidRDefault="002C7CAF" w:rsidP="002C7CAF">
            <w:pPr>
              <w:pStyle w:val="ListParagraph"/>
              <w:numPr>
                <w:ilvl w:val="0"/>
                <w:numId w:val="2"/>
              </w:numPr>
              <w:tabs>
                <w:tab w:val="left" w:pos="275"/>
              </w:tabs>
              <w:spacing w:before="120" w:after="120" w:line="320" w:lineRule="atLeast"/>
              <w:ind w:left="15" w:hanging="11"/>
              <w:contextualSpacing w:val="0"/>
              <w:rPr>
                <w:rFonts w:cs="Times New Roman"/>
                <w:sz w:val="24"/>
                <w:szCs w:val="24"/>
              </w:rPr>
            </w:pPr>
            <w:r w:rsidRPr="00444B4A">
              <w:rPr>
                <w:rFonts w:cs="Times New Roman"/>
                <w:sz w:val="24"/>
                <w:szCs w:val="24"/>
              </w:rPr>
              <w:t>Mặc định đơn vị tính là %</w:t>
            </w:r>
          </w:p>
          <w:p w14:paraId="582A629D" w14:textId="4DABF68D" w:rsidR="002C7CAF" w:rsidRDefault="002C7CAF" w:rsidP="002C7CAF">
            <w:pPr>
              <w:pStyle w:val="ListParagraph"/>
              <w:spacing w:before="120" w:after="120" w:line="320" w:lineRule="atLeast"/>
              <w:ind w:left="0"/>
              <w:contextualSpacing w:val="0"/>
              <w:rPr>
                <w:rFonts w:cs="Times New Roman"/>
                <w:sz w:val="24"/>
                <w:szCs w:val="24"/>
              </w:rPr>
            </w:pPr>
            <w:r w:rsidRPr="00444B4A">
              <w:rPr>
                <w:rFonts w:cs="Times New Roman"/>
                <w:sz w:val="24"/>
                <w:szCs w:val="24"/>
              </w:rPr>
              <w:t>Lấy 02 chữ số thập phân sau dấu phẩy</w:t>
            </w:r>
          </w:p>
        </w:tc>
      </w:tr>
      <w:tr w:rsidR="002C7CAF" w:rsidRPr="00444B4A" w14:paraId="574C1F4D" w14:textId="77777777" w:rsidTr="00881AA1">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7E1582C0" w14:textId="421B7FDB" w:rsidR="002C7CAF" w:rsidRDefault="002C7CAF" w:rsidP="002C7CAF">
            <w:pPr>
              <w:pStyle w:val="ListParagraph"/>
              <w:spacing w:before="120" w:after="120" w:line="320" w:lineRule="atLeast"/>
              <w:ind w:left="0"/>
              <w:contextualSpacing w:val="0"/>
              <w:rPr>
                <w:rFonts w:cs="Times New Roman"/>
                <w:sz w:val="24"/>
                <w:szCs w:val="24"/>
              </w:rPr>
            </w:pPr>
            <w:r>
              <w:rPr>
                <w:rFonts w:cs="Times New Roman"/>
                <w:sz w:val="24"/>
                <w:szCs w:val="24"/>
              </w:rPr>
              <w:t>13</w:t>
            </w:r>
          </w:p>
        </w:tc>
        <w:tc>
          <w:tcPr>
            <w:tcW w:w="1228" w:type="dxa"/>
            <w:tcBorders>
              <w:top w:val="single" w:sz="4" w:space="0" w:color="auto"/>
              <w:left w:val="single" w:sz="4" w:space="0" w:color="auto"/>
              <w:bottom w:val="single" w:sz="4" w:space="0" w:color="auto"/>
              <w:right w:val="single" w:sz="4" w:space="0" w:color="auto"/>
            </w:tcBorders>
          </w:tcPr>
          <w:p w14:paraId="1A460E57" w14:textId="7C48AC9C" w:rsidR="002C7CAF" w:rsidRDefault="002C7CAF" w:rsidP="002C7CAF">
            <w:pPr>
              <w:pStyle w:val="ListParagraph"/>
              <w:spacing w:before="120" w:after="120" w:line="320" w:lineRule="atLeast"/>
              <w:ind w:left="0"/>
              <w:contextualSpacing w:val="0"/>
              <w:rPr>
                <w:rFonts w:cs="Times New Roman"/>
                <w:sz w:val="24"/>
                <w:szCs w:val="24"/>
              </w:rPr>
            </w:pPr>
            <w:r w:rsidRPr="00295445">
              <w:rPr>
                <w:rFonts w:cs="Times New Roman"/>
                <w:sz w:val="24"/>
                <w:szCs w:val="24"/>
              </w:rPr>
              <w:t>Tên đối tác</w:t>
            </w:r>
          </w:p>
        </w:tc>
        <w:tc>
          <w:tcPr>
            <w:tcW w:w="2430" w:type="dxa"/>
            <w:tcBorders>
              <w:top w:val="single" w:sz="4" w:space="0" w:color="auto"/>
              <w:left w:val="single" w:sz="4" w:space="0" w:color="auto"/>
              <w:bottom w:val="single" w:sz="4" w:space="0" w:color="auto"/>
              <w:right w:val="single" w:sz="4" w:space="0" w:color="auto"/>
            </w:tcBorders>
          </w:tcPr>
          <w:p w14:paraId="0CA0EC8F" w14:textId="0C325650" w:rsidR="002C7CAF" w:rsidRPr="005047DB" w:rsidRDefault="008E1C75" w:rsidP="002C7CAF">
            <w:pPr>
              <w:pStyle w:val="ListParagraph"/>
              <w:spacing w:before="120" w:after="120" w:line="320" w:lineRule="atLeast"/>
              <w:ind w:left="0"/>
              <w:contextualSpacing w:val="0"/>
              <w:rPr>
                <w:rFonts w:cs="Times New Roman"/>
                <w:sz w:val="24"/>
                <w:szCs w:val="24"/>
              </w:rPr>
            </w:pPr>
            <w:r w:rsidRPr="005047DB">
              <w:rPr>
                <w:rFonts w:cs="Times New Roman"/>
                <w:sz w:val="24"/>
                <w:szCs w:val="24"/>
              </w:rPr>
              <w:t>Trích xuất dữ liệu từ thông tin giao dịch mua/bán</w:t>
            </w:r>
            <w:r>
              <w:rPr>
                <w:rFonts w:cs="Times New Roman"/>
                <w:sz w:val="24"/>
                <w:szCs w:val="24"/>
              </w:rPr>
              <w:t xml:space="preserve"> có kỳ hạn GTCG</w:t>
            </w:r>
            <w:r w:rsidRPr="005047DB">
              <w:rPr>
                <w:rFonts w:cs="Times New Roman"/>
                <w:sz w:val="24"/>
                <w:szCs w:val="24"/>
              </w:rPr>
              <w:t xml:space="preserve"> của Ban</w:t>
            </w:r>
            <w:r>
              <w:rPr>
                <w:rFonts w:cs="Times New Roman"/>
                <w:sz w:val="24"/>
                <w:szCs w:val="24"/>
              </w:rPr>
              <w:t xml:space="preserve"> KDV</w:t>
            </w:r>
          </w:p>
        </w:tc>
        <w:tc>
          <w:tcPr>
            <w:tcW w:w="1890" w:type="dxa"/>
            <w:tcBorders>
              <w:top w:val="single" w:sz="4" w:space="0" w:color="auto"/>
              <w:left w:val="single" w:sz="4" w:space="0" w:color="auto"/>
              <w:bottom w:val="single" w:sz="4" w:space="0" w:color="auto"/>
              <w:right w:val="single" w:sz="4" w:space="0" w:color="auto"/>
            </w:tcBorders>
            <w:vAlign w:val="center"/>
          </w:tcPr>
          <w:p w14:paraId="149FF255" w14:textId="7855E60F" w:rsidR="002C7CAF" w:rsidRDefault="002C7CAF" w:rsidP="002C7CAF">
            <w:pPr>
              <w:pStyle w:val="ListParagraph"/>
              <w:spacing w:before="120" w:after="120" w:line="320" w:lineRule="atLeast"/>
              <w:ind w:left="0"/>
              <w:contextualSpacing w:val="0"/>
              <w:rPr>
                <w:rFonts w:cs="Times New Roman"/>
                <w:sz w:val="24"/>
                <w:szCs w:val="24"/>
              </w:rPr>
            </w:pPr>
            <w:r>
              <w:rPr>
                <w:rFonts w:cs="Times New Roman"/>
                <w:sz w:val="24"/>
                <w:szCs w:val="24"/>
              </w:rPr>
              <w:t>Dạng chữ</w:t>
            </w:r>
          </w:p>
        </w:tc>
        <w:tc>
          <w:tcPr>
            <w:tcW w:w="810" w:type="dxa"/>
            <w:tcBorders>
              <w:top w:val="single" w:sz="4" w:space="0" w:color="auto"/>
              <w:left w:val="single" w:sz="4" w:space="0" w:color="auto"/>
              <w:bottom w:val="single" w:sz="4" w:space="0" w:color="auto"/>
              <w:right w:val="single" w:sz="4" w:space="0" w:color="auto"/>
            </w:tcBorders>
            <w:vAlign w:val="center"/>
          </w:tcPr>
          <w:p w14:paraId="57206C30" w14:textId="306692BA" w:rsidR="002C7CAF" w:rsidRDefault="002C7CAF" w:rsidP="002C7CAF">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11E347F4" w14:textId="6A17C1D5" w:rsidR="002C7CAF" w:rsidRDefault="002C7CAF" w:rsidP="002C7CAF">
            <w:pPr>
              <w:pStyle w:val="ListParagraph"/>
              <w:spacing w:before="120" w:after="120" w:line="320" w:lineRule="atLeast"/>
              <w:ind w:left="0"/>
              <w:contextualSpacing w:val="0"/>
              <w:rPr>
                <w:rFonts w:cs="Times New Roman"/>
                <w:sz w:val="24"/>
                <w:szCs w:val="24"/>
              </w:rPr>
            </w:pPr>
          </w:p>
        </w:tc>
      </w:tr>
      <w:tr w:rsidR="002C7CAF" w:rsidRPr="00444B4A" w14:paraId="7E1F00FD" w14:textId="77777777" w:rsidTr="00881AA1">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57BEFCDD" w14:textId="3404D2D2" w:rsidR="002C7CAF" w:rsidRDefault="002C7CAF" w:rsidP="002C7CAF">
            <w:pPr>
              <w:pStyle w:val="ListParagraph"/>
              <w:spacing w:before="120" w:after="120" w:line="320" w:lineRule="atLeast"/>
              <w:ind w:left="0"/>
              <w:contextualSpacing w:val="0"/>
              <w:rPr>
                <w:rFonts w:cs="Times New Roman"/>
                <w:sz w:val="24"/>
                <w:szCs w:val="24"/>
              </w:rPr>
            </w:pPr>
            <w:r>
              <w:rPr>
                <w:rFonts w:cs="Times New Roman"/>
                <w:sz w:val="24"/>
                <w:szCs w:val="24"/>
              </w:rPr>
              <w:t>14</w:t>
            </w:r>
          </w:p>
        </w:tc>
        <w:tc>
          <w:tcPr>
            <w:tcW w:w="1228" w:type="dxa"/>
            <w:tcBorders>
              <w:top w:val="single" w:sz="4" w:space="0" w:color="auto"/>
              <w:left w:val="single" w:sz="4" w:space="0" w:color="auto"/>
              <w:bottom w:val="single" w:sz="4" w:space="0" w:color="auto"/>
              <w:right w:val="single" w:sz="4" w:space="0" w:color="auto"/>
            </w:tcBorders>
          </w:tcPr>
          <w:p w14:paraId="54F77F07" w14:textId="7A51CF9C" w:rsidR="002C7CAF" w:rsidRDefault="002C7CAF" w:rsidP="002C7CAF">
            <w:pPr>
              <w:pStyle w:val="ListParagraph"/>
              <w:spacing w:before="120" w:after="120" w:line="320" w:lineRule="atLeast"/>
              <w:ind w:left="0"/>
              <w:contextualSpacing w:val="0"/>
              <w:rPr>
                <w:rFonts w:cs="Times New Roman"/>
                <w:sz w:val="24"/>
                <w:szCs w:val="24"/>
              </w:rPr>
            </w:pPr>
            <w:r w:rsidRPr="006D1BE5">
              <w:rPr>
                <w:rFonts w:cs="Times New Roman"/>
                <w:sz w:val="24"/>
                <w:szCs w:val="24"/>
              </w:rPr>
              <w:t>Số HĐMB</w:t>
            </w:r>
          </w:p>
        </w:tc>
        <w:tc>
          <w:tcPr>
            <w:tcW w:w="2430" w:type="dxa"/>
            <w:tcBorders>
              <w:top w:val="single" w:sz="4" w:space="0" w:color="auto"/>
              <w:left w:val="single" w:sz="4" w:space="0" w:color="auto"/>
              <w:bottom w:val="single" w:sz="4" w:space="0" w:color="auto"/>
              <w:right w:val="single" w:sz="4" w:space="0" w:color="auto"/>
            </w:tcBorders>
          </w:tcPr>
          <w:p w14:paraId="35D11A18" w14:textId="046AF3BD" w:rsidR="002C7CAF" w:rsidRPr="00F84A6A" w:rsidRDefault="008E1C75" w:rsidP="002C7CAF">
            <w:pPr>
              <w:pStyle w:val="ListParagraph"/>
              <w:spacing w:before="120" w:after="120" w:line="320" w:lineRule="atLeast"/>
              <w:ind w:left="0"/>
              <w:contextualSpacing w:val="0"/>
              <w:rPr>
                <w:rFonts w:cs="Times New Roman"/>
                <w:sz w:val="24"/>
                <w:szCs w:val="24"/>
              </w:rPr>
            </w:pPr>
            <w:r w:rsidRPr="005047DB">
              <w:rPr>
                <w:rFonts w:cs="Times New Roman"/>
                <w:sz w:val="24"/>
                <w:szCs w:val="24"/>
              </w:rPr>
              <w:t>Trích xuất dữ liệu từ thông tin giao dịch mua/bán</w:t>
            </w:r>
            <w:r>
              <w:rPr>
                <w:rFonts w:cs="Times New Roman"/>
                <w:sz w:val="24"/>
                <w:szCs w:val="24"/>
              </w:rPr>
              <w:t xml:space="preserve"> có kỳ hạn GTCG</w:t>
            </w:r>
            <w:r w:rsidRPr="005047DB">
              <w:rPr>
                <w:rFonts w:cs="Times New Roman"/>
                <w:sz w:val="24"/>
                <w:szCs w:val="24"/>
              </w:rPr>
              <w:t xml:space="preserve"> của Ban</w:t>
            </w:r>
            <w:r>
              <w:rPr>
                <w:rFonts w:cs="Times New Roman"/>
                <w:sz w:val="24"/>
                <w:szCs w:val="24"/>
              </w:rPr>
              <w:t xml:space="preserve"> KDV</w:t>
            </w:r>
          </w:p>
        </w:tc>
        <w:tc>
          <w:tcPr>
            <w:tcW w:w="1890" w:type="dxa"/>
            <w:tcBorders>
              <w:top w:val="single" w:sz="4" w:space="0" w:color="auto"/>
              <w:left w:val="single" w:sz="4" w:space="0" w:color="auto"/>
              <w:bottom w:val="single" w:sz="4" w:space="0" w:color="auto"/>
              <w:right w:val="single" w:sz="4" w:space="0" w:color="auto"/>
            </w:tcBorders>
            <w:vAlign w:val="center"/>
          </w:tcPr>
          <w:p w14:paraId="31E2C96F" w14:textId="5E0A1425" w:rsidR="002C7CAF" w:rsidRDefault="002C7CAF" w:rsidP="002C7CAF">
            <w:pPr>
              <w:pStyle w:val="ListParagraph"/>
              <w:spacing w:before="120" w:after="120" w:line="320" w:lineRule="atLeast"/>
              <w:ind w:left="0"/>
              <w:contextualSpacing w:val="0"/>
              <w:rPr>
                <w:rFonts w:cs="Times New Roman"/>
                <w:sz w:val="24"/>
                <w:szCs w:val="24"/>
              </w:rPr>
            </w:pPr>
            <w:r>
              <w:rPr>
                <w:rFonts w:cs="Times New Roman"/>
                <w:sz w:val="24"/>
                <w:szCs w:val="24"/>
              </w:rPr>
              <w:t>Dạng chữ</w:t>
            </w:r>
          </w:p>
        </w:tc>
        <w:tc>
          <w:tcPr>
            <w:tcW w:w="810" w:type="dxa"/>
            <w:tcBorders>
              <w:top w:val="single" w:sz="4" w:space="0" w:color="auto"/>
              <w:left w:val="single" w:sz="4" w:space="0" w:color="auto"/>
              <w:bottom w:val="single" w:sz="4" w:space="0" w:color="auto"/>
              <w:right w:val="single" w:sz="4" w:space="0" w:color="auto"/>
            </w:tcBorders>
            <w:vAlign w:val="center"/>
          </w:tcPr>
          <w:p w14:paraId="6456826F" w14:textId="61603F13" w:rsidR="002C7CAF" w:rsidRDefault="002C7CAF" w:rsidP="002C7CAF">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65D6D7BB" w14:textId="1A654BC6" w:rsidR="002C7CAF" w:rsidRDefault="002C7CAF" w:rsidP="002C7CAF">
            <w:pPr>
              <w:pStyle w:val="ListParagraph"/>
              <w:spacing w:before="120" w:after="120" w:line="320" w:lineRule="atLeast"/>
              <w:ind w:left="0"/>
              <w:contextualSpacing w:val="0"/>
              <w:rPr>
                <w:rFonts w:cs="Times New Roman"/>
                <w:sz w:val="24"/>
                <w:szCs w:val="24"/>
              </w:rPr>
            </w:pPr>
          </w:p>
        </w:tc>
      </w:tr>
      <w:tr w:rsidR="002C7CAF" w:rsidRPr="00444B4A" w14:paraId="468D6BF9" w14:textId="77777777" w:rsidTr="00881AA1">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07773A64" w14:textId="38188919" w:rsidR="002C7CAF" w:rsidRDefault="002C7CAF" w:rsidP="002C7CAF">
            <w:pPr>
              <w:pStyle w:val="ListParagraph"/>
              <w:spacing w:before="120" w:after="120" w:line="320" w:lineRule="atLeast"/>
              <w:ind w:left="0"/>
              <w:contextualSpacing w:val="0"/>
              <w:rPr>
                <w:rFonts w:cs="Times New Roman"/>
                <w:sz w:val="24"/>
                <w:szCs w:val="24"/>
              </w:rPr>
            </w:pPr>
            <w:r>
              <w:rPr>
                <w:rFonts w:cs="Times New Roman"/>
                <w:sz w:val="24"/>
                <w:szCs w:val="24"/>
              </w:rPr>
              <w:t>15</w:t>
            </w:r>
          </w:p>
        </w:tc>
        <w:tc>
          <w:tcPr>
            <w:tcW w:w="1228" w:type="dxa"/>
            <w:tcBorders>
              <w:top w:val="single" w:sz="4" w:space="0" w:color="auto"/>
              <w:left w:val="single" w:sz="4" w:space="0" w:color="auto"/>
              <w:bottom w:val="single" w:sz="4" w:space="0" w:color="auto"/>
              <w:right w:val="single" w:sz="4" w:space="0" w:color="auto"/>
            </w:tcBorders>
          </w:tcPr>
          <w:p w14:paraId="0407B7FE" w14:textId="4A1E9447" w:rsidR="002C7CAF" w:rsidRPr="006D1BE5" w:rsidRDefault="002C7CAF" w:rsidP="002C7CAF">
            <w:pPr>
              <w:pStyle w:val="ListParagraph"/>
              <w:spacing w:before="120" w:after="120" w:line="320" w:lineRule="atLeast"/>
              <w:ind w:left="0"/>
              <w:contextualSpacing w:val="0"/>
              <w:rPr>
                <w:rFonts w:cs="Times New Roman"/>
                <w:sz w:val="24"/>
                <w:szCs w:val="24"/>
              </w:rPr>
            </w:pPr>
            <w:r w:rsidRPr="00ED4B76">
              <w:rPr>
                <w:rFonts w:cs="Times New Roman"/>
                <w:sz w:val="24"/>
                <w:szCs w:val="24"/>
              </w:rPr>
              <w:t>Ngày giao dịch lần 1</w:t>
            </w:r>
          </w:p>
        </w:tc>
        <w:tc>
          <w:tcPr>
            <w:tcW w:w="2430" w:type="dxa"/>
            <w:tcBorders>
              <w:top w:val="single" w:sz="4" w:space="0" w:color="auto"/>
              <w:left w:val="single" w:sz="4" w:space="0" w:color="auto"/>
              <w:bottom w:val="single" w:sz="4" w:space="0" w:color="auto"/>
              <w:right w:val="single" w:sz="4" w:space="0" w:color="auto"/>
            </w:tcBorders>
          </w:tcPr>
          <w:p w14:paraId="372A3E73" w14:textId="4BC9CE88" w:rsidR="002C7CAF" w:rsidRPr="005047DB" w:rsidRDefault="008E1C75" w:rsidP="002C7CAF">
            <w:pPr>
              <w:pStyle w:val="ListParagraph"/>
              <w:spacing w:before="120" w:after="120" w:line="320" w:lineRule="atLeast"/>
              <w:ind w:left="0"/>
              <w:contextualSpacing w:val="0"/>
              <w:rPr>
                <w:rFonts w:cs="Times New Roman"/>
                <w:sz w:val="24"/>
                <w:szCs w:val="24"/>
              </w:rPr>
            </w:pPr>
            <w:r w:rsidRPr="005047DB">
              <w:rPr>
                <w:rFonts w:cs="Times New Roman"/>
                <w:sz w:val="24"/>
                <w:szCs w:val="24"/>
              </w:rPr>
              <w:t>Trích xuất dữ liệu từ thông tin giao dịch mua/bán</w:t>
            </w:r>
            <w:r>
              <w:rPr>
                <w:rFonts w:cs="Times New Roman"/>
                <w:sz w:val="24"/>
                <w:szCs w:val="24"/>
              </w:rPr>
              <w:t xml:space="preserve"> có kỳ hạn GTCG</w:t>
            </w:r>
            <w:r w:rsidRPr="005047DB">
              <w:rPr>
                <w:rFonts w:cs="Times New Roman"/>
                <w:sz w:val="24"/>
                <w:szCs w:val="24"/>
              </w:rPr>
              <w:t xml:space="preserve"> của Ban</w:t>
            </w:r>
            <w:r>
              <w:rPr>
                <w:rFonts w:cs="Times New Roman"/>
                <w:sz w:val="24"/>
                <w:szCs w:val="24"/>
              </w:rPr>
              <w:t xml:space="preserve"> KDV</w:t>
            </w:r>
          </w:p>
        </w:tc>
        <w:tc>
          <w:tcPr>
            <w:tcW w:w="1890" w:type="dxa"/>
            <w:tcBorders>
              <w:top w:val="single" w:sz="4" w:space="0" w:color="auto"/>
              <w:left w:val="single" w:sz="4" w:space="0" w:color="auto"/>
              <w:bottom w:val="single" w:sz="4" w:space="0" w:color="auto"/>
              <w:right w:val="single" w:sz="4" w:space="0" w:color="auto"/>
            </w:tcBorders>
            <w:vAlign w:val="center"/>
          </w:tcPr>
          <w:p w14:paraId="6AAA9DF0" w14:textId="42BF1AD4" w:rsidR="002C7CAF" w:rsidRDefault="002C7CAF" w:rsidP="002C7CAF">
            <w:pPr>
              <w:pStyle w:val="ListParagraph"/>
              <w:spacing w:before="120" w:after="120" w:line="320" w:lineRule="atLeast"/>
              <w:ind w:left="0"/>
              <w:contextualSpacing w:val="0"/>
              <w:rPr>
                <w:rFonts w:cs="Times New Roman"/>
                <w:sz w:val="24"/>
                <w:szCs w:val="24"/>
              </w:rPr>
            </w:pPr>
            <w:r w:rsidRPr="00444B4A">
              <w:rPr>
                <w:rFonts w:cs="Times New Roman"/>
                <w:sz w:val="24"/>
                <w:szCs w:val="24"/>
              </w:rPr>
              <w:t>DD/MM/YYYY</w:t>
            </w:r>
          </w:p>
        </w:tc>
        <w:tc>
          <w:tcPr>
            <w:tcW w:w="810" w:type="dxa"/>
            <w:tcBorders>
              <w:top w:val="single" w:sz="4" w:space="0" w:color="auto"/>
              <w:left w:val="single" w:sz="4" w:space="0" w:color="auto"/>
              <w:bottom w:val="single" w:sz="4" w:space="0" w:color="auto"/>
              <w:right w:val="single" w:sz="4" w:space="0" w:color="auto"/>
            </w:tcBorders>
            <w:vAlign w:val="center"/>
          </w:tcPr>
          <w:p w14:paraId="2E79EA10" w14:textId="7DD815F1" w:rsidR="002C7CAF" w:rsidRDefault="002C7CAF" w:rsidP="002C7CAF">
            <w:pPr>
              <w:pStyle w:val="ListParagraph"/>
              <w:spacing w:before="120" w:after="120" w:line="320" w:lineRule="atLeast"/>
              <w:ind w:left="0"/>
              <w:contextualSpacing w:val="0"/>
              <w:rPr>
                <w:rFonts w:cs="Times New Roman"/>
                <w:sz w:val="24"/>
                <w:szCs w:val="24"/>
              </w:rPr>
            </w:pPr>
            <w:r w:rsidRPr="00444B4A">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1615348B" w14:textId="77777777" w:rsidR="002C7CAF" w:rsidRDefault="002C7CAF" w:rsidP="002C7CAF">
            <w:pPr>
              <w:pStyle w:val="ListParagraph"/>
              <w:spacing w:before="120" w:after="120" w:line="320" w:lineRule="atLeast"/>
              <w:ind w:left="0"/>
              <w:contextualSpacing w:val="0"/>
              <w:rPr>
                <w:rFonts w:cs="Times New Roman"/>
                <w:sz w:val="24"/>
                <w:szCs w:val="24"/>
              </w:rPr>
            </w:pPr>
          </w:p>
        </w:tc>
      </w:tr>
      <w:tr w:rsidR="002C7CAF" w:rsidRPr="00444B4A" w14:paraId="02B85F24" w14:textId="77777777" w:rsidTr="00881AA1">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5F3C8103" w14:textId="56E53CED" w:rsidR="002C7CAF" w:rsidRDefault="002C7CAF" w:rsidP="002C7CAF">
            <w:pPr>
              <w:pStyle w:val="ListParagraph"/>
              <w:spacing w:before="120" w:after="120" w:line="320" w:lineRule="atLeast"/>
              <w:ind w:left="0"/>
              <w:contextualSpacing w:val="0"/>
              <w:rPr>
                <w:rFonts w:cs="Times New Roman"/>
                <w:sz w:val="24"/>
                <w:szCs w:val="24"/>
              </w:rPr>
            </w:pPr>
            <w:r>
              <w:rPr>
                <w:rFonts w:cs="Times New Roman"/>
                <w:sz w:val="24"/>
                <w:szCs w:val="24"/>
              </w:rPr>
              <w:t>16</w:t>
            </w:r>
          </w:p>
        </w:tc>
        <w:tc>
          <w:tcPr>
            <w:tcW w:w="1228" w:type="dxa"/>
            <w:tcBorders>
              <w:top w:val="single" w:sz="4" w:space="0" w:color="auto"/>
              <w:left w:val="single" w:sz="4" w:space="0" w:color="auto"/>
              <w:bottom w:val="single" w:sz="4" w:space="0" w:color="auto"/>
              <w:right w:val="single" w:sz="4" w:space="0" w:color="auto"/>
            </w:tcBorders>
          </w:tcPr>
          <w:p w14:paraId="2F2E3C83" w14:textId="1F7381AF" w:rsidR="002C7CAF" w:rsidRPr="006D1BE5" w:rsidRDefault="002C7CAF" w:rsidP="002C7CAF">
            <w:pPr>
              <w:pStyle w:val="ListParagraph"/>
              <w:spacing w:before="120" w:after="120" w:line="320" w:lineRule="atLeast"/>
              <w:ind w:left="0"/>
              <w:contextualSpacing w:val="0"/>
              <w:rPr>
                <w:rFonts w:cs="Times New Roman"/>
                <w:sz w:val="24"/>
                <w:szCs w:val="24"/>
              </w:rPr>
            </w:pPr>
            <w:r w:rsidRPr="00ED4B76">
              <w:rPr>
                <w:rFonts w:cs="Times New Roman"/>
                <w:sz w:val="24"/>
                <w:szCs w:val="24"/>
              </w:rPr>
              <w:t>Ngày thanh toán lần 1</w:t>
            </w:r>
          </w:p>
        </w:tc>
        <w:tc>
          <w:tcPr>
            <w:tcW w:w="2430" w:type="dxa"/>
            <w:tcBorders>
              <w:top w:val="single" w:sz="4" w:space="0" w:color="auto"/>
              <w:left w:val="single" w:sz="4" w:space="0" w:color="auto"/>
              <w:bottom w:val="single" w:sz="4" w:space="0" w:color="auto"/>
              <w:right w:val="single" w:sz="4" w:space="0" w:color="auto"/>
            </w:tcBorders>
          </w:tcPr>
          <w:p w14:paraId="1BD44110" w14:textId="187FDC7D" w:rsidR="002C7CAF" w:rsidRPr="005047DB" w:rsidRDefault="008E1C75" w:rsidP="002C7CAF">
            <w:pPr>
              <w:pStyle w:val="ListParagraph"/>
              <w:spacing w:before="120" w:after="120" w:line="320" w:lineRule="atLeast"/>
              <w:ind w:left="0"/>
              <w:contextualSpacing w:val="0"/>
              <w:rPr>
                <w:rFonts w:cs="Times New Roman"/>
                <w:sz w:val="24"/>
                <w:szCs w:val="24"/>
              </w:rPr>
            </w:pPr>
            <w:r w:rsidRPr="005047DB">
              <w:rPr>
                <w:rFonts w:cs="Times New Roman"/>
                <w:sz w:val="24"/>
                <w:szCs w:val="24"/>
              </w:rPr>
              <w:t>Trích xuất dữ liệu từ thông tin giao dịch mua/bán</w:t>
            </w:r>
            <w:r>
              <w:rPr>
                <w:rFonts w:cs="Times New Roman"/>
                <w:sz w:val="24"/>
                <w:szCs w:val="24"/>
              </w:rPr>
              <w:t xml:space="preserve"> có kỳ hạn GTCG</w:t>
            </w:r>
            <w:r w:rsidRPr="005047DB">
              <w:rPr>
                <w:rFonts w:cs="Times New Roman"/>
                <w:sz w:val="24"/>
                <w:szCs w:val="24"/>
              </w:rPr>
              <w:t xml:space="preserve"> của Ban</w:t>
            </w:r>
            <w:r>
              <w:rPr>
                <w:rFonts w:cs="Times New Roman"/>
                <w:sz w:val="24"/>
                <w:szCs w:val="24"/>
              </w:rPr>
              <w:t xml:space="preserve"> KDV</w:t>
            </w:r>
          </w:p>
        </w:tc>
        <w:tc>
          <w:tcPr>
            <w:tcW w:w="1890" w:type="dxa"/>
            <w:tcBorders>
              <w:top w:val="single" w:sz="4" w:space="0" w:color="auto"/>
              <w:left w:val="single" w:sz="4" w:space="0" w:color="auto"/>
              <w:bottom w:val="single" w:sz="4" w:space="0" w:color="auto"/>
              <w:right w:val="single" w:sz="4" w:space="0" w:color="auto"/>
            </w:tcBorders>
            <w:vAlign w:val="center"/>
          </w:tcPr>
          <w:p w14:paraId="38D0C3A0" w14:textId="48E0139F" w:rsidR="002C7CAF" w:rsidRDefault="002C7CAF" w:rsidP="002C7CAF">
            <w:pPr>
              <w:pStyle w:val="ListParagraph"/>
              <w:spacing w:before="120" w:after="120" w:line="320" w:lineRule="atLeast"/>
              <w:ind w:left="0"/>
              <w:contextualSpacing w:val="0"/>
              <w:rPr>
                <w:rFonts w:cs="Times New Roman"/>
                <w:sz w:val="24"/>
                <w:szCs w:val="24"/>
              </w:rPr>
            </w:pPr>
            <w:r w:rsidRPr="00444B4A">
              <w:rPr>
                <w:rFonts w:cs="Times New Roman"/>
                <w:sz w:val="24"/>
                <w:szCs w:val="24"/>
              </w:rPr>
              <w:t>DD/MM/YYYY</w:t>
            </w:r>
          </w:p>
        </w:tc>
        <w:tc>
          <w:tcPr>
            <w:tcW w:w="810" w:type="dxa"/>
            <w:tcBorders>
              <w:top w:val="single" w:sz="4" w:space="0" w:color="auto"/>
              <w:left w:val="single" w:sz="4" w:space="0" w:color="auto"/>
              <w:bottom w:val="single" w:sz="4" w:space="0" w:color="auto"/>
              <w:right w:val="single" w:sz="4" w:space="0" w:color="auto"/>
            </w:tcBorders>
            <w:vAlign w:val="center"/>
          </w:tcPr>
          <w:p w14:paraId="3BEDAF89" w14:textId="3993E6B7" w:rsidR="002C7CAF" w:rsidRDefault="002C7CAF" w:rsidP="002C7CAF">
            <w:pPr>
              <w:pStyle w:val="ListParagraph"/>
              <w:spacing w:before="120" w:after="120" w:line="320" w:lineRule="atLeast"/>
              <w:ind w:left="0"/>
              <w:contextualSpacing w:val="0"/>
              <w:rPr>
                <w:rFonts w:cs="Times New Roman"/>
                <w:sz w:val="24"/>
                <w:szCs w:val="24"/>
              </w:rPr>
            </w:pPr>
            <w:r w:rsidRPr="00444B4A">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2873EF84" w14:textId="77777777" w:rsidR="002C7CAF" w:rsidRDefault="002C7CAF" w:rsidP="002C7CAF">
            <w:pPr>
              <w:pStyle w:val="ListParagraph"/>
              <w:spacing w:before="120" w:after="120" w:line="320" w:lineRule="atLeast"/>
              <w:ind w:left="0"/>
              <w:contextualSpacing w:val="0"/>
              <w:rPr>
                <w:rFonts w:cs="Times New Roman"/>
                <w:sz w:val="24"/>
                <w:szCs w:val="24"/>
              </w:rPr>
            </w:pPr>
          </w:p>
        </w:tc>
      </w:tr>
      <w:tr w:rsidR="002C7CAF" w:rsidRPr="00444B4A" w14:paraId="0683FB66" w14:textId="77777777" w:rsidTr="00881AA1">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34F29E3F" w14:textId="335F3CBF" w:rsidR="002C7CAF" w:rsidRDefault="002C7CAF" w:rsidP="002C7CAF">
            <w:pPr>
              <w:pStyle w:val="ListParagraph"/>
              <w:spacing w:before="120" w:after="120" w:line="320" w:lineRule="atLeast"/>
              <w:ind w:left="0"/>
              <w:contextualSpacing w:val="0"/>
              <w:rPr>
                <w:rFonts w:cs="Times New Roman"/>
                <w:sz w:val="24"/>
                <w:szCs w:val="24"/>
              </w:rPr>
            </w:pPr>
            <w:r>
              <w:rPr>
                <w:rFonts w:cs="Times New Roman"/>
                <w:sz w:val="24"/>
                <w:szCs w:val="24"/>
              </w:rPr>
              <w:t>17</w:t>
            </w:r>
          </w:p>
        </w:tc>
        <w:tc>
          <w:tcPr>
            <w:tcW w:w="1228" w:type="dxa"/>
            <w:tcBorders>
              <w:top w:val="single" w:sz="4" w:space="0" w:color="auto"/>
              <w:left w:val="single" w:sz="4" w:space="0" w:color="auto"/>
              <w:bottom w:val="single" w:sz="4" w:space="0" w:color="auto"/>
              <w:right w:val="single" w:sz="4" w:space="0" w:color="auto"/>
            </w:tcBorders>
          </w:tcPr>
          <w:p w14:paraId="5AAD9BBF" w14:textId="1C7C7F0B" w:rsidR="002C7CAF" w:rsidRPr="006D1BE5" w:rsidRDefault="002C7CAF" w:rsidP="002C7CAF">
            <w:pPr>
              <w:pStyle w:val="ListParagraph"/>
              <w:spacing w:before="120" w:after="120" w:line="320" w:lineRule="atLeast"/>
              <w:ind w:left="0"/>
              <w:contextualSpacing w:val="0"/>
              <w:rPr>
                <w:rFonts w:cs="Times New Roman"/>
                <w:sz w:val="24"/>
                <w:szCs w:val="24"/>
              </w:rPr>
            </w:pPr>
            <w:r w:rsidRPr="001D2E8E">
              <w:rPr>
                <w:rFonts w:cs="Times New Roman"/>
                <w:sz w:val="24"/>
                <w:szCs w:val="24"/>
              </w:rPr>
              <w:t>Số lượng mua/bán</w:t>
            </w:r>
          </w:p>
        </w:tc>
        <w:tc>
          <w:tcPr>
            <w:tcW w:w="2430" w:type="dxa"/>
            <w:tcBorders>
              <w:top w:val="single" w:sz="4" w:space="0" w:color="auto"/>
              <w:left w:val="single" w:sz="4" w:space="0" w:color="auto"/>
              <w:bottom w:val="single" w:sz="4" w:space="0" w:color="auto"/>
              <w:right w:val="single" w:sz="4" w:space="0" w:color="auto"/>
            </w:tcBorders>
          </w:tcPr>
          <w:p w14:paraId="513CC574" w14:textId="653F0DD3" w:rsidR="002C7CAF" w:rsidRPr="005047DB" w:rsidRDefault="008E1C75" w:rsidP="002C7CAF">
            <w:pPr>
              <w:pStyle w:val="ListParagraph"/>
              <w:spacing w:before="120" w:after="120" w:line="320" w:lineRule="atLeast"/>
              <w:ind w:left="0"/>
              <w:contextualSpacing w:val="0"/>
              <w:rPr>
                <w:rFonts w:cs="Times New Roman"/>
                <w:sz w:val="24"/>
                <w:szCs w:val="24"/>
              </w:rPr>
            </w:pPr>
            <w:r w:rsidRPr="005047DB">
              <w:rPr>
                <w:rFonts w:cs="Times New Roman"/>
                <w:sz w:val="24"/>
                <w:szCs w:val="24"/>
              </w:rPr>
              <w:t xml:space="preserve">Trích xuất dữ liệu từ thông tin giao dịch </w:t>
            </w:r>
            <w:r w:rsidRPr="005047DB">
              <w:rPr>
                <w:rFonts w:cs="Times New Roman"/>
                <w:sz w:val="24"/>
                <w:szCs w:val="24"/>
              </w:rPr>
              <w:lastRenderedPageBreak/>
              <w:t>mua/bán</w:t>
            </w:r>
            <w:r>
              <w:rPr>
                <w:rFonts w:cs="Times New Roman"/>
                <w:sz w:val="24"/>
                <w:szCs w:val="24"/>
              </w:rPr>
              <w:t xml:space="preserve"> có kỳ hạn GTCG</w:t>
            </w:r>
            <w:r w:rsidRPr="005047DB">
              <w:rPr>
                <w:rFonts w:cs="Times New Roman"/>
                <w:sz w:val="24"/>
                <w:szCs w:val="24"/>
              </w:rPr>
              <w:t xml:space="preserve"> của Ban</w:t>
            </w:r>
            <w:r>
              <w:rPr>
                <w:rFonts w:cs="Times New Roman"/>
                <w:sz w:val="24"/>
                <w:szCs w:val="24"/>
              </w:rPr>
              <w:t xml:space="preserve"> KDV</w:t>
            </w:r>
          </w:p>
        </w:tc>
        <w:tc>
          <w:tcPr>
            <w:tcW w:w="1890" w:type="dxa"/>
            <w:tcBorders>
              <w:top w:val="single" w:sz="4" w:space="0" w:color="auto"/>
              <w:left w:val="single" w:sz="4" w:space="0" w:color="auto"/>
              <w:bottom w:val="single" w:sz="4" w:space="0" w:color="auto"/>
              <w:right w:val="single" w:sz="4" w:space="0" w:color="auto"/>
            </w:tcBorders>
            <w:vAlign w:val="center"/>
          </w:tcPr>
          <w:p w14:paraId="236FCF87" w14:textId="002ED7CD" w:rsidR="002C7CAF" w:rsidRDefault="002C7CAF" w:rsidP="002C7CAF">
            <w:pPr>
              <w:pStyle w:val="ListParagraph"/>
              <w:spacing w:before="120" w:after="120" w:line="320" w:lineRule="atLeast"/>
              <w:ind w:left="0"/>
              <w:contextualSpacing w:val="0"/>
              <w:rPr>
                <w:rFonts w:cs="Times New Roman"/>
                <w:sz w:val="24"/>
                <w:szCs w:val="24"/>
              </w:rPr>
            </w:pPr>
            <w:r>
              <w:rPr>
                <w:rFonts w:cs="Times New Roman"/>
                <w:sz w:val="24"/>
                <w:szCs w:val="24"/>
              </w:rPr>
              <w:lastRenderedPageBreak/>
              <w:t>Dạng số</w:t>
            </w:r>
          </w:p>
        </w:tc>
        <w:tc>
          <w:tcPr>
            <w:tcW w:w="810" w:type="dxa"/>
            <w:tcBorders>
              <w:top w:val="single" w:sz="4" w:space="0" w:color="auto"/>
              <w:left w:val="single" w:sz="4" w:space="0" w:color="auto"/>
              <w:bottom w:val="single" w:sz="4" w:space="0" w:color="auto"/>
              <w:right w:val="single" w:sz="4" w:space="0" w:color="auto"/>
            </w:tcBorders>
            <w:vAlign w:val="center"/>
          </w:tcPr>
          <w:p w14:paraId="13794676" w14:textId="2019877A" w:rsidR="002C7CAF" w:rsidRDefault="002C7CAF" w:rsidP="002C7CAF">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2E90DD3B" w14:textId="77777777" w:rsidR="002C7CAF" w:rsidRDefault="002C7CAF" w:rsidP="002C7CAF">
            <w:pPr>
              <w:pStyle w:val="ListParagraph"/>
              <w:spacing w:before="120" w:after="120" w:line="320" w:lineRule="atLeast"/>
              <w:ind w:left="0"/>
              <w:contextualSpacing w:val="0"/>
              <w:rPr>
                <w:rFonts w:cs="Times New Roman"/>
                <w:sz w:val="24"/>
                <w:szCs w:val="24"/>
              </w:rPr>
            </w:pPr>
          </w:p>
        </w:tc>
      </w:tr>
      <w:tr w:rsidR="002C7CAF" w:rsidRPr="00444B4A" w14:paraId="0636BA34" w14:textId="77777777" w:rsidTr="00881AA1">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497057C6" w14:textId="67AA2D65" w:rsidR="002C7CAF" w:rsidRDefault="002C7CAF" w:rsidP="002C7CAF">
            <w:pPr>
              <w:pStyle w:val="ListParagraph"/>
              <w:spacing w:before="120" w:after="120" w:line="320" w:lineRule="atLeast"/>
              <w:ind w:left="0"/>
              <w:contextualSpacing w:val="0"/>
              <w:rPr>
                <w:rFonts w:cs="Times New Roman"/>
                <w:sz w:val="24"/>
                <w:szCs w:val="24"/>
              </w:rPr>
            </w:pPr>
            <w:r>
              <w:rPr>
                <w:rFonts w:cs="Times New Roman"/>
                <w:sz w:val="24"/>
                <w:szCs w:val="24"/>
              </w:rPr>
              <w:t>18</w:t>
            </w:r>
          </w:p>
        </w:tc>
        <w:tc>
          <w:tcPr>
            <w:tcW w:w="1228" w:type="dxa"/>
            <w:tcBorders>
              <w:top w:val="single" w:sz="4" w:space="0" w:color="auto"/>
              <w:left w:val="single" w:sz="4" w:space="0" w:color="auto"/>
              <w:bottom w:val="single" w:sz="4" w:space="0" w:color="auto"/>
              <w:right w:val="single" w:sz="4" w:space="0" w:color="auto"/>
            </w:tcBorders>
          </w:tcPr>
          <w:p w14:paraId="75E42EDA" w14:textId="1BE0FA31" w:rsidR="002C7CAF" w:rsidRPr="006D1BE5" w:rsidRDefault="002C7CAF" w:rsidP="002C7CAF">
            <w:pPr>
              <w:pStyle w:val="ListParagraph"/>
              <w:spacing w:before="120" w:after="120" w:line="320" w:lineRule="atLeast"/>
              <w:ind w:left="0"/>
              <w:contextualSpacing w:val="0"/>
              <w:rPr>
                <w:rFonts w:cs="Times New Roman"/>
                <w:sz w:val="24"/>
                <w:szCs w:val="24"/>
              </w:rPr>
            </w:pPr>
            <w:r w:rsidRPr="008552ED">
              <w:rPr>
                <w:rFonts w:cs="Times New Roman"/>
                <w:sz w:val="24"/>
                <w:szCs w:val="24"/>
              </w:rPr>
              <w:t>Tổng mệnh giá mua/bán</w:t>
            </w:r>
          </w:p>
        </w:tc>
        <w:tc>
          <w:tcPr>
            <w:tcW w:w="2430" w:type="dxa"/>
            <w:tcBorders>
              <w:top w:val="single" w:sz="4" w:space="0" w:color="auto"/>
              <w:left w:val="single" w:sz="4" w:space="0" w:color="auto"/>
              <w:bottom w:val="single" w:sz="4" w:space="0" w:color="auto"/>
              <w:right w:val="single" w:sz="4" w:space="0" w:color="auto"/>
            </w:tcBorders>
          </w:tcPr>
          <w:p w14:paraId="4DE65EED" w14:textId="565350DA" w:rsidR="002C7CAF" w:rsidRPr="005047DB" w:rsidRDefault="008E1C75" w:rsidP="002C7CAF">
            <w:pPr>
              <w:pStyle w:val="ListParagraph"/>
              <w:spacing w:before="120" w:after="120" w:line="320" w:lineRule="atLeast"/>
              <w:ind w:left="0"/>
              <w:contextualSpacing w:val="0"/>
              <w:rPr>
                <w:rFonts w:cs="Times New Roman"/>
                <w:sz w:val="24"/>
                <w:szCs w:val="24"/>
              </w:rPr>
            </w:pPr>
            <w:r w:rsidRPr="005047DB">
              <w:rPr>
                <w:rFonts w:cs="Times New Roman"/>
                <w:sz w:val="24"/>
                <w:szCs w:val="24"/>
              </w:rPr>
              <w:t>Trích xuất dữ liệu từ thông tin giao dịch mua/bán</w:t>
            </w:r>
            <w:r>
              <w:rPr>
                <w:rFonts w:cs="Times New Roman"/>
                <w:sz w:val="24"/>
                <w:szCs w:val="24"/>
              </w:rPr>
              <w:t xml:space="preserve"> có kỳ hạn GTCG</w:t>
            </w:r>
            <w:r w:rsidRPr="005047DB">
              <w:rPr>
                <w:rFonts w:cs="Times New Roman"/>
                <w:sz w:val="24"/>
                <w:szCs w:val="24"/>
              </w:rPr>
              <w:t xml:space="preserve"> của Ban</w:t>
            </w:r>
            <w:r>
              <w:rPr>
                <w:rFonts w:cs="Times New Roman"/>
                <w:sz w:val="24"/>
                <w:szCs w:val="24"/>
              </w:rPr>
              <w:t xml:space="preserve"> KDV</w:t>
            </w:r>
          </w:p>
        </w:tc>
        <w:tc>
          <w:tcPr>
            <w:tcW w:w="1890" w:type="dxa"/>
            <w:tcBorders>
              <w:top w:val="single" w:sz="4" w:space="0" w:color="auto"/>
              <w:left w:val="single" w:sz="4" w:space="0" w:color="auto"/>
              <w:bottom w:val="single" w:sz="4" w:space="0" w:color="auto"/>
              <w:right w:val="single" w:sz="4" w:space="0" w:color="auto"/>
            </w:tcBorders>
            <w:vAlign w:val="center"/>
          </w:tcPr>
          <w:p w14:paraId="19D47C26" w14:textId="6E852F76" w:rsidR="002C7CAF" w:rsidRDefault="002C7CAF" w:rsidP="002C7CAF">
            <w:pPr>
              <w:pStyle w:val="ListParagraph"/>
              <w:spacing w:before="120" w:after="120" w:line="320" w:lineRule="atLeast"/>
              <w:ind w:left="0"/>
              <w:contextualSpacing w:val="0"/>
              <w:rPr>
                <w:rFonts w:cs="Times New Roman"/>
                <w:sz w:val="24"/>
                <w:szCs w:val="24"/>
              </w:rPr>
            </w:pPr>
            <w:r>
              <w:rPr>
                <w:rFonts w:cs="Times New Roman"/>
                <w:sz w:val="24"/>
                <w:szCs w:val="24"/>
              </w:rPr>
              <w:t>Dạng số</w:t>
            </w:r>
          </w:p>
        </w:tc>
        <w:tc>
          <w:tcPr>
            <w:tcW w:w="810" w:type="dxa"/>
            <w:tcBorders>
              <w:top w:val="single" w:sz="4" w:space="0" w:color="auto"/>
              <w:left w:val="single" w:sz="4" w:space="0" w:color="auto"/>
              <w:bottom w:val="single" w:sz="4" w:space="0" w:color="auto"/>
              <w:right w:val="single" w:sz="4" w:space="0" w:color="auto"/>
            </w:tcBorders>
            <w:vAlign w:val="center"/>
          </w:tcPr>
          <w:p w14:paraId="07AB6D50" w14:textId="067AAFF1" w:rsidR="002C7CAF" w:rsidRDefault="002C7CAF" w:rsidP="002C7CAF">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568D4FAE" w14:textId="77777777" w:rsidR="002C7CAF" w:rsidRDefault="002C7CAF" w:rsidP="002C7CAF">
            <w:pPr>
              <w:pStyle w:val="ListParagraph"/>
              <w:spacing w:before="120" w:after="120" w:line="320" w:lineRule="atLeast"/>
              <w:ind w:left="0"/>
              <w:contextualSpacing w:val="0"/>
              <w:rPr>
                <w:rFonts w:cs="Times New Roman"/>
                <w:sz w:val="24"/>
                <w:szCs w:val="24"/>
              </w:rPr>
            </w:pPr>
          </w:p>
        </w:tc>
      </w:tr>
      <w:tr w:rsidR="002C7CAF" w:rsidRPr="00444B4A" w14:paraId="2169ADC0" w14:textId="77777777" w:rsidTr="00881AA1">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25619F93" w14:textId="069C7CDF" w:rsidR="002C7CAF" w:rsidRDefault="002C7CAF" w:rsidP="002C7CAF">
            <w:pPr>
              <w:pStyle w:val="ListParagraph"/>
              <w:spacing w:before="120" w:after="120" w:line="320" w:lineRule="atLeast"/>
              <w:ind w:left="0"/>
              <w:contextualSpacing w:val="0"/>
              <w:rPr>
                <w:rFonts w:cs="Times New Roman"/>
                <w:sz w:val="24"/>
                <w:szCs w:val="24"/>
              </w:rPr>
            </w:pPr>
            <w:r>
              <w:rPr>
                <w:rFonts w:cs="Times New Roman"/>
                <w:sz w:val="24"/>
                <w:szCs w:val="24"/>
              </w:rPr>
              <w:t>19</w:t>
            </w:r>
          </w:p>
        </w:tc>
        <w:tc>
          <w:tcPr>
            <w:tcW w:w="1228" w:type="dxa"/>
            <w:tcBorders>
              <w:top w:val="single" w:sz="4" w:space="0" w:color="auto"/>
              <w:left w:val="single" w:sz="4" w:space="0" w:color="auto"/>
              <w:bottom w:val="single" w:sz="4" w:space="0" w:color="auto"/>
              <w:right w:val="single" w:sz="4" w:space="0" w:color="auto"/>
            </w:tcBorders>
          </w:tcPr>
          <w:p w14:paraId="2D3397F4" w14:textId="2A619B8E" w:rsidR="002C7CAF" w:rsidRPr="006D1BE5" w:rsidRDefault="002C7CAF" w:rsidP="002C7CAF">
            <w:pPr>
              <w:pStyle w:val="ListParagraph"/>
              <w:spacing w:before="120" w:after="120" w:line="320" w:lineRule="atLeast"/>
              <w:ind w:left="0"/>
              <w:contextualSpacing w:val="0"/>
              <w:rPr>
                <w:rFonts w:cs="Times New Roman"/>
                <w:sz w:val="24"/>
                <w:szCs w:val="24"/>
              </w:rPr>
            </w:pPr>
            <w:r w:rsidRPr="002C7CAF">
              <w:rPr>
                <w:rFonts w:cs="Times New Roman"/>
                <w:sz w:val="24"/>
                <w:szCs w:val="24"/>
              </w:rPr>
              <w:t>Giá trị GDHD lần 1</w:t>
            </w:r>
          </w:p>
        </w:tc>
        <w:tc>
          <w:tcPr>
            <w:tcW w:w="2430" w:type="dxa"/>
            <w:tcBorders>
              <w:top w:val="single" w:sz="4" w:space="0" w:color="auto"/>
              <w:left w:val="single" w:sz="4" w:space="0" w:color="auto"/>
              <w:bottom w:val="single" w:sz="4" w:space="0" w:color="auto"/>
              <w:right w:val="single" w:sz="4" w:space="0" w:color="auto"/>
            </w:tcBorders>
          </w:tcPr>
          <w:p w14:paraId="2F594568" w14:textId="386FEDAE" w:rsidR="002C7CAF" w:rsidRPr="005047DB" w:rsidRDefault="008E1C75" w:rsidP="002C7CAF">
            <w:pPr>
              <w:pStyle w:val="ListParagraph"/>
              <w:spacing w:before="120" w:after="120" w:line="320" w:lineRule="atLeast"/>
              <w:ind w:left="0"/>
              <w:contextualSpacing w:val="0"/>
              <w:rPr>
                <w:rFonts w:cs="Times New Roman"/>
                <w:sz w:val="24"/>
                <w:szCs w:val="24"/>
              </w:rPr>
            </w:pPr>
            <w:r w:rsidRPr="005047DB">
              <w:rPr>
                <w:rFonts w:cs="Times New Roman"/>
                <w:sz w:val="24"/>
                <w:szCs w:val="24"/>
              </w:rPr>
              <w:t>Trích xuất dữ liệu từ thông tin giao dịch mua/bán</w:t>
            </w:r>
            <w:r>
              <w:rPr>
                <w:rFonts w:cs="Times New Roman"/>
                <w:sz w:val="24"/>
                <w:szCs w:val="24"/>
              </w:rPr>
              <w:t xml:space="preserve"> có kỳ hạn GTCG</w:t>
            </w:r>
            <w:r w:rsidRPr="005047DB">
              <w:rPr>
                <w:rFonts w:cs="Times New Roman"/>
                <w:sz w:val="24"/>
                <w:szCs w:val="24"/>
              </w:rPr>
              <w:t xml:space="preserve"> của Ban</w:t>
            </w:r>
            <w:r>
              <w:rPr>
                <w:rFonts w:cs="Times New Roman"/>
                <w:sz w:val="24"/>
                <w:szCs w:val="24"/>
              </w:rPr>
              <w:t xml:space="preserve"> KDV</w:t>
            </w:r>
          </w:p>
        </w:tc>
        <w:tc>
          <w:tcPr>
            <w:tcW w:w="1890" w:type="dxa"/>
            <w:tcBorders>
              <w:top w:val="single" w:sz="4" w:space="0" w:color="auto"/>
              <w:left w:val="single" w:sz="4" w:space="0" w:color="auto"/>
              <w:bottom w:val="single" w:sz="4" w:space="0" w:color="auto"/>
              <w:right w:val="single" w:sz="4" w:space="0" w:color="auto"/>
            </w:tcBorders>
            <w:vAlign w:val="center"/>
          </w:tcPr>
          <w:p w14:paraId="0EC8717D" w14:textId="7B80F898" w:rsidR="002C7CAF" w:rsidRDefault="002C7CAF" w:rsidP="002C7CAF">
            <w:pPr>
              <w:pStyle w:val="ListParagraph"/>
              <w:spacing w:before="120" w:after="120" w:line="320" w:lineRule="atLeast"/>
              <w:ind w:left="0"/>
              <w:contextualSpacing w:val="0"/>
              <w:rPr>
                <w:rFonts w:cs="Times New Roman"/>
                <w:sz w:val="24"/>
                <w:szCs w:val="24"/>
              </w:rPr>
            </w:pPr>
            <w:r>
              <w:rPr>
                <w:rFonts w:cs="Times New Roman"/>
                <w:sz w:val="24"/>
                <w:szCs w:val="24"/>
              </w:rPr>
              <w:t>Dạng số</w:t>
            </w:r>
          </w:p>
        </w:tc>
        <w:tc>
          <w:tcPr>
            <w:tcW w:w="810" w:type="dxa"/>
            <w:tcBorders>
              <w:top w:val="single" w:sz="4" w:space="0" w:color="auto"/>
              <w:left w:val="single" w:sz="4" w:space="0" w:color="auto"/>
              <w:bottom w:val="single" w:sz="4" w:space="0" w:color="auto"/>
              <w:right w:val="single" w:sz="4" w:space="0" w:color="auto"/>
            </w:tcBorders>
            <w:vAlign w:val="center"/>
          </w:tcPr>
          <w:p w14:paraId="3AB67F8F" w14:textId="1DCDCD24" w:rsidR="002C7CAF" w:rsidRDefault="002C7CAF" w:rsidP="002C7CAF">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06485ECE" w14:textId="77777777" w:rsidR="002C7CAF" w:rsidRDefault="002C7CAF" w:rsidP="002C7CAF">
            <w:pPr>
              <w:pStyle w:val="ListParagraph"/>
              <w:spacing w:before="120" w:after="120" w:line="320" w:lineRule="atLeast"/>
              <w:ind w:left="0"/>
              <w:contextualSpacing w:val="0"/>
              <w:rPr>
                <w:rFonts w:cs="Times New Roman"/>
                <w:sz w:val="24"/>
                <w:szCs w:val="24"/>
              </w:rPr>
            </w:pPr>
          </w:p>
        </w:tc>
      </w:tr>
      <w:tr w:rsidR="002C7CAF" w:rsidRPr="00444B4A" w14:paraId="0E0D3033" w14:textId="77777777" w:rsidTr="00C3696B">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2F968320" w14:textId="3C6F302F" w:rsidR="002C7CAF" w:rsidRDefault="002C7CAF" w:rsidP="002C7CAF">
            <w:pPr>
              <w:pStyle w:val="ListParagraph"/>
              <w:spacing w:before="120" w:after="120" w:line="320" w:lineRule="atLeast"/>
              <w:ind w:left="0"/>
              <w:contextualSpacing w:val="0"/>
              <w:rPr>
                <w:rFonts w:cs="Times New Roman"/>
                <w:sz w:val="24"/>
                <w:szCs w:val="24"/>
              </w:rPr>
            </w:pPr>
            <w:r>
              <w:rPr>
                <w:rFonts w:cs="Times New Roman"/>
                <w:sz w:val="24"/>
                <w:szCs w:val="24"/>
              </w:rPr>
              <w:t>20</w:t>
            </w:r>
          </w:p>
        </w:tc>
        <w:tc>
          <w:tcPr>
            <w:tcW w:w="1228" w:type="dxa"/>
            <w:tcBorders>
              <w:top w:val="single" w:sz="4" w:space="0" w:color="auto"/>
              <w:left w:val="single" w:sz="4" w:space="0" w:color="auto"/>
              <w:bottom w:val="single" w:sz="4" w:space="0" w:color="auto"/>
              <w:right w:val="single" w:sz="4" w:space="0" w:color="auto"/>
            </w:tcBorders>
            <w:vAlign w:val="center"/>
          </w:tcPr>
          <w:p w14:paraId="3C313ABE" w14:textId="3FD0F3DB" w:rsidR="002C7CAF" w:rsidRPr="008552ED" w:rsidRDefault="002C7CAF" w:rsidP="002C7CAF">
            <w:pPr>
              <w:pStyle w:val="ListParagraph"/>
              <w:spacing w:before="120" w:after="120" w:line="320" w:lineRule="atLeast"/>
              <w:ind w:left="0"/>
              <w:contextualSpacing w:val="0"/>
              <w:rPr>
                <w:rFonts w:cs="Times New Roman"/>
                <w:sz w:val="24"/>
                <w:szCs w:val="24"/>
              </w:rPr>
            </w:pPr>
            <w:r>
              <w:rPr>
                <w:rFonts w:cs="Times New Roman"/>
                <w:sz w:val="24"/>
                <w:szCs w:val="24"/>
              </w:rPr>
              <w:t xml:space="preserve">Lãi suất repo </w:t>
            </w:r>
          </w:p>
        </w:tc>
        <w:tc>
          <w:tcPr>
            <w:tcW w:w="2430" w:type="dxa"/>
            <w:tcBorders>
              <w:top w:val="single" w:sz="4" w:space="0" w:color="auto"/>
              <w:left w:val="single" w:sz="4" w:space="0" w:color="auto"/>
              <w:bottom w:val="single" w:sz="4" w:space="0" w:color="auto"/>
              <w:right w:val="single" w:sz="4" w:space="0" w:color="auto"/>
            </w:tcBorders>
          </w:tcPr>
          <w:p w14:paraId="47A755E0" w14:textId="03607C3A" w:rsidR="002C7CAF" w:rsidRPr="00E0025C" w:rsidRDefault="008E1C75" w:rsidP="002C7CAF">
            <w:pPr>
              <w:pStyle w:val="ListParagraph"/>
              <w:spacing w:before="120" w:after="120" w:line="320" w:lineRule="atLeast"/>
              <w:ind w:left="0"/>
              <w:contextualSpacing w:val="0"/>
              <w:rPr>
                <w:rFonts w:cs="Times New Roman"/>
                <w:sz w:val="24"/>
                <w:szCs w:val="24"/>
              </w:rPr>
            </w:pPr>
            <w:r w:rsidRPr="005047DB">
              <w:rPr>
                <w:rFonts w:cs="Times New Roman"/>
                <w:sz w:val="24"/>
                <w:szCs w:val="24"/>
              </w:rPr>
              <w:t>Trích xuất dữ liệu từ thông tin giao dịch mua/bán</w:t>
            </w:r>
            <w:r>
              <w:rPr>
                <w:rFonts w:cs="Times New Roman"/>
                <w:sz w:val="24"/>
                <w:szCs w:val="24"/>
              </w:rPr>
              <w:t xml:space="preserve"> có kỳ hạn GTCG</w:t>
            </w:r>
            <w:r w:rsidRPr="005047DB">
              <w:rPr>
                <w:rFonts w:cs="Times New Roman"/>
                <w:sz w:val="24"/>
                <w:szCs w:val="24"/>
              </w:rPr>
              <w:t xml:space="preserve"> của Ban</w:t>
            </w:r>
            <w:r>
              <w:rPr>
                <w:rFonts w:cs="Times New Roman"/>
                <w:sz w:val="24"/>
                <w:szCs w:val="24"/>
              </w:rPr>
              <w:t xml:space="preserve"> KDV</w:t>
            </w:r>
          </w:p>
        </w:tc>
        <w:tc>
          <w:tcPr>
            <w:tcW w:w="1890" w:type="dxa"/>
            <w:tcBorders>
              <w:top w:val="single" w:sz="4" w:space="0" w:color="auto"/>
              <w:left w:val="single" w:sz="4" w:space="0" w:color="auto"/>
              <w:bottom w:val="single" w:sz="4" w:space="0" w:color="auto"/>
              <w:right w:val="single" w:sz="4" w:space="0" w:color="auto"/>
            </w:tcBorders>
            <w:vAlign w:val="center"/>
          </w:tcPr>
          <w:p w14:paraId="79965DD2" w14:textId="0CED3724" w:rsidR="002C7CAF" w:rsidRDefault="002C7CAF" w:rsidP="002C7CAF">
            <w:pPr>
              <w:pStyle w:val="ListParagraph"/>
              <w:spacing w:before="120" w:after="120" w:line="320" w:lineRule="atLeast"/>
              <w:ind w:left="0"/>
              <w:contextualSpacing w:val="0"/>
              <w:rPr>
                <w:rFonts w:cs="Times New Roman"/>
                <w:sz w:val="24"/>
                <w:szCs w:val="24"/>
              </w:rPr>
            </w:pPr>
            <w:r w:rsidRPr="00444B4A">
              <w:rPr>
                <w:rFonts w:cs="Times New Roman"/>
                <w:sz w:val="24"/>
                <w:szCs w:val="24"/>
              </w:rPr>
              <w:t>Dạng số</w:t>
            </w:r>
          </w:p>
        </w:tc>
        <w:tc>
          <w:tcPr>
            <w:tcW w:w="810" w:type="dxa"/>
            <w:tcBorders>
              <w:top w:val="single" w:sz="4" w:space="0" w:color="auto"/>
              <w:left w:val="single" w:sz="4" w:space="0" w:color="auto"/>
              <w:bottom w:val="single" w:sz="4" w:space="0" w:color="auto"/>
              <w:right w:val="single" w:sz="4" w:space="0" w:color="auto"/>
            </w:tcBorders>
            <w:vAlign w:val="center"/>
          </w:tcPr>
          <w:p w14:paraId="189A2D43" w14:textId="72C96D1D" w:rsidR="002C7CAF" w:rsidRDefault="002C7CAF" w:rsidP="002C7CAF">
            <w:pPr>
              <w:pStyle w:val="ListParagraph"/>
              <w:spacing w:before="120" w:after="120" w:line="320" w:lineRule="atLeast"/>
              <w:ind w:left="0"/>
              <w:contextualSpacing w:val="0"/>
              <w:rPr>
                <w:rFonts w:cs="Times New Roman"/>
                <w:sz w:val="24"/>
                <w:szCs w:val="24"/>
              </w:rPr>
            </w:pPr>
            <w:r w:rsidRPr="00444B4A">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346BF52F" w14:textId="77777777" w:rsidR="002C7CAF" w:rsidRPr="00444B4A" w:rsidRDefault="002C7CAF" w:rsidP="002C7CAF">
            <w:pPr>
              <w:pStyle w:val="ListParagraph"/>
              <w:numPr>
                <w:ilvl w:val="0"/>
                <w:numId w:val="2"/>
              </w:numPr>
              <w:tabs>
                <w:tab w:val="left" w:pos="275"/>
              </w:tabs>
              <w:spacing w:before="120" w:after="120" w:line="320" w:lineRule="atLeast"/>
              <w:ind w:left="15" w:hanging="11"/>
              <w:contextualSpacing w:val="0"/>
              <w:rPr>
                <w:rFonts w:cs="Times New Roman"/>
                <w:sz w:val="24"/>
                <w:szCs w:val="24"/>
              </w:rPr>
            </w:pPr>
            <w:r w:rsidRPr="00444B4A">
              <w:rPr>
                <w:rFonts w:cs="Times New Roman"/>
                <w:sz w:val="24"/>
                <w:szCs w:val="24"/>
              </w:rPr>
              <w:t>Mặc định đơn vị tính là %</w:t>
            </w:r>
          </w:p>
          <w:p w14:paraId="6DC73370" w14:textId="2CA9EB76" w:rsidR="002C7CAF" w:rsidRPr="00444B4A" w:rsidRDefault="002C7CAF" w:rsidP="002C7CAF">
            <w:pPr>
              <w:pStyle w:val="ListParagraph"/>
              <w:numPr>
                <w:ilvl w:val="0"/>
                <w:numId w:val="2"/>
              </w:numPr>
              <w:tabs>
                <w:tab w:val="left" w:pos="275"/>
              </w:tabs>
              <w:spacing w:before="120" w:after="120" w:line="320" w:lineRule="atLeast"/>
              <w:ind w:left="15" w:hanging="11"/>
              <w:contextualSpacing w:val="0"/>
              <w:rPr>
                <w:rFonts w:cs="Times New Roman"/>
                <w:sz w:val="24"/>
                <w:szCs w:val="24"/>
              </w:rPr>
            </w:pPr>
            <w:r w:rsidRPr="00444B4A">
              <w:rPr>
                <w:rFonts w:cs="Times New Roman"/>
                <w:sz w:val="24"/>
                <w:szCs w:val="24"/>
              </w:rPr>
              <w:t>Lấy 02 chữ số thập phân sau dấu phẩy</w:t>
            </w:r>
          </w:p>
        </w:tc>
      </w:tr>
      <w:tr w:rsidR="002C7CAF" w:rsidRPr="00444B4A" w14:paraId="146AD4DA" w14:textId="77777777" w:rsidTr="00C3696B">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149CBF22" w14:textId="3CA5A1B6" w:rsidR="002C7CAF" w:rsidRDefault="002C7CAF" w:rsidP="002C7CAF">
            <w:pPr>
              <w:pStyle w:val="ListParagraph"/>
              <w:spacing w:before="120" w:after="120" w:line="320" w:lineRule="atLeast"/>
              <w:ind w:left="0"/>
              <w:contextualSpacing w:val="0"/>
              <w:rPr>
                <w:rFonts w:cs="Times New Roman"/>
                <w:sz w:val="24"/>
                <w:szCs w:val="24"/>
              </w:rPr>
            </w:pPr>
            <w:r>
              <w:rPr>
                <w:rFonts w:cs="Times New Roman"/>
                <w:sz w:val="24"/>
                <w:szCs w:val="24"/>
              </w:rPr>
              <w:t>21</w:t>
            </w:r>
          </w:p>
        </w:tc>
        <w:tc>
          <w:tcPr>
            <w:tcW w:w="1228" w:type="dxa"/>
            <w:tcBorders>
              <w:top w:val="single" w:sz="4" w:space="0" w:color="auto"/>
              <w:left w:val="single" w:sz="4" w:space="0" w:color="auto"/>
              <w:bottom w:val="single" w:sz="4" w:space="0" w:color="auto"/>
              <w:right w:val="single" w:sz="4" w:space="0" w:color="auto"/>
            </w:tcBorders>
          </w:tcPr>
          <w:p w14:paraId="5C5D2BD4" w14:textId="3532DFEF" w:rsidR="002C7CAF" w:rsidRDefault="002C7CAF" w:rsidP="002C7CAF">
            <w:pPr>
              <w:pStyle w:val="ListParagraph"/>
              <w:spacing w:before="120" w:after="120" w:line="320" w:lineRule="atLeast"/>
              <w:ind w:left="0"/>
              <w:contextualSpacing w:val="0"/>
              <w:rPr>
                <w:rFonts w:cs="Times New Roman"/>
                <w:sz w:val="24"/>
                <w:szCs w:val="24"/>
              </w:rPr>
            </w:pPr>
            <w:r w:rsidRPr="002C7CAF">
              <w:rPr>
                <w:rFonts w:cs="Times New Roman"/>
                <w:sz w:val="24"/>
                <w:szCs w:val="24"/>
              </w:rPr>
              <w:t>Ngày giao dịch lần 2</w:t>
            </w:r>
          </w:p>
        </w:tc>
        <w:tc>
          <w:tcPr>
            <w:tcW w:w="2430" w:type="dxa"/>
            <w:tcBorders>
              <w:top w:val="single" w:sz="4" w:space="0" w:color="auto"/>
              <w:left w:val="single" w:sz="4" w:space="0" w:color="auto"/>
              <w:bottom w:val="single" w:sz="4" w:space="0" w:color="auto"/>
              <w:right w:val="single" w:sz="4" w:space="0" w:color="auto"/>
            </w:tcBorders>
          </w:tcPr>
          <w:p w14:paraId="7D6751DB" w14:textId="05ECB273" w:rsidR="002C7CAF" w:rsidRPr="00F84A6A" w:rsidRDefault="008E1C75" w:rsidP="002C7CAF">
            <w:pPr>
              <w:pStyle w:val="ListParagraph"/>
              <w:spacing w:before="120" w:after="120" w:line="320" w:lineRule="atLeast"/>
              <w:ind w:left="0"/>
              <w:contextualSpacing w:val="0"/>
              <w:rPr>
                <w:rFonts w:cs="Times New Roman"/>
                <w:sz w:val="24"/>
                <w:szCs w:val="24"/>
              </w:rPr>
            </w:pPr>
            <w:r w:rsidRPr="005047DB">
              <w:rPr>
                <w:rFonts w:cs="Times New Roman"/>
                <w:sz w:val="24"/>
                <w:szCs w:val="24"/>
              </w:rPr>
              <w:t>Trích xuất dữ liệu từ thông tin giao dịch mua/bán</w:t>
            </w:r>
            <w:r>
              <w:rPr>
                <w:rFonts w:cs="Times New Roman"/>
                <w:sz w:val="24"/>
                <w:szCs w:val="24"/>
              </w:rPr>
              <w:t xml:space="preserve"> có kỳ hạn GTCG</w:t>
            </w:r>
            <w:r w:rsidRPr="005047DB">
              <w:rPr>
                <w:rFonts w:cs="Times New Roman"/>
                <w:sz w:val="24"/>
                <w:szCs w:val="24"/>
              </w:rPr>
              <w:t xml:space="preserve"> của Ban</w:t>
            </w:r>
            <w:r>
              <w:rPr>
                <w:rFonts w:cs="Times New Roman"/>
                <w:sz w:val="24"/>
                <w:szCs w:val="24"/>
              </w:rPr>
              <w:t xml:space="preserve"> KDV</w:t>
            </w:r>
          </w:p>
        </w:tc>
        <w:tc>
          <w:tcPr>
            <w:tcW w:w="1890" w:type="dxa"/>
            <w:tcBorders>
              <w:top w:val="single" w:sz="4" w:space="0" w:color="auto"/>
              <w:left w:val="single" w:sz="4" w:space="0" w:color="auto"/>
              <w:bottom w:val="single" w:sz="4" w:space="0" w:color="auto"/>
              <w:right w:val="single" w:sz="4" w:space="0" w:color="auto"/>
            </w:tcBorders>
            <w:vAlign w:val="center"/>
          </w:tcPr>
          <w:p w14:paraId="7FBC49B2" w14:textId="6CE4000E" w:rsidR="002C7CAF" w:rsidRDefault="002C7CAF" w:rsidP="002C7CAF">
            <w:pPr>
              <w:pStyle w:val="ListParagraph"/>
              <w:spacing w:before="120" w:after="120" w:line="320" w:lineRule="atLeast"/>
              <w:ind w:left="0"/>
              <w:contextualSpacing w:val="0"/>
              <w:rPr>
                <w:rFonts w:cs="Times New Roman"/>
                <w:sz w:val="24"/>
                <w:szCs w:val="24"/>
              </w:rPr>
            </w:pPr>
            <w:r w:rsidRPr="00444B4A">
              <w:rPr>
                <w:rFonts w:cs="Times New Roman"/>
                <w:sz w:val="24"/>
                <w:szCs w:val="24"/>
              </w:rPr>
              <w:t>DD/MM/YYYY</w:t>
            </w:r>
          </w:p>
        </w:tc>
        <w:tc>
          <w:tcPr>
            <w:tcW w:w="810" w:type="dxa"/>
            <w:tcBorders>
              <w:top w:val="single" w:sz="4" w:space="0" w:color="auto"/>
              <w:left w:val="single" w:sz="4" w:space="0" w:color="auto"/>
              <w:bottom w:val="single" w:sz="4" w:space="0" w:color="auto"/>
              <w:right w:val="single" w:sz="4" w:space="0" w:color="auto"/>
            </w:tcBorders>
            <w:vAlign w:val="center"/>
          </w:tcPr>
          <w:p w14:paraId="75643DB4" w14:textId="01E2FF11" w:rsidR="002C7CAF" w:rsidRDefault="002C7CAF" w:rsidP="002C7CAF">
            <w:pPr>
              <w:pStyle w:val="ListParagraph"/>
              <w:spacing w:before="120" w:after="120" w:line="320" w:lineRule="atLeast"/>
              <w:ind w:left="0"/>
              <w:contextualSpacing w:val="0"/>
              <w:rPr>
                <w:rFonts w:cs="Times New Roman"/>
                <w:sz w:val="24"/>
                <w:szCs w:val="24"/>
              </w:rPr>
            </w:pPr>
            <w:r w:rsidRPr="00444B4A">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21A00EF7" w14:textId="135B3BEA" w:rsidR="002C7CAF" w:rsidRPr="002C7CAF" w:rsidRDefault="002C7CAF" w:rsidP="002C7CAF">
            <w:pPr>
              <w:tabs>
                <w:tab w:val="left" w:pos="275"/>
              </w:tabs>
              <w:spacing w:before="120" w:after="120" w:line="320" w:lineRule="atLeast"/>
              <w:ind w:left="0"/>
              <w:rPr>
                <w:rFonts w:cs="Times New Roman"/>
                <w:sz w:val="24"/>
                <w:szCs w:val="24"/>
              </w:rPr>
            </w:pPr>
          </w:p>
        </w:tc>
      </w:tr>
      <w:tr w:rsidR="002C7CAF" w:rsidRPr="00444B4A" w14:paraId="12BBF705" w14:textId="77777777" w:rsidTr="00C3696B">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5499139F" w14:textId="6F0E39CA" w:rsidR="002C7CAF" w:rsidRDefault="002C7CAF" w:rsidP="002C7CAF">
            <w:pPr>
              <w:pStyle w:val="ListParagraph"/>
              <w:spacing w:before="120" w:after="120" w:line="320" w:lineRule="atLeast"/>
              <w:ind w:left="0"/>
              <w:contextualSpacing w:val="0"/>
              <w:rPr>
                <w:rFonts w:cs="Times New Roman"/>
                <w:sz w:val="24"/>
                <w:szCs w:val="24"/>
              </w:rPr>
            </w:pPr>
            <w:r>
              <w:rPr>
                <w:rFonts w:cs="Times New Roman"/>
                <w:sz w:val="24"/>
                <w:szCs w:val="24"/>
              </w:rPr>
              <w:t>22</w:t>
            </w:r>
          </w:p>
        </w:tc>
        <w:tc>
          <w:tcPr>
            <w:tcW w:w="1228" w:type="dxa"/>
            <w:tcBorders>
              <w:top w:val="single" w:sz="4" w:space="0" w:color="auto"/>
              <w:left w:val="single" w:sz="4" w:space="0" w:color="auto"/>
              <w:bottom w:val="single" w:sz="4" w:space="0" w:color="auto"/>
              <w:right w:val="single" w:sz="4" w:space="0" w:color="auto"/>
            </w:tcBorders>
          </w:tcPr>
          <w:p w14:paraId="0F928C23" w14:textId="61AAE29C" w:rsidR="002C7CAF" w:rsidRDefault="002C7CAF" w:rsidP="002C7CAF">
            <w:pPr>
              <w:pStyle w:val="ListParagraph"/>
              <w:spacing w:before="120" w:after="120" w:line="320" w:lineRule="atLeast"/>
              <w:ind w:left="0"/>
              <w:contextualSpacing w:val="0"/>
              <w:rPr>
                <w:rFonts w:cs="Times New Roman"/>
                <w:sz w:val="24"/>
                <w:szCs w:val="24"/>
              </w:rPr>
            </w:pPr>
            <w:r w:rsidRPr="002C7CAF">
              <w:rPr>
                <w:rFonts w:cs="Times New Roman"/>
                <w:sz w:val="24"/>
                <w:szCs w:val="24"/>
              </w:rPr>
              <w:t>Ngày thanh toán lần 2</w:t>
            </w:r>
          </w:p>
        </w:tc>
        <w:tc>
          <w:tcPr>
            <w:tcW w:w="2430" w:type="dxa"/>
            <w:tcBorders>
              <w:top w:val="single" w:sz="4" w:space="0" w:color="auto"/>
              <w:left w:val="single" w:sz="4" w:space="0" w:color="auto"/>
              <w:bottom w:val="single" w:sz="4" w:space="0" w:color="auto"/>
              <w:right w:val="single" w:sz="4" w:space="0" w:color="auto"/>
            </w:tcBorders>
          </w:tcPr>
          <w:p w14:paraId="0416D83C" w14:textId="18733E27" w:rsidR="002C7CAF" w:rsidRPr="00F84A6A" w:rsidRDefault="008E1C75" w:rsidP="002C7CAF">
            <w:pPr>
              <w:pStyle w:val="ListParagraph"/>
              <w:spacing w:before="120" w:after="120" w:line="320" w:lineRule="atLeast"/>
              <w:ind w:left="0"/>
              <w:contextualSpacing w:val="0"/>
              <w:rPr>
                <w:rFonts w:cs="Times New Roman"/>
                <w:sz w:val="24"/>
                <w:szCs w:val="24"/>
              </w:rPr>
            </w:pPr>
            <w:r w:rsidRPr="005047DB">
              <w:rPr>
                <w:rFonts w:cs="Times New Roman"/>
                <w:sz w:val="24"/>
                <w:szCs w:val="24"/>
              </w:rPr>
              <w:t>Trích xuất dữ liệu từ thông tin giao dịch mua/bán</w:t>
            </w:r>
            <w:r>
              <w:rPr>
                <w:rFonts w:cs="Times New Roman"/>
                <w:sz w:val="24"/>
                <w:szCs w:val="24"/>
              </w:rPr>
              <w:t xml:space="preserve"> có kỳ hạn GTCG</w:t>
            </w:r>
            <w:r w:rsidRPr="005047DB">
              <w:rPr>
                <w:rFonts w:cs="Times New Roman"/>
                <w:sz w:val="24"/>
                <w:szCs w:val="24"/>
              </w:rPr>
              <w:t xml:space="preserve"> của Ban</w:t>
            </w:r>
            <w:r>
              <w:rPr>
                <w:rFonts w:cs="Times New Roman"/>
                <w:sz w:val="24"/>
                <w:szCs w:val="24"/>
              </w:rPr>
              <w:t xml:space="preserve"> KDV</w:t>
            </w:r>
          </w:p>
        </w:tc>
        <w:tc>
          <w:tcPr>
            <w:tcW w:w="1890" w:type="dxa"/>
            <w:tcBorders>
              <w:top w:val="single" w:sz="4" w:space="0" w:color="auto"/>
              <w:left w:val="single" w:sz="4" w:space="0" w:color="auto"/>
              <w:bottom w:val="single" w:sz="4" w:space="0" w:color="auto"/>
              <w:right w:val="single" w:sz="4" w:space="0" w:color="auto"/>
            </w:tcBorders>
            <w:vAlign w:val="center"/>
          </w:tcPr>
          <w:p w14:paraId="7B722E24" w14:textId="06C3241F" w:rsidR="002C7CAF" w:rsidRDefault="002C7CAF" w:rsidP="002C7CAF">
            <w:pPr>
              <w:pStyle w:val="ListParagraph"/>
              <w:spacing w:before="120" w:after="120" w:line="320" w:lineRule="atLeast"/>
              <w:ind w:left="0"/>
              <w:contextualSpacing w:val="0"/>
              <w:rPr>
                <w:rFonts w:cs="Times New Roman"/>
                <w:sz w:val="24"/>
                <w:szCs w:val="24"/>
              </w:rPr>
            </w:pPr>
            <w:r w:rsidRPr="00444B4A">
              <w:rPr>
                <w:rFonts w:cs="Times New Roman"/>
                <w:sz w:val="24"/>
                <w:szCs w:val="24"/>
              </w:rPr>
              <w:t>DD/MM/YYYY</w:t>
            </w:r>
          </w:p>
        </w:tc>
        <w:tc>
          <w:tcPr>
            <w:tcW w:w="810" w:type="dxa"/>
            <w:tcBorders>
              <w:top w:val="single" w:sz="4" w:space="0" w:color="auto"/>
              <w:left w:val="single" w:sz="4" w:space="0" w:color="auto"/>
              <w:bottom w:val="single" w:sz="4" w:space="0" w:color="auto"/>
              <w:right w:val="single" w:sz="4" w:space="0" w:color="auto"/>
            </w:tcBorders>
            <w:vAlign w:val="center"/>
          </w:tcPr>
          <w:p w14:paraId="66610BB1" w14:textId="074D640D" w:rsidR="002C7CAF" w:rsidRDefault="002C7CAF" w:rsidP="002C7CAF">
            <w:pPr>
              <w:pStyle w:val="ListParagraph"/>
              <w:spacing w:before="120" w:after="120" w:line="320" w:lineRule="atLeast"/>
              <w:ind w:left="0"/>
              <w:contextualSpacing w:val="0"/>
              <w:rPr>
                <w:rFonts w:cs="Times New Roman"/>
                <w:sz w:val="24"/>
                <w:szCs w:val="24"/>
              </w:rPr>
            </w:pPr>
            <w:r w:rsidRPr="00444B4A">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340A85CE" w14:textId="77777777" w:rsidR="002C7CAF" w:rsidRPr="002C7CAF" w:rsidRDefault="002C7CAF" w:rsidP="002C7CAF">
            <w:pPr>
              <w:tabs>
                <w:tab w:val="left" w:pos="275"/>
              </w:tabs>
              <w:spacing w:before="120" w:after="120" w:line="320" w:lineRule="atLeast"/>
              <w:ind w:left="0"/>
              <w:rPr>
                <w:rFonts w:cs="Times New Roman"/>
                <w:sz w:val="24"/>
                <w:szCs w:val="24"/>
              </w:rPr>
            </w:pPr>
          </w:p>
        </w:tc>
      </w:tr>
      <w:tr w:rsidR="002C7CAF" w:rsidRPr="00444B4A" w14:paraId="0144332B" w14:textId="77777777" w:rsidTr="00C3696B">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7FF96253" w14:textId="1E4DCA58" w:rsidR="002C7CAF" w:rsidRDefault="002C7CAF" w:rsidP="002C7CAF">
            <w:pPr>
              <w:pStyle w:val="ListParagraph"/>
              <w:spacing w:before="120" w:after="120" w:line="320" w:lineRule="atLeast"/>
              <w:ind w:left="0"/>
              <w:contextualSpacing w:val="0"/>
              <w:rPr>
                <w:rFonts w:cs="Times New Roman"/>
                <w:sz w:val="24"/>
                <w:szCs w:val="24"/>
              </w:rPr>
            </w:pPr>
            <w:r>
              <w:rPr>
                <w:rFonts w:cs="Times New Roman"/>
                <w:sz w:val="24"/>
                <w:szCs w:val="24"/>
              </w:rPr>
              <w:t>23</w:t>
            </w:r>
          </w:p>
        </w:tc>
        <w:tc>
          <w:tcPr>
            <w:tcW w:w="1228" w:type="dxa"/>
            <w:tcBorders>
              <w:top w:val="single" w:sz="4" w:space="0" w:color="auto"/>
              <w:left w:val="single" w:sz="4" w:space="0" w:color="auto"/>
              <w:bottom w:val="single" w:sz="4" w:space="0" w:color="auto"/>
              <w:right w:val="single" w:sz="4" w:space="0" w:color="auto"/>
            </w:tcBorders>
          </w:tcPr>
          <w:p w14:paraId="1D3E02F0" w14:textId="02D8EF0D" w:rsidR="002C7CAF" w:rsidRDefault="002C7CAF" w:rsidP="002C7CAF">
            <w:pPr>
              <w:pStyle w:val="ListParagraph"/>
              <w:spacing w:before="120" w:after="120" w:line="320" w:lineRule="atLeast"/>
              <w:ind w:left="0"/>
              <w:contextualSpacing w:val="0"/>
              <w:rPr>
                <w:rFonts w:cs="Times New Roman"/>
                <w:sz w:val="24"/>
                <w:szCs w:val="24"/>
              </w:rPr>
            </w:pPr>
            <w:r w:rsidRPr="002C7CAF">
              <w:rPr>
                <w:rFonts w:cs="Times New Roman"/>
                <w:sz w:val="24"/>
                <w:szCs w:val="24"/>
              </w:rPr>
              <w:t>Giá trị GDHD lần 2</w:t>
            </w:r>
          </w:p>
        </w:tc>
        <w:tc>
          <w:tcPr>
            <w:tcW w:w="2430" w:type="dxa"/>
            <w:tcBorders>
              <w:top w:val="single" w:sz="4" w:space="0" w:color="auto"/>
              <w:left w:val="single" w:sz="4" w:space="0" w:color="auto"/>
              <w:bottom w:val="single" w:sz="4" w:space="0" w:color="auto"/>
              <w:right w:val="single" w:sz="4" w:space="0" w:color="auto"/>
            </w:tcBorders>
          </w:tcPr>
          <w:p w14:paraId="6F038388" w14:textId="3D7D5951" w:rsidR="002C7CAF" w:rsidRPr="00F84A6A" w:rsidRDefault="008E1C75" w:rsidP="002C7CAF">
            <w:pPr>
              <w:pStyle w:val="ListParagraph"/>
              <w:spacing w:before="120" w:after="120" w:line="320" w:lineRule="atLeast"/>
              <w:ind w:left="0"/>
              <w:contextualSpacing w:val="0"/>
              <w:rPr>
                <w:rFonts w:cs="Times New Roman"/>
                <w:sz w:val="24"/>
                <w:szCs w:val="24"/>
              </w:rPr>
            </w:pPr>
            <w:r w:rsidRPr="005047DB">
              <w:rPr>
                <w:rFonts w:cs="Times New Roman"/>
                <w:sz w:val="24"/>
                <w:szCs w:val="24"/>
              </w:rPr>
              <w:t>Trích xuất dữ liệu từ thông tin giao dịch mua/bán</w:t>
            </w:r>
            <w:r>
              <w:rPr>
                <w:rFonts w:cs="Times New Roman"/>
                <w:sz w:val="24"/>
                <w:szCs w:val="24"/>
              </w:rPr>
              <w:t xml:space="preserve"> có kỳ hạn GTCG</w:t>
            </w:r>
            <w:r w:rsidRPr="005047DB">
              <w:rPr>
                <w:rFonts w:cs="Times New Roman"/>
                <w:sz w:val="24"/>
                <w:szCs w:val="24"/>
              </w:rPr>
              <w:t xml:space="preserve"> của Ban</w:t>
            </w:r>
            <w:r>
              <w:rPr>
                <w:rFonts w:cs="Times New Roman"/>
                <w:sz w:val="24"/>
                <w:szCs w:val="24"/>
              </w:rPr>
              <w:t xml:space="preserve"> KDV</w:t>
            </w:r>
          </w:p>
        </w:tc>
        <w:tc>
          <w:tcPr>
            <w:tcW w:w="1890" w:type="dxa"/>
            <w:tcBorders>
              <w:top w:val="single" w:sz="4" w:space="0" w:color="auto"/>
              <w:left w:val="single" w:sz="4" w:space="0" w:color="auto"/>
              <w:bottom w:val="single" w:sz="4" w:space="0" w:color="auto"/>
              <w:right w:val="single" w:sz="4" w:space="0" w:color="auto"/>
            </w:tcBorders>
            <w:vAlign w:val="center"/>
          </w:tcPr>
          <w:p w14:paraId="74D9EA25" w14:textId="5790A62B" w:rsidR="002C7CAF" w:rsidRDefault="002C7CAF" w:rsidP="002C7CAF">
            <w:pPr>
              <w:pStyle w:val="ListParagraph"/>
              <w:spacing w:before="120" w:after="120" w:line="320" w:lineRule="atLeast"/>
              <w:ind w:left="0"/>
              <w:contextualSpacing w:val="0"/>
              <w:rPr>
                <w:rFonts w:cs="Times New Roman"/>
                <w:sz w:val="24"/>
                <w:szCs w:val="24"/>
              </w:rPr>
            </w:pPr>
            <w:r>
              <w:rPr>
                <w:rFonts w:cs="Times New Roman"/>
                <w:sz w:val="24"/>
                <w:szCs w:val="24"/>
              </w:rPr>
              <w:t>Dạng số</w:t>
            </w:r>
          </w:p>
        </w:tc>
        <w:tc>
          <w:tcPr>
            <w:tcW w:w="810" w:type="dxa"/>
            <w:tcBorders>
              <w:top w:val="single" w:sz="4" w:space="0" w:color="auto"/>
              <w:left w:val="single" w:sz="4" w:space="0" w:color="auto"/>
              <w:bottom w:val="single" w:sz="4" w:space="0" w:color="auto"/>
              <w:right w:val="single" w:sz="4" w:space="0" w:color="auto"/>
            </w:tcBorders>
            <w:vAlign w:val="center"/>
          </w:tcPr>
          <w:p w14:paraId="66F88374" w14:textId="6343914B" w:rsidR="002C7CAF" w:rsidRDefault="002C7CAF" w:rsidP="002C7CAF">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66D7D646" w14:textId="77777777" w:rsidR="002C7CAF" w:rsidRPr="00444B4A" w:rsidRDefault="002C7CAF" w:rsidP="002C7CAF">
            <w:pPr>
              <w:pStyle w:val="ListParagraph"/>
              <w:tabs>
                <w:tab w:val="left" w:pos="275"/>
              </w:tabs>
              <w:spacing w:before="120" w:after="120" w:line="320" w:lineRule="atLeast"/>
              <w:ind w:left="15"/>
              <w:contextualSpacing w:val="0"/>
              <w:rPr>
                <w:rFonts w:cs="Times New Roman"/>
                <w:sz w:val="24"/>
                <w:szCs w:val="24"/>
              </w:rPr>
            </w:pPr>
          </w:p>
        </w:tc>
      </w:tr>
      <w:tr w:rsidR="00AC37ED" w:rsidRPr="00444B4A" w14:paraId="72EF4295" w14:textId="77777777" w:rsidTr="00C3696B">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38C0B212" w14:textId="3C640174" w:rsidR="00AC37ED" w:rsidRDefault="00AC37ED" w:rsidP="00AC37ED">
            <w:pPr>
              <w:pStyle w:val="ListParagraph"/>
              <w:spacing w:before="120" w:after="120" w:line="320" w:lineRule="atLeast"/>
              <w:ind w:left="0"/>
              <w:contextualSpacing w:val="0"/>
              <w:rPr>
                <w:rFonts w:cs="Times New Roman"/>
                <w:sz w:val="24"/>
                <w:szCs w:val="24"/>
              </w:rPr>
            </w:pPr>
            <w:r>
              <w:rPr>
                <w:rFonts w:cs="Times New Roman"/>
                <w:sz w:val="24"/>
                <w:szCs w:val="24"/>
              </w:rPr>
              <w:t>24</w:t>
            </w:r>
          </w:p>
        </w:tc>
        <w:tc>
          <w:tcPr>
            <w:tcW w:w="1228" w:type="dxa"/>
            <w:tcBorders>
              <w:top w:val="single" w:sz="4" w:space="0" w:color="auto"/>
              <w:left w:val="single" w:sz="4" w:space="0" w:color="auto"/>
              <w:bottom w:val="single" w:sz="4" w:space="0" w:color="auto"/>
              <w:right w:val="single" w:sz="4" w:space="0" w:color="auto"/>
            </w:tcBorders>
          </w:tcPr>
          <w:p w14:paraId="537C41C4" w14:textId="7BB049FF" w:rsidR="00AC37ED" w:rsidRDefault="00AC37ED" w:rsidP="00AC37ED">
            <w:pPr>
              <w:pStyle w:val="ListParagraph"/>
              <w:spacing w:before="120" w:after="120" w:line="320" w:lineRule="atLeast"/>
              <w:ind w:left="0"/>
              <w:contextualSpacing w:val="0"/>
              <w:rPr>
                <w:rFonts w:cs="Times New Roman"/>
                <w:sz w:val="24"/>
                <w:szCs w:val="24"/>
              </w:rPr>
            </w:pPr>
            <w:r w:rsidRPr="002C7CAF">
              <w:rPr>
                <w:rFonts w:cs="Times New Roman"/>
                <w:sz w:val="24"/>
                <w:szCs w:val="24"/>
              </w:rPr>
              <w:t>Kỳ hạn còn lại</w:t>
            </w:r>
            <w:r w:rsidR="008E1C75">
              <w:rPr>
                <w:rFonts w:cs="Times New Roman"/>
                <w:sz w:val="24"/>
                <w:szCs w:val="24"/>
              </w:rPr>
              <w:t xml:space="preserve"> (KHCL)</w:t>
            </w:r>
          </w:p>
        </w:tc>
        <w:tc>
          <w:tcPr>
            <w:tcW w:w="2430" w:type="dxa"/>
            <w:tcBorders>
              <w:top w:val="single" w:sz="4" w:space="0" w:color="auto"/>
              <w:left w:val="single" w:sz="4" w:space="0" w:color="auto"/>
              <w:bottom w:val="single" w:sz="4" w:space="0" w:color="auto"/>
              <w:right w:val="single" w:sz="4" w:space="0" w:color="auto"/>
            </w:tcBorders>
          </w:tcPr>
          <w:p w14:paraId="60F3E540" w14:textId="51B9EC22" w:rsidR="00AC37ED" w:rsidRPr="00F84A6A" w:rsidRDefault="00AC37ED" w:rsidP="00AC37ED">
            <w:pPr>
              <w:pStyle w:val="ListParagraph"/>
              <w:spacing w:before="120" w:after="120" w:line="320" w:lineRule="atLeast"/>
              <w:ind w:left="0"/>
              <w:contextualSpacing w:val="0"/>
              <w:rPr>
                <w:rFonts w:cs="Times New Roman"/>
                <w:sz w:val="24"/>
                <w:szCs w:val="24"/>
              </w:rPr>
            </w:pPr>
            <w:r>
              <w:rPr>
                <w:rFonts w:cs="Times New Roman"/>
                <w:sz w:val="24"/>
                <w:szCs w:val="24"/>
              </w:rPr>
              <w:t>Ngày GD lần 2 – Ngày GD lần 1</w:t>
            </w:r>
          </w:p>
        </w:tc>
        <w:tc>
          <w:tcPr>
            <w:tcW w:w="1890" w:type="dxa"/>
            <w:tcBorders>
              <w:top w:val="single" w:sz="4" w:space="0" w:color="auto"/>
              <w:left w:val="single" w:sz="4" w:space="0" w:color="auto"/>
              <w:bottom w:val="single" w:sz="4" w:space="0" w:color="auto"/>
              <w:right w:val="single" w:sz="4" w:space="0" w:color="auto"/>
            </w:tcBorders>
            <w:vAlign w:val="center"/>
          </w:tcPr>
          <w:p w14:paraId="07AEBB6B" w14:textId="20110C7F" w:rsidR="00AC37ED" w:rsidRDefault="00AC37ED" w:rsidP="00AC37ED">
            <w:pPr>
              <w:pStyle w:val="ListParagraph"/>
              <w:spacing w:before="120" w:after="120" w:line="320" w:lineRule="atLeast"/>
              <w:ind w:left="0"/>
              <w:contextualSpacing w:val="0"/>
              <w:rPr>
                <w:rFonts w:cs="Times New Roman"/>
                <w:sz w:val="24"/>
                <w:szCs w:val="24"/>
              </w:rPr>
            </w:pPr>
            <w:r>
              <w:rPr>
                <w:rFonts w:cs="Times New Roman"/>
                <w:sz w:val="24"/>
                <w:szCs w:val="24"/>
              </w:rPr>
              <w:t>Dạng số</w:t>
            </w:r>
          </w:p>
        </w:tc>
        <w:tc>
          <w:tcPr>
            <w:tcW w:w="810" w:type="dxa"/>
            <w:tcBorders>
              <w:top w:val="single" w:sz="4" w:space="0" w:color="auto"/>
              <w:left w:val="single" w:sz="4" w:space="0" w:color="auto"/>
              <w:bottom w:val="single" w:sz="4" w:space="0" w:color="auto"/>
              <w:right w:val="single" w:sz="4" w:space="0" w:color="auto"/>
            </w:tcBorders>
            <w:vAlign w:val="center"/>
          </w:tcPr>
          <w:p w14:paraId="5558B250" w14:textId="49192806" w:rsidR="00AC37ED" w:rsidRDefault="00AC37ED" w:rsidP="00AC37ED">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46BD9AFA" w14:textId="77777777" w:rsidR="00AC37ED" w:rsidRPr="00AC37ED" w:rsidRDefault="00AC37ED" w:rsidP="00AC37ED">
            <w:pPr>
              <w:tabs>
                <w:tab w:val="left" w:pos="275"/>
              </w:tabs>
              <w:spacing w:before="120" w:after="120" w:line="320" w:lineRule="atLeast"/>
              <w:ind w:left="0"/>
              <w:rPr>
                <w:rFonts w:cs="Times New Roman"/>
                <w:sz w:val="24"/>
                <w:szCs w:val="24"/>
              </w:rPr>
            </w:pPr>
          </w:p>
        </w:tc>
      </w:tr>
      <w:tr w:rsidR="00AC37ED" w:rsidRPr="00444B4A" w14:paraId="2E119442" w14:textId="77777777" w:rsidTr="00C3696B">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1E59A7A3" w14:textId="71487A4F" w:rsidR="00AC37ED" w:rsidRDefault="00AC37ED" w:rsidP="00AC37ED">
            <w:pPr>
              <w:pStyle w:val="ListParagraph"/>
              <w:spacing w:before="120" w:after="120" w:line="320" w:lineRule="atLeast"/>
              <w:ind w:left="0"/>
              <w:contextualSpacing w:val="0"/>
              <w:rPr>
                <w:rFonts w:cs="Times New Roman"/>
                <w:sz w:val="24"/>
                <w:szCs w:val="24"/>
              </w:rPr>
            </w:pPr>
            <w:r>
              <w:rPr>
                <w:rFonts w:cs="Times New Roman"/>
                <w:sz w:val="24"/>
                <w:szCs w:val="24"/>
              </w:rPr>
              <w:t>25</w:t>
            </w:r>
          </w:p>
        </w:tc>
        <w:tc>
          <w:tcPr>
            <w:tcW w:w="1228" w:type="dxa"/>
            <w:tcBorders>
              <w:top w:val="single" w:sz="4" w:space="0" w:color="auto"/>
              <w:left w:val="single" w:sz="4" w:space="0" w:color="auto"/>
              <w:bottom w:val="single" w:sz="4" w:space="0" w:color="auto"/>
              <w:right w:val="single" w:sz="4" w:space="0" w:color="auto"/>
            </w:tcBorders>
          </w:tcPr>
          <w:p w14:paraId="7080E9CF" w14:textId="11577045" w:rsidR="00AC37ED" w:rsidRDefault="00AC37ED" w:rsidP="00AC37ED">
            <w:pPr>
              <w:pStyle w:val="ListParagraph"/>
              <w:spacing w:before="120" w:after="120" w:line="320" w:lineRule="atLeast"/>
              <w:ind w:left="0"/>
              <w:contextualSpacing w:val="0"/>
              <w:rPr>
                <w:rFonts w:cs="Times New Roman"/>
                <w:sz w:val="24"/>
                <w:szCs w:val="24"/>
              </w:rPr>
            </w:pPr>
            <w:r>
              <w:rPr>
                <w:rFonts w:cs="Times New Roman"/>
                <w:sz w:val="24"/>
                <w:szCs w:val="24"/>
              </w:rPr>
              <w:t>Mã kỳ hạn chuẩn</w:t>
            </w:r>
          </w:p>
        </w:tc>
        <w:tc>
          <w:tcPr>
            <w:tcW w:w="2430" w:type="dxa"/>
            <w:tcBorders>
              <w:top w:val="single" w:sz="4" w:space="0" w:color="auto"/>
              <w:left w:val="single" w:sz="4" w:space="0" w:color="auto"/>
              <w:bottom w:val="single" w:sz="4" w:space="0" w:color="auto"/>
              <w:right w:val="single" w:sz="4" w:space="0" w:color="auto"/>
            </w:tcBorders>
            <w:vAlign w:val="center"/>
          </w:tcPr>
          <w:p w14:paraId="1C96A2FC" w14:textId="61CD4CE4" w:rsidR="00AC37ED" w:rsidRPr="005047DB" w:rsidRDefault="00AC37ED" w:rsidP="00AC37ED">
            <w:pPr>
              <w:pStyle w:val="ListParagraph"/>
              <w:spacing w:before="120" w:after="120" w:line="320" w:lineRule="atLeast"/>
              <w:ind w:left="0"/>
              <w:contextualSpacing w:val="0"/>
              <w:rPr>
                <w:rFonts w:cs="Times New Roman"/>
                <w:sz w:val="24"/>
                <w:szCs w:val="24"/>
              </w:rPr>
            </w:pPr>
            <w:r>
              <w:rPr>
                <w:rFonts w:cs="Times New Roman"/>
                <w:sz w:val="24"/>
                <w:szCs w:val="24"/>
              </w:rPr>
              <w:t>Xác định xem KH</w:t>
            </w:r>
            <w:r w:rsidR="008E1C75">
              <w:rPr>
                <w:rFonts w:cs="Times New Roman"/>
                <w:sz w:val="24"/>
                <w:szCs w:val="24"/>
              </w:rPr>
              <w:t>CL</w:t>
            </w:r>
            <w:r>
              <w:rPr>
                <w:rFonts w:cs="Times New Roman"/>
                <w:sz w:val="24"/>
                <w:szCs w:val="24"/>
              </w:rPr>
              <w:t xml:space="preserve"> có phải kỳ hạn chuẩn theo quy định hay không</w:t>
            </w:r>
          </w:p>
        </w:tc>
        <w:tc>
          <w:tcPr>
            <w:tcW w:w="1890" w:type="dxa"/>
            <w:tcBorders>
              <w:top w:val="single" w:sz="4" w:space="0" w:color="auto"/>
              <w:left w:val="single" w:sz="4" w:space="0" w:color="auto"/>
              <w:bottom w:val="single" w:sz="4" w:space="0" w:color="auto"/>
              <w:right w:val="single" w:sz="4" w:space="0" w:color="auto"/>
            </w:tcBorders>
            <w:vAlign w:val="center"/>
          </w:tcPr>
          <w:p w14:paraId="59F76FE4" w14:textId="1C303731" w:rsidR="00AC37ED" w:rsidRDefault="00AC37ED" w:rsidP="00AC37ED">
            <w:pPr>
              <w:pStyle w:val="ListParagraph"/>
              <w:spacing w:before="120" w:after="120" w:line="320" w:lineRule="atLeast"/>
              <w:ind w:left="0"/>
              <w:contextualSpacing w:val="0"/>
              <w:rPr>
                <w:rFonts w:cs="Times New Roman"/>
                <w:sz w:val="24"/>
                <w:szCs w:val="24"/>
              </w:rPr>
            </w:pPr>
            <w:r>
              <w:rPr>
                <w:rFonts w:cs="Times New Roman"/>
                <w:sz w:val="24"/>
                <w:szCs w:val="24"/>
              </w:rPr>
              <w:t>Dạng chữ</w:t>
            </w:r>
          </w:p>
        </w:tc>
        <w:tc>
          <w:tcPr>
            <w:tcW w:w="810" w:type="dxa"/>
            <w:tcBorders>
              <w:top w:val="single" w:sz="4" w:space="0" w:color="auto"/>
              <w:left w:val="single" w:sz="4" w:space="0" w:color="auto"/>
              <w:bottom w:val="single" w:sz="4" w:space="0" w:color="auto"/>
              <w:right w:val="single" w:sz="4" w:space="0" w:color="auto"/>
            </w:tcBorders>
            <w:vAlign w:val="center"/>
          </w:tcPr>
          <w:p w14:paraId="048C6F93" w14:textId="00C21D22" w:rsidR="00AC37ED" w:rsidRDefault="00AC37ED" w:rsidP="00AC37ED">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1AA1038A" w14:textId="4F0647C8" w:rsidR="00AC37ED" w:rsidRDefault="00AC37ED" w:rsidP="00AC37ED">
            <w:pPr>
              <w:pStyle w:val="ListParagraph"/>
              <w:spacing w:before="120" w:after="120" w:line="320" w:lineRule="atLeast"/>
              <w:ind w:left="0"/>
              <w:contextualSpacing w:val="0"/>
              <w:rPr>
                <w:rFonts w:cs="Times New Roman"/>
                <w:sz w:val="24"/>
                <w:szCs w:val="24"/>
              </w:rPr>
            </w:pPr>
            <w:r>
              <w:rPr>
                <w:rFonts w:cs="Times New Roman"/>
                <w:sz w:val="24"/>
                <w:szCs w:val="24"/>
              </w:rPr>
              <w:t>Tìm kiếm KH</w:t>
            </w:r>
            <w:r w:rsidR="008E1C75">
              <w:rPr>
                <w:rFonts w:cs="Times New Roman"/>
                <w:sz w:val="24"/>
                <w:szCs w:val="24"/>
              </w:rPr>
              <w:t>CL</w:t>
            </w:r>
            <w:r>
              <w:rPr>
                <w:rFonts w:cs="Times New Roman"/>
                <w:sz w:val="24"/>
                <w:szCs w:val="24"/>
              </w:rPr>
              <w:t xml:space="preserve"> có phải kỳ hạn chuẩn trong Sheet “Bảng kỳ hạn” tại </w:t>
            </w:r>
            <w:r w:rsidRPr="005B0016">
              <w:rPr>
                <w:rFonts w:cs="Times New Roman"/>
                <w:b/>
                <w:bCs/>
                <w:sz w:val="24"/>
                <w:szCs w:val="24"/>
              </w:rPr>
              <w:t>Phụ lục 0</w:t>
            </w:r>
            <w:r>
              <w:rPr>
                <w:rFonts w:cs="Times New Roman"/>
                <w:b/>
                <w:bCs/>
                <w:sz w:val="24"/>
                <w:szCs w:val="24"/>
              </w:rPr>
              <w:t>5</w:t>
            </w:r>
          </w:p>
        </w:tc>
      </w:tr>
      <w:tr w:rsidR="00AC37ED" w:rsidRPr="00444B4A" w14:paraId="0E712592" w14:textId="77777777" w:rsidTr="00C3696B">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73717A9F" w14:textId="63699DD0" w:rsidR="00AC37ED" w:rsidRDefault="008B737F" w:rsidP="00AC37ED">
            <w:pPr>
              <w:pStyle w:val="ListParagraph"/>
              <w:spacing w:before="120" w:after="120" w:line="320" w:lineRule="atLeast"/>
              <w:ind w:left="0"/>
              <w:contextualSpacing w:val="0"/>
              <w:rPr>
                <w:rFonts w:cs="Times New Roman"/>
                <w:sz w:val="24"/>
                <w:szCs w:val="24"/>
              </w:rPr>
            </w:pPr>
            <w:r>
              <w:rPr>
                <w:rFonts w:cs="Times New Roman"/>
                <w:sz w:val="24"/>
                <w:szCs w:val="24"/>
              </w:rPr>
              <w:lastRenderedPageBreak/>
              <w:t>26</w:t>
            </w:r>
          </w:p>
        </w:tc>
        <w:tc>
          <w:tcPr>
            <w:tcW w:w="1228" w:type="dxa"/>
            <w:tcBorders>
              <w:top w:val="single" w:sz="4" w:space="0" w:color="auto"/>
              <w:left w:val="single" w:sz="4" w:space="0" w:color="auto"/>
              <w:bottom w:val="single" w:sz="4" w:space="0" w:color="auto"/>
              <w:right w:val="single" w:sz="4" w:space="0" w:color="auto"/>
            </w:tcBorders>
            <w:vAlign w:val="center"/>
          </w:tcPr>
          <w:p w14:paraId="637A0D03" w14:textId="2E0B7C53" w:rsidR="00AC37ED" w:rsidRDefault="00AC37ED" w:rsidP="00AC37ED">
            <w:pPr>
              <w:pStyle w:val="ListParagraph"/>
              <w:spacing w:before="120" w:after="120" w:line="320" w:lineRule="atLeast"/>
              <w:ind w:left="0"/>
              <w:contextualSpacing w:val="0"/>
              <w:rPr>
                <w:rFonts w:cs="Times New Roman"/>
                <w:sz w:val="24"/>
                <w:szCs w:val="24"/>
              </w:rPr>
            </w:pPr>
            <w:r w:rsidRPr="00B00180">
              <w:rPr>
                <w:rFonts w:cs="Times New Roman"/>
                <w:sz w:val="24"/>
                <w:szCs w:val="24"/>
              </w:rPr>
              <w:t xml:space="preserve">Kỳ hạn </w:t>
            </w:r>
            <w:r>
              <w:rPr>
                <w:rFonts w:cs="Times New Roman"/>
                <w:sz w:val="24"/>
                <w:szCs w:val="24"/>
              </w:rPr>
              <w:t>Repo</w:t>
            </w:r>
            <w:r w:rsidRPr="00B00180">
              <w:rPr>
                <w:rFonts w:cs="Times New Roman"/>
                <w:sz w:val="24"/>
                <w:szCs w:val="24"/>
              </w:rPr>
              <w:t xml:space="preserve"> chuẩn (shorter)</w:t>
            </w:r>
          </w:p>
        </w:tc>
        <w:tc>
          <w:tcPr>
            <w:tcW w:w="2430" w:type="dxa"/>
            <w:tcBorders>
              <w:top w:val="single" w:sz="4" w:space="0" w:color="auto"/>
              <w:left w:val="single" w:sz="4" w:space="0" w:color="auto"/>
              <w:bottom w:val="single" w:sz="4" w:space="0" w:color="auto"/>
              <w:right w:val="single" w:sz="4" w:space="0" w:color="auto"/>
            </w:tcBorders>
            <w:vAlign w:val="center"/>
          </w:tcPr>
          <w:p w14:paraId="5C52119E" w14:textId="4DBE4BDD" w:rsidR="00AC37ED" w:rsidRPr="00AE0596" w:rsidRDefault="00AC37ED" w:rsidP="00AC37ED">
            <w:pPr>
              <w:pStyle w:val="ListParagraph"/>
              <w:spacing w:before="120" w:after="120" w:line="320" w:lineRule="atLeast"/>
              <w:ind w:left="0"/>
              <w:contextualSpacing w:val="0"/>
              <w:rPr>
                <w:rFonts w:cs="Times New Roman"/>
                <w:sz w:val="24"/>
                <w:szCs w:val="24"/>
              </w:rPr>
            </w:pPr>
            <w:r w:rsidRPr="005B0016">
              <w:rPr>
                <w:rFonts w:cs="Times New Roman"/>
                <w:sz w:val="24"/>
                <w:szCs w:val="24"/>
              </w:rPr>
              <w:t xml:space="preserve">Tìm kiếm </w:t>
            </w:r>
            <w:r>
              <w:rPr>
                <w:rFonts w:cs="Times New Roman"/>
                <w:sz w:val="24"/>
                <w:szCs w:val="24"/>
              </w:rPr>
              <w:t xml:space="preserve">kỳ hạn </w:t>
            </w:r>
            <w:r w:rsidRPr="005B0016">
              <w:rPr>
                <w:rFonts w:cs="Times New Roman"/>
                <w:sz w:val="24"/>
                <w:szCs w:val="24"/>
              </w:rPr>
              <w:t xml:space="preserve">chuẩn </w:t>
            </w:r>
            <w:r>
              <w:rPr>
                <w:rFonts w:cs="Times New Roman"/>
                <w:sz w:val="24"/>
                <w:szCs w:val="24"/>
              </w:rPr>
              <w:t xml:space="preserve">ngắn hơn </w:t>
            </w:r>
            <w:r w:rsidRPr="005B0016">
              <w:rPr>
                <w:rFonts w:cs="Times New Roman"/>
                <w:sz w:val="24"/>
                <w:szCs w:val="24"/>
              </w:rPr>
              <w:t xml:space="preserve">tại ngày </w:t>
            </w:r>
            <w:r w:rsidR="00D03E9E">
              <w:rPr>
                <w:rFonts w:cs="Times New Roman"/>
                <w:sz w:val="24"/>
                <w:szCs w:val="24"/>
              </w:rPr>
              <w:t>kiểm tra</w:t>
            </w:r>
            <w:r w:rsidRPr="005B0016">
              <w:rPr>
                <w:rFonts w:cs="Times New Roman"/>
                <w:sz w:val="24"/>
                <w:szCs w:val="24"/>
              </w:rPr>
              <w:t xml:space="preserve"> </w:t>
            </w:r>
            <w:r w:rsidR="00D03E9E">
              <w:rPr>
                <w:rFonts w:cs="Times New Roman"/>
                <w:sz w:val="24"/>
                <w:szCs w:val="24"/>
              </w:rPr>
              <w:t>theo công thức</w:t>
            </w:r>
            <w:r>
              <w:rPr>
                <w:rFonts w:cs="Times New Roman"/>
                <w:sz w:val="24"/>
                <w:szCs w:val="24"/>
              </w:rPr>
              <w:t xml:space="preserve"> </w:t>
            </w:r>
          </w:p>
        </w:tc>
        <w:tc>
          <w:tcPr>
            <w:tcW w:w="1890" w:type="dxa"/>
            <w:tcBorders>
              <w:top w:val="single" w:sz="4" w:space="0" w:color="auto"/>
              <w:left w:val="single" w:sz="4" w:space="0" w:color="auto"/>
              <w:bottom w:val="single" w:sz="4" w:space="0" w:color="auto"/>
              <w:right w:val="single" w:sz="4" w:space="0" w:color="auto"/>
            </w:tcBorders>
            <w:vAlign w:val="center"/>
          </w:tcPr>
          <w:p w14:paraId="537AB8F5" w14:textId="13645D74" w:rsidR="00AC37ED" w:rsidRPr="00444B4A" w:rsidRDefault="00AC37ED" w:rsidP="00AC37ED">
            <w:pPr>
              <w:pStyle w:val="ListParagraph"/>
              <w:spacing w:before="120" w:after="120" w:line="320" w:lineRule="atLeast"/>
              <w:ind w:left="0"/>
              <w:contextualSpacing w:val="0"/>
              <w:rPr>
                <w:rFonts w:cs="Times New Roman"/>
                <w:sz w:val="24"/>
                <w:szCs w:val="24"/>
              </w:rPr>
            </w:pPr>
            <w:r>
              <w:rPr>
                <w:rFonts w:cs="Times New Roman"/>
                <w:sz w:val="24"/>
                <w:szCs w:val="24"/>
              </w:rPr>
              <w:t>Dạng số</w:t>
            </w:r>
          </w:p>
        </w:tc>
        <w:tc>
          <w:tcPr>
            <w:tcW w:w="810" w:type="dxa"/>
            <w:tcBorders>
              <w:top w:val="single" w:sz="4" w:space="0" w:color="auto"/>
              <w:left w:val="single" w:sz="4" w:space="0" w:color="auto"/>
              <w:bottom w:val="single" w:sz="4" w:space="0" w:color="auto"/>
              <w:right w:val="single" w:sz="4" w:space="0" w:color="auto"/>
            </w:tcBorders>
            <w:vAlign w:val="center"/>
          </w:tcPr>
          <w:p w14:paraId="261671B0" w14:textId="25383BF2" w:rsidR="00AC37ED" w:rsidRPr="00444B4A" w:rsidRDefault="00AC37ED" w:rsidP="00AC37ED">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0707A52B" w14:textId="77777777" w:rsidR="00AC37ED" w:rsidRDefault="00AC37ED" w:rsidP="00AC37ED">
            <w:pPr>
              <w:tabs>
                <w:tab w:val="left" w:pos="275"/>
              </w:tabs>
              <w:spacing w:before="120" w:after="120" w:line="320" w:lineRule="atLeast"/>
              <w:ind w:left="0"/>
              <w:rPr>
                <w:rFonts w:cs="Times New Roman"/>
                <w:sz w:val="24"/>
                <w:szCs w:val="24"/>
              </w:rPr>
            </w:pPr>
            <w:r>
              <w:rPr>
                <w:rFonts w:cs="Times New Roman"/>
                <w:sz w:val="24"/>
                <w:szCs w:val="24"/>
              </w:rPr>
              <w:t>- Chỉ tính khi KH của giao dịch là kỳ hạn lẻ</w:t>
            </w:r>
          </w:p>
          <w:p w14:paraId="4B58272E" w14:textId="77777777" w:rsidR="00AC37ED" w:rsidRPr="005B0016" w:rsidRDefault="00AC37ED" w:rsidP="00AC37ED">
            <w:pPr>
              <w:tabs>
                <w:tab w:val="left" w:pos="275"/>
              </w:tabs>
              <w:spacing w:before="120" w:after="120" w:line="320" w:lineRule="atLeast"/>
              <w:ind w:left="0"/>
              <w:rPr>
                <w:rFonts w:cs="Times New Roman"/>
                <w:sz w:val="24"/>
                <w:szCs w:val="24"/>
              </w:rPr>
            </w:pPr>
            <w:r>
              <w:rPr>
                <w:rFonts w:cs="Times New Roman"/>
                <w:sz w:val="24"/>
                <w:szCs w:val="24"/>
              </w:rPr>
              <w:t xml:space="preserve">- Tính toán chi tiết tại </w:t>
            </w:r>
            <w:r w:rsidRPr="005B0016">
              <w:rPr>
                <w:rFonts w:cs="Times New Roman"/>
                <w:b/>
                <w:bCs/>
                <w:sz w:val="24"/>
                <w:szCs w:val="24"/>
              </w:rPr>
              <w:t>Phụ lục 0</w:t>
            </w:r>
            <w:r>
              <w:rPr>
                <w:rFonts w:cs="Times New Roman"/>
                <w:b/>
                <w:bCs/>
                <w:sz w:val="24"/>
                <w:szCs w:val="24"/>
              </w:rPr>
              <w:t>5</w:t>
            </w:r>
          </w:p>
          <w:p w14:paraId="461428E1" w14:textId="79608628" w:rsidR="00AC37ED" w:rsidRPr="00444B4A" w:rsidRDefault="00AC37ED" w:rsidP="00AC37ED">
            <w:pPr>
              <w:pStyle w:val="ListParagraph"/>
              <w:tabs>
                <w:tab w:val="left" w:pos="275"/>
              </w:tabs>
              <w:spacing w:before="120" w:after="120" w:line="320" w:lineRule="atLeast"/>
              <w:ind w:left="15"/>
              <w:contextualSpacing w:val="0"/>
              <w:rPr>
                <w:rFonts w:cs="Times New Roman"/>
                <w:sz w:val="24"/>
                <w:szCs w:val="24"/>
              </w:rPr>
            </w:pPr>
          </w:p>
        </w:tc>
      </w:tr>
      <w:tr w:rsidR="00AC37ED" w:rsidRPr="00444B4A" w14:paraId="57D13970" w14:textId="77777777" w:rsidTr="00973E9B">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25BAFFBF" w14:textId="2FC3D387" w:rsidR="00AC37ED" w:rsidRDefault="008B737F" w:rsidP="00AC37ED">
            <w:pPr>
              <w:pStyle w:val="ListParagraph"/>
              <w:spacing w:before="120" w:after="120" w:line="320" w:lineRule="atLeast"/>
              <w:ind w:left="0"/>
              <w:contextualSpacing w:val="0"/>
              <w:rPr>
                <w:rFonts w:cs="Times New Roman"/>
                <w:sz w:val="24"/>
                <w:szCs w:val="24"/>
              </w:rPr>
            </w:pPr>
            <w:r>
              <w:rPr>
                <w:rFonts w:cs="Times New Roman"/>
                <w:sz w:val="24"/>
                <w:szCs w:val="24"/>
              </w:rPr>
              <w:t>27</w:t>
            </w:r>
          </w:p>
        </w:tc>
        <w:tc>
          <w:tcPr>
            <w:tcW w:w="1228" w:type="dxa"/>
            <w:tcBorders>
              <w:top w:val="single" w:sz="4" w:space="0" w:color="auto"/>
              <w:left w:val="single" w:sz="4" w:space="0" w:color="auto"/>
              <w:bottom w:val="single" w:sz="4" w:space="0" w:color="auto"/>
              <w:right w:val="single" w:sz="4" w:space="0" w:color="auto"/>
            </w:tcBorders>
            <w:vAlign w:val="center"/>
          </w:tcPr>
          <w:p w14:paraId="11F21496" w14:textId="35CDD509" w:rsidR="00AC37ED" w:rsidRDefault="00AC37ED" w:rsidP="00AC37ED">
            <w:pPr>
              <w:pStyle w:val="ListParagraph"/>
              <w:spacing w:before="120" w:after="120" w:line="320" w:lineRule="atLeast"/>
              <w:ind w:left="0"/>
              <w:contextualSpacing w:val="0"/>
              <w:rPr>
                <w:rFonts w:cs="Times New Roman"/>
                <w:sz w:val="24"/>
                <w:szCs w:val="24"/>
              </w:rPr>
            </w:pPr>
            <w:r w:rsidRPr="00B00180">
              <w:rPr>
                <w:rFonts w:cs="Times New Roman"/>
                <w:sz w:val="24"/>
                <w:szCs w:val="24"/>
              </w:rPr>
              <w:t xml:space="preserve">Kỳ hạn </w:t>
            </w:r>
            <w:r>
              <w:rPr>
                <w:rFonts w:cs="Times New Roman"/>
                <w:sz w:val="24"/>
                <w:szCs w:val="24"/>
              </w:rPr>
              <w:t>Repo</w:t>
            </w:r>
            <w:r w:rsidRPr="00B00180">
              <w:rPr>
                <w:rFonts w:cs="Times New Roman"/>
                <w:sz w:val="24"/>
                <w:szCs w:val="24"/>
              </w:rPr>
              <w:t xml:space="preserve"> chuẩn (</w:t>
            </w:r>
            <w:r>
              <w:rPr>
                <w:rFonts w:cs="Times New Roman"/>
                <w:sz w:val="24"/>
                <w:szCs w:val="24"/>
              </w:rPr>
              <w:t>long</w:t>
            </w:r>
            <w:r w:rsidRPr="00B00180">
              <w:rPr>
                <w:rFonts w:cs="Times New Roman"/>
                <w:sz w:val="24"/>
                <w:szCs w:val="24"/>
              </w:rPr>
              <w:t>er)</w:t>
            </w:r>
          </w:p>
        </w:tc>
        <w:tc>
          <w:tcPr>
            <w:tcW w:w="2430" w:type="dxa"/>
            <w:tcBorders>
              <w:top w:val="single" w:sz="4" w:space="0" w:color="auto"/>
              <w:left w:val="single" w:sz="4" w:space="0" w:color="auto"/>
              <w:bottom w:val="single" w:sz="4" w:space="0" w:color="auto"/>
              <w:right w:val="single" w:sz="4" w:space="0" w:color="auto"/>
            </w:tcBorders>
            <w:vAlign w:val="center"/>
          </w:tcPr>
          <w:p w14:paraId="0F0C7BF0" w14:textId="2B00FF62" w:rsidR="00AC37ED" w:rsidRDefault="00AC37ED" w:rsidP="00AC37ED">
            <w:pPr>
              <w:pStyle w:val="ListParagraph"/>
              <w:spacing w:before="120" w:after="120" w:line="320" w:lineRule="atLeast"/>
              <w:ind w:left="0"/>
              <w:contextualSpacing w:val="0"/>
              <w:rPr>
                <w:rFonts w:cs="Times New Roman"/>
                <w:sz w:val="24"/>
                <w:szCs w:val="24"/>
              </w:rPr>
            </w:pPr>
            <w:r w:rsidRPr="005B0016">
              <w:rPr>
                <w:rFonts w:cs="Times New Roman"/>
                <w:sz w:val="24"/>
                <w:szCs w:val="24"/>
              </w:rPr>
              <w:t xml:space="preserve">Tìm kiếm </w:t>
            </w:r>
            <w:r>
              <w:rPr>
                <w:rFonts w:cs="Times New Roman"/>
                <w:sz w:val="24"/>
                <w:szCs w:val="24"/>
              </w:rPr>
              <w:t xml:space="preserve">kỳ hạn </w:t>
            </w:r>
            <w:r w:rsidRPr="005B0016">
              <w:rPr>
                <w:rFonts w:cs="Times New Roman"/>
                <w:sz w:val="24"/>
                <w:szCs w:val="24"/>
              </w:rPr>
              <w:t xml:space="preserve">chuẩn </w:t>
            </w:r>
            <w:r>
              <w:rPr>
                <w:rFonts w:cs="Times New Roman"/>
                <w:sz w:val="24"/>
                <w:szCs w:val="24"/>
              </w:rPr>
              <w:t xml:space="preserve">dài hơn </w:t>
            </w:r>
            <w:r w:rsidRPr="005B0016">
              <w:rPr>
                <w:rFonts w:cs="Times New Roman"/>
                <w:sz w:val="24"/>
                <w:szCs w:val="24"/>
              </w:rPr>
              <w:t xml:space="preserve">tại ngày </w:t>
            </w:r>
            <w:r w:rsidR="00875238">
              <w:rPr>
                <w:rFonts w:cs="Times New Roman"/>
                <w:sz w:val="24"/>
                <w:szCs w:val="24"/>
              </w:rPr>
              <w:t>kiểm tra</w:t>
            </w:r>
            <w:r w:rsidR="00875238" w:rsidRPr="005B0016">
              <w:rPr>
                <w:rFonts w:cs="Times New Roman"/>
                <w:sz w:val="24"/>
                <w:szCs w:val="24"/>
              </w:rPr>
              <w:t xml:space="preserve"> </w:t>
            </w:r>
            <w:r w:rsidR="00D03E9E">
              <w:rPr>
                <w:rFonts w:cs="Times New Roman"/>
                <w:sz w:val="24"/>
                <w:szCs w:val="24"/>
              </w:rPr>
              <w:t>theo công thức</w:t>
            </w:r>
          </w:p>
        </w:tc>
        <w:tc>
          <w:tcPr>
            <w:tcW w:w="1890" w:type="dxa"/>
            <w:tcBorders>
              <w:top w:val="single" w:sz="4" w:space="0" w:color="auto"/>
              <w:left w:val="single" w:sz="4" w:space="0" w:color="auto"/>
              <w:bottom w:val="single" w:sz="4" w:space="0" w:color="auto"/>
              <w:right w:val="single" w:sz="4" w:space="0" w:color="auto"/>
            </w:tcBorders>
            <w:vAlign w:val="center"/>
          </w:tcPr>
          <w:p w14:paraId="6CFB5790" w14:textId="0CB820D1" w:rsidR="00AC37ED" w:rsidRDefault="00AC37ED" w:rsidP="00AC37ED">
            <w:pPr>
              <w:pStyle w:val="ListParagraph"/>
              <w:spacing w:before="120" w:after="120" w:line="320" w:lineRule="atLeast"/>
              <w:ind w:left="0"/>
              <w:contextualSpacing w:val="0"/>
              <w:rPr>
                <w:rFonts w:cs="Times New Roman"/>
                <w:sz w:val="24"/>
                <w:szCs w:val="24"/>
              </w:rPr>
            </w:pPr>
            <w:r>
              <w:rPr>
                <w:rFonts w:cs="Times New Roman"/>
                <w:sz w:val="24"/>
                <w:szCs w:val="24"/>
              </w:rPr>
              <w:t>Dạng số</w:t>
            </w:r>
          </w:p>
        </w:tc>
        <w:tc>
          <w:tcPr>
            <w:tcW w:w="810" w:type="dxa"/>
            <w:tcBorders>
              <w:top w:val="single" w:sz="4" w:space="0" w:color="auto"/>
              <w:left w:val="single" w:sz="4" w:space="0" w:color="auto"/>
              <w:bottom w:val="single" w:sz="4" w:space="0" w:color="auto"/>
              <w:right w:val="single" w:sz="4" w:space="0" w:color="auto"/>
            </w:tcBorders>
            <w:vAlign w:val="center"/>
          </w:tcPr>
          <w:p w14:paraId="015B240E" w14:textId="5275EAA5" w:rsidR="00AC37ED" w:rsidRDefault="00AC37ED" w:rsidP="00AC37ED">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10B79E67" w14:textId="77777777" w:rsidR="00AC37ED" w:rsidRDefault="00AC37ED" w:rsidP="00AC37ED">
            <w:pPr>
              <w:tabs>
                <w:tab w:val="left" w:pos="275"/>
              </w:tabs>
              <w:spacing w:before="120" w:after="120" w:line="320" w:lineRule="atLeast"/>
              <w:ind w:left="0"/>
              <w:rPr>
                <w:rFonts w:cs="Times New Roman"/>
                <w:sz w:val="24"/>
                <w:szCs w:val="24"/>
              </w:rPr>
            </w:pPr>
            <w:r>
              <w:rPr>
                <w:rFonts w:cs="Times New Roman"/>
                <w:sz w:val="24"/>
                <w:szCs w:val="24"/>
              </w:rPr>
              <w:t>- Chỉ tính khi KH của giao dịch là kỳ hạn lẻ</w:t>
            </w:r>
          </w:p>
          <w:p w14:paraId="6F447C74" w14:textId="77777777" w:rsidR="00AC37ED" w:rsidRPr="005B0016" w:rsidRDefault="00AC37ED" w:rsidP="00AC37ED">
            <w:pPr>
              <w:tabs>
                <w:tab w:val="left" w:pos="275"/>
              </w:tabs>
              <w:spacing w:before="120" w:after="120" w:line="320" w:lineRule="atLeast"/>
              <w:ind w:left="0"/>
              <w:rPr>
                <w:rFonts w:cs="Times New Roman"/>
                <w:sz w:val="24"/>
                <w:szCs w:val="24"/>
              </w:rPr>
            </w:pPr>
            <w:r>
              <w:rPr>
                <w:rFonts w:cs="Times New Roman"/>
                <w:sz w:val="24"/>
                <w:szCs w:val="24"/>
              </w:rPr>
              <w:t xml:space="preserve"> - Tính toán chi tiết tại </w:t>
            </w:r>
            <w:r w:rsidRPr="005B0016">
              <w:rPr>
                <w:rFonts w:cs="Times New Roman"/>
                <w:b/>
                <w:bCs/>
                <w:sz w:val="24"/>
                <w:szCs w:val="24"/>
              </w:rPr>
              <w:t>Phụ lục 0</w:t>
            </w:r>
            <w:r>
              <w:rPr>
                <w:rFonts w:cs="Times New Roman"/>
                <w:b/>
                <w:bCs/>
                <w:sz w:val="24"/>
                <w:szCs w:val="24"/>
              </w:rPr>
              <w:t>5</w:t>
            </w:r>
          </w:p>
          <w:p w14:paraId="57EDC5FC" w14:textId="2FA3D4E8" w:rsidR="00AC37ED" w:rsidRDefault="00AC37ED" w:rsidP="00AC37ED">
            <w:pPr>
              <w:pStyle w:val="ListParagraph"/>
              <w:spacing w:before="120" w:after="120" w:line="320" w:lineRule="atLeast"/>
              <w:ind w:left="0"/>
              <w:contextualSpacing w:val="0"/>
              <w:rPr>
                <w:rFonts w:cs="Times New Roman"/>
                <w:sz w:val="24"/>
                <w:szCs w:val="24"/>
              </w:rPr>
            </w:pPr>
          </w:p>
        </w:tc>
      </w:tr>
      <w:tr w:rsidR="00AC37ED" w:rsidRPr="00444B4A" w14:paraId="64FC0AC3" w14:textId="77777777" w:rsidTr="00F00E55">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10955A9A" w14:textId="5C85235F" w:rsidR="00AC37ED" w:rsidRDefault="008B737F" w:rsidP="00AC37ED">
            <w:pPr>
              <w:pStyle w:val="ListParagraph"/>
              <w:spacing w:before="120" w:after="120" w:line="320" w:lineRule="atLeast"/>
              <w:ind w:left="0"/>
              <w:contextualSpacing w:val="0"/>
              <w:rPr>
                <w:rFonts w:cs="Times New Roman"/>
                <w:sz w:val="24"/>
                <w:szCs w:val="24"/>
              </w:rPr>
            </w:pPr>
            <w:r>
              <w:rPr>
                <w:rFonts w:cs="Times New Roman"/>
                <w:sz w:val="24"/>
                <w:szCs w:val="24"/>
              </w:rPr>
              <w:t>28</w:t>
            </w:r>
          </w:p>
        </w:tc>
        <w:tc>
          <w:tcPr>
            <w:tcW w:w="1228" w:type="dxa"/>
            <w:tcBorders>
              <w:top w:val="single" w:sz="4" w:space="0" w:color="auto"/>
              <w:left w:val="single" w:sz="4" w:space="0" w:color="auto"/>
              <w:bottom w:val="single" w:sz="4" w:space="0" w:color="auto"/>
              <w:right w:val="single" w:sz="4" w:space="0" w:color="auto"/>
            </w:tcBorders>
            <w:vAlign w:val="center"/>
          </w:tcPr>
          <w:p w14:paraId="4CC18269" w14:textId="38A31B33" w:rsidR="00AC37ED" w:rsidRDefault="00AC37ED" w:rsidP="00AC37ED">
            <w:pPr>
              <w:pStyle w:val="ListParagraph"/>
              <w:spacing w:before="120" w:after="120" w:line="320" w:lineRule="atLeast"/>
              <w:ind w:left="0"/>
              <w:contextualSpacing w:val="0"/>
              <w:rPr>
                <w:rFonts w:cs="Times New Roman"/>
                <w:sz w:val="24"/>
                <w:szCs w:val="24"/>
              </w:rPr>
            </w:pPr>
            <w:r w:rsidRPr="00117764">
              <w:rPr>
                <w:rFonts w:cs="Times New Roman"/>
                <w:sz w:val="24"/>
                <w:szCs w:val="24"/>
              </w:rPr>
              <w:t xml:space="preserve">LS </w:t>
            </w:r>
            <w:r>
              <w:rPr>
                <w:rFonts w:cs="Times New Roman"/>
                <w:sz w:val="24"/>
                <w:szCs w:val="24"/>
              </w:rPr>
              <w:t xml:space="preserve">Repo </w:t>
            </w:r>
            <w:r w:rsidRPr="00117764">
              <w:rPr>
                <w:rFonts w:cs="Times New Roman"/>
                <w:sz w:val="24"/>
                <w:szCs w:val="24"/>
              </w:rPr>
              <w:t>chuẩn (shorter)</w:t>
            </w:r>
          </w:p>
        </w:tc>
        <w:tc>
          <w:tcPr>
            <w:tcW w:w="2430" w:type="dxa"/>
            <w:tcBorders>
              <w:top w:val="single" w:sz="4" w:space="0" w:color="auto"/>
              <w:left w:val="single" w:sz="4" w:space="0" w:color="auto"/>
              <w:bottom w:val="single" w:sz="4" w:space="0" w:color="auto"/>
              <w:right w:val="single" w:sz="4" w:space="0" w:color="auto"/>
            </w:tcBorders>
            <w:vAlign w:val="center"/>
          </w:tcPr>
          <w:p w14:paraId="36B4E663" w14:textId="549AC324" w:rsidR="00AC37ED" w:rsidRPr="00AE0596" w:rsidRDefault="00AC37ED" w:rsidP="00AC37ED">
            <w:pPr>
              <w:pStyle w:val="ListParagraph"/>
              <w:spacing w:before="120" w:after="120" w:line="320" w:lineRule="atLeast"/>
              <w:ind w:left="0"/>
              <w:contextualSpacing w:val="0"/>
              <w:rPr>
                <w:rFonts w:cs="Times New Roman"/>
                <w:sz w:val="24"/>
                <w:szCs w:val="24"/>
              </w:rPr>
            </w:pPr>
            <w:r>
              <w:rPr>
                <w:rFonts w:cs="Times New Roman"/>
                <w:sz w:val="24"/>
                <w:szCs w:val="24"/>
              </w:rPr>
              <w:t>T</w:t>
            </w:r>
            <w:r w:rsidRPr="00A7612F">
              <w:rPr>
                <w:rFonts w:cs="Times New Roman"/>
                <w:sz w:val="24"/>
                <w:szCs w:val="24"/>
              </w:rPr>
              <w:t>ìm lãi suất của kỳ hạn chuẩn ngắn hơn tại ngày giao dịch</w:t>
            </w:r>
          </w:p>
        </w:tc>
        <w:tc>
          <w:tcPr>
            <w:tcW w:w="1890" w:type="dxa"/>
            <w:tcBorders>
              <w:top w:val="single" w:sz="4" w:space="0" w:color="auto"/>
              <w:left w:val="single" w:sz="4" w:space="0" w:color="auto"/>
              <w:bottom w:val="single" w:sz="4" w:space="0" w:color="auto"/>
              <w:right w:val="single" w:sz="4" w:space="0" w:color="auto"/>
            </w:tcBorders>
            <w:vAlign w:val="center"/>
          </w:tcPr>
          <w:p w14:paraId="54F7418D" w14:textId="45526235" w:rsidR="00AC37ED" w:rsidRPr="00444B4A" w:rsidRDefault="00AC37ED" w:rsidP="00AC37ED">
            <w:pPr>
              <w:pStyle w:val="ListParagraph"/>
              <w:spacing w:before="120" w:after="120" w:line="320" w:lineRule="atLeast"/>
              <w:ind w:left="0"/>
              <w:contextualSpacing w:val="0"/>
              <w:rPr>
                <w:rFonts w:cs="Times New Roman"/>
                <w:sz w:val="24"/>
                <w:szCs w:val="24"/>
              </w:rPr>
            </w:pPr>
            <w:r>
              <w:rPr>
                <w:rFonts w:cs="Times New Roman"/>
                <w:sz w:val="24"/>
                <w:szCs w:val="24"/>
              </w:rPr>
              <w:t>Dạng số</w:t>
            </w:r>
          </w:p>
        </w:tc>
        <w:tc>
          <w:tcPr>
            <w:tcW w:w="810" w:type="dxa"/>
            <w:tcBorders>
              <w:top w:val="single" w:sz="4" w:space="0" w:color="auto"/>
              <w:left w:val="single" w:sz="4" w:space="0" w:color="auto"/>
              <w:bottom w:val="single" w:sz="4" w:space="0" w:color="auto"/>
              <w:right w:val="single" w:sz="4" w:space="0" w:color="auto"/>
            </w:tcBorders>
            <w:vAlign w:val="center"/>
          </w:tcPr>
          <w:p w14:paraId="2C9A930B" w14:textId="65C372A6" w:rsidR="00AC37ED" w:rsidRPr="00444B4A" w:rsidRDefault="00AC37ED" w:rsidP="00AC37ED">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1612493C" w14:textId="77777777" w:rsidR="00AC37ED" w:rsidRDefault="00AC37ED" w:rsidP="00AC37ED">
            <w:pPr>
              <w:tabs>
                <w:tab w:val="left" w:pos="275"/>
              </w:tabs>
              <w:spacing w:before="120" w:after="120" w:line="320" w:lineRule="atLeast"/>
              <w:ind w:left="0"/>
              <w:rPr>
                <w:rFonts w:cs="Times New Roman"/>
                <w:sz w:val="24"/>
                <w:szCs w:val="24"/>
              </w:rPr>
            </w:pPr>
            <w:r>
              <w:rPr>
                <w:rFonts w:cs="Times New Roman"/>
                <w:sz w:val="24"/>
                <w:szCs w:val="24"/>
              </w:rPr>
              <w:t>- Chỉ tính khi KH của giao dịch là kỳ hạn lẻ</w:t>
            </w:r>
          </w:p>
          <w:p w14:paraId="56905119" w14:textId="77777777" w:rsidR="00AC37ED" w:rsidRPr="00444B4A" w:rsidRDefault="00AC37ED" w:rsidP="00AC37ED">
            <w:pPr>
              <w:pStyle w:val="ListParagraph"/>
              <w:tabs>
                <w:tab w:val="left" w:pos="275"/>
              </w:tabs>
              <w:spacing w:before="120" w:after="120" w:line="320" w:lineRule="atLeast"/>
              <w:ind w:left="15"/>
              <w:contextualSpacing w:val="0"/>
              <w:rPr>
                <w:rFonts w:cs="Times New Roman"/>
                <w:sz w:val="24"/>
                <w:szCs w:val="24"/>
              </w:rPr>
            </w:pPr>
            <w:r>
              <w:rPr>
                <w:rFonts w:cs="Times New Roman"/>
                <w:sz w:val="24"/>
                <w:szCs w:val="24"/>
              </w:rPr>
              <w:t>- Đ</w:t>
            </w:r>
            <w:r w:rsidRPr="00444B4A">
              <w:rPr>
                <w:rFonts w:cs="Times New Roman"/>
                <w:sz w:val="24"/>
                <w:szCs w:val="24"/>
              </w:rPr>
              <w:t>ơn vị tính là %</w:t>
            </w:r>
          </w:p>
          <w:p w14:paraId="4107D826" w14:textId="7983FECD" w:rsidR="00AC37ED" w:rsidRPr="00B01218" w:rsidRDefault="00AC37ED" w:rsidP="00AC37ED">
            <w:pPr>
              <w:tabs>
                <w:tab w:val="left" w:pos="275"/>
              </w:tabs>
              <w:spacing w:before="120" w:after="120" w:line="320" w:lineRule="atLeast"/>
              <w:ind w:left="0"/>
              <w:rPr>
                <w:rFonts w:cs="Times New Roman"/>
                <w:sz w:val="24"/>
                <w:szCs w:val="24"/>
              </w:rPr>
            </w:pPr>
            <w:r w:rsidRPr="00444B4A">
              <w:rPr>
                <w:rFonts w:cs="Times New Roman"/>
                <w:sz w:val="24"/>
                <w:szCs w:val="24"/>
              </w:rPr>
              <w:t>Lấy 02 chữ số thập phân sau dấu phẩy</w:t>
            </w:r>
          </w:p>
        </w:tc>
      </w:tr>
      <w:tr w:rsidR="00AC37ED" w:rsidRPr="00444B4A" w14:paraId="020D90A4" w14:textId="77777777" w:rsidTr="00080BC8">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3435B654" w14:textId="07D0CDA3" w:rsidR="00AC37ED" w:rsidRDefault="008B737F" w:rsidP="00AC37ED">
            <w:pPr>
              <w:pStyle w:val="ListParagraph"/>
              <w:spacing w:before="120" w:after="120" w:line="320" w:lineRule="atLeast"/>
              <w:ind w:left="0"/>
              <w:contextualSpacing w:val="0"/>
              <w:rPr>
                <w:rFonts w:cs="Times New Roman"/>
                <w:sz w:val="24"/>
                <w:szCs w:val="24"/>
              </w:rPr>
            </w:pPr>
            <w:r>
              <w:rPr>
                <w:rFonts w:cs="Times New Roman"/>
                <w:sz w:val="24"/>
                <w:szCs w:val="24"/>
              </w:rPr>
              <w:t>29</w:t>
            </w:r>
          </w:p>
        </w:tc>
        <w:tc>
          <w:tcPr>
            <w:tcW w:w="1228" w:type="dxa"/>
            <w:tcBorders>
              <w:top w:val="single" w:sz="4" w:space="0" w:color="auto"/>
              <w:left w:val="single" w:sz="4" w:space="0" w:color="auto"/>
              <w:bottom w:val="single" w:sz="4" w:space="0" w:color="auto"/>
              <w:right w:val="single" w:sz="4" w:space="0" w:color="auto"/>
            </w:tcBorders>
            <w:vAlign w:val="center"/>
          </w:tcPr>
          <w:p w14:paraId="0BA0860B" w14:textId="1B1B441D" w:rsidR="00AC37ED" w:rsidRDefault="00AC37ED" w:rsidP="00AC37ED">
            <w:pPr>
              <w:pStyle w:val="ListParagraph"/>
              <w:spacing w:before="120" w:after="120" w:line="320" w:lineRule="atLeast"/>
              <w:ind w:left="0"/>
              <w:contextualSpacing w:val="0"/>
              <w:rPr>
                <w:rFonts w:cs="Times New Roman"/>
                <w:sz w:val="24"/>
                <w:szCs w:val="24"/>
              </w:rPr>
            </w:pPr>
            <w:r w:rsidRPr="00117764">
              <w:rPr>
                <w:rFonts w:cs="Times New Roman"/>
                <w:sz w:val="24"/>
                <w:szCs w:val="24"/>
                <w:lang w:val="pt-BR"/>
              </w:rPr>
              <w:t xml:space="preserve">LS </w:t>
            </w:r>
            <w:r>
              <w:rPr>
                <w:rFonts w:cs="Times New Roman"/>
                <w:sz w:val="24"/>
                <w:szCs w:val="24"/>
                <w:lang w:val="pt-BR"/>
              </w:rPr>
              <w:t>Repo</w:t>
            </w:r>
            <w:r w:rsidRPr="00117764">
              <w:rPr>
                <w:rFonts w:cs="Times New Roman"/>
                <w:sz w:val="24"/>
                <w:szCs w:val="24"/>
                <w:lang w:val="pt-BR"/>
              </w:rPr>
              <w:t xml:space="preserve"> chuẩn (</w:t>
            </w:r>
            <w:r>
              <w:rPr>
                <w:rFonts w:cs="Times New Roman"/>
                <w:sz w:val="24"/>
                <w:szCs w:val="24"/>
                <w:lang w:val="pt-BR"/>
              </w:rPr>
              <w:t>long</w:t>
            </w:r>
            <w:r w:rsidRPr="00117764">
              <w:rPr>
                <w:rFonts w:cs="Times New Roman"/>
                <w:sz w:val="24"/>
                <w:szCs w:val="24"/>
                <w:lang w:val="pt-BR"/>
              </w:rPr>
              <w:t>er)</w:t>
            </w:r>
          </w:p>
        </w:tc>
        <w:tc>
          <w:tcPr>
            <w:tcW w:w="2430" w:type="dxa"/>
            <w:tcBorders>
              <w:top w:val="single" w:sz="4" w:space="0" w:color="auto"/>
              <w:left w:val="single" w:sz="4" w:space="0" w:color="auto"/>
              <w:bottom w:val="single" w:sz="4" w:space="0" w:color="auto"/>
              <w:right w:val="single" w:sz="4" w:space="0" w:color="auto"/>
            </w:tcBorders>
            <w:vAlign w:val="center"/>
          </w:tcPr>
          <w:p w14:paraId="2842F916" w14:textId="6DDCB80B" w:rsidR="00AC37ED" w:rsidRDefault="00AC37ED" w:rsidP="00AC37ED">
            <w:pPr>
              <w:pStyle w:val="ListParagraph"/>
              <w:spacing w:before="120" w:after="120" w:line="320" w:lineRule="atLeast"/>
              <w:ind w:left="0"/>
              <w:contextualSpacing w:val="0"/>
              <w:rPr>
                <w:rFonts w:cs="Times New Roman"/>
                <w:sz w:val="24"/>
                <w:szCs w:val="24"/>
              </w:rPr>
            </w:pPr>
            <w:r>
              <w:rPr>
                <w:rFonts w:cs="Times New Roman"/>
                <w:sz w:val="24"/>
                <w:szCs w:val="24"/>
              </w:rPr>
              <w:t>T</w:t>
            </w:r>
            <w:r w:rsidRPr="0059339D">
              <w:rPr>
                <w:rFonts w:cs="Times New Roman"/>
                <w:sz w:val="24"/>
                <w:szCs w:val="24"/>
              </w:rPr>
              <w:t>ìm lãi suất của kỳ hạn chuẩn dài hơn tại ngày giao dịch</w:t>
            </w:r>
          </w:p>
        </w:tc>
        <w:tc>
          <w:tcPr>
            <w:tcW w:w="1890" w:type="dxa"/>
            <w:tcBorders>
              <w:top w:val="single" w:sz="4" w:space="0" w:color="auto"/>
              <w:left w:val="single" w:sz="4" w:space="0" w:color="auto"/>
              <w:bottom w:val="single" w:sz="4" w:space="0" w:color="auto"/>
              <w:right w:val="single" w:sz="4" w:space="0" w:color="auto"/>
            </w:tcBorders>
            <w:vAlign w:val="center"/>
          </w:tcPr>
          <w:p w14:paraId="2C5A9776" w14:textId="52B91735" w:rsidR="00AC37ED" w:rsidRDefault="00AC37ED" w:rsidP="00AC37ED">
            <w:pPr>
              <w:pStyle w:val="ListParagraph"/>
              <w:spacing w:before="120" w:after="120" w:line="320" w:lineRule="atLeast"/>
              <w:ind w:left="0"/>
              <w:contextualSpacing w:val="0"/>
              <w:rPr>
                <w:rFonts w:cs="Times New Roman"/>
                <w:sz w:val="24"/>
                <w:szCs w:val="24"/>
              </w:rPr>
            </w:pPr>
            <w:r>
              <w:rPr>
                <w:rFonts w:cs="Times New Roman"/>
                <w:sz w:val="24"/>
                <w:szCs w:val="24"/>
              </w:rPr>
              <w:t>Dạng số</w:t>
            </w:r>
          </w:p>
        </w:tc>
        <w:tc>
          <w:tcPr>
            <w:tcW w:w="810" w:type="dxa"/>
            <w:tcBorders>
              <w:top w:val="single" w:sz="4" w:space="0" w:color="auto"/>
              <w:left w:val="single" w:sz="4" w:space="0" w:color="auto"/>
              <w:bottom w:val="single" w:sz="4" w:space="0" w:color="auto"/>
              <w:right w:val="single" w:sz="4" w:space="0" w:color="auto"/>
            </w:tcBorders>
            <w:vAlign w:val="center"/>
          </w:tcPr>
          <w:p w14:paraId="2A7154DF" w14:textId="49D79AD9" w:rsidR="00AC37ED" w:rsidRDefault="00AC37ED" w:rsidP="00AC37ED">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43BAC637" w14:textId="77777777" w:rsidR="00AC37ED" w:rsidRDefault="00AC37ED" w:rsidP="00AC37ED">
            <w:pPr>
              <w:tabs>
                <w:tab w:val="left" w:pos="275"/>
              </w:tabs>
              <w:spacing w:before="120" w:after="120" w:line="320" w:lineRule="atLeast"/>
              <w:ind w:left="0"/>
              <w:rPr>
                <w:rFonts w:cs="Times New Roman"/>
                <w:sz w:val="24"/>
                <w:szCs w:val="24"/>
              </w:rPr>
            </w:pPr>
            <w:r>
              <w:rPr>
                <w:rFonts w:cs="Times New Roman"/>
                <w:sz w:val="24"/>
                <w:szCs w:val="24"/>
              </w:rPr>
              <w:t>- Chỉ tính khi KH của giao dịch là kỳ hạn lẻ</w:t>
            </w:r>
          </w:p>
          <w:p w14:paraId="6F53145A" w14:textId="77777777" w:rsidR="00AC37ED" w:rsidRPr="00444B4A" w:rsidRDefault="00AC37ED" w:rsidP="00AC37ED">
            <w:pPr>
              <w:pStyle w:val="ListParagraph"/>
              <w:tabs>
                <w:tab w:val="left" w:pos="275"/>
              </w:tabs>
              <w:spacing w:before="120" w:after="120" w:line="320" w:lineRule="atLeast"/>
              <w:ind w:left="15"/>
              <w:contextualSpacing w:val="0"/>
              <w:rPr>
                <w:rFonts w:cs="Times New Roman"/>
                <w:sz w:val="24"/>
                <w:szCs w:val="24"/>
              </w:rPr>
            </w:pPr>
            <w:r>
              <w:rPr>
                <w:rFonts w:cs="Times New Roman"/>
                <w:sz w:val="24"/>
                <w:szCs w:val="24"/>
              </w:rPr>
              <w:t>- Đ</w:t>
            </w:r>
            <w:r w:rsidRPr="00444B4A">
              <w:rPr>
                <w:rFonts w:cs="Times New Roman"/>
                <w:sz w:val="24"/>
                <w:szCs w:val="24"/>
              </w:rPr>
              <w:t>ơn vị tính là %</w:t>
            </w:r>
          </w:p>
          <w:p w14:paraId="58D1C208" w14:textId="6140C1DF" w:rsidR="00AC37ED" w:rsidRPr="00B01218" w:rsidRDefault="00AC37ED" w:rsidP="00AC37ED">
            <w:pPr>
              <w:tabs>
                <w:tab w:val="left" w:pos="275"/>
              </w:tabs>
              <w:spacing w:before="120" w:after="120" w:line="320" w:lineRule="atLeast"/>
              <w:ind w:left="0"/>
              <w:rPr>
                <w:rFonts w:cs="Times New Roman"/>
                <w:sz w:val="24"/>
                <w:szCs w:val="24"/>
              </w:rPr>
            </w:pPr>
            <w:r w:rsidRPr="00444B4A">
              <w:rPr>
                <w:rFonts w:cs="Times New Roman"/>
                <w:sz w:val="24"/>
                <w:szCs w:val="24"/>
              </w:rPr>
              <w:t>Lấy 02 chữ số thập phân sau dấu phẩy</w:t>
            </w:r>
          </w:p>
        </w:tc>
      </w:tr>
      <w:tr w:rsidR="00AC37ED" w:rsidRPr="00444B4A" w14:paraId="2E6A45FB" w14:textId="77777777" w:rsidTr="00881AA1">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5D728DFC" w14:textId="3574C695" w:rsidR="00AC37ED" w:rsidRDefault="008B737F" w:rsidP="00AC37ED">
            <w:pPr>
              <w:pStyle w:val="ListParagraph"/>
              <w:spacing w:before="120" w:after="120" w:line="320" w:lineRule="atLeast"/>
              <w:ind w:left="0"/>
              <w:contextualSpacing w:val="0"/>
              <w:rPr>
                <w:rFonts w:cs="Times New Roman"/>
                <w:sz w:val="24"/>
                <w:szCs w:val="24"/>
              </w:rPr>
            </w:pPr>
            <w:r>
              <w:rPr>
                <w:rFonts w:cs="Times New Roman"/>
                <w:sz w:val="24"/>
                <w:szCs w:val="24"/>
              </w:rPr>
              <w:t>30</w:t>
            </w:r>
          </w:p>
        </w:tc>
        <w:tc>
          <w:tcPr>
            <w:tcW w:w="1228" w:type="dxa"/>
            <w:tcBorders>
              <w:top w:val="single" w:sz="4" w:space="0" w:color="auto"/>
              <w:left w:val="single" w:sz="4" w:space="0" w:color="auto"/>
              <w:bottom w:val="single" w:sz="4" w:space="0" w:color="auto"/>
              <w:right w:val="single" w:sz="4" w:space="0" w:color="auto"/>
            </w:tcBorders>
            <w:vAlign w:val="center"/>
          </w:tcPr>
          <w:p w14:paraId="0EBDF569" w14:textId="09B94446" w:rsidR="00AC37ED" w:rsidRDefault="00AC37ED" w:rsidP="00AC37ED">
            <w:pPr>
              <w:pStyle w:val="ListParagraph"/>
              <w:spacing w:before="120" w:after="120" w:line="320" w:lineRule="atLeast"/>
              <w:ind w:left="0"/>
              <w:contextualSpacing w:val="0"/>
              <w:rPr>
                <w:rFonts w:cs="Times New Roman"/>
                <w:sz w:val="24"/>
                <w:szCs w:val="24"/>
              </w:rPr>
            </w:pPr>
            <w:r w:rsidRPr="00117764">
              <w:rPr>
                <w:rFonts w:cs="Times New Roman"/>
                <w:sz w:val="24"/>
                <w:szCs w:val="24"/>
              </w:rPr>
              <w:t>Biên độ chuẩn (shorter)</w:t>
            </w:r>
          </w:p>
        </w:tc>
        <w:tc>
          <w:tcPr>
            <w:tcW w:w="2430" w:type="dxa"/>
            <w:tcBorders>
              <w:top w:val="single" w:sz="4" w:space="0" w:color="auto"/>
              <w:left w:val="single" w:sz="4" w:space="0" w:color="auto"/>
              <w:bottom w:val="single" w:sz="4" w:space="0" w:color="auto"/>
              <w:right w:val="single" w:sz="4" w:space="0" w:color="auto"/>
            </w:tcBorders>
            <w:vAlign w:val="center"/>
          </w:tcPr>
          <w:p w14:paraId="287C871A" w14:textId="7CDA883B" w:rsidR="00AC37ED" w:rsidRDefault="00AC37ED" w:rsidP="00AC37ED">
            <w:pPr>
              <w:pStyle w:val="ListParagraph"/>
              <w:spacing w:before="120" w:after="120" w:line="320" w:lineRule="atLeast"/>
              <w:ind w:left="0"/>
              <w:contextualSpacing w:val="0"/>
              <w:rPr>
                <w:rFonts w:cs="Times New Roman"/>
                <w:sz w:val="24"/>
                <w:szCs w:val="24"/>
              </w:rPr>
            </w:pPr>
            <w:r>
              <w:rPr>
                <w:rFonts w:cs="Times New Roman"/>
                <w:sz w:val="24"/>
                <w:szCs w:val="24"/>
              </w:rPr>
              <w:t xml:space="preserve">Tìm </w:t>
            </w:r>
            <w:r w:rsidRPr="0059339D">
              <w:rPr>
                <w:rFonts w:cs="Times New Roman"/>
                <w:sz w:val="24"/>
                <w:szCs w:val="24"/>
              </w:rPr>
              <w:t xml:space="preserve">biên độ của kỳ hạn chuẩn ngắn hơn tại ngày giao dịch trong </w:t>
            </w:r>
            <w:r w:rsidRPr="00D554D3">
              <w:rPr>
                <w:rFonts w:cs="Times New Roman"/>
                <w:b/>
                <w:bCs/>
                <w:sz w:val="24"/>
                <w:szCs w:val="24"/>
              </w:rPr>
              <w:t>Sheet "Biên độ áp dụng”</w:t>
            </w:r>
          </w:p>
        </w:tc>
        <w:tc>
          <w:tcPr>
            <w:tcW w:w="1890" w:type="dxa"/>
            <w:tcBorders>
              <w:top w:val="single" w:sz="4" w:space="0" w:color="auto"/>
              <w:left w:val="single" w:sz="4" w:space="0" w:color="auto"/>
              <w:bottom w:val="single" w:sz="4" w:space="0" w:color="auto"/>
              <w:right w:val="single" w:sz="4" w:space="0" w:color="auto"/>
            </w:tcBorders>
            <w:vAlign w:val="center"/>
          </w:tcPr>
          <w:p w14:paraId="4C57AEA3" w14:textId="55B7FEB1" w:rsidR="00AC37ED" w:rsidRDefault="00AC37ED" w:rsidP="00AC37ED">
            <w:pPr>
              <w:pStyle w:val="ListParagraph"/>
              <w:spacing w:before="120" w:after="120" w:line="320" w:lineRule="atLeast"/>
              <w:ind w:left="0"/>
              <w:contextualSpacing w:val="0"/>
              <w:rPr>
                <w:rFonts w:cs="Times New Roman"/>
                <w:sz w:val="24"/>
                <w:szCs w:val="24"/>
              </w:rPr>
            </w:pPr>
            <w:r>
              <w:rPr>
                <w:rFonts w:cs="Times New Roman"/>
                <w:sz w:val="24"/>
                <w:szCs w:val="24"/>
              </w:rPr>
              <w:t>Dạng số</w:t>
            </w:r>
          </w:p>
        </w:tc>
        <w:tc>
          <w:tcPr>
            <w:tcW w:w="810" w:type="dxa"/>
            <w:tcBorders>
              <w:top w:val="single" w:sz="4" w:space="0" w:color="auto"/>
              <w:left w:val="single" w:sz="4" w:space="0" w:color="auto"/>
              <w:bottom w:val="single" w:sz="4" w:space="0" w:color="auto"/>
              <w:right w:val="single" w:sz="4" w:space="0" w:color="auto"/>
            </w:tcBorders>
            <w:vAlign w:val="center"/>
          </w:tcPr>
          <w:p w14:paraId="5AD373E9" w14:textId="7A1A7C87" w:rsidR="00AC37ED" w:rsidRDefault="00AC37ED" w:rsidP="00AC37ED">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52D8095D" w14:textId="77777777" w:rsidR="00AC37ED" w:rsidRDefault="00AC37ED" w:rsidP="00AC37ED">
            <w:pPr>
              <w:tabs>
                <w:tab w:val="left" w:pos="275"/>
              </w:tabs>
              <w:spacing w:before="120" w:after="120" w:line="320" w:lineRule="atLeast"/>
              <w:ind w:left="0"/>
              <w:rPr>
                <w:rFonts w:cs="Times New Roman"/>
                <w:sz w:val="24"/>
                <w:szCs w:val="24"/>
              </w:rPr>
            </w:pPr>
            <w:r>
              <w:rPr>
                <w:rFonts w:cs="Times New Roman"/>
                <w:sz w:val="24"/>
                <w:szCs w:val="24"/>
              </w:rPr>
              <w:t>- Chỉ tính khi KH của giao dịch là kỳ hạn lẻ</w:t>
            </w:r>
          </w:p>
          <w:p w14:paraId="44EC11D9" w14:textId="77777777" w:rsidR="00AC37ED" w:rsidRDefault="00AC37ED" w:rsidP="00AC37ED">
            <w:pPr>
              <w:tabs>
                <w:tab w:val="left" w:pos="275"/>
              </w:tabs>
              <w:spacing w:before="120" w:after="120" w:line="320" w:lineRule="atLeast"/>
              <w:ind w:left="0"/>
              <w:rPr>
                <w:rFonts w:cs="Times New Roman"/>
                <w:sz w:val="24"/>
                <w:szCs w:val="24"/>
              </w:rPr>
            </w:pPr>
          </w:p>
          <w:p w14:paraId="7E2D6435" w14:textId="65283722" w:rsidR="00AC37ED" w:rsidRDefault="00AC37ED" w:rsidP="00AC37ED">
            <w:pPr>
              <w:tabs>
                <w:tab w:val="left" w:pos="275"/>
              </w:tabs>
              <w:spacing w:before="120" w:after="120" w:line="320" w:lineRule="atLeast"/>
              <w:ind w:left="0"/>
              <w:rPr>
                <w:rFonts w:cs="Times New Roman"/>
                <w:sz w:val="24"/>
                <w:szCs w:val="24"/>
              </w:rPr>
            </w:pPr>
          </w:p>
        </w:tc>
      </w:tr>
      <w:tr w:rsidR="00AC37ED" w:rsidRPr="00444B4A" w14:paraId="3DC319BB" w14:textId="77777777" w:rsidTr="00881AA1">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3E0B8A6C" w14:textId="14407BEA" w:rsidR="00AC37ED" w:rsidRDefault="008B737F" w:rsidP="00AC37ED">
            <w:pPr>
              <w:pStyle w:val="ListParagraph"/>
              <w:spacing w:before="120" w:after="120" w:line="320" w:lineRule="atLeast"/>
              <w:ind w:left="0"/>
              <w:contextualSpacing w:val="0"/>
              <w:rPr>
                <w:rFonts w:cs="Times New Roman"/>
                <w:sz w:val="24"/>
                <w:szCs w:val="24"/>
              </w:rPr>
            </w:pPr>
            <w:r>
              <w:rPr>
                <w:rFonts w:cs="Times New Roman"/>
                <w:sz w:val="24"/>
                <w:szCs w:val="24"/>
              </w:rPr>
              <w:t>31</w:t>
            </w:r>
          </w:p>
        </w:tc>
        <w:tc>
          <w:tcPr>
            <w:tcW w:w="1228" w:type="dxa"/>
            <w:tcBorders>
              <w:top w:val="single" w:sz="4" w:space="0" w:color="auto"/>
              <w:left w:val="single" w:sz="4" w:space="0" w:color="auto"/>
              <w:bottom w:val="single" w:sz="4" w:space="0" w:color="auto"/>
              <w:right w:val="single" w:sz="4" w:space="0" w:color="auto"/>
            </w:tcBorders>
            <w:vAlign w:val="center"/>
          </w:tcPr>
          <w:p w14:paraId="5BCA1BB6" w14:textId="1FF2CC31" w:rsidR="00AC37ED" w:rsidRDefault="00AC37ED" w:rsidP="00AC37ED">
            <w:pPr>
              <w:pStyle w:val="ListParagraph"/>
              <w:spacing w:before="120" w:after="120" w:line="320" w:lineRule="atLeast"/>
              <w:ind w:left="0"/>
              <w:contextualSpacing w:val="0"/>
              <w:rPr>
                <w:rFonts w:cs="Times New Roman"/>
                <w:sz w:val="24"/>
                <w:szCs w:val="24"/>
              </w:rPr>
            </w:pPr>
            <w:r w:rsidRPr="00117764">
              <w:rPr>
                <w:rFonts w:cs="Times New Roman"/>
                <w:sz w:val="24"/>
                <w:szCs w:val="24"/>
              </w:rPr>
              <w:t>Biên độ chuẩn (longer)</w:t>
            </w:r>
          </w:p>
        </w:tc>
        <w:tc>
          <w:tcPr>
            <w:tcW w:w="2430" w:type="dxa"/>
            <w:tcBorders>
              <w:top w:val="single" w:sz="4" w:space="0" w:color="auto"/>
              <w:left w:val="single" w:sz="4" w:space="0" w:color="auto"/>
              <w:bottom w:val="single" w:sz="4" w:space="0" w:color="auto"/>
              <w:right w:val="single" w:sz="4" w:space="0" w:color="auto"/>
            </w:tcBorders>
            <w:vAlign w:val="center"/>
          </w:tcPr>
          <w:p w14:paraId="73960415" w14:textId="77ED5D16" w:rsidR="00AC37ED" w:rsidRDefault="00AC37ED" w:rsidP="00AC37ED">
            <w:pPr>
              <w:pStyle w:val="ListParagraph"/>
              <w:spacing w:before="120" w:after="120" w:line="320" w:lineRule="atLeast"/>
              <w:ind w:left="0"/>
              <w:contextualSpacing w:val="0"/>
              <w:rPr>
                <w:rFonts w:cs="Times New Roman"/>
                <w:sz w:val="24"/>
                <w:szCs w:val="24"/>
              </w:rPr>
            </w:pPr>
            <w:r>
              <w:rPr>
                <w:rFonts w:cs="Times New Roman"/>
                <w:sz w:val="24"/>
                <w:szCs w:val="24"/>
              </w:rPr>
              <w:t>T</w:t>
            </w:r>
            <w:r w:rsidRPr="00ED4B76">
              <w:rPr>
                <w:rFonts w:cs="Times New Roman"/>
                <w:sz w:val="24"/>
                <w:szCs w:val="24"/>
              </w:rPr>
              <w:t xml:space="preserve">ìm biên độ của kỳ hạn chuẩn dài hơn tại ngày giao dịch trong </w:t>
            </w:r>
            <w:r w:rsidRPr="00D554D3">
              <w:rPr>
                <w:rFonts w:cs="Times New Roman"/>
                <w:b/>
                <w:bCs/>
                <w:sz w:val="24"/>
                <w:szCs w:val="24"/>
              </w:rPr>
              <w:t>Sheet "Biên độ áp dụng”</w:t>
            </w:r>
          </w:p>
        </w:tc>
        <w:tc>
          <w:tcPr>
            <w:tcW w:w="1890" w:type="dxa"/>
            <w:tcBorders>
              <w:top w:val="single" w:sz="4" w:space="0" w:color="auto"/>
              <w:left w:val="single" w:sz="4" w:space="0" w:color="auto"/>
              <w:bottom w:val="single" w:sz="4" w:space="0" w:color="auto"/>
              <w:right w:val="single" w:sz="4" w:space="0" w:color="auto"/>
            </w:tcBorders>
            <w:vAlign w:val="center"/>
          </w:tcPr>
          <w:p w14:paraId="5D279A34" w14:textId="0011906F" w:rsidR="00AC37ED" w:rsidRDefault="00AC37ED" w:rsidP="00AC37ED">
            <w:pPr>
              <w:pStyle w:val="ListParagraph"/>
              <w:spacing w:before="120" w:after="120" w:line="320" w:lineRule="atLeast"/>
              <w:ind w:left="0"/>
              <w:contextualSpacing w:val="0"/>
              <w:rPr>
                <w:rFonts w:cs="Times New Roman"/>
                <w:sz w:val="24"/>
                <w:szCs w:val="24"/>
              </w:rPr>
            </w:pPr>
            <w:r>
              <w:rPr>
                <w:rFonts w:cs="Times New Roman"/>
                <w:sz w:val="24"/>
                <w:szCs w:val="24"/>
              </w:rPr>
              <w:t>Dạng số</w:t>
            </w:r>
          </w:p>
        </w:tc>
        <w:tc>
          <w:tcPr>
            <w:tcW w:w="810" w:type="dxa"/>
            <w:tcBorders>
              <w:top w:val="single" w:sz="4" w:space="0" w:color="auto"/>
              <w:left w:val="single" w:sz="4" w:space="0" w:color="auto"/>
              <w:bottom w:val="single" w:sz="4" w:space="0" w:color="auto"/>
              <w:right w:val="single" w:sz="4" w:space="0" w:color="auto"/>
            </w:tcBorders>
            <w:vAlign w:val="center"/>
          </w:tcPr>
          <w:p w14:paraId="5353B167" w14:textId="463D879E" w:rsidR="00AC37ED" w:rsidRDefault="00AC37ED" w:rsidP="00AC37ED">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418896F5" w14:textId="77777777" w:rsidR="00AC37ED" w:rsidRDefault="00AC37ED" w:rsidP="00AC37ED">
            <w:pPr>
              <w:tabs>
                <w:tab w:val="left" w:pos="275"/>
              </w:tabs>
              <w:spacing w:before="120" w:after="120" w:line="320" w:lineRule="atLeast"/>
              <w:ind w:left="0"/>
              <w:rPr>
                <w:rFonts w:cs="Times New Roman"/>
                <w:sz w:val="24"/>
                <w:szCs w:val="24"/>
              </w:rPr>
            </w:pPr>
            <w:r>
              <w:rPr>
                <w:rFonts w:cs="Times New Roman"/>
                <w:sz w:val="24"/>
                <w:szCs w:val="24"/>
              </w:rPr>
              <w:t>- Chỉ tính khi KH của giao dịch là kỳ hạn lẻ</w:t>
            </w:r>
          </w:p>
          <w:p w14:paraId="5AD1CD70" w14:textId="514AE422" w:rsidR="00AC37ED" w:rsidRDefault="00AC37ED" w:rsidP="00AC37ED">
            <w:pPr>
              <w:tabs>
                <w:tab w:val="left" w:pos="275"/>
              </w:tabs>
              <w:spacing w:before="120" w:after="120" w:line="320" w:lineRule="atLeast"/>
              <w:ind w:left="0"/>
              <w:rPr>
                <w:rFonts w:cs="Times New Roman"/>
                <w:sz w:val="24"/>
                <w:szCs w:val="24"/>
              </w:rPr>
            </w:pPr>
          </w:p>
        </w:tc>
      </w:tr>
      <w:tr w:rsidR="00AC37ED" w:rsidRPr="00444B4A" w14:paraId="7A4D9ED0" w14:textId="77777777" w:rsidTr="00881AA1">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00BEDED3" w14:textId="57E77A64" w:rsidR="00AC37ED" w:rsidRDefault="008B737F" w:rsidP="00AC37ED">
            <w:pPr>
              <w:pStyle w:val="ListParagraph"/>
              <w:spacing w:before="120" w:after="120" w:line="320" w:lineRule="atLeast"/>
              <w:ind w:left="0"/>
              <w:contextualSpacing w:val="0"/>
              <w:rPr>
                <w:rFonts w:cs="Times New Roman"/>
                <w:sz w:val="24"/>
                <w:szCs w:val="24"/>
              </w:rPr>
            </w:pPr>
            <w:r>
              <w:rPr>
                <w:rFonts w:cs="Times New Roman"/>
                <w:sz w:val="24"/>
                <w:szCs w:val="24"/>
              </w:rPr>
              <w:t>32</w:t>
            </w:r>
          </w:p>
        </w:tc>
        <w:tc>
          <w:tcPr>
            <w:tcW w:w="1228" w:type="dxa"/>
            <w:tcBorders>
              <w:top w:val="single" w:sz="4" w:space="0" w:color="auto"/>
              <w:left w:val="single" w:sz="4" w:space="0" w:color="auto"/>
              <w:bottom w:val="single" w:sz="4" w:space="0" w:color="auto"/>
              <w:right w:val="single" w:sz="4" w:space="0" w:color="auto"/>
            </w:tcBorders>
            <w:vAlign w:val="center"/>
          </w:tcPr>
          <w:p w14:paraId="3576E77F" w14:textId="535F3DBF" w:rsidR="00AC37ED" w:rsidRDefault="00AC37ED" w:rsidP="00AC37ED">
            <w:pPr>
              <w:pStyle w:val="ListParagraph"/>
              <w:spacing w:before="120" w:after="120" w:line="320" w:lineRule="atLeast"/>
              <w:ind w:left="0"/>
              <w:contextualSpacing w:val="0"/>
              <w:rPr>
                <w:rFonts w:cs="Times New Roman"/>
                <w:sz w:val="24"/>
                <w:szCs w:val="24"/>
              </w:rPr>
            </w:pPr>
            <w:r>
              <w:rPr>
                <w:rFonts w:cs="Times New Roman"/>
                <w:sz w:val="24"/>
                <w:szCs w:val="24"/>
              </w:rPr>
              <w:t>Biên độ</w:t>
            </w:r>
          </w:p>
        </w:tc>
        <w:tc>
          <w:tcPr>
            <w:tcW w:w="2430" w:type="dxa"/>
            <w:tcBorders>
              <w:top w:val="single" w:sz="4" w:space="0" w:color="auto"/>
              <w:left w:val="single" w:sz="4" w:space="0" w:color="auto"/>
              <w:bottom w:val="single" w:sz="4" w:space="0" w:color="auto"/>
              <w:right w:val="single" w:sz="4" w:space="0" w:color="auto"/>
            </w:tcBorders>
            <w:vAlign w:val="center"/>
          </w:tcPr>
          <w:p w14:paraId="68C729EE" w14:textId="77777777" w:rsidR="00AC37ED" w:rsidRPr="00F87751" w:rsidRDefault="00AC37ED" w:rsidP="00AC37ED">
            <w:pPr>
              <w:pStyle w:val="ListParagraph"/>
              <w:spacing w:before="120" w:after="120" w:line="320" w:lineRule="atLeast"/>
              <w:ind w:left="0"/>
              <w:rPr>
                <w:rFonts w:cs="Times New Roman"/>
                <w:b/>
                <w:bCs/>
                <w:sz w:val="24"/>
                <w:szCs w:val="24"/>
              </w:rPr>
            </w:pPr>
            <w:r w:rsidRPr="00F87751">
              <w:rPr>
                <w:rFonts w:cs="Times New Roman"/>
                <w:b/>
                <w:bCs/>
                <w:sz w:val="24"/>
                <w:szCs w:val="24"/>
              </w:rPr>
              <w:t>Đối với kỳ hạn chuẩn:</w:t>
            </w:r>
          </w:p>
          <w:p w14:paraId="3BA08D91" w14:textId="77777777" w:rsidR="00AC37ED" w:rsidRDefault="00AC37ED" w:rsidP="00AC37ED">
            <w:pPr>
              <w:pStyle w:val="ListParagraph"/>
              <w:spacing w:before="120" w:after="120" w:line="320" w:lineRule="atLeast"/>
              <w:ind w:left="0"/>
              <w:rPr>
                <w:rFonts w:cs="Times New Roman"/>
                <w:sz w:val="24"/>
                <w:szCs w:val="24"/>
                <w:lang w:val="pt-BR"/>
              </w:rPr>
            </w:pPr>
            <w:r w:rsidRPr="00357FD9">
              <w:rPr>
                <w:rFonts w:cs="Times New Roman"/>
                <w:sz w:val="24"/>
                <w:szCs w:val="24"/>
                <w:lang w:val="pt-BR"/>
              </w:rPr>
              <w:t xml:space="preserve">Tìm biên độ </w:t>
            </w:r>
            <w:r>
              <w:rPr>
                <w:rFonts w:cs="Times New Roman"/>
                <w:sz w:val="24"/>
                <w:szCs w:val="24"/>
                <w:lang w:val="pt-BR"/>
              </w:rPr>
              <w:t xml:space="preserve">tương ứng tại ngày giao dịch </w:t>
            </w:r>
            <w:r w:rsidRPr="00357FD9">
              <w:rPr>
                <w:rFonts w:cs="Times New Roman"/>
                <w:sz w:val="24"/>
                <w:szCs w:val="24"/>
                <w:lang w:val="pt-BR"/>
              </w:rPr>
              <w:t xml:space="preserve">ở </w:t>
            </w:r>
            <w:r>
              <w:rPr>
                <w:rFonts w:cs="Times New Roman"/>
                <w:sz w:val="24"/>
                <w:szCs w:val="24"/>
                <w:lang w:val="pt-BR"/>
              </w:rPr>
              <w:lastRenderedPageBreak/>
              <w:t>Sheet “</w:t>
            </w:r>
            <w:r w:rsidRPr="00357FD9">
              <w:rPr>
                <w:rFonts w:cs="Times New Roman"/>
                <w:sz w:val="24"/>
                <w:szCs w:val="24"/>
                <w:lang w:val="pt-BR"/>
              </w:rPr>
              <w:t xml:space="preserve"> </w:t>
            </w:r>
            <w:r>
              <w:rPr>
                <w:rFonts w:cs="Times New Roman"/>
                <w:sz w:val="24"/>
                <w:szCs w:val="24"/>
                <w:lang w:val="pt-BR"/>
              </w:rPr>
              <w:t>B</w:t>
            </w:r>
            <w:r w:rsidRPr="00357FD9">
              <w:rPr>
                <w:rFonts w:cs="Times New Roman"/>
                <w:sz w:val="24"/>
                <w:szCs w:val="24"/>
                <w:lang w:val="pt-BR"/>
              </w:rPr>
              <w:t>iên độ áp dụng</w:t>
            </w:r>
            <w:r>
              <w:rPr>
                <w:rFonts w:cs="Times New Roman"/>
                <w:sz w:val="24"/>
                <w:szCs w:val="24"/>
                <w:lang w:val="pt-BR"/>
              </w:rPr>
              <w:t>”</w:t>
            </w:r>
            <w:r w:rsidRPr="00357FD9">
              <w:rPr>
                <w:rFonts w:cs="Times New Roman"/>
                <w:sz w:val="24"/>
                <w:szCs w:val="24"/>
                <w:lang w:val="pt-BR"/>
              </w:rPr>
              <w:t xml:space="preserve"> </w:t>
            </w:r>
          </w:p>
          <w:p w14:paraId="2D9BB860" w14:textId="1963C20E" w:rsidR="00AC37ED" w:rsidRDefault="00AC37ED" w:rsidP="00AC37ED">
            <w:pPr>
              <w:pStyle w:val="ListParagraph"/>
              <w:spacing w:before="120" w:after="120" w:line="320" w:lineRule="atLeast"/>
              <w:ind w:left="0"/>
              <w:contextualSpacing w:val="0"/>
              <w:rPr>
                <w:rFonts w:cs="Times New Roman"/>
                <w:sz w:val="24"/>
                <w:szCs w:val="24"/>
              </w:rPr>
            </w:pPr>
            <w:r w:rsidRPr="00F87751">
              <w:rPr>
                <w:rFonts w:cs="Times New Roman"/>
                <w:b/>
                <w:bCs/>
                <w:sz w:val="24"/>
                <w:szCs w:val="24"/>
                <w:lang w:val="pt-BR"/>
              </w:rPr>
              <w:t>Đối với là kỳ hạn lẻ:</w:t>
            </w:r>
            <w:r w:rsidRPr="00357FD9">
              <w:rPr>
                <w:rFonts w:cs="Times New Roman"/>
                <w:sz w:val="24"/>
                <w:szCs w:val="24"/>
                <w:lang w:val="pt-BR"/>
              </w:rPr>
              <w:t xml:space="preserve"> </w:t>
            </w:r>
            <w:r>
              <w:rPr>
                <w:rFonts w:cs="Times New Roman"/>
                <w:sz w:val="24"/>
                <w:szCs w:val="24"/>
                <w:lang w:val="pt-BR"/>
              </w:rPr>
              <w:t>N</w:t>
            </w:r>
            <w:r w:rsidRPr="00357FD9">
              <w:rPr>
                <w:rFonts w:cs="Times New Roman"/>
                <w:sz w:val="24"/>
                <w:szCs w:val="24"/>
                <w:lang w:val="pt-BR"/>
              </w:rPr>
              <w:t xml:space="preserve">ội suy tuyến tính giữa </w:t>
            </w:r>
            <w:r>
              <w:rPr>
                <w:rFonts w:cs="Times New Roman"/>
                <w:sz w:val="24"/>
                <w:szCs w:val="24"/>
                <w:lang w:val="pt-BR"/>
              </w:rPr>
              <w:t xml:space="preserve">biên độ </w:t>
            </w:r>
            <w:r w:rsidRPr="00357FD9">
              <w:rPr>
                <w:rFonts w:cs="Times New Roman"/>
                <w:sz w:val="24"/>
                <w:szCs w:val="24"/>
                <w:lang w:val="pt-BR"/>
              </w:rPr>
              <w:t>của kỳ hạn chuẩn dài hơn (Longer) và kỳ hạn chuẩn ngắn hơn (Shorter)</w:t>
            </w:r>
          </w:p>
        </w:tc>
        <w:tc>
          <w:tcPr>
            <w:tcW w:w="1890" w:type="dxa"/>
            <w:tcBorders>
              <w:top w:val="single" w:sz="4" w:space="0" w:color="auto"/>
              <w:left w:val="single" w:sz="4" w:space="0" w:color="auto"/>
              <w:bottom w:val="single" w:sz="4" w:space="0" w:color="auto"/>
              <w:right w:val="single" w:sz="4" w:space="0" w:color="auto"/>
            </w:tcBorders>
            <w:vAlign w:val="center"/>
          </w:tcPr>
          <w:p w14:paraId="49FCF385" w14:textId="7552143D" w:rsidR="00AC37ED" w:rsidRDefault="00AC37ED" w:rsidP="00AC37ED">
            <w:pPr>
              <w:pStyle w:val="ListParagraph"/>
              <w:spacing w:before="120" w:after="120" w:line="320" w:lineRule="atLeast"/>
              <w:ind w:left="0"/>
              <w:contextualSpacing w:val="0"/>
              <w:rPr>
                <w:rFonts w:cs="Times New Roman"/>
                <w:sz w:val="24"/>
                <w:szCs w:val="24"/>
              </w:rPr>
            </w:pPr>
            <w:r>
              <w:rPr>
                <w:rFonts w:cs="Times New Roman"/>
                <w:sz w:val="24"/>
                <w:szCs w:val="24"/>
              </w:rPr>
              <w:lastRenderedPageBreak/>
              <w:t>Dạng số</w:t>
            </w:r>
          </w:p>
        </w:tc>
        <w:tc>
          <w:tcPr>
            <w:tcW w:w="810" w:type="dxa"/>
            <w:tcBorders>
              <w:top w:val="single" w:sz="4" w:space="0" w:color="auto"/>
              <w:left w:val="single" w:sz="4" w:space="0" w:color="auto"/>
              <w:bottom w:val="single" w:sz="4" w:space="0" w:color="auto"/>
              <w:right w:val="single" w:sz="4" w:space="0" w:color="auto"/>
            </w:tcBorders>
            <w:vAlign w:val="center"/>
          </w:tcPr>
          <w:p w14:paraId="08171B73" w14:textId="5EDE7C15" w:rsidR="00AC37ED" w:rsidRDefault="00AC37ED" w:rsidP="00AC37ED">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7D5328B5" w14:textId="3B455A7E" w:rsidR="00AC37ED" w:rsidRDefault="00AC37ED" w:rsidP="00AC37ED">
            <w:pPr>
              <w:tabs>
                <w:tab w:val="left" w:pos="275"/>
              </w:tabs>
              <w:spacing w:before="120" w:after="120" w:line="320" w:lineRule="atLeast"/>
              <w:ind w:left="0"/>
              <w:rPr>
                <w:rFonts w:cs="Times New Roman"/>
                <w:sz w:val="24"/>
                <w:szCs w:val="24"/>
              </w:rPr>
            </w:pPr>
          </w:p>
        </w:tc>
      </w:tr>
      <w:tr w:rsidR="00AC37ED" w:rsidRPr="00444B4A" w14:paraId="114F906F" w14:textId="77777777" w:rsidTr="00881AA1">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0ED28388" w14:textId="08BBA928" w:rsidR="00AC37ED" w:rsidRDefault="008B737F" w:rsidP="00AC37ED">
            <w:pPr>
              <w:pStyle w:val="ListParagraph"/>
              <w:spacing w:before="120" w:after="120" w:line="320" w:lineRule="atLeast"/>
              <w:ind w:left="0"/>
              <w:contextualSpacing w:val="0"/>
              <w:rPr>
                <w:rFonts w:cs="Times New Roman"/>
                <w:sz w:val="24"/>
                <w:szCs w:val="24"/>
              </w:rPr>
            </w:pPr>
            <w:r>
              <w:rPr>
                <w:rFonts w:cs="Times New Roman"/>
                <w:sz w:val="24"/>
                <w:szCs w:val="24"/>
              </w:rPr>
              <w:t>33</w:t>
            </w:r>
          </w:p>
        </w:tc>
        <w:tc>
          <w:tcPr>
            <w:tcW w:w="1228" w:type="dxa"/>
            <w:tcBorders>
              <w:top w:val="single" w:sz="4" w:space="0" w:color="auto"/>
              <w:left w:val="single" w:sz="4" w:space="0" w:color="auto"/>
              <w:bottom w:val="single" w:sz="4" w:space="0" w:color="auto"/>
              <w:right w:val="single" w:sz="4" w:space="0" w:color="auto"/>
            </w:tcBorders>
            <w:vAlign w:val="center"/>
          </w:tcPr>
          <w:p w14:paraId="3D0CB686" w14:textId="0135E4BF" w:rsidR="00AC37ED" w:rsidRPr="00DC4BC6" w:rsidRDefault="00AC37ED" w:rsidP="00AC37ED">
            <w:pPr>
              <w:pStyle w:val="ListParagraph"/>
              <w:spacing w:before="120" w:after="120" w:line="320" w:lineRule="atLeast"/>
              <w:ind w:left="0"/>
              <w:contextualSpacing w:val="0"/>
              <w:rPr>
                <w:rFonts w:cs="Times New Roman"/>
                <w:sz w:val="24"/>
                <w:szCs w:val="24"/>
                <w:lang w:val="pt-BR"/>
              </w:rPr>
            </w:pPr>
            <w:r w:rsidRPr="00357FD9">
              <w:rPr>
                <w:rFonts w:cs="Times New Roman"/>
                <w:sz w:val="24"/>
                <w:szCs w:val="24"/>
                <w:lang w:val="pt-BR"/>
              </w:rPr>
              <w:t>Lãi suất tham chiếu (L</w:t>
            </w:r>
            <w:r>
              <w:rPr>
                <w:rFonts w:cs="Times New Roman"/>
                <w:sz w:val="24"/>
                <w:szCs w:val="24"/>
                <w:lang w:val="pt-BR"/>
              </w:rPr>
              <w:t>STC)</w:t>
            </w:r>
          </w:p>
        </w:tc>
        <w:tc>
          <w:tcPr>
            <w:tcW w:w="2430" w:type="dxa"/>
            <w:tcBorders>
              <w:top w:val="single" w:sz="4" w:space="0" w:color="auto"/>
              <w:left w:val="single" w:sz="4" w:space="0" w:color="auto"/>
              <w:bottom w:val="single" w:sz="4" w:space="0" w:color="auto"/>
              <w:right w:val="single" w:sz="4" w:space="0" w:color="auto"/>
            </w:tcBorders>
            <w:vAlign w:val="center"/>
          </w:tcPr>
          <w:p w14:paraId="726B7031" w14:textId="77777777" w:rsidR="00AC37ED" w:rsidRPr="0091291C" w:rsidRDefault="00AC37ED" w:rsidP="00AC37ED">
            <w:pPr>
              <w:pStyle w:val="ListParagraph"/>
              <w:spacing w:before="120" w:after="120" w:line="320" w:lineRule="atLeast"/>
              <w:ind w:left="0"/>
              <w:rPr>
                <w:rFonts w:cs="Times New Roman"/>
                <w:b/>
                <w:bCs/>
                <w:sz w:val="24"/>
                <w:szCs w:val="24"/>
                <w:lang w:val="pt-BR"/>
              </w:rPr>
            </w:pPr>
            <w:r w:rsidRPr="0091291C">
              <w:rPr>
                <w:rFonts w:cs="Times New Roman"/>
                <w:b/>
                <w:bCs/>
                <w:sz w:val="24"/>
                <w:szCs w:val="24"/>
                <w:lang w:val="pt-BR"/>
              </w:rPr>
              <w:t>Đối với kỳ hạn chuẩn:</w:t>
            </w:r>
          </w:p>
          <w:p w14:paraId="1EBBF250" w14:textId="669D3180" w:rsidR="00AC37ED" w:rsidRPr="007C63FE" w:rsidRDefault="00AC37ED" w:rsidP="00AC37ED">
            <w:pPr>
              <w:pStyle w:val="ListParagraph"/>
              <w:spacing w:before="120" w:after="120" w:line="320" w:lineRule="atLeast"/>
              <w:ind w:left="0"/>
              <w:rPr>
                <w:rFonts w:cs="Times New Roman"/>
                <w:sz w:val="24"/>
                <w:szCs w:val="24"/>
                <w:lang w:val="pt-BR"/>
              </w:rPr>
            </w:pPr>
            <w:r w:rsidRPr="007C63FE">
              <w:rPr>
                <w:rFonts w:cs="Times New Roman"/>
                <w:sz w:val="24"/>
                <w:szCs w:val="24"/>
                <w:lang w:val="pt-BR"/>
              </w:rPr>
              <w:t xml:space="preserve">Tìm lãi suất tương ứng tại ngày giao dịch ở </w:t>
            </w:r>
            <w:r w:rsidRPr="0091291C">
              <w:rPr>
                <w:rFonts w:cs="Times New Roman"/>
                <w:b/>
                <w:bCs/>
                <w:sz w:val="24"/>
                <w:szCs w:val="24"/>
                <w:lang w:val="pt-BR"/>
              </w:rPr>
              <w:t>Sheet “Data Repo”</w:t>
            </w:r>
            <w:r w:rsidRPr="007C63FE">
              <w:rPr>
                <w:rFonts w:cs="Times New Roman"/>
                <w:sz w:val="24"/>
                <w:szCs w:val="24"/>
                <w:lang w:val="pt-BR"/>
              </w:rPr>
              <w:t xml:space="preserve"> </w:t>
            </w:r>
          </w:p>
          <w:p w14:paraId="2BC2FC69" w14:textId="2B4BB584" w:rsidR="00AC37ED" w:rsidRPr="00A7612F" w:rsidRDefault="00AC37ED" w:rsidP="00AC37ED">
            <w:pPr>
              <w:pStyle w:val="ListParagraph"/>
              <w:spacing w:before="120" w:after="120" w:line="320" w:lineRule="atLeast"/>
              <w:ind w:left="0"/>
              <w:contextualSpacing w:val="0"/>
              <w:rPr>
                <w:rFonts w:cs="Times New Roman"/>
                <w:sz w:val="24"/>
                <w:szCs w:val="24"/>
                <w:lang w:val="pt-BR"/>
              </w:rPr>
            </w:pPr>
            <w:r w:rsidRPr="0091291C">
              <w:rPr>
                <w:rFonts w:cs="Times New Roman"/>
                <w:b/>
                <w:bCs/>
                <w:sz w:val="24"/>
                <w:szCs w:val="24"/>
                <w:lang w:val="pt-BR"/>
              </w:rPr>
              <w:t>Đối với là kỳ hạn lẻ</w:t>
            </w:r>
            <w:r w:rsidRPr="007C63FE">
              <w:rPr>
                <w:rFonts w:cs="Times New Roman"/>
                <w:sz w:val="24"/>
                <w:szCs w:val="24"/>
                <w:lang w:val="pt-BR"/>
              </w:rPr>
              <w:t>: Nội suy tuyến tính giữa LSTC của kỳ hạn chuẩn dài hơn (Longer) và LSTC kỳ hạn chuẩn ngắn hơn (Shorter)</w:t>
            </w:r>
          </w:p>
        </w:tc>
        <w:tc>
          <w:tcPr>
            <w:tcW w:w="1890" w:type="dxa"/>
            <w:tcBorders>
              <w:top w:val="single" w:sz="4" w:space="0" w:color="auto"/>
              <w:left w:val="single" w:sz="4" w:space="0" w:color="auto"/>
              <w:bottom w:val="single" w:sz="4" w:space="0" w:color="auto"/>
              <w:right w:val="single" w:sz="4" w:space="0" w:color="auto"/>
            </w:tcBorders>
            <w:vAlign w:val="center"/>
          </w:tcPr>
          <w:p w14:paraId="725A17CA" w14:textId="3743ADDD" w:rsidR="00AC37ED" w:rsidRDefault="00AC37ED" w:rsidP="00AC37ED">
            <w:pPr>
              <w:pStyle w:val="ListParagraph"/>
              <w:spacing w:before="120" w:after="120" w:line="320" w:lineRule="atLeast"/>
              <w:ind w:left="0"/>
              <w:contextualSpacing w:val="0"/>
              <w:rPr>
                <w:rFonts w:cs="Times New Roman"/>
                <w:sz w:val="24"/>
                <w:szCs w:val="24"/>
              </w:rPr>
            </w:pPr>
            <w:r>
              <w:rPr>
                <w:rFonts w:cs="Times New Roman"/>
                <w:sz w:val="24"/>
                <w:szCs w:val="24"/>
              </w:rPr>
              <w:t>Dạng số</w:t>
            </w:r>
          </w:p>
        </w:tc>
        <w:tc>
          <w:tcPr>
            <w:tcW w:w="810" w:type="dxa"/>
            <w:tcBorders>
              <w:top w:val="single" w:sz="4" w:space="0" w:color="auto"/>
              <w:left w:val="single" w:sz="4" w:space="0" w:color="auto"/>
              <w:bottom w:val="single" w:sz="4" w:space="0" w:color="auto"/>
              <w:right w:val="single" w:sz="4" w:space="0" w:color="auto"/>
            </w:tcBorders>
            <w:vAlign w:val="center"/>
          </w:tcPr>
          <w:p w14:paraId="054FA3D0" w14:textId="3CA9DC33" w:rsidR="00AC37ED" w:rsidRDefault="00AC37ED" w:rsidP="00AC37ED">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7430DB07" w14:textId="77130BD7" w:rsidR="00AC37ED" w:rsidRDefault="00AC37ED" w:rsidP="00AC37ED">
            <w:pPr>
              <w:tabs>
                <w:tab w:val="left" w:pos="275"/>
              </w:tabs>
              <w:spacing w:before="120" w:after="120" w:line="320" w:lineRule="atLeast"/>
              <w:ind w:left="0"/>
              <w:rPr>
                <w:rFonts w:cs="Times New Roman"/>
                <w:sz w:val="24"/>
                <w:szCs w:val="24"/>
              </w:rPr>
            </w:pPr>
          </w:p>
        </w:tc>
      </w:tr>
      <w:tr w:rsidR="00AC37ED" w:rsidRPr="00444B4A" w14:paraId="48FF694C" w14:textId="77777777" w:rsidTr="00881AA1">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3464B396" w14:textId="333E51F9" w:rsidR="00AC37ED" w:rsidRDefault="008B737F" w:rsidP="00AC37ED">
            <w:pPr>
              <w:pStyle w:val="ListParagraph"/>
              <w:spacing w:before="120" w:after="120" w:line="320" w:lineRule="atLeast"/>
              <w:ind w:left="0"/>
              <w:contextualSpacing w:val="0"/>
              <w:rPr>
                <w:rFonts w:cs="Times New Roman"/>
                <w:sz w:val="24"/>
                <w:szCs w:val="24"/>
              </w:rPr>
            </w:pPr>
            <w:r>
              <w:rPr>
                <w:rFonts w:cs="Times New Roman"/>
                <w:sz w:val="24"/>
                <w:szCs w:val="24"/>
              </w:rPr>
              <w:t>34</w:t>
            </w:r>
          </w:p>
        </w:tc>
        <w:tc>
          <w:tcPr>
            <w:tcW w:w="1228" w:type="dxa"/>
            <w:tcBorders>
              <w:top w:val="single" w:sz="4" w:space="0" w:color="auto"/>
              <w:left w:val="single" w:sz="4" w:space="0" w:color="auto"/>
              <w:bottom w:val="single" w:sz="4" w:space="0" w:color="auto"/>
              <w:right w:val="single" w:sz="4" w:space="0" w:color="auto"/>
            </w:tcBorders>
            <w:vAlign w:val="center"/>
          </w:tcPr>
          <w:p w14:paraId="164A635A" w14:textId="48EBC6ED" w:rsidR="00AC37ED" w:rsidRPr="002C7CAF" w:rsidRDefault="00AC37ED" w:rsidP="00AC37ED">
            <w:pPr>
              <w:pStyle w:val="ListParagraph"/>
              <w:spacing w:before="120" w:after="120" w:line="320" w:lineRule="atLeast"/>
              <w:ind w:left="0"/>
              <w:contextualSpacing w:val="0"/>
              <w:rPr>
                <w:rFonts w:cs="Times New Roman"/>
                <w:sz w:val="24"/>
                <w:szCs w:val="24"/>
              </w:rPr>
            </w:pPr>
            <w:r>
              <w:rPr>
                <w:rFonts w:cs="Times New Roman"/>
                <w:sz w:val="24"/>
                <w:szCs w:val="24"/>
              </w:rPr>
              <w:t>Lãi suất tham chiếu lớn nhất</w:t>
            </w:r>
          </w:p>
        </w:tc>
        <w:tc>
          <w:tcPr>
            <w:tcW w:w="2430" w:type="dxa"/>
            <w:tcBorders>
              <w:top w:val="single" w:sz="4" w:space="0" w:color="auto"/>
              <w:left w:val="single" w:sz="4" w:space="0" w:color="auto"/>
              <w:bottom w:val="single" w:sz="4" w:space="0" w:color="auto"/>
              <w:right w:val="single" w:sz="4" w:space="0" w:color="auto"/>
            </w:tcBorders>
            <w:vAlign w:val="center"/>
          </w:tcPr>
          <w:p w14:paraId="3ED22FB7" w14:textId="6A7BD5A6" w:rsidR="00AC37ED" w:rsidRPr="005B0016" w:rsidRDefault="00AC37ED" w:rsidP="00AC37ED">
            <w:pPr>
              <w:pStyle w:val="ListParagraph"/>
              <w:spacing w:before="120" w:after="120" w:line="320" w:lineRule="atLeast"/>
              <w:ind w:left="0"/>
              <w:contextualSpacing w:val="0"/>
              <w:rPr>
                <w:rFonts w:cs="Times New Roman"/>
                <w:sz w:val="24"/>
                <w:szCs w:val="24"/>
              </w:rPr>
            </w:pPr>
            <w:r>
              <w:rPr>
                <w:rFonts w:cs="Times New Roman"/>
                <w:sz w:val="24"/>
                <w:szCs w:val="24"/>
              </w:rPr>
              <w:t>LSTC (Lãi suất tham chiếu) + Biên độ</w:t>
            </w:r>
          </w:p>
        </w:tc>
        <w:tc>
          <w:tcPr>
            <w:tcW w:w="1890" w:type="dxa"/>
            <w:tcBorders>
              <w:top w:val="single" w:sz="4" w:space="0" w:color="auto"/>
              <w:left w:val="single" w:sz="4" w:space="0" w:color="auto"/>
              <w:bottom w:val="single" w:sz="4" w:space="0" w:color="auto"/>
              <w:right w:val="single" w:sz="4" w:space="0" w:color="auto"/>
            </w:tcBorders>
            <w:vAlign w:val="center"/>
          </w:tcPr>
          <w:p w14:paraId="207D45EA" w14:textId="04D28120" w:rsidR="00AC37ED" w:rsidRDefault="00AC37ED" w:rsidP="00AC37ED">
            <w:pPr>
              <w:pStyle w:val="ListParagraph"/>
              <w:spacing w:before="120" w:after="120" w:line="320" w:lineRule="atLeast"/>
              <w:ind w:left="0"/>
              <w:contextualSpacing w:val="0"/>
              <w:rPr>
                <w:rFonts w:cs="Times New Roman"/>
                <w:sz w:val="24"/>
                <w:szCs w:val="24"/>
              </w:rPr>
            </w:pPr>
            <w:r>
              <w:rPr>
                <w:rFonts w:cs="Times New Roman"/>
                <w:sz w:val="24"/>
                <w:szCs w:val="24"/>
              </w:rPr>
              <w:t>Dạng số</w:t>
            </w:r>
          </w:p>
        </w:tc>
        <w:tc>
          <w:tcPr>
            <w:tcW w:w="810" w:type="dxa"/>
            <w:tcBorders>
              <w:top w:val="single" w:sz="4" w:space="0" w:color="auto"/>
              <w:left w:val="single" w:sz="4" w:space="0" w:color="auto"/>
              <w:bottom w:val="single" w:sz="4" w:space="0" w:color="auto"/>
              <w:right w:val="single" w:sz="4" w:space="0" w:color="auto"/>
            </w:tcBorders>
            <w:vAlign w:val="center"/>
          </w:tcPr>
          <w:p w14:paraId="00EFF1F6" w14:textId="79F84C8E" w:rsidR="00AC37ED" w:rsidRDefault="00AC37ED" w:rsidP="00AC37ED">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64205F93" w14:textId="77777777" w:rsidR="00AC37ED" w:rsidRDefault="00AC37ED" w:rsidP="00AC37ED">
            <w:pPr>
              <w:tabs>
                <w:tab w:val="left" w:pos="275"/>
              </w:tabs>
              <w:spacing w:before="120" w:after="120" w:line="320" w:lineRule="atLeast"/>
              <w:ind w:left="0"/>
              <w:rPr>
                <w:rFonts w:cs="Times New Roman"/>
                <w:sz w:val="24"/>
                <w:szCs w:val="24"/>
              </w:rPr>
            </w:pPr>
          </w:p>
        </w:tc>
      </w:tr>
      <w:tr w:rsidR="00AC37ED" w:rsidRPr="00444B4A" w14:paraId="00D46D1B" w14:textId="77777777" w:rsidTr="00881AA1">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09777782" w14:textId="17D2B81E" w:rsidR="00AC37ED" w:rsidRDefault="008B737F" w:rsidP="00AC37ED">
            <w:pPr>
              <w:pStyle w:val="ListParagraph"/>
              <w:spacing w:before="120" w:after="120" w:line="320" w:lineRule="atLeast"/>
              <w:ind w:left="0"/>
              <w:contextualSpacing w:val="0"/>
              <w:rPr>
                <w:rFonts w:cs="Times New Roman"/>
                <w:sz w:val="24"/>
                <w:szCs w:val="24"/>
              </w:rPr>
            </w:pPr>
            <w:r>
              <w:rPr>
                <w:rFonts w:cs="Times New Roman"/>
                <w:sz w:val="24"/>
                <w:szCs w:val="24"/>
              </w:rPr>
              <w:t>35</w:t>
            </w:r>
          </w:p>
        </w:tc>
        <w:tc>
          <w:tcPr>
            <w:tcW w:w="1228" w:type="dxa"/>
            <w:tcBorders>
              <w:top w:val="single" w:sz="4" w:space="0" w:color="auto"/>
              <w:left w:val="single" w:sz="4" w:space="0" w:color="auto"/>
              <w:bottom w:val="single" w:sz="4" w:space="0" w:color="auto"/>
              <w:right w:val="single" w:sz="4" w:space="0" w:color="auto"/>
            </w:tcBorders>
            <w:vAlign w:val="center"/>
          </w:tcPr>
          <w:p w14:paraId="4730631C" w14:textId="52653061" w:rsidR="00AC37ED" w:rsidRPr="00ED4B76" w:rsidRDefault="00AC37ED" w:rsidP="00AC37ED">
            <w:pPr>
              <w:pStyle w:val="ListParagraph"/>
              <w:spacing w:before="120" w:after="120" w:line="320" w:lineRule="atLeast"/>
              <w:ind w:left="0"/>
              <w:contextualSpacing w:val="0"/>
              <w:rPr>
                <w:rFonts w:cs="Times New Roman"/>
                <w:sz w:val="24"/>
                <w:szCs w:val="24"/>
              </w:rPr>
            </w:pPr>
            <w:r>
              <w:rPr>
                <w:rFonts w:cs="Times New Roman"/>
                <w:sz w:val="24"/>
                <w:szCs w:val="24"/>
              </w:rPr>
              <w:t>Lãi suất tham chiếu nhỏ nhất</w:t>
            </w:r>
          </w:p>
        </w:tc>
        <w:tc>
          <w:tcPr>
            <w:tcW w:w="2430" w:type="dxa"/>
            <w:tcBorders>
              <w:top w:val="single" w:sz="4" w:space="0" w:color="auto"/>
              <w:left w:val="single" w:sz="4" w:space="0" w:color="auto"/>
              <w:bottom w:val="single" w:sz="4" w:space="0" w:color="auto"/>
              <w:right w:val="single" w:sz="4" w:space="0" w:color="auto"/>
            </w:tcBorders>
            <w:vAlign w:val="center"/>
          </w:tcPr>
          <w:p w14:paraId="2656FB72" w14:textId="465E5206" w:rsidR="00AC37ED" w:rsidRPr="00ED4B76" w:rsidRDefault="00AC37ED" w:rsidP="00AC37ED">
            <w:pPr>
              <w:pStyle w:val="ListParagraph"/>
              <w:spacing w:before="120" w:after="120" w:line="320" w:lineRule="atLeast"/>
              <w:ind w:left="0"/>
              <w:contextualSpacing w:val="0"/>
              <w:rPr>
                <w:rFonts w:cs="Times New Roman"/>
                <w:sz w:val="24"/>
                <w:szCs w:val="24"/>
              </w:rPr>
            </w:pPr>
            <w:r>
              <w:rPr>
                <w:rFonts w:cs="Times New Roman"/>
                <w:sz w:val="24"/>
                <w:szCs w:val="24"/>
              </w:rPr>
              <w:t>LSTC (Lãi suất tham chiếu) – Biên độ</w:t>
            </w:r>
          </w:p>
        </w:tc>
        <w:tc>
          <w:tcPr>
            <w:tcW w:w="1890" w:type="dxa"/>
            <w:tcBorders>
              <w:top w:val="single" w:sz="4" w:space="0" w:color="auto"/>
              <w:left w:val="single" w:sz="4" w:space="0" w:color="auto"/>
              <w:bottom w:val="single" w:sz="4" w:space="0" w:color="auto"/>
              <w:right w:val="single" w:sz="4" w:space="0" w:color="auto"/>
            </w:tcBorders>
            <w:vAlign w:val="center"/>
          </w:tcPr>
          <w:p w14:paraId="71F908D2" w14:textId="0927BEDF" w:rsidR="00AC37ED" w:rsidRDefault="00AC37ED" w:rsidP="00AC37ED">
            <w:pPr>
              <w:pStyle w:val="ListParagraph"/>
              <w:spacing w:before="120" w:after="120" w:line="320" w:lineRule="atLeast"/>
              <w:ind w:left="0"/>
              <w:contextualSpacing w:val="0"/>
              <w:rPr>
                <w:rFonts w:cs="Times New Roman"/>
                <w:sz w:val="24"/>
                <w:szCs w:val="24"/>
              </w:rPr>
            </w:pPr>
            <w:r>
              <w:rPr>
                <w:rFonts w:cs="Times New Roman"/>
                <w:sz w:val="24"/>
                <w:szCs w:val="24"/>
              </w:rPr>
              <w:t>Dạng số</w:t>
            </w:r>
          </w:p>
        </w:tc>
        <w:tc>
          <w:tcPr>
            <w:tcW w:w="810" w:type="dxa"/>
            <w:tcBorders>
              <w:top w:val="single" w:sz="4" w:space="0" w:color="auto"/>
              <w:left w:val="single" w:sz="4" w:space="0" w:color="auto"/>
              <w:bottom w:val="single" w:sz="4" w:space="0" w:color="auto"/>
              <w:right w:val="single" w:sz="4" w:space="0" w:color="auto"/>
            </w:tcBorders>
            <w:vAlign w:val="center"/>
          </w:tcPr>
          <w:p w14:paraId="79D45A45" w14:textId="1F5843DB" w:rsidR="00AC37ED" w:rsidRDefault="00AC37ED" w:rsidP="00AC37ED">
            <w:pPr>
              <w:pStyle w:val="ListParagraph"/>
              <w:spacing w:before="120" w:after="120" w:line="320" w:lineRule="atLeast"/>
              <w:ind w:left="0"/>
              <w:contextualSpacing w:val="0"/>
              <w:rPr>
                <w:rFonts w:cs="Times New Roman"/>
                <w:sz w:val="24"/>
                <w:szCs w:val="24"/>
              </w:rPr>
            </w:pPr>
            <w:r>
              <w:rPr>
                <w:rFonts w:cs="Times New Roman"/>
                <w:sz w:val="24"/>
                <w:szCs w:val="24"/>
              </w:rPr>
              <w:t>Y</w:t>
            </w:r>
          </w:p>
        </w:tc>
        <w:tc>
          <w:tcPr>
            <w:tcW w:w="2870" w:type="dxa"/>
            <w:tcBorders>
              <w:top w:val="single" w:sz="4" w:space="0" w:color="auto"/>
              <w:left w:val="single" w:sz="4" w:space="0" w:color="auto"/>
              <w:bottom w:val="single" w:sz="4" w:space="0" w:color="auto"/>
              <w:right w:val="single" w:sz="4" w:space="0" w:color="auto"/>
            </w:tcBorders>
            <w:vAlign w:val="center"/>
          </w:tcPr>
          <w:p w14:paraId="7BFF00F3" w14:textId="77777777" w:rsidR="00AC37ED" w:rsidRDefault="00AC37ED" w:rsidP="00AC37ED">
            <w:pPr>
              <w:tabs>
                <w:tab w:val="left" w:pos="275"/>
              </w:tabs>
              <w:spacing w:before="120" w:after="120" w:line="320" w:lineRule="atLeast"/>
              <w:ind w:left="0"/>
              <w:rPr>
                <w:rFonts w:cs="Times New Roman"/>
                <w:sz w:val="24"/>
                <w:szCs w:val="24"/>
              </w:rPr>
            </w:pPr>
          </w:p>
        </w:tc>
      </w:tr>
      <w:tr w:rsidR="00AC37ED" w:rsidRPr="00444B4A" w14:paraId="29DAB2C2" w14:textId="77777777" w:rsidTr="00881AA1">
        <w:trPr>
          <w:jc w:val="center"/>
        </w:trPr>
        <w:tc>
          <w:tcPr>
            <w:tcW w:w="1027" w:type="dxa"/>
            <w:tcBorders>
              <w:top w:val="single" w:sz="4" w:space="0" w:color="auto"/>
              <w:left w:val="single" w:sz="4" w:space="0" w:color="auto"/>
              <w:bottom w:val="single" w:sz="4" w:space="0" w:color="auto"/>
              <w:right w:val="single" w:sz="4" w:space="0" w:color="auto"/>
            </w:tcBorders>
            <w:vAlign w:val="center"/>
          </w:tcPr>
          <w:p w14:paraId="706A5DFA" w14:textId="0C83D161" w:rsidR="00AC37ED" w:rsidRDefault="008B737F" w:rsidP="00AC37ED">
            <w:pPr>
              <w:pStyle w:val="ListParagraph"/>
              <w:spacing w:before="120" w:after="120" w:line="320" w:lineRule="atLeast"/>
              <w:ind w:left="0"/>
              <w:contextualSpacing w:val="0"/>
              <w:rPr>
                <w:rFonts w:cs="Times New Roman"/>
                <w:sz w:val="24"/>
                <w:szCs w:val="24"/>
              </w:rPr>
            </w:pPr>
            <w:r>
              <w:rPr>
                <w:rFonts w:cs="Times New Roman"/>
                <w:sz w:val="24"/>
                <w:szCs w:val="24"/>
              </w:rPr>
              <w:t>36</w:t>
            </w:r>
          </w:p>
        </w:tc>
        <w:tc>
          <w:tcPr>
            <w:tcW w:w="1228" w:type="dxa"/>
            <w:tcBorders>
              <w:top w:val="single" w:sz="4" w:space="0" w:color="auto"/>
              <w:left w:val="single" w:sz="4" w:space="0" w:color="auto"/>
              <w:bottom w:val="single" w:sz="4" w:space="0" w:color="auto"/>
              <w:right w:val="single" w:sz="4" w:space="0" w:color="auto"/>
            </w:tcBorders>
            <w:vAlign w:val="center"/>
          </w:tcPr>
          <w:p w14:paraId="3BA4305D" w14:textId="2AF09996" w:rsidR="00AC37ED" w:rsidRPr="0059339D" w:rsidRDefault="00AC37ED" w:rsidP="00AC37ED">
            <w:pPr>
              <w:pStyle w:val="ListParagraph"/>
              <w:spacing w:before="120" w:after="120" w:line="320" w:lineRule="atLeast"/>
              <w:ind w:left="0"/>
              <w:contextualSpacing w:val="0"/>
              <w:rPr>
                <w:rFonts w:cs="Times New Roman"/>
                <w:sz w:val="24"/>
                <w:szCs w:val="24"/>
              </w:rPr>
            </w:pPr>
            <w:r>
              <w:rPr>
                <w:rFonts w:cs="Times New Roman"/>
                <w:sz w:val="24"/>
                <w:szCs w:val="24"/>
              </w:rPr>
              <w:t>Đánh giá của Ban QLRRTT</w:t>
            </w:r>
          </w:p>
        </w:tc>
        <w:tc>
          <w:tcPr>
            <w:tcW w:w="2430" w:type="dxa"/>
            <w:tcBorders>
              <w:top w:val="single" w:sz="4" w:space="0" w:color="auto"/>
              <w:left w:val="single" w:sz="4" w:space="0" w:color="auto"/>
              <w:bottom w:val="single" w:sz="4" w:space="0" w:color="auto"/>
              <w:right w:val="single" w:sz="4" w:space="0" w:color="auto"/>
            </w:tcBorders>
            <w:vAlign w:val="center"/>
          </w:tcPr>
          <w:p w14:paraId="04676481" w14:textId="3338DF94" w:rsidR="00AC37ED" w:rsidRPr="0059339D" w:rsidRDefault="00AC37ED" w:rsidP="00AC37ED">
            <w:pPr>
              <w:pStyle w:val="ListParagraph"/>
              <w:spacing w:before="120" w:after="120" w:line="320" w:lineRule="atLeast"/>
              <w:ind w:left="0"/>
              <w:rPr>
                <w:rFonts w:cs="Times New Roman"/>
                <w:b/>
                <w:bCs/>
                <w:sz w:val="24"/>
                <w:szCs w:val="24"/>
              </w:rPr>
            </w:pPr>
            <w:r>
              <w:rPr>
                <w:rFonts w:cs="Times New Roman"/>
                <w:sz w:val="24"/>
                <w:szCs w:val="24"/>
              </w:rPr>
              <w:t>Ban QLRRTT nhập tay</w:t>
            </w:r>
          </w:p>
        </w:tc>
        <w:tc>
          <w:tcPr>
            <w:tcW w:w="1890" w:type="dxa"/>
            <w:tcBorders>
              <w:top w:val="single" w:sz="4" w:space="0" w:color="auto"/>
              <w:left w:val="single" w:sz="4" w:space="0" w:color="auto"/>
              <w:bottom w:val="single" w:sz="4" w:space="0" w:color="auto"/>
              <w:right w:val="single" w:sz="4" w:space="0" w:color="auto"/>
            </w:tcBorders>
            <w:vAlign w:val="center"/>
          </w:tcPr>
          <w:p w14:paraId="0D8768B5" w14:textId="3F14EF46" w:rsidR="00AC37ED" w:rsidRDefault="00AC37ED" w:rsidP="00AC37ED">
            <w:pPr>
              <w:pStyle w:val="ListParagraph"/>
              <w:spacing w:before="120" w:after="120" w:line="320" w:lineRule="atLeast"/>
              <w:ind w:left="0"/>
              <w:contextualSpacing w:val="0"/>
              <w:rPr>
                <w:rFonts w:cs="Times New Roman"/>
                <w:sz w:val="24"/>
                <w:szCs w:val="24"/>
              </w:rPr>
            </w:pPr>
            <w:r>
              <w:rPr>
                <w:rFonts w:cs="Times New Roman"/>
                <w:sz w:val="24"/>
                <w:szCs w:val="24"/>
              </w:rPr>
              <w:t>Dạng chữ</w:t>
            </w:r>
          </w:p>
        </w:tc>
        <w:tc>
          <w:tcPr>
            <w:tcW w:w="810" w:type="dxa"/>
            <w:tcBorders>
              <w:top w:val="single" w:sz="4" w:space="0" w:color="auto"/>
              <w:left w:val="single" w:sz="4" w:space="0" w:color="auto"/>
              <w:bottom w:val="single" w:sz="4" w:space="0" w:color="auto"/>
              <w:right w:val="single" w:sz="4" w:space="0" w:color="auto"/>
            </w:tcBorders>
            <w:vAlign w:val="center"/>
          </w:tcPr>
          <w:p w14:paraId="1EC891F1" w14:textId="36BA669A" w:rsidR="00AC37ED" w:rsidRDefault="00AC37ED" w:rsidP="00AC37ED">
            <w:pPr>
              <w:pStyle w:val="ListParagraph"/>
              <w:spacing w:before="120" w:after="120" w:line="320" w:lineRule="atLeast"/>
              <w:ind w:left="0"/>
              <w:contextualSpacing w:val="0"/>
              <w:rPr>
                <w:rFonts w:cs="Times New Roman"/>
                <w:sz w:val="24"/>
                <w:szCs w:val="24"/>
              </w:rPr>
            </w:pPr>
            <w:r>
              <w:rPr>
                <w:rFonts w:cs="Times New Roman"/>
                <w:sz w:val="24"/>
                <w:szCs w:val="24"/>
              </w:rPr>
              <w:t>N</w:t>
            </w:r>
          </w:p>
        </w:tc>
        <w:tc>
          <w:tcPr>
            <w:tcW w:w="2870" w:type="dxa"/>
            <w:tcBorders>
              <w:top w:val="single" w:sz="4" w:space="0" w:color="auto"/>
              <w:left w:val="single" w:sz="4" w:space="0" w:color="auto"/>
              <w:bottom w:val="single" w:sz="4" w:space="0" w:color="auto"/>
              <w:right w:val="single" w:sz="4" w:space="0" w:color="auto"/>
            </w:tcBorders>
            <w:vAlign w:val="center"/>
          </w:tcPr>
          <w:p w14:paraId="0F938825" w14:textId="77777777" w:rsidR="00AC37ED" w:rsidRDefault="00AC37ED" w:rsidP="00AC37ED">
            <w:pPr>
              <w:tabs>
                <w:tab w:val="left" w:pos="275"/>
              </w:tabs>
              <w:spacing w:before="120" w:after="120" w:line="320" w:lineRule="atLeast"/>
              <w:ind w:left="0"/>
              <w:rPr>
                <w:rFonts w:cs="Times New Roman"/>
                <w:sz w:val="24"/>
                <w:szCs w:val="24"/>
              </w:rPr>
            </w:pPr>
          </w:p>
        </w:tc>
      </w:tr>
    </w:tbl>
    <w:p w14:paraId="5187C1C4" w14:textId="26C83706" w:rsidR="00B00E0E" w:rsidRPr="001C0E64" w:rsidRDefault="00B00E0E" w:rsidP="001C0E64">
      <w:pPr>
        <w:numPr>
          <w:ilvl w:val="0"/>
          <w:numId w:val="2"/>
        </w:numPr>
        <w:spacing w:before="120" w:after="120" w:line="320" w:lineRule="atLeast"/>
        <w:ind w:left="709" w:hanging="425"/>
        <w:rPr>
          <w:rFonts w:cs="Times New Roman"/>
          <w:b/>
          <w:bCs/>
          <w:sz w:val="24"/>
          <w:szCs w:val="24"/>
        </w:rPr>
      </w:pPr>
      <w:r>
        <w:rPr>
          <w:rFonts w:cs="Times New Roman"/>
          <w:sz w:val="24"/>
          <w:szCs w:val="24"/>
        </w:rPr>
        <w:t xml:space="preserve">Bảng tính chi tiết: </w:t>
      </w:r>
      <w:r w:rsidRPr="007842CC">
        <w:rPr>
          <w:rFonts w:cs="Times New Roman"/>
          <w:b/>
          <w:bCs/>
          <w:sz w:val="24"/>
          <w:szCs w:val="24"/>
        </w:rPr>
        <w:t>xem tại</w:t>
      </w:r>
      <w:r>
        <w:rPr>
          <w:rFonts w:cs="Times New Roman"/>
          <w:b/>
          <w:bCs/>
          <w:sz w:val="24"/>
          <w:szCs w:val="24"/>
        </w:rPr>
        <w:t xml:space="preserve"> </w:t>
      </w:r>
      <w:r w:rsidRPr="00F50E73">
        <w:rPr>
          <w:rFonts w:cs="Times New Roman"/>
          <w:b/>
          <w:bCs/>
          <w:sz w:val="24"/>
          <w:szCs w:val="24"/>
        </w:rPr>
        <w:t>Sheet “</w:t>
      </w:r>
      <w:r w:rsidR="001C0E64">
        <w:rPr>
          <w:rFonts w:cs="Times New Roman"/>
          <w:b/>
          <w:bCs/>
          <w:sz w:val="24"/>
          <w:szCs w:val="24"/>
        </w:rPr>
        <w:t>Giao dịch Repo/</w:t>
      </w:r>
      <w:r w:rsidR="001C0E64" w:rsidRPr="001C0E64">
        <w:rPr>
          <w:rFonts w:cs="Times New Roman"/>
          <w:sz w:val="24"/>
          <w:szCs w:val="24"/>
        </w:rPr>
        <w:t xml:space="preserve"> </w:t>
      </w:r>
      <w:r w:rsidR="001C0E64" w:rsidRPr="001C0E64">
        <w:rPr>
          <w:rFonts w:cs="Times New Roman"/>
          <w:b/>
          <w:bCs/>
          <w:sz w:val="24"/>
          <w:szCs w:val="24"/>
        </w:rPr>
        <w:t>Reverse Repo</w:t>
      </w:r>
      <w:r w:rsidR="001C0E64" w:rsidRPr="00F50E73">
        <w:rPr>
          <w:rFonts w:cs="Times New Roman"/>
          <w:b/>
          <w:bCs/>
          <w:sz w:val="24"/>
          <w:szCs w:val="24"/>
        </w:rPr>
        <w:t xml:space="preserve">” tại Phụ lục </w:t>
      </w:r>
      <w:r w:rsidR="001C0E64">
        <w:rPr>
          <w:rFonts w:cs="Times New Roman"/>
          <w:b/>
          <w:bCs/>
          <w:sz w:val="24"/>
          <w:szCs w:val="24"/>
        </w:rPr>
        <w:t>05</w:t>
      </w:r>
    </w:p>
    <w:p w14:paraId="35B6E8FA" w14:textId="77777777" w:rsidR="00BB09F7" w:rsidRDefault="00BB09F7" w:rsidP="00841592">
      <w:pPr>
        <w:keepNext/>
        <w:widowControl w:val="0"/>
        <w:spacing w:before="120" w:after="120" w:line="320" w:lineRule="atLeast"/>
        <w:ind w:left="0"/>
        <w:outlineLvl w:val="1"/>
        <w:rPr>
          <w:b/>
          <w:bCs/>
        </w:rPr>
      </w:pPr>
    </w:p>
    <w:p w14:paraId="18A2730A" w14:textId="77777777" w:rsidR="007842CC" w:rsidRPr="00AF5672" w:rsidRDefault="007842CC" w:rsidP="00841592">
      <w:pPr>
        <w:keepNext/>
        <w:widowControl w:val="0"/>
        <w:spacing w:before="120" w:after="120" w:line="320" w:lineRule="atLeast"/>
        <w:ind w:left="0"/>
        <w:outlineLvl w:val="1"/>
        <w:rPr>
          <w:b/>
          <w:bCs/>
        </w:rPr>
      </w:pPr>
    </w:p>
    <w:p w14:paraId="0A952E36" w14:textId="570A97C9" w:rsidR="000821B9" w:rsidRPr="000821B9" w:rsidRDefault="00BB09F7" w:rsidP="00841592">
      <w:pPr>
        <w:keepNext/>
        <w:widowControl w:val="0"/>
        <w:spacing w:before="120" w:after="120" w:line="320" w:lineRule="atLeast"/>
        <w:ind w:left="0"/>
        <w:outlineLvl w:val="1"/>
        <w:rPr>
          <w:rFonts w:eastAsia="Times New Roman" w:cs="Times New Roman"/>
          <w:b/>
          <w:snapToGrid w:val="0"/>
          <w:sz w:val="24"/>
          <w:szCs w:val="24"/>
        </w:rPr>
      </w:pPr>
      <w:r>
        <w:rPr>
          <w:rFonts w:eastAsia="Times New Roman" w:cs="Times New Roman"/>
          <w:b/>
          <w:snapToGrid w:val="0"/>
          <w:sz w:val="24"/>
          <w:szCs w:val="24"/>
        </w:rPr>
        <w:t>Phụ lục</w:t>
      </w:r>
    </w:p>
    <w:p w14:paraId="5ACA0A15" w14:textId="13F1AA2A" w:rsidR="00CC3272" w:rsidRPr="00BB5EAC" w:rsidRDefault="00C90D1D" w:rsidP="00841592">
      <w:pPr>
        <w:spacing w:before="120" w:after="120" w:line="320" w:lineRule="atLeast"/>
        <w:ind w:left="0"/>
        <w:rPr>
          <w:rFonts w:cs="Times New Roman"/>
          <w:sz w:val="24"/>
          <w:szCs w:val="24"/>
        </w:rPr>
      </w:pPr>
      <w:r w:rsidRPr="00BB5EAC">
        <w:rPr>
          <w:rFonts w:eastAsia="Calibri" w:cs="Times New Roman"/>
          <w:sz w:val="24"/>
          <w:szCs w:val="24"/>
        </w:rPr>
        <w:t xml:space="preserve">Phụ lục 01: </w:t>
      </w:r>
      <w:r w:rsidR="00C823E6" w:rsidRPr="00BB5EAC">
        <w:rPr>
          <w:rFonts w:cs="Times New Roman"/>
          <w:sz w:val="24"/>
          <w:szCs w:val="24"/>
        </w:rPr>
        <w:t>Định giá TPCP và đo lường VAR TPCP</w:t>
      </w:r>
    </w:p>
    <w:p w14:paraId="3EEF0A17" w14:textId="200D338B" w:rsidR="00C823E6" w:rsidRPr="00BB5EAC" w:rsidRDefault="00C823E6" w:rsidP="00841592">
      <w:pPr>
        <w:spacing w:before="120" w:after="120" w:line="320" w:lineRule="atLeast"/>
        <w:ind w:left="0"/>
        <w:rPr>
          <w:rFonts w:cs="Times New Roman"/>
          <w:sz w:val="24"/>
          <w:szCs w:val="24"/>
        </w:rPr>
      </w:pPr>
      <w:r w:rsidRPr="00BB5EAC">
        <w:rPr>
          <w:rFonts w:eastAsia="Calibri" w:cs="Times New Roman"/>
          <w:sz w:val="24"/>
          <w:szCs w:val="24"/>
        </w:rPr>
        <w:t xml:space="preserve">Phụ lục 02: </w:t>
      </w:r>
      <w:r w:rsidRPr="00BB5EAC">
        <w:rPr>
          <w:rFonts w:cs="Times New Roman"/>
          <w:sz w:val="24"/>
          <w:szCs w:val="24"/>
        </w:rPr>
        <w:t>Định giá TP TCTD và đo lường VAR TPTCTD</w:t>
      </w:r>
    </w:p>
    <w:p w14:paraId="1676A18C" w14:textId="60203347" w:rsidR="00BB09F7" w:rsidRPr="00BB5EAC" w:rsidRDefault="00BB09F7" w:rsidP="00841592">
      <w:pPr>
        <w:spacing w:before="120" w:after="120" w:line="320" w:lineRule="atLeast"/>
        <w:ind w:left="0"/>
      </w:pPr>
      <w:r w:rsidRPr="00BB5EAC">
        <w:t>Phụ lục 03. Đo lường Rủi ro tập trung tự doanh</w:t>
      </w:r>
    </w:p>
    <w:p w14:paraId="30571FE8" w14:textId="3A6AE933" w:rsidR="007842CC" w:rsidRPr="00BB5EAC" w:rsidRDefault="007842CC" w:rsidP="00B651DA">
      <w:pPr>
        <w:spacing w:before="120" w:after="120" w:line="320" w:lineRule="atLeast"/>
        <w:ind w:left="0"/>
        <w:rPr>
          <w:rFonts w:cs="Times New Roman"/>
          <w:sz w:val="24"/>
          <w:szCs w:val="24"/>
        </w:rPr>
      </w:pPr>
      <w:r w:rsidRPr="00BB5EAC">
        <w:rPr>
          <w:rFonts w:cs="Times New Roman"/>
          <w:sz w:val="24"/>
          <w:szCs w:val="24"/>
        </w:rPr>
        <w:t>Phụ lục 04. Kiểm tra giá phi thị trường giao dịch mua bán GTCG</w:t>
      </w:r>
      <w:r w:rsidR="00B651DA" w:rsidRPr="00BB5EAC">
        <w:rPr>
          <w:rFonts w:cs="Times New Roman"/>
          <w:sz w:val="24"/>
          <w:szCs w:val="24"/>
        </w:rPr>
        <w:t xml:space="preserve"> </w:t>
      </w:r>
    </w:p>
    <w:p w14:paraId="1E33EA76" w14:textId="3E0EED15" w:rsidR="00B651DA" w:rsidRPr="00BB5EAC" w:rsidRDefault="00B651DA" w:rsidP="00B651DA">
      <w:pPr>
        <w:spacing w:before="120" w:after="120" w:line="320" w:lineRule="atLeast"/>
        <w:ind w:left="0"/>
        <w:rPr>
          <w:rFonts w:cs="Times New Roman"/>
          <w:sz w:val="24"/>
          <w:szCs w:val="24"/>
        </w:rPr>
      </w:pPr>
      <w:r w:rsidRPr="00BB5EAC">
        <w:rPr>
          <w:rFonts w:cs="Times New Roman"/>
          <w:sz w:val="24"/>
          <w:szCs w:val="24"/>
        </w:rPr>
        <w:t>Phụ lục 05. Kiểm tra lãi suất phi thị trường giao dịch MM vay/gửi, Repo/Reverse Repo</w:t>
      </w:r>
    </w:p>
    <w:p w14:paraId="284000C9" w14:textId="77777777" w:rsidR="00B651DA" w:rsidRDefault="00B651DA" w:rsidP="00B651DA">
      <w:pPr>
        <w:spacing w:before="120" w:after="120" w:line="320" w:lineRule="atLeast"/>
        <w:ind w:left="0"/>
        <w:rPr>
          <w:rFonts w:cs="Times New Roman"/>
          <w:sz w:val="24"/>
          <w:szCs w:val="24"/>
        </w:rPr>
      </w:pPr>
    </w:p>
    <w:p w14:paraId="39765B9D" w14:textId="77777777" w:rsidR="007842CC" w:rsidRPr="00A147D2" w:rsidRDefault="007842CC" w:rsidP="00841592">
      <w:pPr>
        <w:spacing w:before="120" w:after="120" w:line="320" w:lineRule="atLeast"/>
        <w:rPr>
          <w:rFonts w:cs="Times New Roman"/>
          <w:sz w:val="24"/>
          <w:szCs w:val="24"/>
        </w:rPr>
      </w:pPr>
    </w:p>
    <w:p w14:paraId="490A6F28" w14:textId="77777777" w:rsidR="007842CC" w:rsidRDefault="007842CC" w:rsidP="00841592">
      <w:pPr>
        <w:spacing w:before="120" w:after="120" w:line="320" w:lineRule="atLeast"/>
        <w:ind w:left="0"/>
        <w:rPr>
          <w:rFonts w:cs="Times New Roman"/>
          <w:sz w:val="24"/>
          <w:szCs w:val="24"/>
        </w:rPr>
      </w:pPr>
    </w:p>
    <w:p w14:paraId="1AAEB10E" w14:textId="77777777" w:rsidR="00C823E6" w:rsidRDefault="00C823E6" w:rsidP="00841592">
      <w:pPr>
        <w:spacing w:before="120" w:after="120" w:line="320" w:lineRule="atLeast"/>
        <w:ind w:left="0"/>
        <w:rPr>
          <w:rFonts w:cs="Times New Roman"/>
          <w:sz w:val="24"/>
          <w:szCs w:val="24"/>
        </w:rPr>
      </w:pPr>
    </w:p>
    <w:p w14:paraId="66B81448" w14:textId="77777777" w:rsidR="00C823E6" w:rsidRDefault="00C823E6" w:rsidP="00841592">
      <w:pPr>
        <w:spacing w:before="120" w:after="120" w:line="320" w:lineRule="atLeast"/>
        <w:ind w:left="0"/>
        <w:rPr>
          <w:rFonts w:cs="Times New Roman"/>
          <w:sz w:val="24"/>
          <w:szCs w:val="24"/>
        </w:rPr>
      </w:pPr>
    </w:p>
    <w:p w14:paraId="31A01C02" w14:textId="77777777" w:rsidR="00C823E6" w:rsidRPr="00804845" w:rsidRDefault="00C823E6" w:rsidP="00841592">
      <w:pPr>
        <w:spacing w:before="120" w:after="120" w:line="320" w:lineRule="atLeast"/>
        <w:ind w:left="0"/>
        <w:rPr>
          <w:rFonts w:eastAsia="Calibri" w:cs="Times New Roman"/>
          <w:sz w:val="24"/>
          <w:szCs w:val="24"/>
        </w:rPr>
      </w:pPr>
    </w:p>
    <w:sectPr w:rsidR="00C823E6" w:rsidRPr="00804845" w:rsidSect="00841592">
      <w:pgSz w:w="12240" w:h="15840"/>
      <w:pgMar w:top="1440" w:right="90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nTime">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1" w:csb1="00000000"/>
  </w:font>
  <w:font w:name="CIDFont+F4">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86D55"/>
    <w:multiLevelType w:val="multilevel"/>
    <w:tmpl w:val="DA5C8178"/>
    <w:lvl w:ilvl="0">
      <w:start w:val="1"/>
      <w:numFmt w:val="bullet"/>
      <w:lvlText w:val="+"/>
      <w:lvlJc w:val="left"/>
      <w:pPr>
        <w:ind w:left="360" w:hanging="360"/>
      </w:pPr>
      <w:rPr>
        <w:rFonts w:ascii="Times New Roman" w:eastAsiaTheme="minorHAnsi" w:hAnsi="Times New Roman" w:cs="Times New Roman"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074220D"/>
    <w:multiLevelType w:val="hybridMultilevel"/>
    <w:tmpl w:val="FBE88EBE"/>
    <w:lvl w:ilvl="0" w:tplc="7FFA355E">
      <w:start w:val="6"/>
      <w:numFmt w:val="bullet"/>
      <w:lvlText w:val="-"/>
      <w:lvlJc w:val="left"/>
      <w:pPr>
        <w:ind w:left="2345" w:hanging="360"/>
      </w:pPr>
      <w:rPr>
        <w:rFonts w:ascii="Times New Roman" w:eastAsia="MS Mincho"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15:restartNumberingAfterBreak="0">
    <w:nsid w:val="42003607"/>
    <w:multiLevelType w:val="multilevel"/>
    <w:tmpl w:val="A3F8EC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66284CF5"/>
    <w:multiLevelType w:val="multilevel"/>
    <w:tmpl w:val="24ECD9D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DB85805"/>
    <w:multiLevelType w:val="hybridMultilevel"/>
    <w:tmpl w:val="6C8CA638"/>
    <w:lvl w:ilvl="0" w:tplc="58F8ACC0">
      <w:start w:val="1"/>
      <w:numFmt w:val="bullet"/>
      <w:lvlText w:val="-"/>
      <w:lvlJc w:val="left"/>
      <w:pPr>
        <w:ind w:left="720" w:hanging="360"/>
      </w:pPr>
      <w:rPr>
        <w:rFonts w:ascii="Times New Roman" w:eastAsiaTheme="minorHAnsi" w:hAnsi="Times New Roman" w:cs="Times New Roman" w:hint="default"/>
        <w:b/>
        <w:sz w:val="24"/>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2033631">
    <w:abstractNumId w:val="2"/>
  </w:num>
  <w:num w:numId="2" w16cid:durableId="763307179">
    <w:abstractNumId w:val="1"/>
  </w:num>
  <w:num w:numId="3" w16cid:durableId="785999342">
    <w:abstractNumId w:val="4"/>
  </w:num>
  <w:num w:numId="4" w16cid:durableId="87313121">
    <w:abstractNumId w:val="3"/>
  </w:num>
  <w:num w:numId="5" w16cid:durableId="697854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230"/>
    <w:rsid w:val="000139A3"/>
    <w:rsid w:val="0005584D"/>
    <w:rsid w:val="00073F26"/>
    <w:rsid w:val="000821B9"/>
    <w:rsid w:val="00084230"/>
    <w:rsid w:val="000A604A"/>
    <w:rsid w:val="001025D4"/>
    <w:rsid w:val="00117764"/>
    <w:rsid w:val="00121FD1"/>
    <w:rsid w:val="0013179F"/>
    <w:rsid w:val="00144855"/>
    <w:rsid w:val="00146C70"/>
    <w:rsid w:val="00191B31"/>
    <w:rsid w:val="001C0E64"/>
    <w:rsid w:val="001D2E8E"/>
    <w:rsid w:val="001F5BAC"/>
    <w:rsid w:val="00214340"/>
    <w:rsid w:val="0023325F"/>
    <w:rsid w:val="00236DB6"/>
    <w:rsid w:val="00276ED9"/>
    <w:rsid w:val="00295445"/>
    <w:rsid w:val="002B3876"/>
    <w:rsid w:val="002C7CAF"/>
    <w:rsid w:val="00357FD9"/>
    <w:rsid w:val="003E5615"/>
    <w:rsid w:val="003F4AD3"/>
    <w:rsid w:val="0040169F"/>
    <w:rsid w:val="00421E83"/>
    <w:rsid w:val="00431287"/>
    <w:rsid w:val="004346FB"/>
    <w:rsid w:val="00476A26"/>
    <w:rsid w:val="0048067C"/>
    <w:rsid w:val="00493523"/>
    <w:rsid w:val="00493B69"/>
    <w:rsid w:val="00496AB9"/>
    <w:rsid w:val="004B1AF4"/>
    <w:rsid w:val="004B5514"/>
    <w:rsid w:val="004C4C35"/>
    <w:rsid w:val="004C6CDF"/>
    <w:rsid w:val="0059339D"/>
    <w:rsid w:val="005B0016"/>
    <w:rsid w:val="00602CCB"/>
    <w:rsid w:val="00615CA3"/>
    <w:rsid w:val="006411FA"/>
    <w:rsid w:val="006B2231"/>
    <w:rsid w:val="006D1BE5"/>
    <w:rsid w:val="006F57BB"/>
    <w:rsid w:val="0071527B"/>
    <w:rsid w:val="00733F10"/>
    <w:rsid w:val="00772040"/>
    <w:rsid w:val="007842CC"/>
    <w:rsid w:val="007C455D"/>
    <w:rsid w:val="007C63FE"/>
    <w:rsid w:val="007D14AF"/>
    <w:rsid w:val="00804845"/>
    <w:rsid w:val="00821E3D"/>
    <w:rsid w:val="00841592"/>
    <w:rsid w:val="008552ED"/>
    <w:rsid w:val="00875238"/>
    <w:rsid w:val="008A740E"/>
    <w:rsid w:val="008B737F"/>
    <w:rsid w:val="008D2FD1"/>
    <w:rsid w:val="008E1C75"/>
    <w:rsid w:val="0091291C"/>
    <w:rsid w:val="00924DDA"/>
    <w:rsid w:val="00927EFA"/>
    <w:rsid w:val="009328A5"/>
    <w:rsid w:val="00986866"/>
    <w:rsid w:val="009C157C"/>
    <w:rsid w:val="009E2086"/>
    <w:rsid w:val="009F210A"/>
    <w:rsid w:val="009F5B44"/>
    <w:rsid w:val="00A022FC"/>
    <w:rsid w:val="00A147D2"/>
    <w:rsid w:val="00A216B5"/>
    <w:rsid w:val="00A41CB1"/>
    <w:rsid w:val="00A44702"/>
    <w:rsid w:val="00A47209"/>
    <w:rsid w:val="00A7612F"/>
    <w:rsid w:val="00AB5221"/>
    <w:rsid w:val="00AC37ED"/>
    <w:rsid w:val="00AE1102"/>
    <w:rsid w:val="00AF5672"/>
    <w:rsid w:val="00B00180"/>
    <w:rsid w:val="00B007F4"/>
    <w:rsid w:val="00B00E0E"/>
    <w:rsid w:val="00B01218"/>
    <w:rsid w:val="00B10F5E"/>
    <w:rsid w:val="00B231C7"/>
    <w:rsid w:val="00B27A44"/>
    <w:rsid w:val="00B651DA"/>
    <w:rsid w:val="00B96602"/>
    <w:rsid w:val="00BB09F7"/>
    <w:rsid w:val="00BB5EAC"/>
    <w:rsid w:val="00BB697D"/>
    <w:rsid w:val="00C100CB"/>
    <w:rsid w:val="00C1403B"/>
    <w:rsid w:val="00C823E6"/>
    <w:rsid w:val="00C90D1D"/>
    <w:rsid w:val="00CC3272"/>
    <w:rsid w:val="00CE2CB7"/>
    <w:rsid w:val="00D03E9E"/>
    <w:rsid w:val="00D06A00"/>
    <w:rsid w:val="00D27D3F"/>
    <w:rsid w:val="00D4655C"/>
    <w:rsid w:val="00D517B6"/>
    <w:rsid w:val="00D554D3"/>
    <w:rsid w:val="00D71087"/>
    <w:rsid w:val="00DC4BC6"/>
    <w:rsid w:val="00DF010E"/>
    <w:rsid w:val="00DF66E6"/>
    <w:rsid w:val="00E30A5E"/>
    <w:rsid w:val="00E31E1F"/>
    <w:rsid w:val="00E73E05"/>
    <w:rsid w:val="00E73F0F"/>
    <w:rsid w:val="00ED4B76"/>
    <w:rsid w:val="00F50E73"/>
    <w:rsid w:val="00F57E99"/>
    <w:rsid w:val="00F84229"/>
    <w:rsid w:val="00F87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42C40"/>
  <w15:chartTrackingRefBased/>
  <w15:docId w15:val="{5C997415-9FCA-4F70-B9D8-DACDEDCC6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230"/>
    <w:pPr>
      <w:spacing w:after="0" w:line="360" w:lineRule="auto"/>
      <w:ind w:left="357"/>
      <w:jc w:val="both"/>
    </w:pPr>
    <w:rPr>
      <w:rFonts w:ascii="Times New Roman" w:hAnsi="Times New Roman"/>
      <w:kern w:val="0"/>
      <w:sz w:val="26"/>
      <w:szCs w:val="22"/>
      <w14:ligatures w14:val="none"/>
    </w:rPr>
  </w:style>
  <w:style w:type="paragraph" w:styleId="Heading1">
    <w:name w:val="heading 1"/>
    <w:basedOn w:val="Normal"/>
    <w:next w:val="Normal"/>
    <w:link w:val="Heading1Char"/>
    <w:uiPriority w:val="9"/>
    <w:qFormat/>
    <w:rsid w:val="000842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42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42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42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42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423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23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23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23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2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42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42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42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42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42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42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42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4230"/>
    <w:rPr>
      <w:rFonts w:eastAsiaTheme="majorEastAsia" w:cstheme="majorBidi"/>
      <w:color w:val="272727" w:themeColor="text1" w:themeTint="D8"/>
    </w:rPr>
  </w:style>
  <w:style w:type="paragraph" w:styleId="Title">
    <w:name w:val="Title"/>
    <w:basedOn w:val="Normal"/>
    <w:next w:val="Normal"/>
    <w:link w:val="TitleChar"/>
    <w:uiPriority w:val="10"/>
    <w:qFormat/>
    <w:rsid w:val="000842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2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230"/>
    <w:pPr>
      <w:numPr>
        <w:ilvl w:val="1"/>
      </w:numPr>
      <w:ind w:left="35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2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4230"/>
    <w:pPr>
      <w:spacing w:before="160"/>
      <w:jc w:val="center"/>
    </w:pPr>
    <w:rPr>
      <w:i/>
      <w:iCs/>
      <w:color w:val="404040" w:themeColor="text1" w:themeTint="BF"/>
    </w:rPr>
  </w:style>
  <w:style w:type="character" w:customStyle="1" w:styleId="QuoteChar">
    <w:name w:val="Quote Char"/>
    <w:basedOn w:val="DefaultParagraphFont"/>
    <w:link w:val="Quote"/>
    <w:uiPriority w:val="29"/>
    <w:rsid w:val="00084230"/>
    <w:rPr>
      <w:i/>
      <w:iCs/>
      <w:color w:val="404040" w:themeColor="text1" w:themeTint="BF"/>
    </w:rPr>
  </w:style>
  <w:style w:type="paragraph" w:styleId="ListParagraph">
    <w:name w:val="List Paragraph"/>
    <w:aliases w:val="bullet 1,heading6,List Paragraph Char Char,Normal Sentence,Number_1,b1,Colorful List - Accent 11,List Paragraph11,List Paragraph2,List Paragraph21,lp1,ListPar1,new,SGLText List Paragraph,list1,Figure_name,Add On (orange),*Body 1,b14,HPL01"/>
    <w:basedOn w:val="Normal"/>
    <w:link w:val="ListParagraphChar"/>
    <w:uiPriority w:val="34"/>
    <w:qFormat/>
    <w:rsid w:val="00084230"/>
    <w:pPr>
      <w:ind w:left="720"/>
      <w:contextualSpacing/>
    </w:pPr>
  </w:style>
  <w:style w:type="character" w:styleId="IntenseEmphasis">
    <w:name w:val="Intense Emphasis"/>
    <w:basedOn w:val="DefaultParagraphFont"/>
    <w:uiPriority w:val="21"/>
    <w:qFormat/>
    <w:rsid w:val="00084230"/>
    <w:rPr>
      <w:i/>
      <w:iCs/>
      <w:color w:val="2F5496" w:themeColor="accent1" w:themeShade="BF"/>
    </w:rPr>
  </w:style>
  <w:style w:type="paragraph" w:styleId="IntenseQuote">
    <w:name w:val="Intense Quote"/>
    <w:basedOn w:val="Normal"/>
    <w:next w:val="Normal"/>
    <w:link w:val="IntenseQuoteChar"/>
    <w:uiPriority w:val="30"/>
    <w:qFormat/>
    <w:rsid w:val="000842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4230"/>
    <w:rPr>
      <w:i/>
      <w:iCs/>
      <w:color w:val="2F5496" w:themeColor="accent1" w:themeShade="BF"/>
    </w:rPr>
  </w:style>
  <w:style w:type="character" w:styleId="IntenseReference">
    <w:name w:val="Intense Reference"/>
    <w:basedOn w:val="DefaultParagraphFont"/>
    <w:uiPriority w:val="32"/>
    <w:qFormat/>
    <w:rsid w:val="00084230"/>
    <w:rPr>
      <w:b/>
      <w:bCs/>
      <w:smallCaps/>
      <w:color w:val="2F5496" w:themeColor="accent1" w:themeShade="BF"/>
      <w:spacing w:val="5"/>
    </w:rPr>
  </w:style>
  <w:style w:type="paragraph" w:styleId="Header">
    <w:name w:val="header"/>
    <w:basedOn w:val="Normal"/>
    <w:link w:val="HeaderChar"/>
    <w:uiPriority w:val="99"/>
    <w:unhideWhenUsed/>
    <w:rsid w:val="00084230"/>
    <w:pPr>
      <w:tabs>
        <w:tab w:val="center" w:pos="4680"/>
        <w:tab w:val="right" w:pos="9360"/>
      </w:tabs>
      <w:spacing w:line="240" w:lineRule="auto"/>
    </w:pPr>
  </w:style>
  <w:style w:type="character" w:customStyle="1" w:styleId="HeaderChar">
    <w:name w:val="Header Char"/>
    <w:basedOn w:val="DefaultParagraphFont"/>
    <w:link w:val="Header"/>
    <w:uiPriority w:val="99"/>
    <w:rsid w:val="00084230"/>
    <w:rPr>
      <w:rFonts w:ascii="Times New Roman" w:hAnsi="Times New Roman"/>
      <w:kern w:val="0"/>
      <w:sz w:val="26"/>
      <w:szCs w:val="22"/>
      <w14:ligatures w14:val="none"/>
    </w:rPr>
  </w:style>
  <w:style w:type="paragraph" w:customStyle="1" w:styleId="NormalTB">
    <w:name w:val="NormalTB"/>
    <w:rsid w:val="00084230"/>
    <w:pPr>
      <w:widowControl w:val="0"/>
      <w:spacing w:before="120" w:after="0" w:line="240" w:lineRule="auto"/>
      <w:jc w:val="center"/>
    </w:pPr>
    <w:rPr>
      <w:rFonts w:ascii=".VnTime" w:eastAsia="Times New Roman" w:hAnsi=".VnTime" w:cs="Times New Roman"/>
      <w:b/>
      <w:snapToGrid w:val="0"/>
      <w:kern w:val="0"/>
      <w:sz w:val="22"/>
      <w:szCs w:val="20"/>
      <w14:ligatures w14:val="none"/>
    </w:rPr>
  </w:style>
  <w:style w:type="paragraph" w:customStyle="1" w:styleId="Bang">
    <w:name w:val="Bang"/>
    <w:basedOn w:val="Normal"/>
    <w:rsid w:val="00084230"/>
    <w:pPr>
      <w:widowControl w:val="0"/>
      <w:spacing w:before="60" w:after="60" w:line="240" w:lineRule="auto"/>
    </w:pPr>
    <w:rPr>
      <w:rFonts w:ascii=".VnArial" w:eastAsia="Times New Roman" w:hAnsi=".VnArial" w:cs="Times New Roman"/>
      <w:sz w:val="18"/>
      <w:szCs w:val="20"/>
    </w:rPr>
  </w:style>
  <w:style w:type="paragraph" w:styleId="CommentText">
    <w:name w:val="annotation text"/>
    <w:basedOn w:val="Normal"/>
    <w:link w:val="CommentTextChar"/>
    <w:uiPriority w:val="99"/>
    <w:semiHidden/>
    <w:unhideWhenUsed/>
    <w:rsid w:val="00084230"/>
    <w:pPr>
      <w:spacing w:line="240" w:lineRule="auto"/>
    </w:pPr>
    <w:rPr>
      <w:sz w:val="20"/>
      <w:szCs w:val="20"/>
    </w:rPr>
  </w:style>
  <w:style w:type="character" w:customStyle="1" w:styleId="CommentTextChar">
    <w:name w:val="Comment Text Char"/>
    <w:basedOn w:val="DefaultParagraphFont"/>
    <w:link w:val="CommentText"/>
    <w:uiPriority w:val="99"/>
    <w:semiHidden/>
    <w:rsid w:val="00084230"/>
    <w:rPr>
      <w:rFonts w:ascii="Times New Roman" w:hAnsi="Times New Roman"/>
      <w:kern w:val="0"/>
      <w:sz w:val="20"/>
      <w:szCs w:val="20"/>
      <w14:ligatures w14:val="none"/>
    </w:rPr>
  </w:style>
  <w:style w:type="character" w:customStyle="1" w:styleId="ListParagraphChar">
    <w:name w:val="List Paragraph Char"/>
    <w:aliases w:val="bullet 1 Char,heading6 Char,List Paragraph Char Char Char,Normal Sentence Char,Number_1 Char,b1 Char,Colorful List - Accent 11 Char,List Paragraph11 Char,List Paragraph2 Char,List Paragraph21 Char,lp1 Char,ListPar1 Char,new Char"/>
    <w:link w:val="ListParagraph"/>
    <w:uiPriority w:val="34"/>
    <w:qFormat/>
    <w:locked/>
    <w:rsid w:val="00C90D1D"/>
    <w:rPr>
      <w:rFonts w:ascii="Times New Roman" w:hAnsi="Times New Roman"/>
      <w:kern w:val="0"/>
      <w:sz w:val="26"/>
      <w:szCs w:val="22"/>
      <w14:ligatures w14:val="none"/>
    </w:rPr>
  </w:style>
  <w:style w:type="table" w:styleId="TableGrid">
    <w:name w:val="Table Grid"/>
    <w:basedOn w:val="TableNormal"/>
    <w:uiPriority w:val="59"/>
    <w:rsid w:val="00772040"/>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DefaultParagraphFont"/>
    <w:rsid w:val="00A147D2"/>
    <w:rPr>
      <w:rFonts w:ascii="CIDFont+F4" w:hAnsi="CIDFont+F4"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64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4819</TotalTime>
  <Pages>23</Pages>
  <Words>3132</Words>
  <Characters>17854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Bao. Toan</dc:creator>
  <cp:keywords/>
  <dc:description/>
  <cp:lastModifiedBy>Tran Bao. Toan</cp:lastModifiedBy>
  <cp:revision>72</cp:revision>
  <dcterms:created xsi:type="dcterms:W3CDTF">2025-08-01T03:11:00Z</dcterms:created>
  <dcterms:modified xsi:type="dcterms:W3CDTF">2025-08-11T08:16:00Z</dcterms:modified>
</cp:coreProperties>
</file>