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Share of Work - Group-30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Enver Atahan Çelik - 28494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Introduction: Problem Description, Applications of the algorithm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Experimental Analysis: Runtime Analysis, Correctness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Muhammed Batuhan Odabaşı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- 23636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Mehmet Enes Battal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- 26354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 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 analysis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Taylan Karadeniz - 22336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on NP - Completeness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*If multiple students did the same work, then write it in more than one slot.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**The filled ones are just the examples. There have to be more works than these examples!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F3BA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F3BA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dE7DJ+23X9tWCCndgnQEZ+PDXA==">AMUW2mUJYx1XSi4sS6bNaSeYNCFqCtZw6kGWUv62GxVdrgXgvsScZowFn9NGdBBv+woAoDH5nTqNkGvBQhpx3AgtFP50h+/lkoOqKtFZT3SBvcqf8elEKSE=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2021-01-25T20:12:00Z</dcterms:created>
  <dc:creator>Furkan Reha  TUTAŞ</dc:creator>
</cp:coreProperties>
</file>