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Notes on design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Prototype- scaled model of intended design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Ui-user interface&gt;what the user sees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Ux-user experience&gt;&gt;determinant of good design&gt;&gt;what the user relates with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Product design incorporates ui, ux, branding and marketing of product.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Components of UX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Research-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 Understand the idea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 Understand the client’s needs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. Understand the user’s needs&gt;requires qualitative research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Types of Qualitative research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Generative-- process of gathering information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Evaluative--- ascertainment of customer’s utility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User Interview variants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Formal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Planned discussion guide and questions, contained environment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Semi-formal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Planned discussion guide, random environment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Informal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Spontaneous interview w/o predetermined format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Product requirement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Business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User&gt;&gt;Usually numerous hence MVP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MVP-minimum viable product &gt;&gt;read up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Technical Requirement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 each iteration of MVP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 small&gt;simplest solution to the problem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 useful product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Get feedback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Recommended books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Read Don Norman on- the design of everyday thing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Don’t make me think- Steve Krug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Steal like an artist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User story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Contained unit of development to accomplish a specific goal in a product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User Persona--WHO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Action--WHAT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Benefit--WHY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Key point in design-ease of use, don’t over-complicate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Mental model plays into simplicty. Bases design on the ‘familiar’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NB: </w:t>
      </w:r>
      <w:bookmarkStart w:id="0" w:name="_GoBack"/>
      <w:bookmarkEnd w:id="0"/>
      <w:r>
        <w:rPr>
          <w:rFonts w:hint="default"/>
          <w:lang w:val="en-US"/>
        </w:rPr>
        <w:t>Look into userflow and wireframes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53DE76"/>
    <w:multiLevelType w:val="singleLevel"/>
    <w:tmpl w:val="3253DE76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666F79D9"/>
    <w:multiLevelType w:val="singleLevel"/>
    <w:tmpl w:val="666F79D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3143F25"/>
    <w:multiLevelType w:val="singleLevel"/>
    <w:tmpl w:val="73143F25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F394B"/>
    <w:rsid w:val="2D0F394B"/>
    <w:rsid w:val="7C2E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2024-08-08T09:34:00Z</dcterms:created>
  <dc:creator>Hp1040G5</dc:creator>
  <cp:lastModifiedBy>Hp1040G5</cp:lastModifiedBy>
  <dcterms:modified xsi:type="dcterms:W3CDTF">2024-08-08T15:51:57Z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A197FB877A9642C8A04BA9321F97C9DF_11</vt:lpwstr>
  </property>
</Properties>
</file>