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64" w:lineRule="auto"/>
      </w:pPr>
      <w:r>
        <w:rPr>
          <w:rFonts w:ascii="Calibri" w:hAnsi="Calibri"/>
          <w:b/>
          <w:i w:val="0"/>
          <w:color w:val="0B2545"/>
          <w:sz w:val="44"/>
        </w:rPr>
        <w:t>NEWSLETTER - CONTENUS EDITORIAUX</w:t>
      </w:r>
    </w:p>
    <w:p>
      <w:pPr>
        <w:spacing w:after="280" w:line="264" w:lineRule="auto"/>
      </w:pPr>
      <w:r>
        <w:rPr>
          <w:rFonts w:ascii="Calibri" w:hAnsi="Calibri"/>
          <w:b w:val="0"/>
          <w:i w:val="0"/>
          <w:color w:val="565F6C"/>
          <w:sz w:val="26"/>
        </w:rPr>
        <w:t>Contenus pour le positionnement de ASTRA MOMENTUM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Autrice : </w:t>
      </w:r>
      <w:r>
        <w:rPr>
          <w:rFonts w:ascii="Calibri" w:hAnsi="Calibri"/>
          <w:color w:val="000000"/>
        </w:rPr>
        <w:t>Virginie Benayoun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Date : </w:t>
      </w:r>
      <w:r>
        <w:rPr>
          <w:rFonts w:ascii="Calibri" w:hAnsi="Calibri"/>
          <w:color w:val="000000"/>
        </w:rPr>
        <w:t>2026-08-13</w:t>
      </w:r>
    </w:p>
    <w:p>
      <w:pPr>
        <w:spacing w:before="200" w:after="200" w:line="264" w:lineRule="auto"/>
        <w:pBdr>
          <w:bottom w:val="single" w:sz="4" w:space="1" w:color="BFBFBF"/>
        </w:pBdr>
      </w:pPr>
    </w:p>
    <w:p>
      <w:pPr>
        <w:pStyle w:val="Heading3"/>
        <w:spacing w:line="264" w:lineRule="auto"/>
      </w:pPr>
      <w:r>
        <w:rPr>
          <w:rFonts w:ascii="Calibri" w:hAnsi="Calibri"/>
          <w:b w:val="0"/>
          <w:i w:val="0"/>
        </w:rPr>
        <w:t>1. Veille de la semaine du 13 aout 2026</w:t>
      </w:r>
    </w:p>
    <w:p>
      <w:pPr>
        <w:spacing w:before="80" w:after="120" w:line="264" w:lineRule="auto"/>
      </w:pPr>
      <w:r>
        <w:rPr>
          <w:rFonts w:ascii="Calibri" w:hAnsi="Calibri"/>
          <w:b w:val="0"/>
          <w:i w:val="0"/>
        </w:rPr>
        <w:t>Pas d'article suffisamment pertinent cette semaine dans ma veille IA/Product.</w:t>
      </w:r>
    </w:p>
    <w:p>
      <w:r>
        <w:br w:type="page"/>
      </w:r>
    </w:p>
    <w:p>
      <w:pPr>
        <w:pStyle w:val="Heading3"/>
        <w:spacing w:line="264" w:lineRule="auto"/>
      </w:pPr>
      <w:r>
        <w:rPr>
          <w:rFonts w:ascii="Calibri" w:hAnsi="Calibri"/>
          <w:b w:val="0"/>
          <w:i w:val="0"/>
        </w:rPr>
        <w:t>2. Cas client : Accompagnement produit post-LBO</w:t>
      </w:r>
    </w:p>
    <w:p>
      <w:pPr>
        <w:spacing w:before="80" w:after="120" w:line="264" w:lineRule="auto"/>
      </w:pPr>
      <w:r>
        <w:rPr>
          <w:rFonts w:ascii="Calibri" w:hAnsi="Calibri"/>
          <w:b w:val="0"/>
          <w:i w:val="0"/>
        </w:rPr>
        <w:t>Contexte</w:t>
        <w:br/>
        <w:t>Michael est intervenu en tant que Product Manager freelance pour accompagner un groupe hotelier en pleine restructuration apres un LBO, avec des objectifs de croissance et de rentabilite.</w:t>
        <w:br/>
        <w:br/>
        <w:t>Notre intervention</w:t>
        <w:br/>
        <w:t>Mission confiee : Product Manager (freelance)</w:t>
        <w:br/>
        <w:t>Secteur : Hotellerie / Services</w:t>
        <w:br/>
        <w:br/>
        <w:t>Ce que nous avons fait :</w:t>
        <w:br/>
        <w:t>- Refonte du site web et de l'application mobile pour augmenter le taux de conversion</w:t>
        <w:br/>
        <w:t>- Mise en place et integration d'un PIM (Product Information Management)</w:t>
        <w:br/>
        <w:t>- Deploiement de solutions de reservation en ligne pour les clients directs</w:t>
        <w:br/>
        <w:t>- Management d'une equipe de Product Owners et de designers</w:t>
        <w:br/>
        <w:br/>
        <w:t>Resultats</w:t>
        <w:br/>
        <w:t>Augmentation du taux de reservation directe, reduction des couts d'acquisition, plateforme digitale unifiee.</w:t>
      </w:r>
    </w:p>
    <w:p>
      <w:r>
        <w:br w:type="page"/>
      </w:r>
    </w:p>
    <w:p>
      <w:pPr>
        <w:pStyle w:val="Heading3"/>
        <w:spacing w:line="264" w:lineRule="auto"/>
      </w:pPr>
      <w:r>
        <w:rPr>
          <w:rFonts w:ascii="Calibri" w:hAnsi="Calibri"/>
          <w:b w:val="0"/>
          <w:i w:val="0"/>
        </w:rPr>
        <w:t>3. Conseil pratique de la semaine</w:t>
      </w:r>
    </w:p>
    <w:p>
      <w:pPr>
        <w:spacing w:before="80" w:after="120" w:line="264" w:lineRule="auto"/>
      </w:pPr>
      <w:r>
        <w:rPr>
          <w:rFonts w:ascii="Calibri" w:hAnsi="Calibri"/>
          <w:b w:val="0"/>
          <w:i w:val="0"/>
        </w:rPr>
        <w:t>Un point souvent neglige mais qui fait la difference : la clarte du cadrage en amont. Avant de lancer un projet, posez-vous 3 questions : quel est le probleme, pour qui, et comment saurons-nous que c'est resolu ?</w:t>
      </w:r>
    </w:p>
    <w:p>
      <w:r>
        <w:br w:type="page"/>
      </w:r>
    </w:p>
    <w:p>
      <w:pPr>
        <w:pStyle w:val="Heading3"/>
        <w:spacing w:line="264" w:lineRule="auto"/>
      </w:pPr>
      <w:r>
        <w:rPr>
          <w:rFonts w:ascii="Calibri" w:hAnsi="Calibri"/>
          <w:b w:val="0"/>
          <w:i w:val="0"/>
        </w:rPr>
        <w:t>4. Tendance de la semaine</w:t>
      </w:r>
    </w:p>
    <w:p>
      <w:pPr>
        <w:spacing w:before="80" w:after="120" w:line="264" w:lineRule="auto"/>
      </w:pPr>
      <w:r>
        <w:rPr>
          <w:rFonts w:ascii="Calibri" w:hAnsi="Calibri"/>
          <w:b w:val="0"/>
          <w:i w:val="0"/>
        </w:rPr>
        <w:t>Pas de tendance marquante cette semaine dans le secteur. Je continue la veille.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40" w:right="1220" w:bottom="1140" w:left="12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/>
        <w:color w:val="565F6C"/>
        <w:sz w:val="17"/>
      </w:rPr>
      <w:t xml:space="preserve">ASTRA MOMENTUM | Page </w:t>
    </w:r>
    <w:r>
      <w:fldChar w:fldCharType="begin"/>
    </w:r>
    <w:r>
      <w:instrText xml:space="preserve">PAGE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FBFBF"/>
      </w:pBdr>
    </w:pPr>
    <w:r>
      <w:rPr>
        <w:rFonts w:ascii="Calibri" w:hAnsi="Calibri"/>
        <w:i/>
        <w:color w:val="565F6C"/>
        <w:sz w:val="18"/>
      </w:rPr>
      <w:t>ASTRA MOMENTUM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NEWSLETTER - CONTENUS EDITORIAUX</dc:title>
  <dc:subject/>
  <dc:creator>Michael ASSAYAG</dc:creator>
  <cp:keywords/>
  <dc:description>generated by python-docx</dc:description>
  <cp:lastModifiedBy>Virginie Benayoun</cp:lastModifiedBy>
  <cp:revision>1</cp:revision>
  <dcterms:created xsi:type="dcterms:W3CDTF">2013-12-23T23:15:00Z</dcterms:created>
  <dcterms:modified xsi:type="dcterms:W3CDTF">2013-12-23T23:15:00Z</dcterms:modified>
  <cp:category/>
</cp:coreProperties>
</file>