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CHASSEUR DE LEADS - RAPPORT DE PROSPECTION</w:t>
      </w:r>
    </w:p>
    <w:p>
      <w:pPr>
        <w:spacing w:after="280" w:line="264" w:lineRule="auto"/>
      </w:pPr>
      <w:r>
        <w:rPr>
          <w:rFonts w:ascii="Calibri" w:hAnsi="Calibri"/>
          <w:b w:val="0"/>
          <w:i w:val="0"/>
          <w:color w:val="565F6C"/>
          <w:sz w:val="27"/>
        </w:rPr>
        <w:t>Signaux d'achat, appels d'offre et cibles identifiées pour prospection directe</w:t>
      </w:r>
    </w:p>
    <w:p>
      <w:pPr>
        <w:spacing w:after="40" w:line="264" w:lineRule="auto"/>
      </w:pPr>
      <w:r>
        <w:rPr>
          <w:rFonts w:ascii="Calibri" w:hAnsi="Calibri"/>
          <w:b/>
          <w:color w:val="000000"/>
        </w:rPr>
        <w:t xml:space="preserve">Autrice : </w:t>
      </w:r>
      <w:r>
        <w:rPr>
          <w:rFonts w:ascii="Calibri" w:hAnsi="Calibri"/>
          <w:color w:val="000000"/>
        </w:rPr>
        <w:t>Assistant IA SASU</w:t>
      </w:r>
    </w:p>
    <w:p>
      <w:pPr>
        <w:spacing w:after="240" w:line="264" w:lineRule="auto"/>
      </w:pPr>
      <w:r>
        <w:rPr>
          <w:rFonts w:ascii="Calibri" w:hAnsi="Calibri"/>
          <w:b/>
          <w:color w:val="000000"/>
        </w:rPr>
        <w:t xml:space="preserve">Date : </w:t>
      </w:r>
      <w:r>
        <w:rPr>
          <w:rFonts w:ascii="Calibri" w:hAnsi="Calibri"/>
          <w:color w:val="000000"/>
        </w:rPr>
        <w:t>2026-06-03</w:t>
      </w:r>
    </w:p>
    <w:p>
      <w:pPr>
        <w:pStyle w:val="Heading1"/>
        <w:spacing w:line="264" w:lineRule="auto"/>
      </w:pPr>
      <w:r>
        <w:rPr>
          <w:rFonts w:ascii="Calibri" w:hAnsi="Calibri"/>
          <w:b w:val="0"/>
          <w:i w:val="0"/>
        </w:rPr>
        <w:t>1. Résumé exécutif</w:t>
      </w:r>
    </w:p>
    <w:p>
      <w:pPr>
        <w:pStyle w:val="ListBullet"/>
        <w:spacing w:after="80"/>
      </w:pPr>
      <w:r>
        <w:rPr>
          <w:rFonts w:ascii="Calibri" w:hAnsi="Calibri"/>
          <w:sz w:val="21"/>
        </w:rPr>
        <w:t>Total leads identifiés : 5</w:t>
      </w:r>
    </w:p>
    <w:p>
      <w:pPr>
        <w:pStyle w:val="ListBullet"/>
        <w:spacing w:after="80"/>
      </w:pPr>
      <w:r>
        <w:rPr>
          <w:rFonts w:ascii="Calibri" w:hAnsi="Calibri"/>
          <w:sz w:val="21"/>
        </w:rPr>
        <w:t xml:space="preserve">  - Levées de fonds / croissance : 0 cibles</w:t>
      </w:r>
    </w:p>
    <w:p>
      <w:pPr>
        <w:pStyle w:val="ListBullet"/>
        <w:spacing w:after="80"/>
      </w:pPr>
      <w:r>
        <w:rPr>
          <w:rFonts w:ascii="Calibri" w:hAnsi="Calibri"/>
          <w:sz w:val="21"/>
        </w:rPr>
        <w:t xml:space="preserve">  - Appels d'offre / marchés publics : 2 opportunités</w:t>
      </w:r>
    </w:p>
    <w:p>
      <w:pPr>
        <w:pStyle w:val="ListBullet"/>
        <w:spacing w:after="80"/>
      </w:pPr>
      <w:r>
        <w:rPr>
          <w:rFonts w:ascii="Calibri" w:hAnsi="Calibri"/>
          <w:sz w:val="21"/>
        </w:rPr>
        <w:t xml:space="preserve">  - Signaux RH / recrutement : 2 prospects</w:t>
      </w:r>
    </w:p>
    <w:p>
      <w:pPr>
        <w:pStyle w:val="ListBullet"/>
        <w:spacing w:after="80"/>
      </w:pPr>
      <w:r>
        <w:rPr>
          <w:rFonts w:ascii="Calibri" w:hAnsi="Calibri"/>
          <w:sz w:val="21"/>
        </w:rPr>
        <w:t>Actions recommandées ce cycle : prospecter les 3 meilleurs leads en priorité</w:t>
      </w:r>
    </w:p>
    <w:p>
      <w:pPr>
        <w:spacing w:after="120" w:line="264" w:lineRule="auto"/>
      </w:pPr>
    </w:p>
    <w:p>
      <w:pPr>
        <w:pStyle w:val="Heading1"/>
        <w:spacing w:line="264" w:lineRule="auto"/>
      </w:pPr>
      <w:r>
        <w:rPr>
          <w:rFonts w:ascii="Calibri" w:hAnsi="Calibri"/>
          <w:b w:val="0"/>
          <w:i w:val="0"/>
        </w:rPr>
        <w:t>2. Cibles qualifiées</w:t>
      </w:r>
    </w:p>
    <w:p>
      <w:pPr>
        <w:pStyle w:val="Heading3"/>
        <w:spacing w:line="264" w:lineRule="auto"/>
      </w:pPr>
      <w:r>
        <w:rPr>
          <w:rFonts w:ascii="Calibri" w:hAnsi="Calibri"/>
          <w:b w:val="0"/>
          <w:i w:val="0"/>
        </w:rPr>
        <w:t>1. Lead manuel</w:t>
      </w:r>
    </w:p>
    <w:p>
      <w:pPr>
        <w:spacing w:after="40" w:line="264" w:lineRule="auto"/>
      </w:pPr>
      <w:r>
        <w:rPr>
          <w:rFonts w:ascii="Calibri" w:hAnsi="Calibri"/>
          <w:b/>
          <w:color w:val="565F6C"/>
          <w:sz w:val="19"/>
        </w:rPr>
        <w:t xml:space="preserve">Source : manuel | Score : 6.0/9 | Type : Lead manuel | </w:t>
      </w:r>
      <w:hyperlink r:id="rId9">
        <w:r>
          <w:rPr>
            <w:color w:val="0563C1"/>
            <w:u w:val="single"/>
          </w:rPr>
          <w:t>URL</w:t>
        </w:r>
      </w:hyperlink>
    </w:p>
    <w:p>
      <w:pPr>
        <w:pStyle w:val="ListBullet"/>
        <w:spacing w:after="80"/>
      </w:pPr>
      <w:r>
        <w:rPr>
          <w:rFonts w:ascii="Calibri" w:hAnsi="Calibri"/>
          <w:sz w:val="21"/>
        </w:rPr>
        <w:t>Décision : PRIORITAIRE - Cible identifiée manuellement</w:t>
      </w:r>
    </w:p>
    <w:p>
      <w:pPr>
        <w:pStyle w:val="Heading3"/>
        <w:spacing w:line="264" w:lineRule="auto"/>
      </w:pPr>
      <w:r>
        <w:rPr>
          <w:rFonts w:ascii="Calibri" w:hAnsi="Calibri"/>
          <w:b w:val="0"/>
          <w:i w:val="0"/>
        </w:rPr>
        <w:t>Message de prospection recommandé :</w:t>
      </w:r>
    </w:p>
    <w:p>
      <w:pPr>
        <w:spacing w:after="120" w:line="264" w:lineRule="auto"/>
      </w:pPr>
      <w:r>
        <w:rPr>
          <w:rFonts w:ascii="Calibri" w:hAnsi="Calibri"/>
          <w:color w:val="000000"/>
          <w:sz w:val="20"/>
        </w:rPr>
        <w:t>Objet : Accompagnement freelance senior : gestion de projet, product management digital et ia</w:t>
        <w:br/>
        <w:br/>
        <w:t>Bonjour,</w:t>
        <w:br/>
        <w:br/>
        <w:t>J'ai identifié vos besoins en pilotage produit et IA chez manuel (« Lead manuel »).</w:t>
        <w:br/>
        <w:br/>
        <w:t>En tant que freelance spécialisé en gestion de projet IT et product management, je peux vous aider à vous apporter une expertise en product management et gestion de projet digital.</w:t>
        <w:br/>
        <w:br/>
        <w:t>Concrètement :</w:t>
        <w:br/>
        <w:t>- Cadrage et priorisation des initiatives produit</w:t>
        <w:br/>
        <w:t>- Mise en place de rituels agiles orientés value delivery</w:t>
        <w:br/>
        <w:t>- Accompagnement à l'intégration de l'IA dans vos processus</w:t>
        <w:br/>
        <w:br/>
        <w:t>Seriez-vous disponible pour un échange de 15 minutes la semaine prochaine ?</w:t>
        <w:br/>
        <w:br/>
        <w:t>Cordialement,</w:t>
        <w:br/>
        <w:t>Michael</w:t>
        <w:br/>
        <w:t>ASSISTANT SASU</w:t>
      </w:r>
    </w:p>
    <w:p>
      <w:pPr>
        <w:spacing w:after="160" w:line="264" w:lineRule="auto"/>
      </w:pPr>
    </w:p>
    <w:p>
      <w:pPr>
        <w:pStyle w:val="Heading3"/>
        <w:spacing w:line="264" w:lineRule="auto"/>
      </w:pPr>
      <w:r>
        <w:rPr>
          <w:rFonts w:ascii="Calibri" w:hAnsi="Calibri"/>
          <w:b w:val="0"/>
          <w:i w:val="0"/>
        </w:rPr>
        <w:t>2. AMOA : Qu'est-ce que l'Assistance à Maîtrise d'Ouvrage - Obat</w:t>
      </w:r>
    </w:p>
    <w:p>
      <w:pPr>
        <w:spacing w:after="40" w:line="264" w:lineRule="auto"/>
      </w:pPr>
      <w:r>
        <w:rPr>
          <w:rFonts w:ascii="Calibri" w:hAnsi="Calibri"/>
          <w:b/>
          <w:color w:val="565F6C"/>
          <w:sz w:val="19"/>
        </w:rPr>
        <w:t xml:space="preserve">Source : obat.fr | Score : 2.7/9 | Type : Appel d'offre / Marché public | </w:t>
      </w:r>
      <w:hyperlink r:id="rId10">
        <w:r>
          <w:rPr>
            <w:color w:val="0563C1"/>
            <w:u w:val="single"/>
          </w:rPr>
          <w:t>URL</w:t>
        </w:r>
      </w:hyperlink>
    </w:p>
    <w:p>
      <w:pPr>
        <w:pStyle w:val="ListBullet"/>
        <w:spacing w:after="80"/>
      </w:pPr>
      <w:r>
        <w:rPr>
          <w:rFonts w:ascii="Calibri" w:hAnsi="Calibri"/>
          <w:sz w:val="21"/>
        </w:rPr>
        <w:t>Contexte : Un AMOA a donc pour mission de simplifier et fluidifier la communication entre différentes parties impliquées dans un projet. Il assiste le Maître d’Ouvrage dans son travail pour lui permettre de se dégager du temps pour les tâches à valeur ajoutée.</w:t>
      </w:r>
    </w:p>
    <w:p>
      <w:pPr>
        <w:pStyle w:val="ListBullet"/>
        <w:spacing w:after="80"/>
      </w:pPr>
      <w:r>
        <w:rPr>
          <w:rFonts w:ascii="Calibri" w:hAnsi="Calibri"/>
          <w:sz w:val="21"/>
        </w:rPr>
        <w:t>Mots-clés détectés : mission, AMOA, maîtrise d'ouvrage</w:t>
      </w:r>
    </w:p>
    <w:p>
      <w:pPr>
        <w:pStyle w:val="ListBullet"/>
        <w:spacing w:after="80"/>
      </w:pPr>
      <w:r>
        <w:rPr>
          <w:rFonts w:ascii="Calibri" w:hAnsi="Calibri"/>
          <w:sz w:val="21"/>
        </w:rPr>
        <w:t>Décision : SURVEILLANCE - Signal faible, réévaluer</w:t>
      </w:r>
    </w:p>
    <w:p>
      <w:pPr>
        <w:pStyle w:val="Heading3"/>
        <w:spacing w:line="264" w:lineRule="auto"/>
      </w:pPr>
      <w:r>
        <w:rPr>
          <w:rFonts w:ascii="Calibri" w:hAnsi="Calibri"/>
          <w:b w:val="0"/>
          <w:i w:val="0"/>
        </w:rPr>
        <w:t>Message de prospection recommandé :</w:t>
      </w:r>
    </w:p>
    <w:p>
      <w:pPr>
        <w:spacing w:after="120" w:line="264" w:lineRule="auto"/>
      </w:pPr>
      <w:r>
        <w:rPr>
          <w:rFonts w:ascii="Calibri" w:hAnsi="Calibri"/>
          <w:color w:val="000000"/>
          <w:sz w:val="20"/>
        </w:rPr>
        <w:t>Objet : Accompagnement freelance senior : gestion de projet, product management digital et ia</w:t>
        <w:br/>
        <w:br/>
        <w:t>Bonjour,</w:t>
        <w:br/>
        <w:br/>
        <w:t>J'ai identifié votre consultation en cours chez obat.fr (« AMOA : Qu'est-ce que l'Assistance à Maîtrise d'Ouvrage - Obat »).</w:t>
        <w:br/>
        <w:br/>
        <w:t>En tant que freelance spécialisé en gestion de projet IT et product management, je peux vous aider à apporter une garantie de cadrage, de pilotage et de livraison dans les délais.</w:t>
        <w:br/>
        <w:br/>
        <w:t>Concrètement :</w:t>
        <w:br/>
        <w:t>- Cadrage et priorisation des initiatives produit</w:t>
        <w:br/>
        <w:t>- Mise en place de rituels agiles orientés value delivery</w:t>
        <w:br/>
        <w:t>- Accompagnement à l'intégration de l'IA dans vos processus</w:t>
        <w:br/>
        <w:br/>
        <w:t>Seriez-vous disponible pour un échange de 15 minutes la semaine prochaine ?</w:t>
        <w:br/>
        <w:br/>
        <w:t>Cordialement,</w:t>
        <w:br/>
        <w:t>Michael</w:t>
        <w:br/>
        <w:t>ASSISTANT SASU</w:t>
      </w:r>
    </w:p>
    <w:p>
      <w:pPr>
        <w:spacing w:after="160" w:line="264" w:lineRule="auto"/>
      </w:pPr>
    </w:p>
    <w:p>
      <w:pPr>
        <w:pStyle w:val="Heading3"/>
        <w:spacing w:line="264" w:lineRule="auto"/>
      </w:pPr>
      <w:r>
        <w:rPr>
          <w:rFonts w:ascii="Calibri" w:hAnsi="Calibri"/>
          <w:b w:val="0"/>
          <w:i w:val="0"/>
        </w:rPr>
        <w:t>3. Assistance à la maîtrise d'ouvrage : Rôle de l'AMOA projet</w:t>
      </w:r>
    </w:p>
    <w:p>
      <w:pPr>
        <w:spacing w:after="40" w:line="264" w:lineRule="auto"/>
      </w:pPr>
      <w:r>
        <w:rPr>
          <w:rFonts w:ascii="Calibri" w:hAnsi="Calibri"/>
          <w:b/>
          <w:color w:val="565F6C"/>
          <w:sz w:val="19"/>
        </w:rPr>
        <w:t xml:space="preserve">Source : blog-gestion-de-projet.com | Score : 1.9/9 | Type : Appel d'offre / Marché public | </w:t>
      </w:r>
      <w:hyperlink r:id="rId11">
        <w:r>
          <w:rPr>
            <w:color w:val="0563C1"/>
            <w:u w:val="single"/>
          </w:rPr>
          <w:t>URL</w:t>
        </w:r>
      </w:hyperlink>
    </w:p>
    <w:p>
      <w:pPr>
        <w:pStyle w:val="ListBullet"/>
        <w:spacing w:after="80"/>
      </w:pPr>
      <w:r>
        <w:rPr>
          <w:rFonts w:ascii="Calibri" w:hAnsi="Calibri"/>
          <w:sz w:val="21"/>
        </w:rPr>
        <w:t>Contexte : Le sigle AMOA se définit comme assistant à la maîtrise d’ouvrage. Il s'agit d'une personne physique ou morale contracté, par le sponsor ou le propriétaire du projet, pour l’accompagner dans l’exécution d’un projet.</w:t>
      </w:r>
    </w:p>
    <w:p>
      <w:pPr>
        <w:pStyle w:val="ListBullet"/>
        <w:spacing w:after="80"/>
      </w:pPr>
      <w:r>
        <w:rPr>
          <w:rFonts w:ascii="Calibri" w:hAnsi="Calibri"/>
          <w:sz w:val="21"/>
        </w:rPr>
        <w:t>Mots-clés détectés : AMOA, maîtrise d'ouvrage</w:t>
      </w:r>
    </w:p>
    <w:p>
      <w:pPr>
        <w:pStyle w:val="ListBullet"/>
        <w:spacing w:after="80"/>
      </w:pPr>
      <w:r>
        <w:rPr>
          <w:rFonts w:ascii="Calibri" w:hAnsi="Calibri"/>
          <w:sz w:val="21"/>
        </w:rPr>
        <w:t>Décision : SURVEILLANCE - Signal faible, réévaluer</w:t>
      </w:r>
    </w:p>
    <w:p>
      <w:pPr>
        <w:pStyle w:val="Heading3"/>
        <w:spacing w:line="264" w:lineRule="auto"/>
      </w:pPr>
      <w:r>
        <w:rPr>
          <w:rFonts w:ascii="Calibri" w:hAnsi="Calibri"/>
          <w:b w:val="0"/>
          <w:i w:val="0"/>
        </w:rPr>
        <w:t>Message de prospection recommandé :</w:t>
      </w:r>
    </w:p>
    <w:p>
      <w:pPr>
        <w:spacing w:after="120" w:line="264" w:lineRule="auto"/>
      </w:pPr>
      <w:r>
        <w:rPr>
          <w:rFonts w:ascii="Calibri" w:hAnsi="Calibri"/>
          <w:color w:val="000000"/>
          <w:sz w:val="20"/>
        </w:rPr>
        <w:t>Objet : Accompagnement freelance senior : gestion de projet, product management digital et ia</w:t>
        <w:br/>
        <w:br/>
        <w:t>Bonjour,</w:t>
        <w:br/>
        <w:br/>
        <w:t>J'ai identifié votre consultation en cours chez blog-gestion-de-projet.com (« Assistance à la maîtrise d'ouvrage : Rôle de l'AMOA projet »).</w:t>
        <w:br/>
        <w:br/>
        <w:t>En tant que freelance spécialisé en gestion de projet IT et product management, je peux vous aider à apporter une garantie de cadrage, de pilotage et de livraison dans les délais.</w:t>
        <w:br/>
        <w:br/>
        <w:t>Concrètement :</w:t>
        <w:br/>
        <w:t>- Cadrage et priorisation des initiatives produit</w:t>
        <w:br/>
        <w:t>- Mise en place de rituels agiles orientés value delivery</w:t>
        <w:br/>
        <w:t>- Accompagnement à l'intégration de l'IA dans vos processus</w:t>
        <w:br/>
        <w:br/>
        <w:t>Seriez-vous disponible pour un échange de 15 minutes la semaine prochaine ?</w:t>
        <w:br/>
        <w:br/>
        <w:t>Cordialement,</w:t>
        <w:br/>
        <w:t>Michael</w:t>
        <w:br/>
        <w:t>ASSISTANT SASU</w:t>
      </w:r>
    </w:p>
    <w:p>
      <w:pPr>
        <w:spacing w:after="160" w:line="264" w:lineRule="auto"/>
      </w:pPr>
    </w:p>
    <w:p>
      <w:pPr>
        <w:pStyle w:val="Heading3"/>
        <w:spacing w:line="264" w:lineRule="auto"/>
      </w:pPr>
      <w:r>
        <w:rPr>
          <w:rFonts w:ascii="Calibri" w:hAnsi="Calibri"/>
          <w:b w:val="0"/>
          <w:i w:val="0"/>
        </w:rPr>
        <w:t>4. AMOA : définition, rôle et missions clés [2026] • Asana</w:t>
      </w:r>
    </w:p>
    <w:p>
      <w:pPr>
        <w:spacing w:after="40" w:line="264" w:lineRule="auto"/>
      </w:pPr>
      <w:r>
        <w:rPr>
          <w:rFonts w:ascii="Calibri" w:hAnsi="Calibri"/>
          <w:b/>
          <w:color w:val="565F6C"/>
          <w:sz w:val="19"/>
        </w:rPr>
        <w:t xml:space="preserve">Source : asana.com | Score : 1.9/9 | Type : Recrutement / Signal RH | </w:t>
      </w:r>
      <w:hyperlink r:id="rId12">
        <w:r>
          <w:rPr>
            <w:color w:val="0563C1"/>
            <w:u w:val="single"/>
          </w:rPr>
          <w:t>URL</w:t>
        </w:r>
      </w:hyperlink>
    </w:p>
    <w:p>
      <w:pPr>
        <w:pStyle w:val="ListBullet"/>
        <w:spacing w:after="80"/>
      </w:pPr>
      <w:r>
        <w:rPr>
          <w:rFonts w:ascii="Calibri" w:hAnsi="Calibri"/>
          <w:sz w:val="21"/>
        </w:rPr>
        <w:t>Contexte : L’AMOA, pour assistance à maîtrise d’ouvrage, désigne la fonction, interne ou externalisée, qui accompagne le maître d’ouvrage dans l’expression, la formalisation et le suivi de ses besoins tout au long d’un projet.</w:t>
      </w:r>
    </w:p>
    <w:p>
      <w:pPr>
        <w:pStyle w:val="ListBullet"/>
        <w:spacing w:after="80"/>
      </w:pPr>
      <w:r>
        <w:rPr>
          <w:rFonts w:ascii="Calibri" w:hAnsi="Calibri"/>
          <w:sz w:val="21"/>
        </w:rPr>
        <w:t>Mots-clés détectés : mission, AMOA</w:t>
      </w:r>
    </w:p>
    <w:p>
      <w:pPr>
        <w:pStyle w:val="ListBullet"/>
        <w:spacing w:after="80"/>
      </w:pPr>
      <w:r>
        <w:rPr>
          <w:rFonts w:ascii="Calibri" w:hAnsi="Calibri"/>
          <w:sz w:val="21"/>
        </w:rPr>
        <w:t>Décision : SURVEILLANCE - Signal faible, réévaluer</w:t>
      </w:r>
    </w:p>
    <w:p>
      <w:pPr>
        <w:pStyle w:val="Heading3"/>
        <w:spacing w:line="264" w:lineRule="auto"/>
      </w:pPr>
      <w:r>
        <w:rPr>
          <w:rFonts w:ascii="Calibri" w:hAnsi="Calibri"/>
          <w:b w:val="0"/>
          <w:i w:val="0"/>
        </w:rPr>
        <w:t>Message de prospection recommandé :</w:t>
      </w:r>
    </w:p>
    <w:p>
      <w:pPr>
        <w:spacing w:after="120" w:line="264" w:lineRule="auto"/>
      </w:pPr>
      <w:r>
        <w:rPr>
          <w:rFonts w:ascii="Calibri" w:hAnsi="Calibri"/>
          <w:color w:val="000000"/>
          <w:sz w:val="20"/>
        </w:rPr>
        <w:t>Objet : Accompagnement freelance senior : gestion de projet, product management digital et ia</w:t>
        <w:br/>
        <w:br/>
        <w:t>Bonjour,</w:t>
        <w:br/>
        <w:br/>
        <w:t>J'ai identifié vos besoins en pilotage produit et IA chez asana.com (« AMOA : définition, rôle et missions clés [2026] • Asana »).</w:t>
        <w:br/>
        <w:br/>
        <w:t>En tant que freelance spécialisé en gestion de projet IT et product management, je peux vous aider à vous apporter une expertise en product management et gestion de projet digital.</w:t>
        <w:br/>
        <w:br/>
        <w:t>Concrètement :</w:t>
        <w:br/>
        <w:t>- Cadrage et priorisation des initiatives produit</w:t>
        <w:br/>
        <w:t>- Mise en place de rituels agiles orientés value delivery</w:t>
        <w:br/>
        <w:t>- Accompagnement à l'intégration de l'IA dans vos processus</w:t>
        <w:br/>
        <w:br/>
        <w:t>Seriez-vous disponible pour un échange de 15 minutes la semaine prochaine ?</w:t>
        <w:br/>
        <w:br/>
        <w:t>Cordialement,</w:t>
        <w:br/>
        <w:t>Michael</w:t>
        <w:br/>
        <w:t>ASSISTANT SASU</w:t>
      </w:r>
    </w:p>
    <w:p>
      <w:pPr>
        <w:spacing w:after="160" w:line="264" w:lineRule="auto"/>
      </w:pPr>
    </w:p>
    <w:p>
      <w:pPr>
        <w:pStyle w:val="Heading3"/>
        <w:spacing w:line="264" w:lineRule="auto"/>
      </w:pPr>
      <w:r>
        <w:rPr>
          <w:rFonts w:ascii="Calibri" w:hAnsi="Calibri"/>
          <w:b w:val="0"/>
          <w:i w:val="0"/>
        </w:rPr>
        <w:t>5. L’assistance à maîtrise d’ouvrage (AMOA), qu’est-ce que c’est ?</w:t>
      </w:r>
    </w:p>
    <w:p>
      <w:pPr>
        <w:spacing w:after="40" w:line="264" w:lineRule="auto"/>
      </w:pPr>
      <w:r>
        <w:rPr>
          <w:rFonts w:ascii="Calibri" w:hAnsi="Calibri"/>
          <w:b/>
          <w:color w:val="565F6C"/>
          <w:sz w:val="19"/>
        </w:rPr>
        <w:t xml:space="preserve">Source : ipi-ecoles.com | Score : 1.9/9 | Type : Recrutement / Signal RH | </w:t>
      </w:r>
      <w:hyperlink r:id="rId13">
        <w:r>
          <w:rPr>
            <w:color w:val="0563C1"/>
            <w:u w:val="single"/>
          </w:rPr>
          <w:t>URL</w:t>
        </w:r>
      </w:hyperlink>
    </w:p>
    <w:p>
      <w:pPr>
        <w:pStyle w:val="ListBullet"/>
        <w:spacing w:after="80"/>
      </w:pPr>
      <w:r>
        <w:rPr>
          <w:rFonts w:ascii="Calibri" w:hAnsi="Calibri"/>
          <w:sz w:val="21"/>
        </w:rPr>
        <w:t>Contexte : L’AMOA (Assistance à maîtrise d’ouvrage) est l’un des trois piliers qui interviennent dans la gestion des projets informatiques avec la MOE (Maîtrise d’Œuvre) et la MOA (Maîtrise d’OuvrAge). C’est une fonction qui assiste la MOA dans l’atteinte de ses objectifs.</w:t>
      </w:r>
    </w:p>
    <w:p>
      <w:pPr>
        <w:pStyle w:val="ListBullet"/>
        <w:spacing w:after="80"/>
      </w:pPr>
      <w:r>
        <w:rPr>
          <w:rFonts w:ascii="Calibri" w:hAnsi="Calibri"/>
          <w:sz w:val="21"/>
        </w:rPr>
        <w:t>Mots-clés détectés : AMOA, MOA</w:t>
      </w:r>
    </w:p>
    <w:p>
      <w:pPr>
        <w:pStyle w:val="ListBullet"/>
        <w:spacing w:after="80"/>
      </w:pPr>
      <w:r>
        <w:rPr>
          <w:rFonts w:ascii="Calibri" w:hAnsi="Calibri"/>
          <w:sz w:val="21"/>
        </w:rPr>
        <w:t>Décision : SURVEILLANCE - Signal faible, réévaluer</w:t>
      </w:r>
    </w:p>
    <w:p>
      <w:pPr>
        <w:pStyle w:val="Heading3"/>
        <w:spacing w:line="264" w:lineRule="auto"/>
      </w:pPr>
      <w:r>
        <w:rPr>
          <w:rFonts w:ascii="Calibri" w:hAnsi="Calibri"/>
          <w:b w:val="0"/>
          <w:i w:val="0"/>
        </w:rPr>
        <w:t>Message de prospection recommandé :</w:t>
      </w:r>
    </w:p>
    <w:p>
      <w:pPr>
        <w:spacing w:after="120" w:line="264" w:lineRule="auto"/>
      </w:pPr>
      <w:r>
        <w:rPr>
          <w:rFonts w:ascii="Calibri" w:hAnsi="Calibri"/>
          <w:color w:val="000000"/>
          <w:sz w:val="20"/>
        </w:rPr>
        <w:t>Objet : Accompagnement freelance senior : gestion de projet, product management digital et ia</w:t>
        <w:br/>
        <w:br/>
        <w:t>Bonjour,</w:t>
        <w:br/>
        <w:br/>
        <w:t>J'ai identifié vos besoins en pilotage produit et IA chez ipi-ecoles.com (« L’assistance à maîtrise d’ouvrage (AMOA), qu’est-ce que c’est ? »).</w:t>
        <w:br/>
        <w:br/>
        <w:t>En tant que freelance spécialisé en gestion de projet IT et product management, je peux vous aider à vous apporter une expertise en product management et gestion de projet digital.</w:t>
        <w:br/>
        <w:br/>
        <w:t>Concrètement :</w:t>
        <w:br/>
        <w:t>- Cadrage et priorisation des initiatives produit</w:t>
        <w:br/>
        <w:t>- Mise en place de rituels agiles orientés value delivery</w:t>
        <w:br/>
        <w:t>- Accompagnement à l'intégration de l'IA dans vos processus</w:t>
        <w:br/>
        <w:br/>
        <w:t>Seriez-vous disponible pour un échange de 15 minutes la semaine prochaine ?</w:t>
        <w:br/>
        <w:br/>
        <w:t>Cordialement,</w:t>
        <w:br/>
        <w:t>Michael</w:t>
        <w:br/>
        <w:t>ASSISTANT SASU</w:t>
      </w:r>
    </w:p>
    <w:p>
      <w:pPr>
        <w:spacing w:after="160" w:line="264" w:lineRule="auto"/>
      </w:pPr>
    </w:p>
    <w:p>
      <w:pPr>
        <w:pStyle w:val="Heading1"/>
        <w:spacing w:line="264" w:lineRule="auto"/>
      </w:pPr>
      <w:r>
        <w:rPr>
          <w:rFonts w:ascii="Calibri" w:hAnsi="Calibri"/>
          <w:b w:val="0"/>
          <w:i w:val="0"/>
        </w:rPr>
        <w:t>3. Sources et URLs</w:t>
      </w:r>
    </w:p>
    <w:p>
      <w:pPr>
        <w:spacing w:after="40" w:line="264" w:lineRule="auto"/>
      </w:pPr>
      <w:r>
        <w:rPr>
          <w:rFonts w:ascii="Calibri" w:hAnsi="Calibri"/>
          <w:b/>
          <w:color w:val="565F6C"/>
          <w:sz w:val="18"/>
        </w:rPr>
        <w:t xml:space="preserve">Lead manuel - </w:t>
      </w:r>
      <w:hyperlink r:id="rId9">
        <w:r>
          <w:rPr>
            <w:color w:val="0563C1"/>
            <w:u w:val="single"/>
          </w:rPr>
          <w:t/>
        </w:r>
      </w:hyperlink>
    </w:p>
    <w:p>
      <w:pPr>
        <w:spacing w:after="40" w:line="264" w:lineRule="auto"/>
      </w:pPr>
      <w:r>
        <w:rPr>
          <w:rFonts w:ascii="Calibri" w:hAnsi="Calibri"/>
          <w:b/>
          <w:color w:val="565F6C"/>
          <w:sz w:val="18"/>
        </w:rPr>
        <w:t xml:space="preserve">AMOA : Qu'est-ce que l'Assistance à Maîtrise d'Ouvrage - Obat - </w:t>
      </w:r>
      <w:hyperlink r:id="rId10">
        <w:r>
          <w:rPr>
            <w:color w:val="0563C1"/>
            <w:u w:val="single"/>
          </w:rPr>
          <w:t>https://www.obat.fr/blog/amoa-definition/</w:t>
        </w:r>
      </w:hyperlink>
    </w:p>
    <w:p>
      <w:pPr>
        <w:spacing w:after="40" w:line="264" w:lineRule="auto"/>
      </w:pPr>
      <w:r>
        <w:rPr>
          <w:rFonts w:ascii="Calibri" w:hAnsi="Calibri"/>
          <w:b/>
          <w:color w:val="565F6C"/>
          <w:sz w:val="18"/>
        </w:rPr>
        <w:t xml:space="preserve">Assistance à la maîtrise d'ouvrage : Rôle de l'AMOA projet - </w:t>
      </w:r>
      <w:hyperlink r:id="rId11">
        <w:r>
          <w:rPr>
            <w:color w:val="0563C1"/>
            <w:u w:val="single"/>
          </w:rPr>
          <w:t>https://blog-gestion-de-projet.com/amoa/</w:t>
        </w:r>
      </w:hyperlink>
    </w:p>
    <w:p>
      <w:pPr>
        <w:spacing w:after="40" w:line="264" w:lineRule="auto"/>
      </w:pPr>
      <w:r>
        <w:rPr>
          <w:rFonts w:ascii="Calibri" w:hAnsi="Calibri"/>
          <w:b/>
          <w:color w:val="565F6C"/>
          <w:sz w:val="18"/>
        </w:rPr>
        <w:t xml:space="preserve">AMOA : définition, rôle et missions clés [2026] • Asana - </w:t>
      </w:r>
      <w:hyperlink r:id="rId12">
        <w:r>
          <w:rPr>
            <w:color w:val="0563C1"/>
            <w:u w:val="single"/>
          </w:rPr>
          <w:t>https://asana.com/fr/resources/amoa</w:t>
        </w:r>
      </w:hyperlink>
    </w:p>
    <w:p>
      <w:pPr>
        <w:spacing w:after="40" w:line="264" w:lineRule="auto"/>
      </w:pPr>
      <w:r>
        <w:rPr>
          <w:rFonts w:ascii="Calibri" w:hAnsi="Calibri"/>
          <w:b/>
          <w:color w:val="565F6C"/>
          <w:sz w:val="18"/>
        </w:rPr>
        <w:t xml:space="preserve">L’assistance à maîtrise d’ouvrage (AMOA), qu’est-ce que c’est ? - </w:t>
      </w:r>
      <w:hyperlink r:id="rId13">
        <w:r>
          <w:rPr>
            <w:color w:val="0563C1"/>
            <w:u w:val="single"/>
          </w:rPr>
          <w:t>https://www.ipi-ecoles.com/amoa/</w:t>
        </w:r>
      </w:hyperlink>
    </w:p>
    <w:sectPr w:rsidR="00FC693F" w:rsidRPr="0006063C" w:rsidSect="00034616">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 TargetMode="External"/><Relationship Id="rId10" Type="http://schemas.openxmlformats.org/officeDocument/2006/relationships/hyperlink" Target="https://www.obat.fr/blog/amoa-definition/" TargetMode="External"/><Relationship Id="rId11" Type="http://schemas.openxmlformats.org/officeDocument/2006/relationships/hyperlink" Target="https://blog-gestion-de-projet.com/amoa/" TargetMode="External"/><Relationship Id="rId12" Type="http://schemas.openxmlformats.org/officeDocument/2006/relationships/hyperlink" Target="https://asana.com/fr/resources/amoa" TargetMode="External"/><Relationship Id="rId13" Type="http://schemas.openxmlformats.org/officeDocument/2006/relationships/hyperlink" Target="https://www.ipi-ecoles.com/amo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