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2026-08-26</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6</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Chef de Projet/ Product Owner H/F</w:t>
      </w:r>
    </w:p>
    <w:p>
      <w:pPr>
        <w:spacing w:after="40" w:line="264" w:lineRule="auto"/>
      </w:pPr>
      <w:r>
        <w:rPr>
          <w:rFonts w:ascii="Calibri" w:hAnsi="Calibri"/>
          <w:b/>
          <w:color w:val="565F6C"/>
          <w:sz w:val="19"/>
        </w:rPr>
        <w:t>Source : free-work.com | Score : 7.4/10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https://www.free-work.com/fr/tech-it/job-mission/scrum-master/chef-de-projet-scrum-master-h-f-36</w:t>
        </w:r>
      </w:hyperlink>
    </w:p>
    <w:p>
      <w:pPr>
        <w:pStyle w:val="ListBullet"/>
        <w:spacing w:after="80"/>
      </w:pPr>
      <w:r>
        <w:rPr>
          <w:rFonts w:ascii="Calibri" w:hAnsi="Calibri"/>
          <w:sz w:val="21"/>
        </w:rPr>
        <w:t>Entreprise : CELAD</w:t>
      </w:r>
    </w:p>
    <w:p>
      <w:pPr>
        <w:pStyle w:val="ListBullet"/>
        <w:spacing w:after="80"/>
      </w:pPr>
      <w:r>
        <w:rPr>
          <w:rFonts w:ascii="Calibri" w:hAnsi="Calibri"/>
          <w:sz w:val="21"/>
        </w:rPr>
        <w:t>Localisation : Rennes</w:t>
      </w:r>
    </w:p>
    <w:p>
      <w:pPr>
        <w:pStyle w:val="ListBullet"/>
        <w:spacing w:after="80"/>
      </w:pPr>
      <w:r>
        <w:rPr>
          <w:rFonts w:ascii="Calibri" w:hAnsi="Calibri"/>
          <w:sz w:val="21"/>
        </w:rPr>
        <w:t>Description : Envie d’un nouveau challenge... CELAD vous attend ! Nous poursuivons notre développement et recherchons actuellement un(e) Chef de Projet/ Product Owner H/F pour intervenir chez un de nos clients. Contexte : Vous rejoignez une équipe en charge d’une plateforme stratégique assurant les échanges de données entre de multi…</w:t>
      </w:r>
    </w:p>
    <w:p>
      <w:pPr>
        <w:pStyle w:val="ListBullet"/>
        <w:spacing w:after="80"/>
      </w:pPr>
      <w:r>
        <w:rPr>
          <w:rFonts w:ascii="Calibri" w:hAnsi="Calibri"/>
          <w:sz w:val="21"/>
        </w:rPr>
        <w:t>Fit competences : chef de projet, product owner,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Product Owner Agroalimentaire (H/F)</w:t>
      </w:r>
    </w:p>
    <w:p>
      <w:pPr>
        <w:spacing w:after="40" w:line="264" w:lineRule="auto"/>
      </w:pPr>
      <w:r>
        <w:rPr>
          <w:rFonts w:ascii="Calibri" w:hAnsi="Calibri"/>
          <w:b/>
          <w:color w:val="565F6C"/>
          <w:sz w:val="19"/>
        </w:rPr>
        <w:t>Source : free-work.com | Score : 7.1/10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https://www.free-work.com/fr/tech-it/job-mission/product-owner/product-owner-h-f-1251</w:t>
        </w:r>
      </w:hyperlink>
    </w:p>
    <w:p>
      <w:pPr>
        <w:pStyle w:val="ListBullet"/>
        <w:spacing w:after="80"/>
      </w:pPr>
      <w:r>
        <w:rPr>
          <w:rFonts w:ascii="Calibri" w:hAnsi="Calibri"/>
          <w:sz w:val="21"/>
        </w:rPr>
        <w:t>Entreprise : NORGAY</w:t>
      </w:r>
    </w:p>
    <w:p>
      <w:pPr>
        <w:pStyle w:val="ListBullet"/>
        <w:spacing w:after="80"/>
      </w:pPr>
      <w:r>
        <w:rPr>
          <w:rFonts w:ascii="Calibri" w:hAnsi="Calibri"/>
          <w:sz w:val="21"/>
        </w:rPr>
        <w:t>Localisation : Rennes</w:t>
      </w:r>
    </w:p>
    <w:p>
      <w:pPr>
        <w:pStyle w:val="ListBullet"/>
        <w:spacing w:after="80"/>
      </w:pPr>
      <w:r>
        <w:rPr>
          <w:rFonts w:ascii="Calibri" w:hAnsi="Calibri"/>
          <w:sz w:val="21"/>
        </w:rPr>
        <w:t>Description : Description du poste Nous recherchons un Chef de Projet SI / Product Owner pour accompagner notre client dans le pilotage et la mise en œuvre de projets informatiques au sein d’un environnement agroalimentaire et industriel . Vous serez en charge de recueillir et analyser les besoins des équipes métiers, de cadrer les…</w:t>
      </w:r>
    </w:p>
    <w:p>
      <w:pPr>
        <w:pStyle w:val="ListBullet"/>
        <w:spacing w:after="80"/>
      </w:pPr>
      <w:r>
        <w:rPr>
          <w:rFonts w:ascii="Calibri" w:hAnsi="Calibri"/>
          <w:sz w:val="21"/>
        </w:rPr>
        <w:t>Fit competences : chef de projet, product owner, transformation</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Ingénieur systèmes et réseaux / Chef de projet technique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https://www.free-work.com/fr/tech-it/job-mission/chef-de-projet-systemes-et-reseaux/ingenieur-systemes-et-reseaux-chef-de-projet-technique-h-f-1</w:t>
        </w:r>
      </w:hyperlink>
    </w:p>
    <w:p>
      <w:pPr>
        <w:pStyle w:val="ListBullet"/>
        <w:spacing w:after="80"/>
      </w:pPr>
      <w:r>
        <w:rPr>
          <w:rFonts w:ascii="Calibri" w:hAnsi="Calibri"/>
          <w:sz w:val="21"/>
        </w:rPr>
        <w:t>Entreprise : ECONOCOM INFOGERANCE ET SYSTEME</w:t>
      </w:r>
    </w:p>
    <w:p>
      <w:pPr>
        <w:pStyle w:val="ListBullet"/>
        <w:spacing w:after="80"/>
      </w:pPr>
      <w:r>
        <w:rPr>
          <w:rFonts w:ascii="Calibri" w:hAnsi="Calibri"/>
          <w:sz w:val="21"/>
        </w:rPr>
        <w:t>Localisation : Aix-en-Provence</w:t>
      </w:r>
    </w:p>
    <w:p>
      <w:pPr>
        <w:pStyle w:val="ListBullet"/>
        <w:spacing w:after="80"/>
      </w:pPr>
      <w:r>
        <w:rPr>
          <w:rFonts w:ascii="Calibri" w:hAnsi="Calibri"/>
          <w:sz w:val="21"/>
        </w:rPr>
        <w:t>Description : Nous vous invitons à relever de nouveaux défis et à évoluer sur des projets d'expertise et d'innovation en prenant part à l'aventure Econocom. A travers sa marque Workplace Infra Innovation, l'activité Services en région Provence-Alpes-Côte d'Azur accompagne plus de 40 clients grands comptes et institutions publiques d…</w:t>
      </w:r>
    </w:p>
    <w:p>
      <w:pPr>
        <w:pStyle w:val="ListBullet"/>
        <w:spacing w:after="80"/>
      </w:pPr>
      <w:r>
        <w:rPr>
          <w:rFonts w:ascii="Calibri" w:hAnsi="Calibri"/>
          <w:sz w:val="21"/>
        </w:rPr>
        <w:t>Fit competences : chef de projet,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Manager / Product Owner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https://www.free-work.com/fr/tech-it/job-mission/product-owner/product-manager-285</w:t>
        </w:r>
      </w:hyperlink>
    </w:p>
    <w:p>
      <w:pPr>
        <w:pStyle w:val="ListBullet"/>
        <w:spacing w:after="80"/>
      </w:pPr>
      <w:r>
        <w:rPr>
          <w:rFonts w:ascii="Calibri" w:hAnsi="Calibri"/>
          <w:sz w:val="21"/>
        </w:rPr>
        <w:t>Entreprise : TEOLIA CONSULTING</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un(e) Product Manager Senior pour rejoindre une équipe Produit en charge d'une plateforme logicielle stratégique. Vous interviendrez au sein d'un environnement Agile et collaborerez étroitement avec les équipes Produit, Développement et les différents métiers afin de piloter les évolutions du produit.…</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Technicien informatique de proximité</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https://www.free-work.com/fr/tech-it/job-mission/technicien-micro-informatique/technicien-informatique-de-proximite-8</w:t>
        </w:r>
      </w:hyperlink>
    </w:p>
    <w:p>
      <w:pPr>
        <w:pStyle w:val="ListBullet"/>
        <w:spacing w:after="80"/>
      </w:pPr>
      <w:r>
        <w:rPr>
          <w:rFonts w:ascii="Calibri" w:hAnsi="Calibri"/>
          <w:sz w:val="21"/>
        </w:rPr>
        <w:t>Entreprise : ECONOCOM INFOGERANCE ET SYSTEME</w:t>
      </w:r>
    </w:p>
    <w:p>
      <w:pPr>
        <w:pStyle w:val="ListBullet"/>
        <w:spacing w:after="80"/>
      </w:pPr>
      <w:r>
        <w:rPr>
          <w:rFonts w:ascii="Calibri" w:hAnsi="Calibri"/>
          <w:sz w:val="21"/>
        </w:rPr>
        <w:t>Localisation : Bruyères-le-Châtel</w:t>
      </w:r>
    </w:p>
    <w:p>
      <w:pPr>
        <w:pStyle w:val="ListBullet"/>
        <w:spacing w:after="80"/>
      </w:pPr>
      <w:r>
        <w:rPr>
          <w:rFonts w:ascii="Calibri" w:hAnsi="Calibri"/>
          <w:sz w:val="21"/>
        </w:rPr>
        <w:t>Description : Nous vous invitons à relever de nouveaux challenges et à évoluer sur des projets d'expertise et d'innovation en prenant part à l'aventure Econocom. A travers sa marque Workplace Infra Innovation, l'activité Services en région Parisienne accompagne plus de 40 clients grands comptes et institutions publiques dans tout se…</w:t>
      </w:r>
    </w:p>
    <w:p>
      <w:pPr>
        <w:pStyle w:val="ListBullet"/>
        <w:spacing w:after="80"/>
      </w:pPr>
      <w:r>
        <w:rPr>
          <w:rFonts w:ascii="Calibri" w:hAnsi="Calibri"/>
          <w:sz w:val="21"/>
        </w:rPr>
        <w:t>Fit competences :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Un(e) Product Owner - Luxembourg</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https://www.free-work.com/fr/tech-it/job-mission/product-owner/un-e-product-owner-luxembourg</w:t>
        </w:r>
      </w:hyperlink>
    </w:p>
    <w:p>
      <w:pPr>
        <w:pStyle w:val="ListBullet"/>
        <w:spacing w:after="80"/>
      </w:pPr>
      <w:r>
        <w:rPr>
          <w:rFonts w:ascii="Calibri" w:hAnsi="Calibri"/>
          <w:sz w:val="21"/>
        </w:rPr>
        <w:t>Entreprise : EXMC</w:t>
      </w:r>
    </w:p>
    <w:p>
      <w:pPr>
        <w:pStyle w:val="ListBullet"/>
        <w:spacing w:after="80"/>
      </w:pPr>
      <w:r>
        <w:rPr>
          <w:rFonts w:ascii="Calibri" w:hAnsi="Calibri"/>
          <w:sz w:val="21"/>
        </w:rPr>
        <w:t>Localisation : Luxembourg</w:t>
      </w:r>
    </w:p>
    <w:p>
      <w:pPr>
        <w:pStyle w:val="ListBullet"/>
        <w:spacing w:after="80"/>
      </w:pPr>
      <w:r>
        <w:rPr>
          <w:rFonts w:ascii="Calibri" w:hAnsi="Calibri"/>
          <w:sz w:val="21"/>
        </w:rPr>
        <w:t>Description : Product Owner (H/F) Product Owner Objectifs Au sein d'une équipe pluridisciplinaire, vous pilotez le développement et l’évolution de solutions ferroviaires. Vous serez responsable de la définition et de la gestion du produit tout au long de son cycle de vie. Vous collaborerez avec les équipes métiers, techniques et les…</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luxe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chef de projet IT Miles (Miles obligatoire)</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https://www.free-work.com/fr/tech-it/job-mission/assistant-chef-de-projet/chef-de-projet-it-miles-miles-obligatoire</w:t>
        </w:r>
      </w:hyperlink>
    </w:p>
    <w:p>
      <w:pPr>
        <w:pStyle w:val="ListBullet"/>
        <w:spacing w:after="80"/>
      </w:pPr>
      <w:r>
        <w:rPr>
          <w:rFonts w:ascii="Calibri" w:hAnsi="Calibri"/>
          <w:sz w:val="21"/>
        </w:rPr>
        <w:t>Entreprise : Octopus Group</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de la mission Dans le cadre du déploiement et de l’évolution d’une application métier stratégique, déjà en production et dont le déploiement est en cours de finalisation, l’entreprise souhaite renforcer son dispositif avec un Chef de Projet IT expérimenté . La mission intervient dans une phase clé du projet, a…</w:t>
      </w:r>
    </w:p>
    <w:p>
      <w:pPr>
        <w:pStyle w:val="ListBullet"/>
        <w:spacing w:after="80"/>
      </w:pPr>
      <w:r>
        <w:rPr>
          <w:rFonts w:ascii="Calibri" w:hAnsi="Calibri"/>
          <w:sz w:val="21"/>
        </w:rPr>
        <w:t>Fit competences : chef de projet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8. AMOA Supply chain Peoplesoft</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https://www.free-work.com/fr/tech-it/job-mission/consultant-moa-amoa/amoa-supply-chain-peoplesoft</w:t>
        </w:r>
      </w:hyperlink>
    </w:p>
    <w:p>
      <w:pPr>
        <w:pStyle w:val="ListBullet"/>
        <w:spacing w:after="80"/>
      </w:pPr>
      <w:r>
        <w:rPr>
          <w:rFonts w:ascii="Calibri" w:hAnsi="Calibri"/>
          <w:sz w:val="21"/>
        </w:rPr>
        <w:t>Entreprise : EBMC</w:t>
      </w:r>
    </w:p>
    <w:p>
      <w:pPr>
        <w:pStyle w:val="ListBullet"/>
        <w:spacing w:after="80"/>
      </w:pPr>
      <w:r>
        <w:rPr>
          <w:rFonts w:ascii="Calibri" w:hAnsi="Calibri"/>
          <w:sz w:val="21"/>
        </w:rPr>
        <w:t>Localisation : Saint-Denis</w:t>
      </w:r>
    </w:p>
    <w:p>
      <w:pPr>
        <w:pStyle w:val="ListBullet"/>
        <w:spacing w:after="80"/>
      </w:pPr>
      <w:r>
        <w:rPr>
          <w:rFonts w:ascii="Calibri" w:hAnsi="Calibri"/>
          <w:sz w:val="21"/>
        </w:rPr>
        <w:t>Description : La mission consiste à intervenir en tant que Consultant AMOA Senior afin d’accompagner les métiers sur les processus Supply Chain, gestion des stocks, approvisionnement et Manufacturing. Le consultant travaillera en proximité avec les utilisateurs afin de recueillir les besoins, comprendre les processus existants, anim…</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9. Consultant Cybersécurité SAST</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https://www.free-work.com/fr/tech-it/job-mission/consultant-cyber-securite/consultant-cybersecurite-sast</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Au sein des équipes Cybersécurité d'une grande institution financière internationale, le prestataire aura pour rôle de cadrer l'évaluation, le benchmarking et la validation d'outils de sécurité applicative SAST de nouvelle génération. L'objectif principal est de définir et de superviser l'exécution de plans de…</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[SCH] Ingénieur IA – Filière Clients - 1817</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https://www.free-work.com/fr/tech-it/job-mission/ingenieur-apres-vente/sch-ingenieur-ia-filiere-clients-1817</w:t>
        </w:r>
      </w:hyperlink>
    </w:p>
    <w:p>
      <w:pPr>
        <w:pStyle w:val="ListBullet"/>
        <w:spacing w:after="80"/>
      </w:pPr>
      <w:r>
        <w:rPr>
          <w:rFonts w:ascii="Calibri" w:hAnsi="Calibri"/>
          <w:sz w:val="21"/>
        </w:rPr>
        <w:t>Entreprise : ISUPPLIER</w:t>
      </w:r>
    </w:p>
    <w:p>
      <w:pPr>
        <w:pStyle w:val="ListBullet"/>
        <w:spacing w:after="80"/>
      </w:pPr>
      <w:r>
        <w:rPr>
          <w:rFonts w:ascii="Calibri" w:hAnsi="Calibri"/>
          <w:sz w:val="21"/>
        </w:rPr>
        <w:t>Localisation : Boulogne-Billancourt</w:t>
      </w:r>
    </w:p>
    <w:p>
      <w:pPr>
        <w:pStyle w:val="ListBullet"/>
        <w:spacing w:after="80"/>
      </w:pPr>
      <w:r>
        <w:rPr>
          <w:rFonts w:ascii="Calibri" w:hAnsi="Calibri"/>
          <w:sz w:val="21"/>
        </w:rPr>
        <w:t>Description : Au sein de la Filière Clients d’Inetum, le consultant interviendra sur des applications et workflows IA liés à la vie client et aux entrées en relation. Les domaines fonctionnels couvrent : Entrées en relation Lutte Anti-Fraude, Bourse, Lutte contre le Blanchiment d’argent et le Financement du Terrorisme (LCB-FT), work…</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Chef de Projet/ Product Owner H/F - free-work.com (TJM: non communiqué)</w:t>
      </w:r>
    </w:p>
    <w:p>
      <w:pPr>
        <w:pStyle w:val="ListBullet"/>
        <w:spacing w:after="80"/>
      </w:pPr>
      <w:r>
        <w:rPr>
          <w:rFonts w:ascii="Calibri" w:hAnsi="Calibri"/>
          <w:sz w:val="21"/>
        </w:rPr>
        <w:t>Product Owner Agroalimentaire (H/F) - free-work.com (TJM: non communiqué)</w:t>
      </w:r>
    </w:p>
    <w:p>
      <w:pPr>
        <w:pStyle w:val="ListBullet"/>
        <w:spacing w:after="80"/>
      </w:pPr>
      <w:r>
        <w:rPr>
          <w:rFonts w:ascii="Calibri" w:hAnsi="Calibri"/>
          <w:sz w:val="21"/>
        </w:rPr>
        <w:t>Ingénieur systèmes et réseaux / Chef de projet technique H/F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scrum-master/chef-de-projet-scrum-master-h-f-36" TargetMode="External"/><Relationship Id="rId12" Type="http://schemas.openxmlformats.org/officeDocument/2006/relationships/hyperlink" Target="https://www.free-work.com/fr/tech-it/job-mission/product-owner/product-owner-h-f-1251" TargetMode="External"/><Relationship Id="rId13" Type="http://schemas.openxmlformats.org/officeDocument/2006/relationships/hyperlink" Target="https://www.free-work.com/fr/tech-it/job-mission/chef-de-projet-systemes-et-reseaux/ingenieur-systemes-et-reseaux-chef-de-projet-technique-h-f-1" TargetMode="External"/><Relationship Id="rId14" Type="http://schemas.openxmlformats.org/officeDocument/2006/relationships/hyperlink" Target="https://www.free-work.com/fr/tech-it/job-mission/product-owner/product-manager-285" TargetMode="External"/><Relationship Id="rId15" Type="http://schemas.openxmlformats.org/officeDocument/2006/relationships/hyperlink" Target="https://www.free-work.com/fr/tech-it/job-mission/technicien-micro-informatique/technicien-informatique-de-proximite-8" TargetMode="External"/><Relationship Id="rId16" Type="http://schemas.openxmlformats.org/officeDocument/2006/relationships/hyperlink" Target="https://www.free-work.com/fr/tech-it/job-mission/product-owner/un-e-product-owner-luxembourg" TargetMode="External"/><Relationship Id="rId17" Type="http://schemas.openxmlformats.org/officeDocument/2006/relationships/hyperlink" Target="https://www.free-work.com/fr/tech-it/job-mission/assistant-chef-de-projet/chef-de-projet-it-miles-miles-obligatoire" TargetMode="External"/><Relationship Id="rId18" Type="http://schemas.openxmlformats.org/officeDocument/2006/relationships/hyperlink" Target="https://www.free-work.com/fr/tech-it/job-mission/consultant-moa-amoa/amoa-supply-chain-peoplesoft" TargetMode="External"/><Relationship Id="rId19" Type="http://schemas.openxmlformats.org/officeDocument/2006/relationships/hyperlink" Target="https://www.free-work.com/fr/tech-it/job-mission/consultant-cyber-securite/consultant-cybersecurite-sast" TargetMode="External"/><Relationship Id="rId20" Type="http://schemas.openxmlformats.org/officeDocument/2006/relationships/hyperlink" Target="https://www.free-work.com/fr/tech-it/job-mission/ingenieur-apres-vente/sch-ingenieur-ia-filiere-clients-1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