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2026-10-21</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8</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Product Owner Digital</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https://www.free-work.com/fr/tech-it/job-mission/product-owner/porduct-owner-digital</w:t>
        </w:r>
      </w:hyperlink>
    </w:p>
    <w:p>
      <w:pPr>
        <w:pStyle w:val="ListBullet"/>
        <w:spacing w:after="80"/>
      </w:pPr>
      <w:r>
        <w:rPr>
          <w:rFonts w:ascii="Calibri" w:hAnsi="Calibri"/>
          <w:sz w:val="21"/>
        </w:rPr>
        <w:t>Entreprise : ISALYS Digital Lab</w:t>
      </w:r>
    </w:p>
    <w:p>
      <w:pPr>
        <w:pStyle w:val="ListBullet"/>
        <w:spacing w:after="80"/>
      </w:pPr>
      <w:r>
        <w:rPr>
          <w:rFonts w:ascii="Calibri" w:hAnsi="Calibri"/>
          <w:sz w:val="21"/>
        </w:rPr>
        <w:t>Localisation : Saclay</w:t>
      </w:r>
    </w:p>
    <w:p>
      <w:pPr>
        <w:pStyle w:val="ListBullet"/>
        <w:spacing w:after="80"/>
      </w:pPr>
      <w:r>
        <w:rPr>
          <w:rFonts w:ascii="Calibri" w:hAnsi="Calibri"/>
          <w:sz w:val="21"/>
        </w:rPr>
        <w:t>Description : Qui sommes-nous ? ISALYS Digital Lab accompagne ses clients grands comptes dans leurs projets de transformation digitale, en mobilisant des expertises en gestion de projet, Product Management, Data et Intelligence Artificielle. Nous intervenons sur des problématiques à forts enjeux métier, en favorisant l’innovation, l…</w:t>
      </w:r>
    </w:p>
    <w:p>
      <w:pPr>
        <w:pStyle w:val="ListBullet"/>
        <w:spacing w:after="80"/>
      </w:pPr>
      <w:r>
        <w:rPr>
          <w:rFonts w:ascii="Calibri" w:hAnsi="Calibri"/>
          <w:sz w:val="21"/>
        </w:rPr>
        <w:t>Fit competences : product owner, product management,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Product Owner Confirmé (H/F)</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https://www.free-work.com/fr/tech-it/job-mission/product-owner/product-owner-confirme-h-f-23</w:t>
        </w:r>
      </w:hyperlink>
    </w:p>
    <w:p>
      <w:pPr>
        <w:pStyle w:val="ListBullet"/>
        <w:spacing w:after="80"/>
      </w:pPr>
      <w:r>
        <w:rPr>
          <w:rFonts w:ascii="Calibri" w:hAnsi="Calibri"/>
          <w:sz w:val="21"/>
        </w:rPr>
        <w:t>Entreprise : REACTIS</w:t>
      </w:r>
    </w:p>
    <w:p>
      <w:pPr>
        <w:pStyle w:val="ListBullet"/>
        <w:spacing w:after="80"/>
      </w:pPr>
      <w:r>
        <w:rPr>
          <w:rFonts w:ascii="Calibri" w:hAnsi="Calibri"/>
          <w:sz w:val="21"/>
        </w:rPr>
        <w:t>Localisation : Massy</w:t>
      </w:r>
    </w:p>
    <w:p>
      <w:pPr>
        <w:pStyle w:val="ListBullet"/>
        <w:spacing w:after="80"/>
      </w:pPr>
      <w:r>
        <w:rPr>
          <w:rFonts w:ascii="Calibri" w:hAnsi="Calibri"/>
          <w:sz w:val="21"/>
        </w:rPr>
        <w:t>Description : Dans le cadre d'un projet de transformation et de refonte d'un applicatif métier couvrant les activités commerciales, logistiques, achats, gestion des litiges et SAV, nous recherchons un(e) Product Owner pour renforcer une équipe agile composée de PO, développeurs et experts techniques. Vous interviendrez sur un projet…</w:t>
      </w:r>
    </w:p>
    <w:p>
      <w:pPr>
        <w:pStyle w:val="ListBullet"/>
        <w:spacing w:after="80"/>
      </w:pPr>
      <w:r>
        <w:rPr>
          <w:rFonts w:ascii="Calibri" w:hAnsi="Calibri"/>
          <w:sz w:val="21"/>
        </w:rPr>
        <w:t>Fit competences : product owner, transformation</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Owner (PO) -KS</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https://www.free-work.com/fr/tech-it/job-mission/product-owner/product-owner-po-ks</w:t>
        </w:r>
      </w:hyperlink>
    </w:p>
    <w:p>
      <w:pPr>
        <w:pStyle w:val="ListBullet"/>
        <w:spacing w:after="80"/>
      </w:pPr>
      <w:r>
        <w:rPr>
          <w:rFonts w:ascii="Calibri" w:hAnsi="Calibri"/>
          <w:sz w:val="21"/>
        </w:rPr>
        <w:t>Entreprise : KEONI CONSULTING</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Contexte Notre client s'appuie sur un écosystème numérique multi-applicatif au service de ses activités académiques, administratives et décisionnelles. Dans un contexte d'évolution continue des besoins et des solutions, la mission consiste à renforcer le pilotage fonctionnel des produits numériques, depuis le cadrage d…</w:t>
      </w:r>
    </w:p>
    <w:p>
      <w:pPr>
        <w:pStyle w:val="ListBullet"/>
        <w:spacing w:after="80"/>
      </w:pPr>
      <w:r>
        <w:rPr>
          <w:rFonts w:ascii="Calibri" w:hAnsi="Calibri"/>
          <w:sz w:val="21"/>
        </w:rPr>
        <w:t>Fit competences : chef de projet,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Scrum Master – Squad Assistance IA</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https://www.free-work.com/fr/tech-it/job-mission/scrum-master/scrum-master-squad-assistance-ia</w:t>
        </w:r>
      </w:hyperlink>
    </w:p>
    <w:p>
      <w:pPr>
        <w:pStyle w:val="ListBullet"/>
        <w:spacing w:after="80"/>
      </w:pPr>
      <w:r>
        <w:rPr>
          <w:rFonts w:ascii="Calibri" w:hAnsi="Calibri"/>
          <w:sz w:val="21"/>
        </w:rPr>
        <w:t>Entreprise : Proxiad</w:t>
      </w:r>
    </w:p>
    <w:p>
      <w:pPr>
        <w:pStyle w:val="ListBullet"/>
        <w:spacing w:after="80"/>
      </w:pPr>
      <w:r>
        <w:rPr>
          <w:rFonts w:ascii="Calibri" w:hAnsi="Calibri"/>
          <w:sz w:val="21"/>
        </w:rPr>
        <w:t>Localisation : Rennes</w:t>
      </w:r>
    </w:p>
    <w:p>
      <w:pPr>
        <w:pStyle w:val="ListBullet"/>
        <w:spacing w:after="80"/>
      </w:pPr>
      <w:r>
        <w:rPr>
          <w:rFonts w:ascii="Calibri" w:hAnsi="Calibri"/>
          <w:sz w:val="21"/>
        </w:rPr>
        <w:t>Description : Dans le cadre du développement de solutions d’assistance augmentées par l’intelligence artificielle, nous recherchons un Scrum Master pour accompagner une équipe produit dans son organisation, sa collaboration et l’amélioration continue de son fonctionnement. Missions Organiser et animer les rituels agiles de l’équipe,…</w:t>
      </w:r>
    </w:p>
    <w:p>
      <w:pPr>
        <w:pStyle w:val="ListBullet"/>
        <w:spacing w:after="80"/>
      </w:pPr>
      <w:r>
        <w:rPr>
          <w:rFonts w:ascii="Calibri" w:hAnsi="Calibri"/>
          <w:sz w:val="21"/>
        </w:rPr>
        <w:t>Fit competences : product owner,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Ingénieur CaaS / Docker (N3)</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https://www.free-work.com/fr/tech-it/job-mission/ingenieur-apres-vente/ingenieur-caas-docker-n3-1</w:t>
        </w:r>
      </w:hyperlink>
    </w:p>
    <w:p>
      <w:pPr>
        <w:pStyle w:val="ListBullet"/>
        <w:spacing w:after="80"/>
      </w:pPr>
      <w:r>
        <w:rPr>
          <w:rFonts w:ascii="Calibri" w:hAnsi="Calibri"/>
          <w:sz w:val="21"/>
        </w:rPr>
        <w:t>Entreprise : Signe +</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Dans le cadre du Lot 3 – Infra Core / Midrange Services Stockage, le client recherche un Ingénieur CaaS / Docker capable d'assurer l'administration, l'exploitation et le support N3 des plateformes de conteneurisation. Missions Administrer et maintenir les plateformes CaaS. Assurer le support et l'exploitation…</w:t>
      </w:r>
    </w:p>
    <w:p>
      <w:pPr>
        <w:pStyle w:val="ListBullet"/>
        <w:spacing w:after="80"/>
      </w:pPr>
      <w:r>
        <w:rPr>
          <w:rFonts w:ascii="Calibri" w:hAnsi="Calibri"/>
          <w:sz w:val="21"/>
        </w:rPr>
        <w:t>Fit competences :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Technique</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https://www.free-work.com/fr/tech-it/job-mission/product-owner/product-owner-technique-62</w:t>
        </w:r>
      </w:hyperlink>
    </w:p>
    <w:p>
      <w:pPr>
        <w:pStyle w:val="ListBullet"/>
        <w:spacing w:after="80"/>
      </w:pPr>
      <w:r>
        <w:rPr>
          <w:rFonts w:ascii="Calibri" w:hAnsi="Calibri"/>
          <w:sz w:val="21"/>
        </w:rPr>
        <w:t>Entreprise : Atos</w:t>
      </w:r>
    </w:p>
    <w:p>
      <w:pPr>
        <w:pStyle w:val="ListBullet"/>
        <w:spacing w:after="80"/>
      </w:pPr>
      <w:r>
        <w:rPr>
          <w:rFonts w:ascii="Calibri" w:hAnsi="Calibri"/>
          <w:sz w:val="21"/>
        </w:rPr>
        <w:t>Localisation : Châtillon</w:t>
      </w:r>
    </w:p>
    <w:p>
      <w:pPr>
        <w:pStyle w:val="ListBullet"/>
        <w:spacing w:after="80"/>
      </w:pPr>
      <w:r>
        <w:rPr>
          <w:rFonts w:ascii="Calibri" w:hAnsi="Calibri"/>
          <w:sz w:val="21"/>
        </w:rPr>
        <w:t>Description : À la Direction Technique du client, la Direction Plateformes de Services (PFS) a pour mission de produire et exploiter les services et de garantir la qualité de service offerte à nos clients. Le domaine TV et Divertissement est plus particulièrement en charge de la production et l’exploitation des services de la TV du…</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Product Owner Techno-Fonctionnel Web</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https://www.free-work.com/fr/tech-it/job-mission/administrateur-web/product-owner-techno-fonctionnel-web</w:t>
        </w:r>
      </w:hyperlink>
    </w:p>
    <w:p>
      <w:pPr>
        <w:pStyle w:val="ListBullet"/>
        <w:spacing w:after="80"/>
      </w:pPr>
      <w:r>
        <w:rPr>
          <w:rFonts w:ascii="Calibri" w:hAnsi="Calibri"/>
          <w:sz w:val="21"/>
        </w:rPr>
        <w:t>Entreprise : IT-newvision sas</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À propos de la mission Au sein de la direction des systèmes d’information d’un grand compte, vous rejoindrez l’équipe digitale en charge d’une plateforme web grand public stratégique. Elle reçoit plus de 1,5 million de visites par mois et s’adresse aux clients particuliers, professionnels et collectivités. L’objectif e…</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product owner SEO</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https://www.free-work.com/fr/tech-it/job-mission/expert-seo-consultant-referencement/product-owner-seo-2</w:t>
        </w:r>
      </w:hyperlink>
    </w:p>
    <w:p>
      <w:pPr>
        <w:pStyle w:val="ListBullet"/>
        <w:spacing w:after="80"/>
      </w:pPr>
      <w:r>
        <w:rPr>
          <w:rFonts w:ascii="Calibri" w:hAnsi="Calibri"/>
          <w:sz w:val="21"/>
        </w:rPr>
        <w:t>Entreprise : CHARLI GROUP</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Mission : Poste de product owner Middle Template Management Systems pour la conduite de projet de nos sujets SEO sur les services back-offices à l’application Les TMS servent à piloter le paramétrage éditorial, la construction des pages et la navigation de l’application , la construction des .xml pour les robots SEO.</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9. Directeur de programme SI Data Risques &amp; Finance - F/H</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https://www.free-work.com/fr/tech-it/job-mission/consultant/directeur-de-programme-si-data-risques-finance-f-h</w:t>
        </w:r>
      </w:hyperlink>
    </w:p>
    <w:p>
      <w:pPr>
        <w:pStyle w:val="ListBullet"/>
        <w:spacing w:after="80"/>
      </w:pPr>
      <w:r>
        <w:rPr>
          <w:rFonts w:ascii="Calibri" w:hAnsi="Calibri"/>
          <w:sz w:val="21"/>
        </w:rPr>
        <w:t>Entreprise : INGENIANCE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pour une mission longue chez notre client secteur banque/finance en région parisienne un(e) Directeur(trice) de programme SI, pour piloter la refonte d'un socle central de collecte, de contrôle, de transformation et d'exposition des données réglementaires et de pilotage, au cœur de la filière Risques &amp;…</w:t>
      </w:r>
    </w:p>
    <w:p>
      <w:pPr>
        <w:pStyle w:val="ListBullet"/>
        <w:spacing w:after="80"/>
      </w:pPr>
      <w:r>
        <w:rPr>
          <w:rFonts w:ascii="Calibri" w:hAnsi="Calibri"/>
          <w:sz w:val="21"/>
        </w:rPr>
        <w:t>Fit competences : transformation</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Consultant PMO Contrôle des données - F/H</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https://www.free-work.com/fr/tech-it/job-mission/expert-e-protection-donnees/consultant-pmo-controle-des-donnees-f-h</w:t>
        </w:r>
      </w:hyperlink>
    </w:p>
    <w:p>
      <w:pPr>
        <w:pStyle w:val="ListBullet"/>
        <w:spacing w:after="80"/>
      </w:pPr>
      <w:r>
        <w:rPr>
          <w:rFonts w:ascii="Calibri" w:hAnsi="Calibri"/>
          <w:sz w:val="21"/>
        </w:rPr>
        <w:t>Entreprise : INGENIANCE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pour une mission longue chez notre client secteur banque/finance en région parisienne un consultant expert en contrôle de la donnée et pilotage de projet. Vous intervenez sur un programme réglementaire visant à répondre aux exigences d'un régulateur. L'enjeu : construire un dispositif de contrôle des d…</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Product Owner Digital - free-work.com (TJM: non communiqué)</w:t>
      </w:r>
    </w:p>
    <w:p>
      <w:pPr>
        <w:pStyle w:val="ListBullet"/>
        <w:spacing w:after="80"/>
      </w:pPr>
      <w:r>
        <w:rPr>
          <w:rFonts w:ascii="Calibri" w:hAnsi="Calibri"/>
          <w:sz w:val="21"/>
        </w:rPr>
        <w:t>Product Owner Confirmé (H/F) - free-work.com (TJM: non communiqué)</w:t>
      </w:r>
    </w:p>
    <w:p>
      <w:pPr>
        <w:pStyle w:val="ListBullet"/>
        <w:spacing w:after="80"/>
      </w:pPr>
      <w:r>
        <w:rPr>
          <w:rFonts w:ascii="Calibri" w:hAnsi="Calibri"/>
          <w:sz w:val="21"/>
        </w:rPr>
        <w:t>Product Owner (PO) -KS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product-owner/porduct-owner-digital" TargetMode="External"/><Relationship Id="rId12" Type="http://schemas.openxmlformats.org/officeDocument/2006/relationships/hyperlink" Target="https://www.free-work.com/fr/tech-it/job-mission/product-owner/product-owner-confirme-h-f-23" TargetMode="External"/><Relationship Id="rId13" Type="http://schemas.openxmlformats.org/officeDocument/2006/relationships/hyperlink" Target="https://www.free-work.com/fr/tech-it/job-mission/product-owner/product-owner-po-ks" TargetMode="External"/><Relationship Id="rId14" Type="http://schemas.openxmlformats.org/officeDocument/2006/relationships/hyperlink" Target="https://www.free-work.com/fr/tech-it/job-mission/scrum-master/scrum-master-squad-assistance-ia" TargetMode="External"/><Relationship Id="rId15" Type="http://schemas.openxmlformats.org/officeDocument/2006/relationships/hyperlink" Target="https://www.free-work.com/fr/tech-it/job-mission/ingenieur-apres-vente/ingenieur-caas-docker-n3-1" TargetMode="External"/><Relationship Id="rId16" Type="http://schemas.openxmlformats.org/officeDocument/2006/relationships/hyperlink" Target="https://www.free-work.com/fr/tech-it/job-mission/product-owner/product-owner-technique-62" TargetMode="External"/><Relationship Id="rId17" Type="http://schemas.openxmlformats.org/officeDocument/2006/relationships/hyperlink" Target="https://www.free-work.com/fr/tech-it/job-mission/administrateur-web/product-owner-techno-fonctionnel-web" TargetMode="External"/><Relationship Id="rId18" Type="http://schemas.openxmlformats.org/officeDocument/2006/relationships/hyperlink" Target="https://www.free-work.com/fr/tech-it/job-mission/expert-seo-consultant-referencement/product-owner-seo-2" TargetMode="External"/><Relationship Id="rId19" Type="http://schemas.openxmlformats.org/officeDocument/2006/relationships/hyperlink" Target="https://www.free-work.com/fr/tech-it/job-mission/consultant/directeur-de-programme-si-data-risques-finance-f-h" TargetMode="External"/><Relationship Id="rId20" Type="http://schemas.openxmlformats.org/officeDocument/2006/relationships/hyperlink" Target="https://www.free-work.com/fr/tech-it/job-mission/expert-e-protection-donnees/consultant-pmo-controle-des-donnees-f-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