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 w:before="0" w:line="276" w:lineRule="auto"/>
      </w:pPr>
      <w:r>
        <w:rPr>
          <w:rFonts w:ascii="Calibri" w:hAnsi="Calibri" w:eastAsia="Calibri"/>
          <w:b/>
          <w:i w:val="0"/>
          <w:color w:val="3D7F92"/>
          <w:sz w:val="18"/>
        </w:rPr>
        <w:t>KONTEKS 20  ·  23 OKTOBER 2026  ·  P2MI MULTIDISIPLIN FTSL ITB</w:t>
      </w:r>
    </w:p>
    <w:p>
      <w:pPr>
        <w:spacing w:after="80" w:before="0" w:line="276" w:lineRule="auto"/>
      </w:pPr>
      <w:r>
        <w:rPr>
          <w:rFonts w:ascii="Cambria" w:hAnsi="Cambria" w:eastAsia="Cambria"/>
          <w:b/>
          <w:i w:val="0"/>
          <w:color w:val="1F1A16"/>
          <w:sz w:val="52"/>
        </w:rPr>
        <w:t>Panduan acara validasi PKPRB</w:t>
      </w:r>
    </w:p>
    <w:p>
      <w:pPr>
        <w:spacing w:after="240" w:before="0" w:line="276" w:lineRule="auto"/>
      </w:pPr>
      <w:r>
        <w:rPr>
          <w:rFonts w:ascii="Cambria" w:hAnsi="Cambria" w:eastAsia="Cambria"/>
          <w:b w:val="0"/>
          <w:i/>
          <w:color w:val="6B6358"/>
          <w:sz w:val="28"/>
        </w:rPr>
        <w:t>Skenario fasilitator untuk workshop hibrid — termasuk peserta dadakan</w:t>
      </w:r>
    </w:p>
    <w:p>
      <w:pPr>
        <w:spacing w:after="160" w:before="0" w:line="276" w:lineRule="auto"/>
      </w:pPr>
      <w:r>
        <w:rPr>
          <w:rFonts w:ascii="Calibri" w:hAnsi="Calibri" w:eastAsia="Calibri"/>
          <w:b w:val="0"/>
          <w:i w:val="0"/>
          <w:color w:val="1F1A16"/>
          <w:sz w:val="22"/>
        </w:rPr>
        <w:t>Dokumen ini untuk fasilitator (Anda), bukan untuk dibagikan ke peserta. Versi peta yang divalidasi: https://pkprb.vercel.app — IRBI 2025, form Kirim isian, hasil tersimpan di Neon.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412"/>
      </w:tblGrid>
      <w:tr>
        <w:tc>
          <w:tcPr>
            <w:tcW w:type="dxa" w:w="9412"/>
            <w:shd w:fill="E8D9D0" w:val="clear"/>
            <w:tcBorders>
              <w:top w:val="single" w:sz="4" w:space="0" w:color="C45C48"/>
              <w:left w:val="single" w:sz="4" w:space="0" w:color="C45C48"/>
              <w:bottom w:val="single" w:sz="4" w:space="0" w:color="C45C48"/>
              <w:right w:val="single" w:sz="4" w:space="0" w:color="C45C48"/>
            </w:tcBorders>
          </w:tcPr>
          <w:p>
            <w:pPr>
              <w:spacing w:after="80" w:before="0" w:line="276" w:lineRule="auto"/>
            </w:pPr>
            <w:r>
              <w:rPr>
                <w:rFonts w:ascii="Calibri" w:hAnsi="Calibri" w:eastAsia="Calibri"/>
                <w:b/>
                <w:i w:val="0"/>
                <w:color w:val="1F1A16"/>
                <w:sz w:val="22"/>
              </w:rPr>
              <w:t>Satu kalimat pembuka.</w:t>
            </w:r>
          </w:p>
          <w:p>
            <w:pPr>
              <w:spacing w:after="0" w:before="0" w:line="276" w:lineRule="auto"/>
            </w:pPr>
            <w:r>
              <w:rPr>
                <w:rFonts w:ascii="Calibri" w:hAnsi="Calibri" w:eastAsia="Calibri"/>
                <w:b w:val="0"/>
                <w:i w:val="0"/>
                <w:color w:val="1F1A16"/>
                <w:sz w:val="20"/>
              </w:rPr>
              <w:t>“Isi form di HP atau laptop, tekan Kirim isian. Saya yang unduh hasilnya nanti. Tidak perlu unduh file. Sel yang dikosongkan artinya Bapak/Ibu menyetujui nilai bawaan.”</w:t>
            </w:r>
          </w:p>
        </w:tc>
      </w:tr>
    </w:tbl>
    <w:p/>
    <w:p>
      <w:pPr>
        <w:pStyle w:val="Heading1"/>
        <w:spacing w:after="160" w:before="320" w:line="276" w:lineRule="auto"/>
      </w:pPr>
      <w:r>
        <w:rPr>
          <w:rFonts w:ascii="Cambria" w:hAnsi="Cambria" w:eastAsia="Cambria"/>
          <w:color w:val="1F1A16"/>
        </w:rPr>
        <w:t>1. Apa yang divalidasi</w:t>
      </w:r>
    </w:p>
    <w:p>
      <w:pPr>
        <w:spacing w:after="160" w:before="0" w:line="276" w:lineRule="auto"/>
      </w:pPr>
      <w:r>
        <w:rPr>
          <w:rFonts w:ascii="Calibri" w:hAnsi="Calibri" w:eastAsia="Calibri"/>
          <w:b w:val="0"/>
          <w:i w:val="0"/>
          <w:color w:val="1F1A16"/>
          <w:sz w:val="22"/>
        </w:rPr>
        <w:t>Peserta menilai bobot dan asumsi peta — bukan daftar perguruan tinggi, bukan kesiapan BPBD, bukan mutu lulusan di lapangan.</w:t>
      </w:r>
    </w:p>
    <w:p>
      <w:pPr>
        <w:pStyle w:val="ListBullet"/>
        <w:spacing w:after="80" w:before="0" w:line="276" w:lineRule="auto"/>
      </w:pPr>
      <w:r>
        <w:rPr>
          <w:rFonts w:ascii="Calibri" w:hAnsi="Calibri" w:eastAsia="Calibri"/>
          <w:b w:val="0"/>
          <w:i w:val="0"/>
          <w:color w:val="1F1A16"/>
          <w:sz w:val="22"/>
        </w:rPr>
        <w:t>Cara merangkum skor kabupaten IRBI menjadi angka provinsi (A1) dan nilai 0 (A2).</w:t>
      </w:r>
    </w:p>
    <w:p>
      <w:pPr>
        <w:pStyle w:val="ListBullet"/>
        <w:spacing w:after="80" w:before="0" w:line="276" w:lineRule="auto"/>
      </w:pPr>
      <w:r>
        <w:rPr>
          <w:rFonts w:ascii="Calibri" w:hAnsi="Calibri" w:eastAsia="Calibri"/>
          <w:b w:val="0"/>
          <w:i w:val="0"/>
          <w:color w:val="1F1A16"/>
          <w:sz w:val="22"/>
        </w:rPr>
        <w:t>Bobot jenjang, akreditasi, IABEE, pusat studi, kepakaran (PkM), spillover.</w:t>
      </w:r>
    </w:p>
    <w:p>
      <w:pPr>
        <w:pStyle w:val="ListBullet"/>
        <w:spacing w:after="80" w:before="0" w:line="276" w:lineRule="auto"/>
      </w:pPr>
      <w:r>
        <w:rPr>
          <w:rFonts w:ascii="Calibri" w:hAnsi="Calibri" w:eastAsia="Calibri"/>
          <w:b w:val="0"/>
          <w:i w:val="0"/>
          <w:color w:val="1F1A16"/>
          <w:sz w:val="22"/>
        </w:rPr>
        <w:t>Matriks disiplin × jenis bahaya: boleh isi hanya baris sesuai keahlian.</w:t>
      </w:r>
    </w:p>
    <w:p>
      <w:pPr>
        <w:pStyle w:val="ListBullet"/>
        <w:spacing w:after="80" w:before="0" w:line="276" w:lineRule="auto"/>
      </w:pPr>
      <w:r>
        <w:rPr>
          <w:rFonts w:ascii="Calibri" w:hAnsi="Calibri" w:eastAsia="Calibri"/>
          <w:b w:val="0"/>
          <w:i w:val="0"/>
          <w:color w:val="1F1A16"/>
          <w:sz w:val="22"/>
        </w:rPr>
        <w:t>Catatan terbuka: satu hal yang harus diubah / tidak diubah.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412"/>
      </w:tblGrid>
      <w:tr>
        <w:tc>
          <w:tcPr>
            <w:tcW w:type="dxa" w:w="9412"/>
            <w:shd w:fill="EDE7DC" w:val="clear"/>
            <w:tcBorders>
              <w:top w:val="single" w:sz="4" w:space="0" w:color="C9C0B3"/>
              <w:left w:val="single" w:sz="4" w:space="0" w:color="C9C0B3"/>
              <w:bottom w:val="single" w:sz="4" w:space="0" w:color="C9C0B3"/>
              <w:right w:val="single" w:sz="4" w:space="0" w:color="C9C0B3"/>
            </w:tcBorders>
          </w:tcPr>
          <w:p>
            <w:pPr>
              <w:spacing w:after="80" w:before="0" w:line="276" w:lineRule="auto"/>
            </w:pPr>
            <w:r>
              <w:rPr>
                <w:rFonts w:ascii="Calibri" w:hAnsi="Calibri" w:eastAsia="Calibri"/>
                <w:b/>
                <w:i w:val="0"/>
                <w:color w:val="1F1A16"/>
                <w:sz w:val="22"/>
              </w:rPr>
              <w:t>Bukan peta kesiapan daerah.</w:t>
            </w:r>
          </w:p>
          <w:p>
            <w:pPr>
              <w:spacing w:after="0" w:before="0" w:line="276" w:lineRule="auto"/>
            </w:pPr>
            <w:r>
              <w:rPr>
                <w:rFonts w:ascii="Calibri" w:hAnsi="Calibri" w:eastAsia="Calibri"/>
                <w:b w:val="0"/>
                <w:i w:val="0"/>
                <w:color w:val="1F1A16"/>
                <w:sz w:val="20"/>
              </w:rPr>
              <w:t>Filter Komposit = indeks resmi IRBI 2025 tingkat provinsi. Filter gempa, tsunami, banjir, dan seterusnya = rata-rata skor kabupaten. Angka 0 = tidak ada baris di tabel ancaman, bukan sertifikat aman.</w:t>
            </w:r>
          </w:p>
        </w:tc>
      </w:tr>
    </w:tbl>
    <w:p/>
    <w:p>
      <w:pPr>
        <w:pStyle w:val="Heading1"/>
        <w:spacing w:after="160" w:before="320" w:line="276" w:lineRule="auto"/>
      </w:pPr>
      <w:r>
        <w:rPr>
          <w:rFonts w:ascii="Cambria" w:hAnsi="Cambria" w:eastAsia="Cambria"/>
          <w:color w:val="1F1A16"/>
        </w:rPr>
        <w:t>2. Peran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3137"/>
        <w:gridCol w:w="3137"/>
        <w:gridCol w:w="3137"/>
      </w:tblGrid>
      <w:tr>
        <w:tc>
          <w:tcPr>
            <w:tcW w:type="dxa" w:w="3137"/>
            <w:shd w:fill="1F1A16" w:val="clear"/>
            <w:tcBorders>
              <w:top w:val="single" w:sz="4" w:space="0" w:color="1F1A16"/>
              <w:left w:val="single" w:sz="4" w:space="0" w:color="1F1A16"/>
              <w:bottom w:val="single" w:sz="4" w:space="0" w:color="1F1A16"/>
              <w:right w:val="single" w:sz="4" w:space="0" w:color="1F1A16"/>
            </w:tcBorders>
          </w:tcPr>
          <w:p>
            <w:pPr>
              <w:spacing w:after="0" w:before="0" w:line="276" w:lineRule="auto"/>
            </w:pPr>
            <w:r>
              <w:rPr>
                <w:rFonts w:ascii="Calibri" w:hAnsi="Calibri" w:eastAsia="Calibri"/>
                <w:b/>
                <w:i w:val="0"/>
                <w:color w:val="F3EEE4"/>
                <w:sz w:val="18"/>
              </w:rPr>
              <w:t>Siapa</w:t>
            </w:r>
          </w:p>
        </w:tc>
        <w:tc>
          <w:tcPr>
            <w:tcW w:type="dxa" w:w="3137"/>
            <w:shd w:fill="1F1A16" w:val="clear"/>
            <w:tcBorders>
              <w:top w:val="single" w:sz="4" w:space="0" w:color="1F1A16"/>
              <w:left w:val="single" w:sz="4" w:space="0" w:color="1F1A16"/>
              <w:bottom w:val="single" w:sz="4" w:space="0" w:color="1F1A16"/>
              <w:right w:val="single" w:sz="4" w:space="0" w:color="1F1A16"/>
            </w:tcBorders>
          </w:tcPr>
          <w:p>
            <w:pPr>
              <w:spacing w:after="0" w:before="0" w:line="276" w:lineRule="auto"/>
            </w:pPr>
            <w:r>
              <w:rPr>
                <w:rFonts w:ascii="Calibri" w:hAnsi="Calibri" w:eastAsia="Calibri"/>
                <w:b/>
                <w:i w:val="0"/>
                <w:color w:val="F3EEE4"/>
                <w:sz w:val="18"/>
              </w:rPr>
              <w:t>Yang dilakukan</w:t>
            </w:r>
          </w:p>
        </w:tc>
        <w:tc>
          <w:tcPr>
            <w:tcW w:type="dxa" w:w="3137"/>
            <w:shd w:fill="1F1A16" w:val="clear"/>
            <w:tcBorders>
              <w:top w:val="single" w:sz="4" w:space="0" w:color="1F1A16"/>
              <w:left w:val="single" w:sz="4" w:space="0" w:color="1F1A16"/>
              <w:bottom w:val="single" w:sz="4" w:space="0" w:color="1F1A16"/>
              <w:right w:val="single" w:sz="4" w:space="0" w:color="1F1A16"/>
            </w:tcBorders>
          </w:tcPr>
          <w:p>
            <w:pPr>
              <w:spacing w:after="0" w:before="0" w:line="276" w:lineRule="auto"/>
            </w:pPr>
            <w:r>
              <w:rPr>
                <w:rFonts w:ascii="Calibri" w:hAnsi="Calibri" w:eastAsia="Calibri"/>
                <w:b/>
                <w:i w:val="0"/>
                <w:color w:val="F3EEE4"/>
                <w:sz w:val="18"/>
              </w:rPr>
              <w:t>Yang tidak dilakukan</w:t>
            </w:r>
          </w:p>
        </w:tc>
      </w:tr>
      <w:tr>
        <w:tc>
          <w:tcPr>
            <w:tcW w:type="dxa" w:w="3137"/>
            <w:tcBorders>
              <w:top w:val="single" w:sz="4" w:space="0" w:color="D9D1C5"/>
              <w:left w:val="single" w:sz="4" w:space="0" w:color="D9D1C5"/>
              <w:bottom w:val="single" w:sz="4" w:space="0" w:color="D9D1C5"/>
              <w:right w:val="single" w:sz="4" w:space="0" w:color="D9D1C5"/>
            </w:tcBorders>
          </w:tcPr>
          <w:p>
            <w:pPr>
              <w:spacing w:after="0" w:before="0" w:line="276" w:lineRule="auto"/>
            </w:pPr>
            <w:r>
              <w:rPr>
                <w:rFonts w:ascii="Calibri" w:hAnsi="Calibri" w:eastAsia="Calibri"/>
                <w:b w:val="0"/>
                <w:i w:val="0"/>
                <w:color w:val="1F1A16"/>
                <w:sz w:val="18"/>
              </w:rPr>
              <w:t>Peserta / validator</w:t>
            </w:r>
          </w:p>
        </w:tc>
        <w:tc>
          <w:tcPr>
            <w:tcW w:type="dxa" w:w="3137"/>
            <w:tcBorders>
              <w:top w:val="single" w:sz="4" w:space="0" w:color="D9D1C5"/>
              <w:left w:val="single" w:sz="4" w:space="0" w:color="D9D1C5"/>
              <w:bottom w:val="single" w:sz="4" w:space="0" w:color="D9D1C5"/>
              <w:right w:val="single" w:sz="4" w:space="0" w:color="D9D1C5"/>
            </w:tcBorders>
          </w:tcPr>
          <w:p>
            <w:pPr>
              <w:spacing w:after="0" w:before="0" w:line="276" w:lineRule="auto"/>
            </w:pPr>
            <w:r>
              <w:rPr>
                <w:rFonts w:ascii="Calibri" w:hAnsi="Calibri" w:eastAsia="Calibri"/>
                <w:b w:val="0"/>
                <w:i w:val="0"/>
                <w:color w:val="1F1A16"/>
                <w:sz w:val="18"/>
              </w:rPr>
              <w:t>Buka peta, isi form, tekan Kirim isian</w:t>
            </w:r>
          </w:p>
        </w:tc>
        <w:tc>
          <w:tcPr>
            <w:tcW w:type="dxa" w:w="3137"/>
            <w:tcBorders>
              <w:top w:val="single" w:sz="4" w:space="0" w:color="D9D1C5"/>
              <w:left w:val="single" w:sz="4" w:space="0" w:color="D9D1C5"/>
              <w:bottom w:val="single" w:sz="4" w:space="0" w:color="D9D1C5"/>
              <w:right w:val="single" w:sz="4" w:space="0" w:color="D9D1C5"/>
            </w:tcBorders>
          </w:tcPr>
          <w:p>
            <w:pPr>
              <w:spacing w:after="0" w:before="0" w:line="276" w:lineRule="auto"/>
            </w:pPr>
            <w:r>
              <w:rPr>
                <w:rFonts w:ascii="Calibri" w:hAnsi="Calibri" w:eastAsia="Calibri"/>
                <w:b w:val="0"/>
                <w:i w:val="0"/>
                <w:color w:val="1F1A16"/>
                <w:sz w:val="18"/>
              </w:rPr>
              <w:t>Tidak mengunduh JSON, tidak geser peta bersama</w:t>
            </w:r>
          </w:p>
        </w:tc>
      </w:tr>
      <w:tr>
        <w:tc>
          <w:tcPr>
            <w:tcW w:type="dxa" w:w="3137"/>
            <w:shd w:fill="F7F3EC" w:val="clear"/>
            <w:tcBorders>
              <w:top w:val="single" w:sz="4" w:space="0" w:color="D9D1C5"/>
              <w:left w:val="single" w:sz="4" w:space="0" w:color="D9D1C5"/>
              <w:bottom w:val="single" w:sz="4" w:space="0" w:color="D9D1C5"/>
              <w:right w:val="single" w:sz="4" w:space="0" w:color="D9D1C5"/>
            </w:tcBorders>
          </w:tcPr>
          <w:p>
            <w:pPr>
              <w:spacing w:after="0" w:before="0" w:line="276" w:lineRule="auto"/>
            </w:pPr>
            <w:r>
              <w:rPr>
                <w:rFonts w:ascii="Calibri" w:hAnsi="Calibri" w:eastAsia="Calibri"/>
                <w:b w:val="0"/>
                <w:i w:val="0"/>
                <w:color w:val="1F1A16"/>
                <w:sz w:val="18"/>
              </w:rPr>
              <w:t>Fasilitator (Anda)</w:t>
            </w:r>
          </w:p>
        </w:tc>
        <w:tc>
          <w:tcPr>
            <w:tcW w:type="dxa" w:w="3137"/>
            <w:shd w:fill="F7F3EC" w:val="clear"/>
            <w:tcBorders>
              <w:top w:val="single" w:sz="4" w:space="0" w:color="D9D1C5"/>
              <w:left w:val="single" w:sz="4" w:space="0" w:color="D9D1C5"/>
              <w:bottom w:val="single" w:sz="4" w:space="0" w:color="D9D1C5"/>
              <w:right w:val="single" w:sz="4" w:space="0" w:color="D9D1C5"/>
            </w:tcBorders>
          </w:tcPr>
          <w:p>
            <w:pPr>
              <w:spacing w:after="0" w:before="0" w:line="276" w:lineRule="auto"/>
            </w:pPr>
            <w:r>
              <w:rPr>
                <w:rFonts w:ascii="Calibri" w:hAnsi="Calibri" w:eastAsia="Calibri"/>
                <w:b w:val="0"/>
                <w:i w:val="0"/>
                <w:color w:val="1F1A16"/>
                <w:sz w:val="18"/>
              </w:rPr>
              <w:t>Screen share peta, pimpin diskusi, unduh JSON kapan saja</w:t>
            </w:r>
          </w:p>
        </w:tc>
        <w:tc>
          <w:tcPr>
            <w:tcW w:type="dxa" w:w="3137"/>
            <w:shd w:fill="F7F3EC" w:val="clear"/>
            <w:tcBorders>
              <w:top w:val="single" w:sz="4" w:space="0" w:color="D9D1C5"/>
              <w:left w:val="single" w:sz="4" w:space="0" w:color="D9D1C5"/>
              <w:bottom w:val="single" w:sz="4" w:space="0" w:color="D9D1C5"/>
              <w:right w:val="single" w:sz="4" w:space="0" w:color="D9D1C5"/>
            </w:tcBorders>
          </w:tcPr>
          <w:p>
            <w:pPr>
              <w:spacing w:after="0" w:before="0" w:line="276" w:lineRule="auto"/>
            </w:pPr>
            <w:r>
              <w:rPr>
                <w:rFonts w:ascii="Calibri" w:hAnsi="Calibri" w:eastAsia="Calibri"/>
                <w:b w:val="0"/>
                <w:i w:val="0"/>
                <w:color w:val="1F1A16"/>
                <w:sz w:val="18"/>
              </w:rPr>
              <w:t>Jangan share screen tab hasil / token</w:t>
            </w:r>
          </w:p>
        </w:tc>
      </w:tr>
      <w:tr>
        <w:tc>
          <w:tcPr>
            <w:tcW w:type="dxa" w:w="3137"/>
            <w:tcBorders>
              <w:top w:val="single" w:sz="4" w:space="0" w:color="D9D1C5"/>
              <w:left w:val="single" w:sz="4" w:space="0" w:color="D9D1C5"/>
              <w:bottom w:val="single" w:sz="4" w:space="0" w:color="D9D1C5"/>
              <w:right w:val="single" w:sz="4" w:space="0" w:color="D9D1C5"/>
            </w:tcBorders>
          </w:tcPr>
          <w:p>
            <w:pPr>
              <w:spacing w:after="0" w:before="0" w:line="276" w:lineRule="auto"/>
            </w:pPr>
            <w:r>
              <w:rPr>
                <w:rFonts w:ascii="Calibri" w:hAnsi="Calibri" w:eastAsia="Calibri"/>
                <w:b w:val="0"/>
                <w:i w:val="0"/>
                <w:color w:val="1F1A16"/>
                <w:sz w:val="18"/>
              </w:rPr>
              <w:t>Peserta dadakan</w:t>
            </w:r>
          </w:p>
        </w:tc>
        <w:tc>
          <w:tcPr>
            <w:tcW w:type="dxa" w:w="3137"/>
            <w:tcBorders>
              <w:top w:val="single" w:sz="4" w:space="0" w:color="D9D1C5"/>
              <w:left w:val="single" w:sz="4" w:space="0" w:color="D9D1C5"/>
              <w:bottom w:val="single" w:sz="4" w:space="0" w:color="D9D1C5"/>
              <w:right w:val="single" w:sz="4" w:space="0" w:color="D9D1C5"/>
            </w:tcBorders>
          </w:tcPr>
          <w:p>
            <w:pPr>
              <w:spacing w:after="0" w:before="0" w:line="276" w:lineRule="auto"/>
            </w:pPr>
            <w:r>
              <w:rPr>
                <w:rFonts w:ascii="Calibri" w:hAnsi="Calibri" w:eastAsia="Calibri"/>
                <w:b w:val="0"/>
                <w:i w:val="0"/>
                <w:color w:val="1F1A16"/>
                <w:sz w:val="18"/>
              </w:rPr>
              <w:t>Ikut dari menit berjalan; QR form tetap sama</w:t>
            </w:r>
          </w:p>
        </w:tc>
        <w:tc>
          <w:tcPr>
            <w:tcW w:type="dxa" w:w="3137"/>
            <w:tcBorders>
              <w:top w:val="single" w:sz="4" w:space="0" w:color="D9D1C5"/>
              <w:left w:val="single" w:sz="4" w:space="0" w:color="D9D1C5"/>
              <w:bottom w:val="single" w:sz="4" w:space="0" w:color="D9D1C5"/>
              <w:right w:val="single" w:sz="4" w:space="0" w:color="D9D1C5"/>
            </w:tcBorders>
          </w:tcPr>
          <w:p>
            <w:pPr>
              <w:spacing w:after="0" w:before="0" w:line="276" w:lineRule="auto"/>
            </w:pPr>
            <w:r>
              <w:rPr>
                <w:rFonts w:ascii="Calibri" w:hAnsi="Calibri" w:eastAsia="Calibri"/>
                <w:b w:val="0"/>
                <w:i w:val="0"/>
                <w:color w:val="1F1A16"/>
                <w:sz w:val="18"/>
              </w:rPr>
              <w:t>Tidak perlu undangan pra-kerja</w:t>
            </w:r>
          </w:p>
        </w:tc>
      </w:tr>
    </w:tbl>
    <w:p/>
    <w:p>
      <w:pPr>
        <w:pStyle w:val="Heading1"/>
        <w:spacing w:after="160" w:before="320" w:line="276" w:lineRule="auto"/>
      </w:pPr>
      <w:r>
        <w:rPr>
          <w:rFonts w:ascii="Cambria" w:hAnsi="Cambria" w:eastAsia="Cambria"/>
          <w:color w:val="1F1A16"/>
        </w:rPr>
        <w:t>3. Tautan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4706"/>
        <w:gridCol w:w="4706"/>
      </w:tblGrid>
      <w:tr>
        <w:tc>
          <w:tcPr>
            <w:tcW w:type="dxa" w:w="4706"/>
            <w:shd w:fill="1F1A16" w:val="clear"/>
            <w:tcBorders>
              <w:top w:val="single" w:sz="4" w:space="0" w:color="1F1A16"/>
              <w:left w:val="single" w:sz="4" w:space="0" w:color="1F1A16"/>
              <w:bottom w:val="single" w:sz="4" w:space="0" w:color="1F1A16"/>
              <w:right w:val="single" w:sz="4" w:space="0" w:color="1F1A16"/>
            </w:tcBorders>
          </w:tcPr>
          <w:p>
            <w:pPr>
              <w:spacing w:after="0" w:before="0" w:line="276" w:lineRule="auto"/>
            </w:pPr>
            <w:r>
              <w:rPr>
                <w:rFonts w:ascii="Calibri" w:hAnsi="Calibri" w:eastAsia="Calibri"/>
                <w:b/>
                <w:i w:val="0"/>
                <w:color w:val="F3EEE4"/>
                <w:sz w:val="18"/>
              </w:rPr>
              <w:t>Keperluan</w:t>
            </w:r>
          </w:p>
        </w:tc>
        <w:tc>
          <w:tcPr>
            <w:tcW w:type="dxa" w:w="4706"/>
            <w:shd w:fill="1F1A16" w:val="clear"/>
            <w:tcBorders>
              <w:top w:val="single" w:sz="4" w:space="0" w:color="1F1A16"/>
              <w:left w:val="single" w:sz="4" w:space="0" w:color="1F1A16"/>
              <w:bottom w:val="single" w:sz="4" w:space="0" w:color="1F1A16"/>
              <w:right w:val="single" w:sz="4" w:space="0" w:color="1F1A16"/>
            </w:tcBorders>
          </w:tcPr>
          <w:p>
            <w:pPr>
              <w:spacing w:after="0" w:before="0" w:line="276" w:lineRule="auto"/>
            </w:pPr>
            <w:r>
              <w:rPr>
                <w:rFonts w:ascii="Calibri" w:hAnsi="Calibri" w:eastAsia="Calibri"/>
                <w:b/>
                <w:i w:val="0"/>
                <w:color w:val="F3EEE4"/>
                <w:sz w:val="18"/>
              </w:rPr>
              <w:t>URL</w:t>
            </w:r>
          </w:p>
        </w:tc>
      </w:tr>
      <w:tr>
        <w:tc>
          <w:tcPr>
            <w:tcW w:type="dxa" w:w="4706"/>
            <w:tcBorders>
              <w:top w:val="single" w:sz="4" w:space="0" w:color="D9D1C5"/>
              <w:left w:val="single" w:sz="4" w:space="0" w:color="D9D1C5"/>
              <w:bottom w:val="single" w:sz="4" w:space="0" w:color="D9D1C5"/>
              <w:right w:val="single" w:sz="4" w:space="0" w:color="D9D1C5"/>
            </w:tcBorders>
          </w:tcPr>
          <w:p>
            <w:pPr>
              <w:spacing w:after="0" w:before="0" w:line="276" w:lineRule="auto"/>
            </w:pPr>
            <w:r>
              <w:rPr>
                <w:rFonts w:ascii="Calibri" w:hAnsi="Calibri" w:eastAsia="Calibri"/>
                <w:b w:val="0"/>
                <w:i w:val="0"/>
                <w:color w:val="1F1A16"/>
                <w:sz w:val="18"/>
              </w:rPr>
              <w:t>Peta (layar utama)</w:t>
            </w:r>
          </w:p>
        </w:tc>
        <w:tc>
          <w:tcPr>
            <w:tcW w:type="dxa" w:w="4706"/>
            <w:tcBorders>
              <w:top w:val="single" w:sz="4" w:space="0" w:color="D9D1C5"/>
              <w:left w:val="single" w:sz="4" w:space="0" w:color="D9D1C5"/>
              <w:bottom w:val="single" w:sz="4" w:space="0" w:color="D9D1C5"/>
              <w:right w:val="single" w:sz="4" w:space="0" w:color="D9D1C5"/>
            </w:tcBorders>
          </w:tcPr>
          <w:p>
            <w:pPr>
              <w:spacing w:after="0" w:before="0" w:line="276" w:lineRule="auto"/>
            </w:pPr>
            <w:r>
              <w:rPr>
                <w:rFonts w:ascii="Calibri" w:hAnsi="Calibri" w:eastAsia="Calibri"/>
                <w:b w:val="0"/>
                <w:i w:val="0"/>
                <w:color w:val="1F1A16"/>
                <w:sz w:val="18"/>
              </w:rPr>
              <w:t>https://pkprb.vercel.app</w:t>
            </w:r>
          </w:p>
        </w:tc>
      </w:tr>
      <w:tr>
        <w:tc>
          <w:tcPr>
            <w:tcW w:type="dxa" w:w="4706"/>
            <w:shd w:fill="F7F3EC" w:val="clear"/>
            <w:tcBorders>
              <w:top w:val="single" w:sz="4" w:space="0" w:color="D9D1C5"/>
              <w:left w:val="single" w:sz="4" w:space="0" w:color="D9D1C5"/>
              <w:bottom w:val="single" w:sz="4" w:space="0" w:color="D9D1C5"/>
              <w:right w:val="single" w:sz="4" w:space="0" w:color="D9D1C5"/>
            </w:tcBorders>
          </w:tcPr>
          <w:p>
            <w:pPr>
              <w:spacing w:after="0" w:before="0" w:line="276" w:lineRule="auto"/>
            </w:pPr>
            <w:r>
              <w:rPr>
                <w:rFonts w:ascii="Calibri" w:hAnsi="Calibri" w:eastAsia="Calibri"/>
                <w:b w:val="0"/>
                <w:i w:val="0"/>
                <w:color w:val="1F1A16"/>
                <w:sz w:val="18"/>
              </w:rPr>
              <w:t>Metodologi</w:t>
            </w:r>
          </w:p>
        </w:tc>
        <w:tc>
          <w:tcPr>
            <w:tcW w:type="dxa" w:w="4706"/>
            <w:shd w:fill="F7F3EC" w:val="clear"/>
            <w:tcBorders>
              <w:top w:val="single" w:sz="4" w:space="0" w:color="D9D1C5"/>
              <w:left w:val="single" w:sz="4" w:space="0" w:color="D9D1C5"/>
              <w:bottom w:val="single" w:sz="4" w:space="0" w:color="D9D1C5"/>
              <w:right w:val="single" w:sz="4" w:space="0" w:color="D9D1C5"/>
            </w:tcBorders>
          </w:tcPr>
          <w:p>
            <w:pPr>
              <w:spacing w:after="0" w:before="0" w:line="276" w:lineRule="auto"/>
            </w:pPr>
            <w:r>
              <w:rPr>
                <w:rFonts w:ascii="Calibri" w:hAnsi="Calibri" w:eastAsia="Calibri"/>
                <w:b w:val="0"/>
                <w:i w:val="0"/>
                <w:color w:val="1F1A16"/>
                <w:sz w:val="18"/>
              </w:rPr>
              <w:t>https://pkprb.vercel.app/metodologi</w:t>
            </w:r>
          </w:p>
        </w:tc>
      </w:tr>
      <w:tr>
        <w:tc>
          <w:tcPr>
            <w:tcW w:type="dxa" w:w="4706"/>
            <w:tcBorders>
              <w:top w:val="single" w:sz="4" w:space="0" w:color="D9D1C5"/>
              <w:left w:val="single" w:sz="4" w:space="0" w:color="D9D1C5"/>
              <w:bottom w:val="single" w:sz="4" w:space="0" w:color="D9D1C5"/>
              <w:right w:val="single" w:sz="4" w:space="0" w:color="D9D1C5"/>
            </w:tcBorders>
          </w:tcPr>
          <w:p>
            <w:pPr>
              <w:spacing w:after="0" w:before="0" w:line="276" w:lineRule="auto"/>
            </w:pPr>
            <w:r>
              <w:rPr>
                <w:rFonts w:ascii="Calibri" w:hAnsi="Calibri" w:eastAsia="Calibri"/>
                <w:b w:val="0"/>
                <w:i w:val="0"/>
                <w:color w:val="1F1A16"/>
                <w:sz w:val="18"/>
              </w:rPr>
              <w:t>Form validator</w:t>
            </w:r>
          </w:p>
        </w:tc>
        <w:tc>
          <w:tcPr>
            <w:tcW w:type="dxa" w:w="4706"/>
            <w:tcBorders>
              <w:top w:val="single" w:sz="4" w:space="0" w:color="D9D1C5"/>
              <w:left w:val="single" w:sz="4" w:space="0" w:color="D9D1C5"/>
              <w:bottom w:val="single" w:sz="4" w:space="0" w:color="D9D1C5"/>
              <w:right w:val="single" w:sz="4" w:space="0" w:color="D9D1C5"/>
            </w:tcBorders>
          </w:tcPr>
          <w:p>
            <w:pPr>
              <w:spacing w:after="0" w:before="0" w:line="276" w:lineRule="auto"/>
            </w:pPr>
            <w:r>
              <w:rPr>
                <w:rFonts w:ascii="Calibri" w:hAnsi="Calibri" w:eastAsia="Calibri"/>
                <w:b w:val="0"/>
                <w:i w:val="0"/>
                <w:color w:val="1F1A16"/>
                <w:sz w:val="18"/>
              </w:rPr>
              <w:t>https://pkprb.vercel.app/kuesioner.html</w:t>
            </w:r>
          </w:p>
        </w:tc>
      </w:tr>
      <w:tr>
        <w:tc>
          <w:tcPr>
            <w:tcW w:type="dxa" w:w="4706"/>
            <w:shd w:fill="F7F3EC" w:val="clear"/>
            <w:tcBorders>
              <w:top w:val="single" w:sz="4" w:space="0" w:color="D9D1C5"/>
              <w:left w:val="single" w:sz="4" w:space="0" w:color="D9D1C5"/>
              <w:bottom w:val="single" w:sz="4" w:space="0" w:color="D9D1C5"/>
              <w:right w:val="single" w:sz="4" w:space="0" w:color="D9D1C5"/>
            </w:tcBorders>
          </w:tcPr>
          <w:p>
            <w:pPr>
              <w:spacing w:after="0" w:before="0" w:line="276" w:lineRule="auto"/>
            </w:pPr>
            <w:r>
              <w:rPr>
                <w:rFonts w:ascii="Calibri" w:hAnsi="Calibri" w:eastAsia="Calibri"/>
                <w:b w:val="0"/>
                <w:i w:val="0"/>
                <w:color w:val="1F1A16"/>
                <w:sz w:val="18"/>
              </w:rPr>
              <w:t>Hasil (hanya fasilitator)</w:t>
            </w:r>
          </w:p>
        </w:tc>
        <w:tc>
          <w:tcPr>
            <w:tcW w:type="dxa" w:w="4706"/>
            <w:shd w:fill="F7F3EC" w:val="clear"/>
            <w:tcBorders>
              <w:top w:val="single" w:sz="4" w:space="0" w:color="D9D1C5"/>
              <w:left w:val="single" w:sz="4" w:space="0" w:color="D9D1C5"/>
              <w:bottom w:val="single" w:sz="4" w:space="0" w:color="D9D1C5"/>
              <w:right w:val="single" w:sz="4" w:space="0" w:color="D9D1C5"/>
            </w:tcBorders>
          </w:tcPr>
          <w:p>
            <w:pPr>
              <w:spacing w:after="0" w:before="0" w:line="276" w:lineRule="auto"/>
            </w:pPr>
            <w:r>
              <w:rPr>
                <w:rFonts w:ascii="Calibri" w:hAnsi="Calibri" w:eastAsia="Calibri"/>
                <w:b w:val="0"/>
                <w:i w:val="0"/>
                <w:color w:val="1F1A16"/>
                <w:sz w:val="18"/>
              </w:rPr>
              <w:t>https://pkprb.vercel.app/validasi/hasil</w:t>
            </w:r>
          </w:p>
        </w:tc>
      </w:tr>
    </w:tbl>
    <w:p/>
    <w:tbl>
      <w:tblPr>
        <w:tblW w:type="auto" w:w="0"/>
        <w:tblLook w:firstColumn="1" w:firstRow="1" w:lastColumn="0" w:lastRow="0" w:noHBand="0" w:noVBand="1" w:val="04A0"/>
      </w:tblPr>
      <w:tblGrid>
        <w:gridCol w:w="9412"/>
      </w:tblGrid>
      <w:tr>
        <w:tc>
          <w:tcPr>
            <w:tcW w:type="dxa" w:w="9412"/>
            <w:shd w:fill="E8D9D0" w:val="clear"/>
            <w:tcBorders>
              <w:top w:val="single" w:sz="4" w:space="0" w:color="C45C48"/>
              <w:left w:val="single" w:sz="4" w:space="0" w:color="C45C48"/>
              <w:bottom w:val="single" w:sz="4" w:space="0" w:color="C45C48"/>
              <w:right w:val="single" w:sz="4" w:space="0" w:color="C45C48"/>
            </w:tcBorders>
          </w:tcPr>
          <w:p>
            <w:pPr>
              <w:spacing w:after="80" w:before="0" w:line="276" w:lineRule="auto"/>
            </w:pPr>
            <w:r>
              <w:rPr>
                <w:rFonts w:ascii="Calibri" w:hAnsi="Calibri" w:eastAsia="Calibri"/>
                <w:b/>
                <w:i w:val="0"/>
                <w:color w:val="1F1A16"/>
                <w:sz w:val="22"/>
              </w:rPr>
              <w:t>Token fasilitator — jangan diproyeksikan.</w:t>
            </w:r>
          </w:p>
          <w:p>
            <w:pPr>
              <w:spacing w:after="0" w:before="0" w:line="276" w:lineRule="auto"/>
            </w:pPr>
            <w:r>
              <w:rPr>
                <w:rFonts w:ascii="Calibri" w:hAnsi="Calibri" w:eastAsia="Calibri"/>
                <w:b w:val="0"/>
                <w:i w:val="0"/>
                <w:color w:val="1F1A16"/>
                <w:sz w:val="20"/>
              </w:rPr>
              <w:t>Buka /validasi/hasil di tab terpisah. Token: 12345678. Tampilkan daftar, lalu Unduh semua JSON setelah acara atau di jeda. Jangan tampilkan token di slide atau screen share.</w:t>
            </w:r>
          </w:p>
        </w:tc>
      </w:tr>
    </w:tbl>
    <w:p/>
    <w:p>
      <w:pPr>
        <w:pStyle w:val="Heading1"/>
        <w:spacing w:after="160" w:before="320" w:line="276" w:lineRule="auto"/>
      </w:pPr>
      <w:r>
        <w:rPr>
          <w:rFonts w:ascii="Cambria" w:hAnsi="Cambria" w:eastAsia="Cambria"/>
          <w:color w:val="1F1A16"/>
        </w:rPr>
        <w:t>4. Checklist</w:t>
      </w:r>
    </w:p>
    <w:p>
      <w:pPr>
        <w:pStyle w:val="Heading2"/>
        <w:spacing w:after="160" w:before="240" w:line="276" w:lineRule="auto"/>
      </w:pPr>
      <w:r>
        <w:rPr>
          <w:rFonts w:ascii="Cambria" w:hAnsi="Cambria" w:eastAsia="Cambria"/>
          <w:color w:val="1F1A16"/>
        </w:rPr>
        <w:t>H−1 atau pagi hari</w:t>
      </w:r>
    </w:p>
    <w:p>
      <w:pPr>
        <w:pStyle w:val="ListBullet"/>
        <w:spacing w:after="80" w:before="0" w:line="276" w:lineRule="auto"/>
      </w:pPr>
      <w:r>
        <w:rPr>
          <w:rFonts w:ascii="Calibri" w:hAnsi="Calibri" w:eastAsia="Calibri"/>
          <w:b w:val="0"/>
          <w:i w:val="0"/>
          <w:color w:val="1F1A16"/>
          <w:sz w:val="22"/>
        </w:rPr>
        <w:t>Buka peta, form, dan /validasi/hasil dari HP dan laptop; kirim satu isian uji, pastikan muncul di daftar.</w:t>
      </w:r>
    </w:p>
    <w:p>
      <w:pPr>
        <w:pStyle w:val="ListBullet"/>
        <w:spacing w:after="80" w:before="0" w:line="276" w:lineRule="auto"/>
      </w:pPr>
      <w:r>
        <w:rPr>
          <w:rFonts w:ascii="Calibri" w:hAnsi="Calibri" w:eastAsia="Calibri"/>
          <w:b w:val="0"/>
          <w:i w:val="0"/>
          <w:color w:val="1F1A16"/>
          <w:sz w:val="22"/>
        </w:rPr>
        <w:t>Siapkan QR ke https://pkprb.vercel.app/kuesioner.html (cetak atau tampilkan di slide cadangan).</w:t>
      </w:r>
    </w:p>
    <w:p>
      <w:pPr>
        <w:pStyle w:val="ListBullet"/>
        <w:spacing w:after="80" w:before="0" w:line="276" w:lineRule="auto"/>
      </w:pPr>
      <w:r>
        <w:rPr>
          <w:rFonts w:ascii="Calibri" w:hAnsi="Calibri" w:eastAsia="Calibri"/>
          <w:b w:val="0"/>
          <w:i w:val="0"/>
          <w:color w:val="1F1A16"/>
          <w:sz w:val="22"/>
        </w:rPr>
        <w:t>Tulis URL pendek di papan: pkprb.vercel.app</w:t>
      </w:r>
    </w:p>
    <w:p>
      <w:pPr>
        <w:pStyle w:val="ListBullet"/>
        <w:spacing w:after="80" w:before="0" w:line="276" w:lineRule="auto"/>
      </w:pPr>
      <w:r>
        <w:rPr>
          <w:rFonts w:ascii="Calibri" w:hAnsi="Calibri" w:eastAsia="Calibri"/>
          <w:b w:val="0"/>
          <w:i w:val="0"/>
          <w:color w:val="1F1A16"/>
          <w:sz w:val="22"/>
        </w:rPr>
        <w:t>Charger, pointer, dan cadangan hotspot.</w:t>
      </w:r>
    </w:p>
    <w:p>
      <w:pPr>
        <w:pStyle w:val="ListBullet"/>
        <w:spacing w:after="80" w:before="0" w:line="276" w:lineRule="auto"/>
      </w:pPr>
      <w:r>
        <w:rPr>
          <w:rFonts w:ascii="Calibri" w:hAnsi="Calibri" w:eastAsia="Calibri"/>
          <w:b w:val="0"/>
          <w:i w:val="0"/>
          <w:color w:val="1F1A16"/>
          <w:sz w:val="22"/>
        </w:rPr>
        <w:t>Notes atau Sheets kosong untuk keputusan A1–E2 (bukan di layar peserta).</w:t>
      </w:r>
    </w:p>
    <w:p>
      <w:pPr>
        <w:pStyle w:val="Heading2"/>
        <w:spacing w:after="160" w:before="240" w:line="276" w:lineRule="auto"/>
      </w:pPr>
      <w:r>
        <w:rPr>
          <w:rFonts w:ascii="Cambria" w:hAnsi="Cambria" w:eastAsia="Cambria"/>
          <w:color w:val="1F1A16"/>
        </w:rPr>
        <w:t>H−15 menit</w:t>
      </w:r>
    </w:p>
    <w:p>
      <w:pPr>
        <w:pStyle w:val="ListBullet"/>
        <w:spacing w:after="80" w:before="0" w:line="276" w:lineRule="auto"/>
      </w:pPr>
      <w:r>
        <w:rPr>
          <w:rFonts w:ascii="Calibri" w:hAnsi="Calibri" w:eastAsia="Calibri"/>
          <w:b w:val="0"/>
          <w:i w:val="0"/>
          <w:color w:val="1F1A16"/>
          <w:sz w:val="22"/>
        </w:rPr>
        <w:t>Laptop: tab 1 peta, tab 2 metodologi, tab 3 form, tab 4 hasil (jangan dishare).</w:t>
      </w:r>
    </w:p>
    <w:p>
      <w:pPr>
        <w:pStyle w:val="ListBullet"/>
        <w:spacing w:after="80" w:before="0" w:line="276" w:lineRule="auto"/>
      </w:pPr>
      <w:r>
        <w:rPr>
          <w:rFonts w:ascii="Calibri" w:hAnsi="Calibri" w:eastAsia="Calibri"/>
          <w:b w:val="0"/>
          <w:i w:val="0"/>
          <w:color w:val="1F1A16"/>
          <w:sz w:val="22"/>
        </w:rPr>
        <w:t>Uji screen share hanya tab peta.</w:t>
      </w:r>
    </w:p>
    <w:p>
      <w:pPr>
        <w:pStyle w:val="ListBullet"/>
        <w:spacing w:after="80" w:before="0" w:line="276" w:lineRule="auto"/>
      </w:pPr>
      <w:r>
        <w:rPr>
          <w:rFonts w:ascii="Calibri" w:hAnsi="Calibri" w:eastAsia="Calibri"/>
          <w:b w:val="0"/>
          <w:i w:val="0"/>
          <w:color w:val="1F1A16"/>
          <w:sz w:val="22"/>
        </w:rPr>
        <w:t>Cek jumlah jawaban yang sudah ada di /validasi/hasil (catat angka awal).</w:t>
      </w:r>
    </w:p>
    <w:p>
      <w:pPr>
        <w:pStyle w:val="ListBullet"/>
        <w:spacing w:after="80" w:before="0" w:line="276" w:lineRule="auto"/>
      </w:pPr>
      <w:r>
        <w:rPr>
          <w:rFonts w:ascii="Calibri" w:hAnsi="Calibri" w:eastAsia="Calibri"/>
          <w:b w:val="0"/>
          <w:i w:val="0"/>
          <w:color w:val="1F1A16"/>
          <w:sz w:val="22"/>
        </w:rPr>
        <w:t>Mode peta awal: Keselarasan + filter Gempabumi.</w:t>
      </w:r>
    </w:p>
    <w:p>
      <w:pPr>
        <w:pStyle w:val="Heading1"/>
        <w:spacing w:after="160" w:before="320" w:line="276" w:lineRule="auto"/>
      </w:pPr>
      <w:r>
        <w:rPr>
          <w:rFonts w:ascii="Cambria" w:hAnsi="Cambria" w:eastAsia="Cambria"/>
          <w:color w:val="1F1A16"/>
        </w:rPr>
        <w:t>5. Agenda (90–100 menit)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3137"/>
        <w:gridCol w:w="3137"/>
        <w:gridCol w:w="3137"/>
      </w:tblGrid>
      <w:tr>
        <w:tc>
          <w:tcPr>
            <w:tcW w:type="dxa" w:w="3137"/>
            <w:shd w:fill="1F1A16" w:val="clear"/>
            <w:tcBorders>
              <w:top w:val="single" w:sz="4" w:space="0" w:color="1F1A16"/>
              <w:left w:val="single" w:sz="4" w:space="0" w:color="1F1A16"/>
              <w:bottom w:val="single" w:sz="4" w:space="0" w:color="1F1A16"/>
              <w:right w:val="single" w:sz="4" w:space="0" w:color="1F1A16"/>
            </w:tcBorders>
          </w:tcPr>
          <w:p>
            <w:pPr>
              <w:spacing w:after="0" w:before="0" w:line="276" w:lineRule="auto"/>
            </w:pPr>
            <w:r>
              <w:rPr>
                <w:rFonts w:ascii="Calibri" w:hAnsi="Calibri" w:eastAsia="Calibri"/>
                <w:b/>
                <w:i w:val="0"/>
                <w:color w:val="F3EEE4"/>
                <w:sz w:val="18"/>
              </w:rPr>
              <w:t>Waktu</w:t>
            </w:r>
          </w:p>
        </w:tc>
        <w:tc>
          <w:tcPr>
            <w:tcW w:type="dxa" w:w="3137"/>
            <w:shd w:fill="1F1A16" w:val="clear"/>
            <w:tcBorders>
              <w:top w:val="single" w:sz="4" w:space="0" w:color="1F1A16"/>
              <w:left w:val="single" w:sz="4" w:space="0" w:color="1F1A16"/>
              <w:bottom w:val="single" w:sz="4" w:space="0" w:color="1F1A16"/>
              <w:right w:val="single" w:sz="4" w:space="0" w:color="1F1A16"/>
            </w:tcBorders>
          </w:tcPr>
          <w:p>
            <w:pPr>
              <w:spacing w:after="0" w:before="0" w:line="276" w:lineRule="auto"/>
            </w:pPr>
            <w:r>
              <w:rPr>
                <w:rFonts w:ascii="Calibri" w:hAnsi="Calibri" w:eastAsia="Calibri"/>
                <w:b/>
                <w:i w:val="0"/>
                <w:color w:val="F3EEE4"/>
                <w:sz w:val="18"/>
              </w:rPr>
              <w:t>Blok</w:t>
            </w:r>
          </w:p>
        </w:tc>
        <w:tc>
          <w:tcPr>
            <w:tcW w:type="dxa" w:w="3137"/>
            <w:shd w:fill="1F1A16" w:val="clear"/>
            <w:tcBorders>
              <w:top w:val="single" w:sz="4" w:space="0" w:color="1F1A16"/>
              <w:left w:val="single" w:sz="4" w:space="0" w:color="1F1A16"/>
              <w:bottom w:val="single" w:sz="4" w:space="0" w:color="1F1A16"/>
              <w:right w:val="single" w:sz="4" w:space="0" w:color="1F1A16"/>
            </w:tcBorders>
          </w:tcPr>
          <w:p>
            <w:pPr>
              <w:spacing w:after="0" w:before="0" w:line="276" w:lineRule="auto"/>
            </w:pPr>
            <w:r>
              <w:rPr>
                <w:rFonts w:ascii="Calibri" w:hAnsi="Calibri" w:eastAsia="Calibri"/>
                <w:b/>
                <w:i w:val="0"/>
                <w:color w:val="F3EEE4"/>
                <w:sz w:val="18"/>
              </w:rPr>
              <w:t>Yang terjadi</w:t>
            </w:r>
          </w:p>
        </w:tc>
      </w:tr>
      <w:tr>
        <w:tc>
          <w:tcPr>
            <w:tcW w:type="dxa" w:w="3137"/>
            <w:tcBorders>
              <w:top w:val="single" w:sz="4" w:space="0" w:color="D9D1C5"/>
              <w:left w:val="single" w:sz="4" w:space="0" w:color="D9D1C5"/>
              <w:bottom w:val="single" w:sz="4" w:space="0" w:color="D9D1C5"/>
              <w:right w:val="single" w:sz="4" w:space="0" w:color="D9D1C5"/>
            </w:tcBorders>
          </w:tcPr>
          <w:p>
            <w:pPr>
              <w:spacing w:after="0" w:before="0" w:line="276" w:lineRule="auto"/>
            </w:pPr>
            <w:r>
              <w:rPr>
                <w:rFonts w:ascii="Calibri" w:hAnsi="Calibri" w:eastAsia="Calibri"/>
                <w:b w:val="0"/>
                <w:i w:val="0"/>
                <w:color w:val="1F1A16"/>
                <w:sz w:val="18"/>
              </w:rPr>
              <w:t>0–10</w:t>
            </w:r>
          </w:p>
        </w:tc>
        <w:tc>
          <w:tcPr>
            <w:tcW w:type="dxa" w:w="3137"/>
            <w:tcBorders>
              <w:top w:val="single" w:sz="4" w:space="0" w:color="D9D1C5"/>
              <w:left w:val="single" w:sz="4" w:space="0" w:color="D9D1C5"/>
              <w:bottom w:val="single" w:sz="4" w:space="0" w:color="D9D1C5"/>
              <w:right w:val="single" w:sz="4" w:space="0" w:color="D9D1C5"/>
            </w:tcBorders>
          </w:tcPr>
          <w:p>
            <w:pPr>
              <w:spacing w:after="0" w:before="0" w:line="276" w:lineRule="auto"/>
            </w:pPr>
            <w:r>
              <w:rPr>
                <w:rFonts w:ascii="Calibri" w:hAnsi="Calibri" w:eastAsia="Calibri"/>
                <w:b w:val="0"/>
                <w:i w:val="0"/>
                <w:color w:val="1F1A16"/>
                <w:sz w:val="18"/>
              </w:rPr>
              <w:t>Orientasi</w:t>
            </w:r>
          </w:p>
        </w:tc>
        <w:tc>
          <w:tcPr>
            <w:tcW w:type="dxa" w:w="3137"/>
            <w:tcBorders>
              <w:top w:val="single" w:sz="4" w:space="0" w:color="D9D1C5"/>
              <w:left w:val="single" w:sz="4" w:space="0" w:color="D9D1C5"/>
              <w:bottom w:val="single" w:sz="4" w:space="0" w:color="D9D1C5"/>
              <w:right w:val="single" w:sz="4" w:space="0" w:color="D9D1C5"/>
            </w:tcBorders>
          </w:tcPr>
          <w:p>
            <w:pPr>
              <w:spacing w:after="0" w:before="0" w:line="276" w:lineRule="auto"/>
            </w:pPr>
            <w:r>
              <w:rPr>
                <w:rFonts w:ascii="Calibri" w:hAnsi="Calibri" w:eastAsia="Calibri"/>
                <w:b w:val="0"/>
                <w:i w:val="0"/>
                <w:color w:val="1F1A16"/>
                <w:sz w:val="18"/>
              </w:rPr>
              <w:t>PKPRB bukan peta kesiapan. Tunjuk Risiko → Pendidikan → Keselarasan. Satu contoh Senjang.</w:t>
            </w:r>
          </w:p>
        </w:tc>
      </w:tr>
      <w:tr>
        <w:tc>
          <w:tcPr>
            <w:tcW w:type="dxa" w:w="3137"/>
            <w:shd w:fill="F7F3EC" w:val="clear"/>
            <w:tcBorders>
              <w:top w:val="single" w:sz="4" w:space="0" w:color="D9D1C5"/>
              <w:left w:val="single" w:sz="4" w:space="0" w:color="D9D1C5"/>
              <w:bottom w:val="single" w:sz="4" w:space="0" w:color="D9D1C5"/>
              <w:right w:val="single" w:sz="4" w:space="0" w:color="D9D1C5"/>
            </w:tcBorders>
          </w:tcPr>
          <w:p>
            <w:pPr>
              <w:spacing w:after="0" w:before="0" w:line="276" w:lineRule="auto"/>
            </w:pPr>
            <w:r>
              <w:rPr>
                <w:rFonts w:ascii="Calibri" w:hAnsi="Calibri" w:eastAsia="Calibri"/>
                <w:b w:val="0"/>
                <w:i w:val="0"/>
                <w:color w:val="1F1A16"/>
                <w:sz w:val="18"/>
              </w:rPr>
              <w:t>10–20</w:t>
            </w:r>
          </w:p>
        </w:tc>
        <w:tc>
          <w:tcPr>
            <w:tcW w:type="dxa" w:w="3137"/>
            <w:shd w:fill="F7F3EC" w:val="clear"/>
            <w:tcBorders>
              <w:top w:val="single" w:sz="4" w:space="0" w:color="D9D1C5"/>
              <w:left w:val="single" w:sz="4" w:space="0" w:color="D9D1C5"/>
              <w:bottom w:val="single" w:sz="4" w:space="0" w:color="D9D1C5"/>
              <w:right w:val="single" w:sz="4" w:space="0" w:color="D9D1C5"/>
            </w:tcBorders>
          </w:tcPr>
          <w:p>
            <w:pPr>
              <w:spacing w:after="0" w:before="0" w:line="276" w:lineRule="auto"/>
            </w:pPr>
            <w:r>
              <w:rPr>
                <w:rFonts w:ascii="Calibri" w:hAnsi="Calibri" w:eastAsia="Calibri"/>
                <w:b w:val="0"/>
                <w:i w:val="0"/>
                <w:color w:val="1F1A16"/>
                <w:sz w:val="18"/>
              </w:rPr>
              <w:t>Cara mengisi</w:t>
            </w:r>
          </w:p>
        </w:tc>
        <w:tc>
          <w:tcPr>
            <w:tcW w:type="dxa" w:w="3137"/>
            <w:shd w:fill="F7F3EC" w:val="clear"/>
            <w:tcBorders>
              <w:top w:val="single" w:sz="4" w:space="0" w:color="D9D1C5"/>
              <w:left w:val="single" w:sz="4" w:space="0" w:color="D9D1C5"/>
              <w:bottom w:val="single" w:sz="4" w:space="0" w:color="D9D1C5"/>
              <w:right w:val="single" w:sz="4" w:space="0" w:color="D9D1C5"/>
            </w:tcBorders>
          </w:tcPr>
          <w:p>
            <w:pPr>
              <w:spacing w:after="0" w:before="0" w:line="276" w:lineRule="auto"/>
            </w:pPr>
            <w:r>
              <w:rPr>
                <w:rFonts w:ascii="Calibri" w:hAnsi="Calibri" w:eastAsia="Calibri"/>
                <w:b w:val="0"/>
                <w:i w:val="0"/>
                <w:color w:val="1F1A16"/>
                <w:sz w:val="18"/>
              </w:rPr>
              <w:t>QR form. Kosong = setuju default. Matriks: 1–2 baris keahlian. Tombol: Kirim isian.</w:t>
            </w:r>
          </w:p>
        </w:tc>
      </w:tr>
      <w:tr>
        <w:tc>
          <w:tcPr>
            <w:tcW w:type="dxa" w:w="3137"/>
            <w:tcBorders>
              <w:top w:val="single" w:sz="4" w:space="0" w:color="D9D1C5"/>
              <w:left w:val="single" w:sz="4" w:space="0" w:color="D9D1C5"/>
              <w:bottom w:val="single" w:sz="4" w:space="0" w:color="D9D1C5"/>
              <w:right w:val="single" w:sz="4" w:space="0" w:color="D9D1C5"/>
            </w:tcBorders>
          </w:tcPr>
          <w:p>
            <w:pPr>
              <w:spacing w:after="0" w:before="0" w:line="276" w:lineRule="auto"/>
            </w:pPr>
            <w:r>
              <w:rPr>
                <w:rFonts w:ascii="Calibri" w:hAnsi="Calibri" w:eastAsia="Calibri"/>
                <w:b w:val="0"/>
                <w:i w:val="0"/>
                <w:color w:val="1F1A16"/>
                <w:sz w:val="18"/>
              </w:rPr>
              <w:t>20–45</w:t>
            </w:r>
          </w:p>
        </w:tc>
        <w:tc>
          <w:tcPr>
            <w:tcW w:type="dxa" w:w="3137"/>
            <w:tcBorders>
              <w:top w:val="single" w:sz="4" w:space="0" w:color="D9D1C5"/>
              <w:left w:val="single" w:sz="4" w:space="0" w:color="D9D1C5"/>
              <w:bottom w:val="single" w:sz="4" w:space="0" w:color="D9D1C5"/>
              <w:right w:val="single" w:sz="4" w:space="0" w:color="D9D1C5"/>
            </w:tcBorders>
          </w:tcPr>
          <w:p>
            <w:pPr>
              <w:spacing w:after="0" w:before="0" w:line="276" w:lineRule="auto"/>
            </w:pPr>
            <w:r>
              <w:rPr>
                <w:rFonts w:ascii="Calibri" w:hAnsi="Calibri" w:eastAsia="Calibri"/>
                <w:b w:val="0"/>
                <w:i w:val="0"/>
                <w:color w:val="1F1A16"/>
                <w:sz w:val="18"/>
              </w:rPr>
              <w:t>Keputusan struktural</w:t>
            </w:r>
          </w:p>
        </w:tc>
        <w:tc>
          <w:tcPr>
            <w:tcW w:type="dxa" w:w="3137"/>
            <w:tcBorders>
              <w:top w:val="single" w:sz="4" w:space="0" w:color="D9D1C5"/>
              <w:left w:val="single" w:sz="4" w:space="0" w:color="D9D1C5"/>
              <w:bottom w:val="single" w:sz="4" w:space="0" w:color="D9D1C5"/>
              <w:right w:val="single" w:sz="4" w:space="0" w:color="D9D1C5"/>
            </w:tcBorders>
          </w:tcPr>
          <w:p>
            <w:pPr>
              <w:spacing w:after="0" w:before="0" w:line="276" w:lineRule="auto"/>
            </w:pPr>
            <w:r>
              <w:rPr>
                <w:rFonts w:ascii="Calibri" w:hAnsi="Calibri" w:eastAsia="Calibri"/>
                <w:b w:val="0"/>
                <w:i w:val="0"/>
                <w:color w:val="1F1A16"/>
                <w:sz w:val="18"/>
              </w:rPr>
              <w:t>Vote / angkat tangan: A1, A2, D1, E1–E2, C1. Geser 1–2 slider di peta.</w:t>
            </w:r>
          </w:p>
        </w:tc>
      </w:tr>
      <w:tr>
        <w:tc>
          <w:tcPr>
            <w:tcW w:type="dxa" w:w="3137"/>
            <w:shd w:fill="F7F3EC" w:val="clear"/>
            <w:tcBorders>
              <w:top w:val="single" w:sz="4" w:space="0" w:color="D9D1C5"/>
              <w:left w:val="single" w:sz="4" w:space="0" w:color="D9D1C5"/>
              <w:bottom w:val="single" w:sz="4" w:space="0" w:color="D9D1C5"/>
              <w:right w:val="single" w:sz="4" w:space="0" w:color="D9D1C5"/>
            </w:tcBorders>
          </w:tcPr>
          <w:p>
            <w:pPr>
              <w:spacing w:after="0" w:before="0" w:line="276" w:lineRule="auto"/>
            </w:pPr>
            <w:r>
              <w:rPr>
                <w:rFonts w:ascii="Calibri" w:hAnsi="Calibri" w:eastAsia="Calibri"/>
                <w:b w:val="0"/>
                <w:i w:val="0"/>
                <w:color w:val="1F1A16"/>
                <w:sz w:val="18"/>
              </w:rPr>
              <w:t>45–75</w:t>
            </w:r>
          </w:p>
        </w:tc>
        <w:tc>
          <w:tcPr>
            <w:tcW w:type="dxa" w:w="3137"/>
            <w:shd w:fill="F7F3EC" w:val="clear"/>
            <w:tcBorders>
              <w:top w:val="single" w:sz="4" w:space="0" w:color="D9D1C5"/>
              <w:left w:val="single" w:sz="4" w:space="0" w:color="D9D1C5"/>
              <w:bottom w:val="single" w:sz="4" w:space="0" w:color="D9D1C5"/>
              <w:right w:val="single" w:sz="4" w:space="0" w:color="D9D1C5"/>
            </w:tcBorders>
          </w:tcPr>
          <w:p>
            <w:pPr>
              <w:spacing w:after="0" w:before="0" w:line="276" w:lineRule="auto"/>
            </w:pPr>
            <w:r>
              <w:rPr>
                <w:rFonts w:ascii="Calibri" w:hAnsi="Calibri" w:eastAsia="Calibri"/>
                <w:b w:val="0"/>
                <w:i w:val="0"/>
                <w:color w:val="1F1A16"/>
                <w:sz w:val="18"/>
              </w:rPr>
              <w:t>Isi form + peta hidup</w:t>
            </w:r>
          </w:p>
        </w:tc>
        <w:tc>
          <w:tcPr>
            <w:tcW w:type="dxa" w:w="3137"/>
            <w:shd w:fill="F7F3EC" w:val="clear"/>
            <w:tcBorders>
              <w:top w:val="single" w:sz="4" w:space="0" w:color="D9D1C5"/>
              <w:left w:val="single" w:sz="4" w:space="0" w:color="D9D1C5"/>
              <w:bottom w:val="single" w:sz="4" w:space="0" w:color="D9D1C5"/>
              <w:right w:val="single" w:sz="4" w:space="0" w:color="D9D1C5"/>
            </w:tcBorders>
          </w:tcPr>
          <w:p>
            <w:pPr>
              <w:spacing w:after="0" w:before="0" w:line="276" w:lineRule="auto"/>
            </w:pPr>
            <w:r>
              <w:rPr>
                <w:rFonts w:ascii="Calibri" w:hAnsi="Calibri" w:eastAsia="Calibri"/>
                <w:b w:val="0"/>
                <w:i w:val="0"/>
                <w:color w:val="1F1A16"/>
                <w:sz w:val="18"/>
              </w:rPr>
              <w:t>Peserta mengisi. Anda keliling / pantau remote. Geser 3–5 bobot kritis. Cek daftar hasil diam-diam.</w:t>
            </w:r>
          </w:p>
        </w:tc>
      </w:tr>
      <w:tr>
        <w:tc>
          <w:tcPr>
            <w:tcW w:type="dxa" w:w="3137"/>
            <w:tcBorders>
              <w:top w:val="single" w:sz="4" w:space="0" w:color="D9D1C5"/>
              <w:left w:val="single" w:sz="4" w:space="0" w:color="D9D1C5"/>
              <w:bottom w:val="single" w:sz="4" w:space="0" w:color="D9D1C5"/>
              <w:right w:val="single" w:sz="4" w:space="0" w:color="D9D1C5"/>
            </w:tcBorders>
          </w:tcPr>
          <w:p>
            <w:pPr>
              <w:spacing w:after="0" w:before="0" w:line="276" w:lineRule="auto"/>
            </w:pPr>
            <w:r>
              <w:rPr>
                <w:rFonts w:ascii="Calibri" w:hAnsi="Calibri" w:eastAsia="Calibri"/>
                <w:b w:val="0"/>
                <w:i w:val="0"/>
                <w:color w:val="1F1A16"/>
                <w:sz w:val="18"/>
              </w:rPr>
              <w:t>75–90</w:t>
            </w:r>
          </w:p>
        </w:tc>
        <w:tc>
          <w:tcPr>
            <w:tcW w:type="dxa" w:w="3137"/>
            <w:tcBorders>
              <w:top w:val="single" w:sz="4" w:space="0" w:color="D9D1C5"/>
              <w:left w:val="single" w:sz="4" w:space="0" w:color="D9D1C5"/>
              <w:bottom w:val="single" w:sz="4" w:space="0" w:color="D9D1C5"/>
              <w:right w:val="single" w:sz="4" w:space="0" w:color="D9D1C5"/>
            </w:tcBorders>
          </w:tcPr>
          <w:p>
            <w:pPr>
              <w:spacing w:after="0" w:before="0" w:line="276" w:lineRule="auto"/>
            </w:pPr>
            <w:r>
              <w:rPr>
                <w:rFonts w:ascii="Calibri" w:hAnsi="Calibri" w:eastAsia="Calibri"/>
                <w:b w:val="0"/>
                <w:i w:val="0"/>
                <w:color w:val="1F1A16"/>
                <w:sz w:val="18"/>
              </w:rPr>
              <w:t>Penutup</w:t>
            </w:r>
          </w:p>
        </w:tc>
        <w:tc>
          <w:tcPr>
            <w:tcW w:type="dxa" w:w="3137"/>
            <w:tcBorders>
              <w:top w:val="single" w:sz="4" w:space="0" w:color="D9D1C5"/>
              <w:left w:val="single" w:sz="4" w:space="0" w:color="D9D1C5"/>
              <w:bottom w:val="single" w:sz="4" w:space="0" w:color="D9D1C5"/>
              <w:right w:val="single" w:sz="4" w:space="0" w:color="D9D1C5"/>
            </w:tcBorders>
          </w:tcPr>
          <w:p>
            <w:pPr>
              <w:spacing w:after="0" w:before="0" w:line="276" w:lineRule="auto"/>
            </w:pPr>
            <w:r>
              <w:rPr>
                <w:rFonts w:ascii="Calibri" w:hAnsi="Calibri" w:eastAsia="Calibri"/>
                <w:b w:val="0"/>
                <w:i w:val="0"/>
                <w:color w:val="1F1A16"/>
                <w:sz w:val="18"/>
              </w:rPr>
              <w:t>Yang belum: Kirim isian. Ulangi izin ringkas vs nama. Satu hal diubah / tidak diubah.</w:t>
            </w:r>
          </w:p>
        </w:tc>
      </w:tr>
      <w:tr>
        <w:tc>
          <w:tcPr>
            <w:tcW w:type="dxa" w:w="3137"/>
            <w:shd w:fill="F7F3EC" w:val="clear"/>
            <w:tcBorders>
              <w:top w:val="single" w:sz="4" w:space="0" w:color="D9D1C5"/>
              <w:left w:val="single" w:sz="4" w:space="0" w:color="D9D1C5"/>
              <w:bottom w:val="single" w:sz="4" w:space="0" w:color="D9D1C5"/>
              <w:right w:val="single" w:sz="4" w:space="0" w:color="D9D1C5"/>
            </w:tcBorders>
          </w:tcPr>
          <w:p>
            <w:pPr>
              <w:spacing w:after="0" w:before="0" w:line="276" w:lineRule="auto"/>
            </w:pPr>
            <w:r>
              <w:rPr>
                <w:rFonts w:ascii="Calibri" w:hAnsi="Calibri" w:eastAsia="Calibri"/>
                <w:b w:val="0"/>
                <w:i w:val="0"/>
                <w:color w:val="1F1A16"/>
                <w:sz w:val="18"/>
              </w:rPr>
              <w:t>Pasca</w:t>
            </w:r>
          </w:p>
        </w:tc>
        <w:tc>
          <w:tcPr>
            <w:tcW w:type="dxa" w:w="3137"/>
            <w:shd w:fill="F7F3EC" w:val="clear"/>
            <w:tcBorders>
              <w:top w:val="single" w:sz="4" w:space="0" w:color="D9D1C5"/>
              <w:left w:val="single" w:sz="4" w:space="0" w:color="D9D1C5"/>
              <w:bottom w:val="single" w:sz="4" w:space="0" w:color="D9D1C5"/>
              <w:right w:val="single" w:sz="4" w:space="0" w:color="D9D1C5"/>
            </w:tcBorders>
          </w:tcPr>
          <w:p>
            <w:pPr>
              <w:spacing w:after="0" w:before="0" w:line="276" w:lineRule="auto"/>
            </w:pPr>
            <w:r>
              <w:rPr>
                <w:rFonts w:ascii="Calibri" w:hAnsi="Calibri" w:eastAsia="Calibri"/>
                <w:b w:val="0"/>
                <w:i w:val="0"/>
                <w:color w:val="1F1A16"/>
                <w:sz w:val="18"/>
              </w:rPr>
              <w:t>Fasilitator</w:t>
            </w:r>
          </w:p>
        </w:tc>
        <w:tc>
          <w:tcPr>
            <w:tcW w:type="dxa" w:w="3137"/>
            <w:shd w:fill="F7F3EC" w:val="clear"/>
            <w:tcBorders>
              <w:top w:val="single" w:sz="4" w:space="0" w:color="D9D1C5"/>
              <w:left w:val="single" w:sz="4" w:space="0" w:color="D9D1C5"/>
              <w:bottom w:val="single" w:sz="4" w:space="0" w:color="D9D1C5"/>
              <w:right w:val="single" w:sz="4" w:space="0" w:color="D9D1C5"/>
            </w:tcBorders>
          </w:tcPr>
          <w:p>
            <w:pPr>
              <w:spacing w:after="0" w:before="0" w:line="276" w:lineRule="auto"/>
            </w:pPr>
            <w:r>
              <w:rPr>
                <w:rFonts w:ascii="Calibri" w:hAnsi="Calibri" w:eastAsia="Calibri"/>
                <w:b w:val="0"/>
                <w:i w:val="0"/>
                <w:color w:val="1F1A16"/>
                <w:sz w:val="18"/>
              </w:rPr>
              <w:t>Unduh semua JSON. Rekap. Usulan ubah src/lib/weights.ts jika ada konsensus.</w:t>
            </w:r>
          </w:p>
        </w:tc>
      </w:tr>
    </w:tbl>
    <w:p/>
    <w:p>
      <w:pPr>
        <w:pStyle w:val="Heading1"/>
        <w:spacing w:after="160" w:before="320" w:line="276" w:lineRule="auto"/>
      </w:pPr>
      <w:r>
        <w:rPr>
          <w:rFonts w:ascii="Cambria" w:hAnsi="Cambria" w:eastAsia="Cambria"/>
          <w:color w:val="1F1A16"/>
        </w:rPr>
        <w:t>6. Naskah singkat per blok</w:t>
      </w:r>
    </w:p>
    <w:p>
      <w:pPr>
        <w:pStyle w:val="Heading2"/>
        <w:spacing w:after="160" w:before="240" w:line="276" w:lineRule="auto"/>
      </w:pPr>
      <w:r>
        <w:rPr>
          <w:rFonts w:ascii="Cambria" w:hAnsi="Cambria" w:eastAsia="Cambria"/>
          <w:color w:val="1F1A16"/>
        </w:rPr>
        <w:t>Orientasi</w:t>
      </w:r>
    </w:p>
    <w:p>
      <w:pPr>
        <w:spacing w:after="160" w:before="0" w:line="276" w:lineRule="auto"/>
      </w:pPr>
      <w:r>
        <w:rPr>
          <w:rFonts w:ascii="Calibri" w:hAnsi="Calibri" w:eastAsia="Calibri"/>
          <w:b w:val="0"/>
          <w:i w:val="0"/>
          <w:color w:val="1F1A16"/>
          <w:sz w:val="22"/>
        </w:rPr>
        <w:t>“Peta ini menampilkan keselarasan antara risiko IRBI dan dukungan pendidikan tinggi. Bukan peta kesiapan BPBD. Komposit memakai angka resmi provinsi. Filter gempa dan sejenisnya memakai rata-rata kabupaten — nol artinya tidak ada baris, bukan daerah aman.”</w:t>
      </w:r>
    </w:p>
    <w:p>
      <w:pPr>
        <w:pStyle w:val="Heading2"/>
        <w:spacing w:after="160" w:before="240" w:line="276" w:lineRule="auto"/>
      </w:pPr>
      <w:r>
        <w:rPr>
          <w:rFonts w:ascii="Cambria" w:hAnsi="Cambria" w:eastAsia="Cambria"/>
          <w:color w:val="1F1A16"/>
        </w:rPr>
        <w:t>Cara mengisi</w:t>
      </w:r>
    </w:p>
    <w:p>
      <w:pPr>
        <w:spacing w:after="160" w:before="0" w:line="276" w:lineRule="auto"/>
      </w:pPr>
      <w:r>
        <w:rPr>
          <w:rFonts w:ascii="Calibri" w:hAnsi="Calibri" w:eastAsia="Calibri"/>
          <w:b w:val="0"/>
          <w:i w:val="0"/>
          <w:color w:val="1F1A16"/>
          <w:sz w:val="22"/>
        </w:rPr>
        <w:t>“Scan QR. Identitas boleh inisial. Bagian yang di luar keahlian boleh dikosongkan. Matriks: isi hanya sel yang menurut Bapak/Ibu salah. Setelah centang persetujuan, tekan Kirim isian. Jangan cari tombol unduh.”</w:t>
      </w:r>
    </w:p>
    <w:p>
      <w:pPr>
        <w:pStyle w:val="Heading2"/>
        <w:spacing w:after="160" w:before="240" w:line="276" w:lineRule="auto"/>
      </w:pPr>
      <w:r>
        <w:rPr>
          <w:rFonts w:ascii="Cambria" w:hAnsi="Cambria" w:eastAsia="Cambria"/>
          <w:color w:val="1F1A16"/>
        </w:rPr>
        <w:t>Keputusan struktural</w:t>
      </w:r>
    </w:p>
    <w:p>
      <w:pPr>
        <w:spacing w:after="160" w:before="0" w:line="276" w:lineRule="auto"/>
      </w:pPr>
      <w:r>
        <w:rPr>
          <w:rFonts w:ascii="Calibri" w:hAnsi="Calibri" w:eastAsia="Calibri"/>
          <w:b w:val="0"/>
          <w:i w:val="0"/>
          <w:color w:val="1F1A16"/>
          <w:sz w:val="22"/>
        </w:rPr>
        <w:t>Bacakan opsi, minta angkat tangan, catat mayoritas. Jika terpecah, tulis ‘belum sepakat’ dan lanjut. Jangan memaksa angka di form semua orang.</w:t>
      </w:r>
    </w:p>
    <w:p>
      <w:pPr>
        <w:pStyle w:val="Heading2"/>
        <w:spacing w:after="160" w:before="240" w:line="276" w:lineRule="auto"/>
      </w:pPr>
      <w:r>
        <w:rPr>
          <w:rFonts w:ascii="Cambria" w:hAnsi="Cambria" w:eastAsia="Cambria"/>
          <w:color w:val="1F1A16"/>
        </w:rPr>
        <w:t>Penutup</w:t>
      </w:r>
    </w:p>
    <w:p>
      <w:pPr>
        <w:spacing w:after="160" w:before="0" w:line="276" w:lineRule="auto"/>
      </w:pPr>
      <w:r>
        <w:rPr>
          <w:rFonts w:ascii="Calibri" w:hAnsi="Calibri" w:eastAsia="Calibri"/>
          <w:b w:val="0"/>
          <w:i w:val="0"/>
          <w:color w:val="1F1A16"/>
          <w:sz w:val="22"/>
        </w:rPr>
        <w:t>“Terima kasih. Jawaban akan diringkas untuk menyetel bobot bawaan. Nama per orang tidak dikutip kecuali izin institusi dicentang.”</w:t>
      </w:r>
    </w:p>
    <w:p>
      <w:pPr>
        <w:pStyle w:val="Heading1"/>
        <w:spacing w:after="160" w:before="320" w:line="276" w:lineRule="auto"/>
      </w:pPr>
      <w:r>
        <w:rPr>
          <w:rFonts w:ascii="Cambria" w:hAnsi="Cambria" w:eastAsia="Cambria"/>
          <w:color w:val="1F1A16"/>
        </w:rPr>
        <w:t>7. Butir diskusi (urut prioritas)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3137"/>
        <w:gridCol w:w="3137"/>
        <w:gridCol w:w="3137"/>
      </w:tblGrid>
      <w:tr>
        <w:tc>
          <w:tcPr>
            <w:tcW w:type="dxa" w:w="3137"/>
            <w:shd w:fill="1F1A16" w:val="clear"/>
            <w:tcBorders>
              <w:top w:val="single" w:sz="4" w:space="0" w:color="1F1A16"/>
              <w:left w:val="single" w:sz="4" w:space="0" w:color="1F1A16"/>
              <w:bottom w:val="single" w:sz="4" w:space="0" w:color="1F1A16"/>
              <w:right w:val="single" w:sz="4" w:space="0" w:color="1F1A16"/>
            </w:tcBorders>
          </w:tcPr>
          <w:p>
            <w:pPr>
              <w:spacing w:after="0" w:before="0" w:line="276" w:lineRule="auto"/>
            </w:pPr>
            <w:r>
              <w:rPr>
                <w:rFonts w:ascii="Calibri" w:hAnsi="Calibri" w:eastAsia="Calibri"/>
                <w:b/>
                <w:i w:val="0"/>
                <w:color w:val="F3EEE4"/>
                <w:sz w:val="18"/>
              </w:rPr>
              <w:t>Kode</w:t>
            </w:r>
          </w:p>
        </w:tc>
        <w:tc>
          <w:tcPr>
            <w:tcW w:type="dxa" w:w="3137"/>
            <w:shd w:fill="1F1A16" w:val="clear"/>
            <w:tcBorders>
              <w:top w:val="single" w:sz="4" w:space="0" w:color="1F1A16"/>
              <w:left w:val="single" w:sz="4" w:space="0" w:color="1F1A16"/>
              <w:bottom w:val="single" w:sz="4" w:space="0" w:color="1F1A16"/>
              <w:right w:val="single" w:sz="4" w:space="0" w:color="1F1A16"/>
            </w:tcBorders>
          </w:tcPr>
          <w:p>
            <w:pPr>
              <w:spacing w:after="0" w:before="0" w:line="276" w:lineRule="auto"/>
            </w:pPr>
            <w:r>
              <w:rPr>
                <w:rFonts w:ascii="Calibri" w:hAnsi="Calibri" w:eastAsia="Calibri"/>
                <w:b/>
                <w:i w:val="0"/>
                <w:color w:val="F3EEE4"/>
                <w:sz w:val="18"/>
              </w:rPr>
              <w:t>Pertanyaan</w:t>
            </w:r>
          </w:p>
        </w:tc>
        <w:tc>
          <w:tcPr>
            <w:tcW w:type="dxa" w:w="3137"/>
            <w:shd w:fill="1F1A16" w:val="clear"/>
            <w:tcBorders>
              <w:top w:val="single" w:sz="4" w:space="0" w:color="1F1A16"/>
              <w:left w:val="single" w:sz="4" w:space="0" w:color="1F1A16"/>
              <w:bottom w:val="single" w:sz="4" w:space="0" w:color="1F1A16"/>
              <w:right w:val="single" w:sz="4" w:space="0" w:color="1F1A16"/>
            </w:tcBorders>
          </w:tcPr>
          <w:p>
            <w:pPr>
              <w:spacing w:after="0" w:before="0" w:line="276" w:lineRule="auto"/>
            </w:pPr>
            <w:r>
              <w:rPr>
                <w:rFonts w:ascii="Calibri" w:hAnsi="Calibri" w:eastAsia="Calibri"/>
                <w:b/>
                <w:i w:val="0"/>
                <w:color w:val="F3EEE4"/>
                <w:sz w:val="18"/>
              </w:rPr>
              <w:t>Opsi di form</w:t>
            </w:r>
          </w:p>
        </w:tc>
      </w:tr>
      <w:tr>
        <w:tc>
          <w:tcPr>
            <w:tcW w:type="dxa" w:w="3137"/>
            <w:tcBorders>
              <w:top w:val="single" w:sz="4" w:space="0" w:color="D9D1C5"/>
              <w:left w:val="single" w:sz="4" w:space="0" w:color="D9D1C5"/>
              <w:bottom w:val="single" w:sz="4" w:space="0" w:color="D9D1C5"/>
              <w:right w:val="single" w:sz="4" w:space="0" w:color="D9D1C5"/>
            </w:tcBorders>
          </w:tcPr>
          <w:p>
            <w:pPr>
              <w:spacing w:after="0" w:before="0" w:line="276" w:lineRule="auto"/>
            </w:pPr>
            <w:r>
              <w:rPr>
                <w:rFonts w:ascii="Calibri" w:hAnsi="Calibri" w:eastAsia="Calibri"/>
                <w:b w:val="0"/>
                <w:i w:val="0"/>
                <w:color w:val="1F1A16"/>
                <w:sz w:val="18"/>
              </w:rPr>
              <w:t>A1</w:t>
            </w:r>
          </w:p>
        </w:tc>
        <w:tc>
          <w:tcPr>
            <w:tcW w:type="dxa" w:w="3137"/>
            <w:tcBorders>
              <w:top w:val="single" w:sz="4" w:space="0" w:color="D9D1C5"/>
              <w:left w:val="single" w:sz="4" w:space="0" w:color="D9D1C5"/>
              <w:bottom w:val="single" w:sz="4" w:space="0" w:color="D9D1C5"/>
              <w:right w:val="single" w:sz="4" w:space="0" w:color="D9D1C5"/>
            </w:tcBorders>
          </w:tcPr>
          <w:p>
            <w:pPr>
              <w:spacing w:after="0" w:before="0" w:line="276" w:lineRule="auto"/>
            </w:pPr>
            <w:r>
              <w:rPr>
                <w:rFonts w:ascii="Calibri" w:hAnsi="Calibri" w:eastAsia="Calibri"/>
                <w:b w:val="0"/>
                <w:i w:val="0"/>
                <w:color w:val="1F1A16"/>
                <w:sz w:val="18"/>
              </w:rPr>
              <w:t>Agregasi kabupaten → provinsi</w:t>
            </w:r>
          </w:p>
        </w:tc>
        <w:tc>
          <w:tcPr>
            <w:tcW w:type="dxa" w:w="3137"/>
            <w:tcBorders>
              <w:top w:val="single" w:sz="4" w:space="0" w:color="D9D1C5"/>
              <w:left w:val="single" w:sz="4" w:space="0" w:color="D9D1C5"/>
              <w:bottom w:val="single" w:sz="4" w:space="0" w:color="D9D1C5"/>
              <w:right w:val="single" w:sz="4" w:space="0" w:color="D9D1C5"/>
            </w:tcBorders>
          </w:tcPr>
          <w:p>
            <w:pPr>
              <w:spacing w:after="0" w:before="0" w:line="276" w:lineRule="auto"/>
            </w:pPr>
            <w:r>
              <w:rPr>
                <w:rFonts w:ascii="Calibri" w:hAnsi="Calibri" w:eastAsia="Calibri"/>
                <w:b w:val="0"/>
                <w:i w:val="0"/>
                <w:color w:val="1F1A16"/>
                <w:sz w:val="18"/>
              </w:rPr>
              <w:t>Rata-rata / maksimum / tertimbang penduduk</w:t>
            </w:r>
          </w:p>
        </w:tc>
      </w:tr>
      <w:tr>
        <w:tc>
          <w:tcPr>
            <w:tcW w:type="dxa" w:w="3137"/>
            <w:shd w:fill="F7F3EC" w:val="clear"/>
            <w:tcBorders>
              <w:top w:val="single" w:sz="4" w:space="0" w:color="D9D1C5"/>
              <w:left w:val="single" w:sz="4" w:space="0" w:color="D9D1C5"/>
              <w:bottom w:val="single" w:sz="4" w:space="0" w:color="D9D1C5"/>
              <w:right w:val="single" w:sz="4" w:space="0" w:color="D9D1C5"/>
            </w:tcBorders>
          </w:tcPr>
          <w:p>
            <w:pPr>
              <w:spacing w:after="0" w:before="0" w:line="276" w:lineRule="auto"/>
            </w:pPr>
            <w:r>
              <w:rPr>
                <w:rFonts w:ascii="Calibri" w:hAnsi="Calibri" w:eastAsia="Calibri"/>
                <w:b w:val="0"/>
                <w:i w:val="0"/>
                <w:color w:val="1F1A16"/>
                <w:sz w:val="18"/>
              </w:rPr>
              <w:t>A2</w:t>
            </w:r>
          </w:p>
        </w:tc>
        <w:tc>
          <w:tcPr>
            <w:tcW w:type="dxa" w:w="3137"/>
            <w:shd w:fill="F7F3EC" w:val="clear"/>
            <w:tcBorders>
              <w:top w:val="single" w:sz="4" w:space="0" w:color="D9D1C5"/>
              <w:left w:val="single" w:sz="4" w:space="0" w:color="D9D1C5"/>
              <w:bottom w:val="single" w:sz="4" w:space="0" w:color="D9D1C5"/>
              <w:right w:val="single" w:sz="4" w:space="0" w:color="D9D1C5"/>
            </w:tcBorders>
          </w:tcPr>
          <w:p>
            <w:pPr>
              <w:spacing w:after="0" w:before="0" w:line="276" w:lineRule="auto"/>
            </w:pPr>
            <w:r>
              <w:rPr>
                <w:rFonts w:ascii="Calibri" w:hAnsi="Calibri" w:eastAsia="Calibri"/>
                <w:b w:val="0"/>
                <w:i w:val="0"/>
                <w:color w:val="1F1A16"/>
                <w:sz w:val="18"/>
              </w:rPr>
              <w:t>Provinsi tanpa baris IRBI</w:t>
            </w:r>
          </w:p>
        </w:tc>
        <w:tc>
          <w:tcPr>
            <w:tcW w:type="dxa" w:w="3137"/>
            <w:shd w:fill="F7F3EC" w:val="clear"/>
            <w:tcBorders>
              <w:top w:val="single" w:sz="4" w:space="0" w:color="D9D1C5"/>
              <w:left w:val="single" w:sz="4" w:space="0" w:color="D9D1C5"/>
              <w:bottom w:val="single" w:sz="4" w:space="0" w:color="D9D1C5"/>
              <w:right w:val="single" w:sz="4" w:space="0" w:color="D9D1C5"/>
            </w:tcBorders>
          </w:tcPr>
          <w:p>
            <w:pPr>
              <w:spacing w:after="0" w:before="0" w:line="276" w:lineRule="auto"/>
            </w:pPr>
            <w:r>
              <w:rPr>
                <w:rFonts w:ascii="Calibri" w:hAnsi="Calibri" w:eastAsia="Calibri"/>
                <w:b w:val="0"/>
                <w:i w:val="0"/>
                <w:color w:val="1F1A16"/>
                <w:sz w:val="18"/>
              </w:rPr>
              <w:t>Tetap 0 / isi ahli / sembunyikan filter</w:t>
            </w:r>
          </w:p>
        </w:tc>
      </w:tr>
      <w:tr>
        <w:tc>
          <w:tcPr>
            <w:tcW w:type="dxa" w:w="3137"/>
            <w:tcBorders>
              <w:top w:val="single" w:sz="4" w:space="0" w:color="D9D1C5"/>
              <w:left w:val="single" w:sz="4" w:space="0" w:color="D9D1C5"/>
              <w:bottom w:val="single" w:sz="4" w:space="0" w:color="D9D1C5"/>
              <w:right w:val="single" w:sz="4" w:space="0" w:color="D9D1C5"/>
            </w:tcBorders>
          </w:tcPr>
          <w:p>
            <w:pPr>
              <w:spacing w:after="0" w:before="0" w:line="276" w:lineRule="auto"/>
            </w:pPr>
            <w:r>
              <w:rPr>
                <w:rFonts w:ascii="Calibri" w:hAnsi="Calibri" w:eastAsia="Calibri"/>
                <w:b w:val="0"/>
                <w:i w:val="0"/>
                <w:color w:val="1F1A16"/>
                <w:sz w:val="18"/>
              </w:rPr>
              <w:t>D1</w:t>
            </w:r>
          </w:p>
        </w:tc>
        <w:tc>
          <w:tcPr>
            <w:tcW w:type="dxa" w:w="3137"/>
            <w:tcBorders>
              <w:top w:val="single" w:sz="4" w:space="0" w:color="D9D1C5"/>
              <w:left w:val="single" w:sz="4" w:space="0" w:color="D9D1C5"/>
              <w:bottom w:val="single" w:sz="4" w:space="0" w:color="D9D1C5"/>
              <w:right w:val="single" w:sz="4" w:space="0" w:color="D9D1C5"/>
            </w:tcBorders>
          </w:tcPr>
          <w:p>
            <w:pPr>
              <w:spacing w:after="0" w:before="0" w:line="276" w:lineRule="auto"/>
            </w:pPr>
            <w:r>
              <w:rPr>
                <w:rFonts w:ascii="Calibri" w:hAnsi="Calibri" w:eastAsia="Calibri"/>
                <w:b w:val="0"/>
                <w:i w:val="0"/>
                <w:color w:val="1F1A16"/>
                <w:sz w:val="18"/>
              </w:rPr>
              <w:t>Kepakaran = bendera PkM pusat</w:t>
            </w:r>
          </w:p>
        </w:tc>
        <w:tc>
          <w:tcPr>
            <w:tcW w:type="dxa" w:w="3137"/>
            <w:tcBorders>
              <w:top w:val="single" w:sz="4" w:space="0" w:color="D9D1C5"/>
              <w:left w:val="single" w:sz="4" w:space="0" w:color="D9D1C5"/>
              <w:bottom w:val="single" w:sz="4" w:space="0" w:color="D9D1C5"/>
              <w:right w:val="single" w:sz="4" w:space="0" w:color="D9D1C5"/>
            </w:tcBorders>
          </w:tcPr>
          <w:p>
            <w:pPr>
              <w:spacing w:after="0" w:before="0" w:line="276" w:lineRule="auto"/>
            </w:pPr>
            <w:r>
              <w:rPr>
                <w:rFonts w:ascii="Calibri" w:hAnsi="Calibri" w:eastAsia="Calibri"/>
                <w:b w:val="0"/>
                <w:i w:val="0"/>
                <w:color w:val="1F1A16"/>
                <w:sz w:val="18"/>
              </w:rPr>
              <w:t>Setuju / harus ada daftar kegiatan / hapus</w:t>
            </w:r>
          </w:p>
        </w:tc>
      </w:tr>
      <w:tr>
        <w:tc>
          <w:tcPr>
            <w:tcW w:type="dxa" w:w="3137"/>
            <w:shd w:fill="F7F3EC" w:val="clear"/>
            <w:tcBorders>
              <w:top w:val="single" w:sz="4" w:space="0" w:color="D9D1C5"/>
              <w:left w:val="single" w:sz="4" w:space="0" w:color="D9D1C5"/>
              <w:bottom w:val="single" w:sz="4" w:space="0" w:color="D9D1C5"/>
              <w:right w:val="single" w:sz="4" w:space="0" w:color="D9D1C5"/>
            </w:tcBorders>
          </w:tcPr>
          <w:p>
            <w:pPr>
              <w:spacing w:after="0" w:before="0" w:line="276" w:lineRule="auto"/>
            </w:pPr>
            <w:r>
              <w:rPr>
                <w:rFonts w:ascii="Calibri" w:hAnsi="Calibri" w:eastAsia="Calibri"/>
                <w:b w:val="0"/>
                <w:i w:val="0"/>
                <w:color w:val="1F1A16"/>
                <w:sz w:val="18"/>
              </w:rPr>
              <w:t>E1</w:t>
            </w:r>
          </w:p>
        </w:tc>
        <w:tc>
          <w:tcPr>
            <w:tcW w:type="dxa" w:w="3137"/>
            <w:shd w:fill="F7F3EC" w:val="clear"/>
            <w:tcBorders>
              <w:top w:val="single" w:sz="4" w:space="0" w:color="D9D1C5"/>
              <w:left w:val="single" w:sz="4" w:space="0" w:color="D9D1C5"/>
              <w:bottom w:val="single" w:sz="4" w:space="0" w:color="D9D1C5"/>
              <w:right w:val="single" w:sz="4" w:space="0" w:color="D9D1C5"/>
            </w:tcBorders>
          </w:tcPr>
          <w:p>
            <w:pPr>
              <w:spacing w:after="0" w:before="0" w:line="276" w:lineRule="auto"/>
            </w:pPr>
            <w:r>
              <w:rPr>
                <w:rFonts w:ascii="Calibri" w:hAnsi="Calibri" w:eastAsia="Calibri"/>
                <w:b w:val="0"/>
                <w:i w:val="0"/>
                <w:color w:val="1F1A16"/>
                <w:sz w:val="18"/>
              </w:rPr>
              <w:t>Spillover antarprovinsi</w:t>
            </w:r>
          </w:p>
        </w:tc>
        <w:tc>
          <w:tcPr>
            <w:tcW w:type="dxa" w:w="3137"/>
            <w:shd w:fill="F7F3EC" w:val="clear"/>
            <w:tcBorders>
              <w:top w:val="single" w:sz="4" w:space="0" w:color="D9D1C5"/>
              <w:left w:val="single" w:sz="4" w:space="0" w:color="D9D1C5"/>
              <w:bottom w:val="single" w:sz="4" w:space="0" w:color="D9D1C5"/>
              <w:right w:val="single" w:sz="4" w:space="0" w:color="D9D1C5"/>
            </w:tcBorders>
          </w:tcPr>
          <w:p>
            <w:pPr>
              <w:spacing w:after="0" w:before="0" w:line="276" w:lineRule="auto"/>
            </w:pPr>
            <w:r>
              <w:rPr>
                <w:rFonts w:ascii="Calibri" w:hAnsi="Calibri" w:eastAsia="Calibri"/>
                <w:b w:val="0"/>
                <w:i w:val="0"/>
                <w:color w:val="1F1A16"/>
                <w:sz w:val="18"/>
              </w:rPr>
              <w:t>Tahan / kecilkan / besarkan / hapus</w:t>
            </w:r>
          </w:p>
        </w:tc>
      </w:tr>
      <w:tr>
        <w:tc>
          <w:tcPr>
            <w:tcW w:type="dxa" w:w="3137"/>
            <w:tcBorders>
              <w:top w:val="single" w:sz="4" w:space="0" w:color="D9D1C5"/>
              <w:left w:val="single" w:sz="4" w:space="0" w:color="D9D1C5"/>
              <w:bottom w:val="single" w:sz="4" w:space="0" w:color="D9D1C5"/>
              <w:right w:val="single" w:sz="4" w:space="0" w:color="D9D1C5"/>
            </w:tcBorders>
          </w:tcPr>
          <w:p>
            <w:pPr>
              <w:spacing w:after="0" w:before="0" w:line="276" w:lineRule="auto"/>
            </w:pPr>
            <w:r>
              <w:rPr>
                <w:rFonts w:ascii="Calibri" w:hAnsi="Calibri" w:eastAsia="Calibri"/>
                <w:b w:val="0"/>
                <w:i w:val="0"/>
                <w:color w:val="1F1A16"/>
                <w:sz w:val="18"/>
              </w:rPr>
              <w:t>E2</w:t>
            </w:r>
          </w:p>
        </w:tc>
        <w:tc>
          <w:tcPr>
            <w:tcW w:type="dxa" w:w="3137"/>
            <w:tcBorders>
              <w:top w:val="single" w:sz="4" w:space="0" w:color="D9D1C5"/>
              <w:left w:val="single" w:sz="4" w:space="0" w:color="D9D1C5"/>
              <w:bottom w:val="single" w:sz="4" w:space="0" w:color="D9D1C5"/>
              <w:right w:val="single" w:sz="4" w:space="0" w:color="D9D1C5"/>
            </w:tcBorders>
          </w:tcPr>
          <w:p>
            <w:pPr>
              <w:spacing w:after="0" w:before="0" w:line="276" w:lineRule="auto"/>
            </w:pPr>
            <w:r>
              <w:rPr>
                <w:rFonts w:ascii="Calibri" w:hAnsi="Calibri" w:eastAsia="Calibri"/>
                <w:b w:val="0"/>
                <w:i w:val="0"/>
                <w:color w:val="1F1A16"/>
                <w:sz w:val="18"/>
              </w:rPr>
              <w:t>Cara membagi spillover</w:t>
            </w:r>
          </w:p>
        </w:tc>
        <w:tc>
          <w:tcPr>
            <w:tcW w:type="dxa" w:w="3137"/>
            <w:tcBorders>
              <w:top w:val="single" w:sz="4" w:space="0" w:color="D9D1C5"/>
              <w:left w:val="single" w:sz="4" w:space="0" w:color="D9D1C5"/>
              <w:bottom w:val="single" w:sz="4" w:space="0" w:color="D9D1C5"/>
              <w:right w:val="single" w:sz="4" w:space="0" w:color="D9D1C5"/>
            </w:tcBorders>
          </w:tcPr>
          <w:p>
            <w:pPr>
              <w:spacing w:after="0" w:before="0" w:line="276" w:lineRule="auto"/>
            </w:pPr>
            <w:r>
              <w:rPr>
                <w:rFonts w:ascii="Calibri" w:hAnsi="Calibri" w:eastAsia="Calibri"/>
                <w:b w:val="0"/>
                <w:i w:val="0"/>
                <w:color w:val="1F1A16"/>
                <w:sz w:val="18"/>
              </w:rPr>
              <w:t>Rata sepulau–nasional / tetangga / penerima</w:t>
            </w:r>
          </w:p>
        </w:tc>
      </w:tr>
      <w:tr>
        <w:tc>
          <w:tcPr>
            <w:tcW w:type="dxa" w:w="3137"/>
            <w:shd w:fill="F7F3EC" w:val="clear"/>
            <w:tcBorders>
              <w:top w:val="single" w:sz="4" w:space="0" w:color="D9D1C5"/>
              <w:left w:val="single" w:sz="4" w:space="0" w:color="D9D1C5"/>
              <w:bottom w:val="single" w:sz="4" w:space="0" w:color="D9D1C5"/>
              <w:right w:val="single" w:sz="4" w:space="0" w:color="D9D1C5"/>
            </w:tcBorders>
          </w:tcPr>
          <w:p>
            <w:pPr>
              <w:spacing w:after="0" w:before="0" w:line="276" w:lineRule="auto"/>
            </w:pPr>
            <w:r>
              <w:rPr>
                <w:rFonts w:ascii="Calibri" w:hAnsi="Calibri" w:eastAsia="Calibri"/>
                <w:b w:val="0"/>
                <w:i w:val="0"/>
                <w:color w:val="1F1A16"/>
                <w:sz w:val="18"/>
              </w:rPr>
              <w:t>C1</w:t>
            </w:r>
          </w:p>
        </w:tc>
        <w:tc>
          <w:tcPr>
            <w:tcW w:type="dxa" w:w="3137"/>
            <w:shd w:fill="F7F3EC" w:val="clear"/>
            <w:tcBorders>
              <w:top w:val="single" w:sz="4" w:space="0" w:color="D9D1C5"/>
              <w:left w:val="single" w:sz="4" w:space="0" w:color="D9D1C5"/>
              <w:bottom w:val="single" w:sz="4" w:space="0" w:color="D9D1C5"/>
              <w:right w:val="single" w:sz="4" w:space="0" w:color="D9D1C5"/>
            </w:tcBorders>
          </w:tcPr>
          <w:p>
            <w:pPr>
              <w:spacing w:after="0" w:before="0" w:line="276" w:lineRule="auto"/>
            </w:pPr>
            <w:r>
              <w:rPr>
                <w:rFonts w:ascii="Calibri" w:hAnsi="Calibri" w:eastAsia="Calibri"/>
                <w:b w:val="0"/>
                <w:i w:val="0"/>
                <w:color w:val="1F1A16"/>
                <w:sz w:val="18"/>
              </w:rPr>
              <w:t>IABEE = Internasional, tidak ditumpuk</w:t>
            </w:r>
          </w:p>
        </w:tc>
        <w:tc>
          <w:tcPr>
            <w:tcW w:type="dxa" w:w="3137"/>
            <w:shd w:fill="F7F3EC" w:val="clear"/>
            <w:tcBorders>
              <w:top w:val="single" w:sz="4" w:space="0" w:color="D9D1C5"/>
              <w:left w:val="single" w:sz="4" w:space="0" w:color="D9D1C5"/>
              <w:bottom w:val="single" w:sz="4" w:space="0" w:color="D9D1C5"/>
              <w:right w:val="single" w:sz="4" w:space="0" w:color="D9D1C5"/>
            </w:tcBorders>
          </w:tcPr>
          <w:p>
            <w:pPr>
              <w:spacing w:after="0" w:before="0" w:line="276" w:lineRule="auto"/>
            </w:pPr>
            <w:r>
              <w:rPr>
                <w:rFonts w:ascii="Calibri" w:hAnsi="Calibri" w:eastAsia="Calibri"/>
                <w:b w:val="0"/>
                <w:i w:val="0"/>
                <w:color w:val="1F1A16"/>
                <w:sz w:val="18"/>
              </w:rPr>
              <w:t>Setuju / terlalu tinggi / boleh ditumpuk</w:t>
            </w:r>
          </w:p>
        </w:tc>
      </w:tr>
      <w:tr>
        <w:tc>
          <w:tcPr>
            <w:tcW w:type="dxa" w:w="3137"/>
            <w:tcBorders>
              <w:top w:val="single" w:sz="4" w:space="0" w:color="D9D1C5"/>
              <w:left w:val="single" w:sz="4" w:space="0" w:color="D9D1C5"/>
              <w:bottom w:val="single" w:sz="4" w:space="0" w:color="D9D1C5"/>
              <w:right w:val="single" w:sz="4" w:space="0" w:color="D9D1C5"/>
            </w:tcBorders>
          </w:tcPr>
          <w:p>
            <w:pPr>
              <w:spacing w:after="0" w:before="0" w:line="276" w:lineRule="auto"/>
            </w:pPr>
            <w:r>
              <w:rPr>
                <w:rFonts w:ascii="Calibri" w:hAnsi="Calibri" w:eastAsia="Calibri"/>
                <w:b w:val="0"/>
                <w:i w:val="0"/>
                <w:color w:val="1F1A16"/>
                <w:sz w:val="18"/>
              </w:rPr>
              <w:t>B1</w:t>
            </w:r>
          </w:p>
        </w:tc>
        <w:tc>
          <w:tcPr>
            <w:tcW w:type="dxa" w:w="3137"/>
            <w:tcBorders>
              <w:top w:val="single" w:sz="4" w:space="0" w:color="D9D1C5"/>
              <w:left w:val="single" w:sz="4" w:space="0" w:color="D9D1C5"/>
              <w:bottom w:val="single" w:sz="4" w:space="0" w:color="D9D1C5"/>
              <w:right w:val="single" w:sz="4" w:space="0" w:color="D9D1C5"/>
            </w:tcBorders>
          </w:tcPr>
          <w:p>
            <w:pPr>
              <w:spacing w:after="0" w:before="0" w:line="276" w:lineRule="auto"/>
            </w:pPr>
            <w:r>
              <w:rPr>
                <w:rFonts w:ascii="Calibri" w:hAnsi="Calibri" w:eastAsia="Calibri"/>
                <w:b w:val="0"/>
                <w:i w:val="0"/>
                <w:color w:val="1F1A16"/>
                <w:sz w:val="18"/>
              </w:rPr>
              <w:t>S3 vs S1</w:t>
            </w:r>
          </w:p>
        </w:tc>
        <w:tc>
          <w:tcPr>
            <w:tcW w:type="dxa" w:w="3137"/>
            <w:tcBorders>
              <w:top w:val="single" w:sz="4" w:space="0" w:color="D9D1C5"/>
              <w:left w:val="single" w:sz="4" w:space="0" w:color="D9D1C5"/>
              <w:bottom w:val="single" w:sz="4" w:space="0" w:color="D9D1C5"/>
              <w:right w:val="single" w:sz="4" w:space="0" w:color="D9D1C5"/>
            </w:tcBorders>
          </w:tcPr>
          <w:p>
            <w:pPr>
              <w:spacing w:after="0" w:before="0" w:line="276" w:lineRule="auto"/>
            </w:pPr>
            <w:r>
              <w:rPr>
                <w:rFonts w:ascii="Calibri" w:hAnsi="Calibri" w:eastAsia="Calibri"/>
                <w:b w:val="0"/>
                <w:i w:val="0"/>
                <w:color w:val="1F1A16"/>
                <w:sz w:val="18"/>
              </w:rPr>
              <w:t>Ya lebih tinggi / tidak / bergantung disiplin</w:t>
            </w:r>
          </w:p>
        </w:tc>
      </w:tr>
      <w:tr>
        <w:tc>
          <w:tcPr>
            <w:tcW w:type="dxa" w:w="3137"/>
            <w:shd w:fill="F7F3EC" w:val="clear"/>
            <w:tcBorders>
              <w:top w:val="single" w:sz="4" w:space="0" w:color="D9D1C5"/>
              <w:left w:val="single" w:sz="4" w:space="0" w:color="D9D1C5"/>
              <w:bottom w:val="single" w:sz="4" w:space="0" w:color="D9D1C5"/>
              <w:right w:val="single" w:sz="4" w:space="0" w:color="D9D1C5"/>
            </w:tcBorders>
          </w:tcPr>
          <w:p>
            <w:pPr>
              <w:spacing w:after="0" w:before="0" w:line="276" w:lineRule="auto"/>
            </w:pPr>
            <w:r>
              <w:rPr>
                <w:rFonts w:ascii="Calibri" w:hAnsi="Calibri" w:eastAsia="Calibri"/>
                <w:b w:val="0"/>
                <w:i w:val="0"/>
                <w:color w:val="1F1A16"/>
                <w:sz w:val="18"/>
              </w:rPr>
              <w:t>F1</w:t>
            </w:r>
          </w:p>
        </w:tc>
        <w:tc>
          <w:tcPr>
            <w:tcW w:type="dxa" w:w="3137"/>
            <w:shd w:fill="F7F3EC" w:val="clear"/>
            <w:tcBorders>
              <w:top w:val="single" w:sz="4" w:space="0" w:color="D9D1C5"/>
              <w:left w:val="single" w:sz="4" w:space="0" w:color="D9D1C5"/>
              <w:bottom w:val="single" w:sz="4" w:space="0" w:color="D9D1C5"/>
              <w:right w:val="single" w:sz="4" w:space="0" w:color="D9D1C5"/>
            </w:tcBorders>
          </w:tcPr>
          <w:p>
            <w:pPr>
              <w:spacing w:after="0" w:before="0" w:line="276" w:lineRule="auto"/>
            </w:pPr>
            <w:r>
              <w:rPr>
                <w:rFonts w:ascii="Calibri" w:hAnsi="Calibri" w:eastAsia="Calibri"/>
                <w:b w:val="0"/>
                <w:i w:val="0"/>
                <w:color w:val="1F1A16"/>
                <w:sz w:val="18"/>
              </w:rPr>
              <w:t>Kesan matriks default</w:t>
            </w:r>
          </w:p>
        </w:tc>
        <w:tc>
          <w:tcPr>
            <w:tcW w:type="dxa" w:w="3137"/>
            <w:shd w:fill="F7F3EC" w:val="clear"/>
            <w:tcBorders>
              <w:top w:val="single" w:sz="4" w:space="0" w:color="D9D1C5"/>
              <w:left w:val="single" w:sz="4" w:space="0" w:color="D9D1C5"/>
              <w:bottom w:val="single" w:sz="4" w:space="0" w:color="D9D1C5"/>
              <w:right w:val="single" w:sz="4" w:space="0" w:color="D9D1C5"/>
            </w:tcBorders>
          </w:tcPr>
          <w:p>
            <w:pPr>
              <w:spacing w:after="0" w:before="0" w:line="276" w:lineRule="auto"/>
            </w:pPr>
            <w:r>
              <w:rPr>
                <w:rFonts w:ascii="Calibri" w:hAnsi="Calibri" w:eastAsia="Calibri"/>
                <w:b w:val="0"/>
                <w:i w:val="0"/>
                <w:color w:val="1F1A16"/>
                <w:sz w:val="18"/>
              </w:rPr>
              <w:t>Masuk akal / terlalu merata / condong sipil</w:t>
            </w:r>
          </w:p>
        </w:tc>
      </w:tr>
    </w:tbl>
    <w:p/>
    <w:tbl>
      <w:tblPr>
        <w:tblW w:type="auto" w:w="0"/>
        <w:tblLook w:firstColumn="1" w:firstRow="1" w:lastColumn="0" w:lastRow="0" w:noHBand="0" w:noVBand="1" w:val="04A0"/>
      </w:tblPr>
      <w:tblGrid>
        <w:gridCol w:w="9412"/>
      </w:tblGrid>
      <w:tr>
        <w:tc>
          <w:tcPr>
            <w:tcW w:type="dxa" w:w="9412"/>
            <w:shd w:fill="EDE7DC" w:val="clear"/>
            <w:tcBorders>
              <w:top w:val="single" w:sz="4" w:space="0" w:color="C9C0B3"/>
              <w:left w:val="single" w:sz="4" w:space="0" w:color="C9C0B3"/>
              <w:bottom w:val="single" w:sz="4" w:space="0" w:color="C9C0B3"/>
              <w:right w:val="single" w:sz="4" w:space="0" w:color="C9C0B3"/>
            </w:tcBorders>
          </w:tcPr>
          <w:p>
            <w:pPr>
              <w:spacing w:after="80" w:before="0" w:line="276" w:lineRule="auto"/>
            </w:pPr>
            <w:r>
              <w:rPr>
                <w:rFonts w:ascii="Calibri" w:hAnsi="Calibri" w:eastAsia="Calibri"/>
                <w:b/>
                <w:i w:val="0"/>
                <w:color w:val="1F1A16"/>
                <w:sz w:val="22"/>
              </w:rPr>
              <w:t>Yang tidak diubah live di peta.</w:t>
            </w:r>
          </w:p>
          <w:p>
            <w:pPr>
              <w:spacing w:after="0" w:before="0" w:line="276" w:lineRule="auto"/>
            </w:pPr>
            <w:r>
              <w:rPr>
                <w:rFonts w:ascii="Calibri" w:hAnsi="Calibri" w:eastAsia="Calibri"/>
                <w:b w:val="0"/>
                <w:i w:val="0"/>
                <w:color w:val="1F1A16"/>
                <w:sz w:val="20"/>
              </w:rPr>
              <w:t>A1, A2, C2, E2 adalah keputusan arsitektur. Diskusi dan catat; jangan berjanji ‘langsung kelihatan di peta hari ini’. Yang kelihatan live: slider jenjang, akreditasi, disiplin, pusat, kepakaran, spillover.</w:t>
            </w:r>
          </w:p>
        </w:tc>
      </w:tr>
    </w:tbl>
    <w:p/>
    <w:p>
      <w:pPr>
        <w:pStyle w:val="Heading1"/>
        <w:spacing w:after="160" w:before="320" w:line="276" w:lineRule="auto"/>
      </w:pPr>
      <w:r>
        <w:rPr>
          <w:rFonts w:ascii="Cambria" w:hAnsi="Cambria" w:eastAsia="Cambria"/>
          <w:color w:val="1F1A16"/>
        </w:rPr>
        <w:t>8. Kalibrasi peta (fasilitator)</w:t>
      </w:r>
    </w:p>
    <w:p>
      <w:pPr>
        <w:spacing w:after="160" w:before="0" w:line="276" w:lineRule="auto"/>
      </w:pPr>
      <w:r>
        <w:rPr>
          <w:rFonts w:ascii="Calibri" w:hAnsi="Calibri" w:eastAsia="Calibri"/>
          <w:b w:val="0"/>
          <w:i w:val="0"/>
          <w:color w:val="1F1A16"/>
          <w:sz w:val="22"/>
        </w:rPr>
        <w:t>Mode awal: Keselarasan, bahaya Gempabumi. Reset dulu jika slider sempat bergeser.</w:t>
      </w:r>
    </w:p>
    <w:p>
      <w:pPr>
        <w:pStyle w:val="ListNumber"/>
        <w:spacing w:after="80" w:before="0" w:line="276" w:lineRule="auto"/>
      </w:pPr>
      <w:r>
        <w:rPr>
          <w:rFonts w:ascii="Calibri" w:hAnsi="Calibri" w:eastAsia="Calibri"/>
          <w:b w:val="0"/>
          <w:i w:val="0"/>
          <w:color w:val="1F1A16"/>
          <w:sz w:val="22"/>
        </w:rPr>
        <w:t>Geser Teknik Sipil turun 0,20: apakah kuadran Senjang bergeser masuk akal?</w:t>
      </w:r>
    </w:p>
    <w:p>
      <w:pPr>
        <w:pStyle w:val="ListNumber"/>
        <w:spacing w:after="80" w:before="0" w:line="276" w:lineRule="auto"/>
      </w:pPr>
      <w:r>
        <w:rPr>
          <w:rFonts w:ascii="Calibri" w:hAnsi="Calibri" w:eastAsia="Calibri"/>
          <w:b w:val="0"/>
          <w:i w:val="0"/>
          <w:color w:val="1F1A16"/>
          <w:sz w:val="22"/>
        </w:rPr>
        <w:t>Naikkan S3, turunkan S1: apakah Jawa vs luar Jawa berubah wajar?</w:t>
      </w:r>
    </w:p>
    <w:p>
      <w:pPr>
        <w:pStyle w:val="ListNumber"/>
        <w:spacing w:after="80" w:before="0" w:line="276" w:lineRule="auto"/>
      </w:pPr>
      <w:r>
        <w:rPr>
          <w:rFonts w:ascii="Calibri" w:hAnsi="Calibri" w:eastAsia="Calibri"/>
          <w:b w:val="0"/>
          <w:i w:val="0"/>
          <w:color w:val="1F1A16"/>
          <w:sz w:val="22"/>
        </w:rPr>
        <w:t>Spillover ke 0: apakah Papua / NTT lebih ‘gelap’ pendidikan?</w:t>
      </w:r>
    </w:p>
    <w:p>
      <w:pPr>
        <w:pStyle w:val="ListNumber"/>
        <w:spacing w:after="80" w:before="0" w:line="276" w:lineRule="auto"/>
      </w:pPr>
      <w:r>
        <w:rPr>
          <w:rFonts w:ascii="Calibri" w:hAnsi="Calibri" w:eastAsia="Calibri"/>
          <w:b w:val="0"/>
          <w:i w:val="0"/>
          <w:color w:val="1F1A16"/>
          <w:sz w:val="22"/>
        </w:rPr>
        <w:t>Tanyakan: ‘Apakah pergeseran ini sesuai intuisi Bapak/Ibu sebagai ahli daerah?’</w:t>
      </w:r>
    </w:p>
    <w:p>
      <w:pPr>
        <w:pStyle w:val="ListNumber"/>
        <w:spacing w:after="80" w:before="0" w:line="276" w:lineRule="auto"/>
      </w:pPr>
      <w:r>
        <w:rPr>
          <w:rFonts w:ascii="Calibri" w:hAnsi="Calibri" w:eastAsia="Calibri"/>
          <w:b w:val="0"/>
          <w:i w:val="0"/>
          <w:color w:val="1F1A16"/>
          <w:sz w:val="22"/>
        </w:rPr>
        <w:t>Jangan reset di tengah kalimat; reset hanya jika peserta bingung.</w:t>
      </w:r>
    </w:p>
    <w:p>
      <w:pPr>
        <w:pStyle w:val="Heading1"/>
        <w:spacing w:after="160" w:before="320" w:line="276" w:lineRule="auto"/>
      </w:pPr>
      <w:r>
        <w:rPr>
          <w:rFonts w:ascii="Cambria" w:hAnsi="Cambria" w:eastAsia="Cambria"/>
          <w:color w:val="1F1A16"/>
        </w:rPr>
        <w:t>9. Cadangan jika macet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4706"/>
        <w:gridCol w:w="4706"/>
      </w:tblGrid>
      <w:tr>
        <w:tc>
          <w:tcPr>
            <w:tcW w:type="dxa" w:w="4706"/>
            <w:shd w:fill="1F1A16" w:val="clear"/>
            <w:tcBorders>
              <w:top w:val="single" w:sz="4" w:space="0" w:color="1F1A16"/>
              <w:left w:val="single" w:sz="4" w:space="0" w:color="1F1A16"/>
              <w:bottom w:val="single" w:sz="4" w:space="0" w:color="1F1A16"/>
              <w:right w:val="single" w:sz="4" w:space="0" w:color="1F1A16"/>
            </w:tcBorders>
          </w:tcPr>
          <w:p>
            <w:pPr>
              <w:spacing w:after="0" w:before="0" w:line="276" w:lineRule="auto"/>
            </w:pPr>
            <w:r>
              <w:rPr>
                <w:rFonts w:ascii="Calibri" w:hAnsi="Calibri" w:eastAsia="Calibri"/>
                <w:b/>
                <w:i w:val="0"/>
                <w:color w:val="F3EEE4"/>
                <w:sz w:val="18"/>
              </w:rPr>
              <w:t>Masalah</w:t>
            </w:r>
          </w:p>
        </w:tc>
        <w:tc>
          <w:tcPr>
            <w:tcW w:type="dxa" w:w="4706"/>
            <w:shd w:fill="1F1A16" w:val="clear"/>
            <w:tcBorders>
              <w:top w:val="single" w:sz="4" w:space="0" w:color="1F1A16"/>
              <w:left w:val="single" w:sz="4" w:space="0" w:color="1F1A16"/>
              <w:bottom w:val="single" w:sz="4" w:space="0" w:color="1F1A16"/>
              <w:right w:val="single" w:sz="4" w:space="0" w:color="1F1A16"/>
            </w:tcBorders>
          </w:tcPr>
          <w:p>
            <w:pPr>
              <w:spacing w:after="0" w:before="0" w:line="276" w:lineRule="auto"/>
            </w:pPr>
            <w:r>
              <w:rPr>
                <w:rFonts w:ascii="Calibri" w:hAnsi="Calibri" w:eastAsia="Calibri"/>
                <w:b/>
                <w:i w:val="0"/>
                <w:color w:val="F3EEE4"/>
                <w:sz w:val="18"/>
              </w:rPr>
              <w:t>Tindakan</w:t>
            </w:r>
          </w:p>
        </w:tc>
      </w:tr>
      <w:tr>
        <w:tc>
          <w:tcPr>
            <w:tcW w:type="dxa" w:w="4706"/>
            <w:tcBorders>
              <w:top w:val="single" w:sz="4" w:space="0" w:color="D9D1C5"/>
              <w:left w:val="single" w:sz="4" w:space="0" w:color="D9D1C5"/>
              <w:bottom w:val="single" w:sz="4" w:space="0" w:color="D9D1C5"/>
              <w:right w:val="single" w:sz="4" w:space="0" w:color="D9D1C5"/>
            </w:tcBorders>
          </w:tcPr>
          <w:p>
            <w:pPr>
              <w:spacing w:after="0" w:before="0" w:line="276" w:lineRule="auto"/>
            </w:pPr>
            <w:r>
              <w:rPr>
                <w:rFonts w:ascii="Calibri" w:hAnsi="Calibri" w:eastAsia="Calibri"/>
                <w:b w:val="0"/>
                <w:i w:val="0"/>
                <w:color w:val="1F1A16"/>
                <w:sz w:val="18"/>
              </w:rPr>
              <w:t>Form tidak kirim / error</w:t>
            </w:r>
          </w:p>
        </w:tc>
        <w:tc>
          <w:tcPr>
            <w:tcW w:type="dxa" w:w="4706"/>
            <w:tcBorders>
              <w:top w:val="single" w:sz="4" w:space="0" w:color="D9D1C5"/>
              <w:left w:val="single" w:sz="4" w:space="0" w:color="D9D1C5"/>
              <w:bottom w:val="single" w:sz="4" w:space="0" w:color="D9D1C5"/>
              <w:right w:val="single" w:sz="4" w:space="0" w:color="D9D1C5"/>
            </w:tcBorders>
          </w:tcPr>
          <w:p>
            <w:pPr>
              <w:spacing w:after="0" w:before="0" w:line="276" w:lineRule="auto"/>
            </w:pPr>
            <w:r>
              <w:rPr>
                <w:rFonts w:ascii="Calibri" w:hAnsi="Calibri" w:eastAsia="Calibri"/>
                <w:b w:val="0"/>
                <w:i w:val="0"/>
                <w:color w:val="1F1A16"/>
                <w:sz w:val="18"/>
              </w:rPr>
              <w:t>Lanjut diskusi peta. Catat A1–E2 di kertas atau Google Form darurat. Coba form lagi di jeda.</w:t>
            </w:r>
          </w:p>
        </w:tc>
      </w:tr>
      <w:tr>
        <w:tc>
          <w:tcPr>
            <w:tcW w:type="dxa" w:w="4706"/>
            <w:shd w:fill="F7F3EC" w:val="clear"/>
            <w:tcBorders>
              <w:top w:val="single" w:sz="4" w:space="0" w:color="D9D1C5"/>
              <w:left w:val="single" w:sz="4" w:space="0" w:color="D9D1C5"/>
              <w:bottom w:val="single" w:sz="4" w:space="0" w:color="D9D1C5"/>
              <w:right w:val="single" w:sz="4" w:space="0" w:color="D9D1C5"/>
            </w:tcBorders>
          </w:tcPr>
          <w:p>
            <w:pPr>
              <w:spacing w:after="0" w:before="0" w:line="276" w:lineRule="auto"/>
            </w:pPr>
            <w:r>
              <w:rPr>
                <w:rFonts w:ascii="Calibri" w:hAnsi="Calibri" w:eastAsia="Calibri"/>
                <w:b w:val="0"/>
                <w:i w:val="0"/>
                <w:color w:val="1F1A16"/>
                <w:sz w:val="18"/>
              </w:rPr>
              <w:t>Wi-Fi lemah</w:t>
            </w:r>
          </w:p>
        </w:tc>
        <w:tc>
          <w:tcPr>
            <w:tcW w:type="dxa" w:w="4706"/>
            <w:shd w:fill="F7F3EC" w:val="clear"/>
            <w:tcBorders>
              <w:top w:val="single" w:sz="4" w:space="0" w:color="D9D1C5"/>
              <w:left w:val="single" w:sz="4" w:space="0" w:color="D9D1C5"/>
              <w:bottom w:val="single" w:sz="4" w:space="0" w:color="D9D1C5"/>
              <w:right w:val="single" w:sz="4" w:space="0" w:color="D9D1C5"/>
            </w:tcBorders>
          </w:tcPr>
          <w:p>
            <w:pPr>
              <w:spacing w:after="0" w:before="0" w:line="276" w:lineRule="auto"/>
            </w:pPr>
            <w:r>
              <w:rPr>
                <w:rFonts w:ascii="Calibri" w:hAnsi="Calibri" w:eastAsia="Calibri"/>
                <w:b w:val="0"/>
                <w:i w:val="0"/>
                <w:color w:val="1F1A16"/>
                <w:sz w:val="18"/>
              </w:rPr>
              <w:t>Hotspot. Atau satu laptop bersama untuk Kirim isian. Remote: minta isi nanti di hotel/wifi.</w:t>
            </w:r>
          </w:p>
        </w:tc>
      </w:tr>
      <w:tr>
        <w:tc>
          <w:tcPr>
            <w:tcW w:type="dxa" w:w="4706"/>
            <w:tcBorders>
              <w:top w:val="single" w:sz="4" w:space="0" w:color="D9D1C5"/>
              <w:left w:val="single" w:sz="4" w:space="0" w:color="D9D1C5"/>
              <w:bottom w:val="single" w:sz="4" w:space="0" w:color="D9D1C5"/>
              <w:right w:val="single" w:sz="4" w:space="0" w:color="D9D1C5"/>
            </w:tcBorders>
          </w:tcPr>
          <w:p>
            <w:pPr>
              <w:spacing w:after="0" w:before="0" w:line="276" w:lineRule="auto"/>
            </w:pPr>
            <w:r>
              <w:rPr>
                <w:rFonts w:ascii="Calibri" w:hAnsi="Calibri" w:eastAsia="Calibri"/>
                <w:b w:val="0"/>
                <w:i w:val="0"/>
                <w:color w:val="1F1A16"/>
                <w:sz w:val="18"/>
              </w:rPr>
              <w:t>Peserta mencari tombol unduh</w:t>
            </w:r>
          </w:p>
        </w:tc>
        <w:tc>
          <w:tcPr>
            <w:tcW w:type="dxa" w:w="4706"/>
            <w:tcBorders>
              <w:top w:val="single" w:sz="4" w:space="0" w:color="D9D1C5"/>
              <w:left w:val="single" w:sz="4" w:space="0" w:color="D9D1C5"/>
              <w:bottom w:val="single" w:sz="4" w:space="0" w:color="D9D1C5"/>
              <w:right w:val="single" w:sz="4" w:space="0" w:color="D9D1C5"/>
            </w:tcBorders>
          </w:tcPr>
          <w:p>
            <w:pPr>
              <w:spacing w:after="0" w:before="0" w:line="276" w:lineRule="auto"/>
            </w:pPr>
            <w:r>
              <w:rPr>
                <w:rFonts w:ascii="Calibri" w:hAnsi="Calibri" w:eastAsia="Calibri"/>
                <w:b w:val="0"/>
                <w:i w:val="0"/>
                <w:color w:val="1F1A16"/>
                <w:sz w:val="18"/>
              </w:rPr>
              <w:t>Ulangi: ‘Kirim isian saja. JSON diunduh fasilitator.’</w:t>
            </w:r>
          </w:p>
        </w:tc>
      </w:tr>
      <w:tr>
        <w:tc>
          <w:tcPr>
            <w:tcW w:type="dxa" w:w="4706"/>
            <w:shd w:fill="F7F3EC" w:val="clear"/>
            <w:tcBorders>
              <w:top w:val="single" w:sz="4" w:space="0" w:color="D9D1C5"/>
              <w:left w:val="single" w:sz="4" w:space="0" w:color="D9D1C5"/>
              <w:bottom w:val="single" w:sz="4" w:space="0" w:color="D9D1C5"/>
              <w:right w:val="single" w:sz="4" w:space="0" w:color="D9D1C5"/>
            </w:tcBorders>
          </w:tcPr>
          <w:p>
            <w:pPr>
              <w:spacing w:after="0" w:before="0" w:line="276" w:lineRule="auto"/>
            </w:pPr>
            <w:r>
              <w:rPr>
                <w:rFonts w:ascii="Calibri" w:hAnsi="Calibri" w:eastAsia="Calibri"/>
                <w:b w:val="0"/>
                <w:i w:val="0"/>
                <w:color w:val="1F1A16"/>
                <w:sz w:val="18"/>
              </w:rPr>
              <w:t>Pertanyaan inventaris PT</w:t>
            </w:r>
          </w:p>
        </w:tc>
        <w:tc>
          <w:tcPr>
            <w:tcW w:type="dxa" w:w="4706"/>
            <w:shd w:fill="F7F3EC" w:val="clear"/>
            <w:tcBorders>
              <w:top w:val="single" w:sz="4" w:space="0" w:color="D9D1C5"/>
              <w:left w:val="single" w:sz="4" w:space="0" w:color="D9D1C5"/>
              <w:bottom w:val="single" w:sz="4" w:space="0" w:color="D9D1C5"/>
              <w:right w:val="single" w:sz="4" w:space="0" w:color="D9D1C5"/>
            </w:tcBorders>
          </w:tcPr>
          <w:p>
            <w:pPr>
              <w:spacing w:after="0" w:before="0" w:line="276" w:lineRule="auto"/>
            </w:pPr>
            <w:r>
              <w:rPr>
                <w:rFonts w:ascii="Calibri" w:hAnsi="Calibri" w:eastAsia="Calibri"/>
                <w:b w:val="0"/>
                <w:i w:val="0"/>
                <w:color w:val="1F1A16"/>
                <w:sz w:val="18"/>
              </w:rPr>
              <w:t>Tunda. ‘Hari ini bobot, bukan kelengkapan daftar. Template data ada di halaman metodologi.’</w:t>
            </w:r>
          </w:p>
        </w:tc>
      </w:tr>
      <w:tr>
        <w:tc>
          <w:tcPr>
            <w:tcW w:type="dxa" w:w="4706"/>
            <w:tcBorders>
              <w:top w:val="single" w:sz="4" w:space="0" w:color="D9D1C5"/>
              <w:left w:val="single" w:sz="4" w:space="0" w:color="D9D1C5"/>
              <w:bottom w:val="single" w:sz="4" w:space="0" w:color="D9D1C5"/>
              <w:right w:val="single" w:sz="4" w:space="0" w:color="D9D1C5"/>
            </w:tcBorders>
          </w:tcPr>
          <w:p>
            <w:pPr>
              <w:spacing w:after="0" w:before="0" w:line="276" w:lineRule="auto"/>
            </w:pPr>
            <w:r>
              <w:rPr>
                <w:rFonts w:ascii="Calibri" w:hAnsi="Calibri" w:eastAsia="Calibri"/>
                <w:b w:val="0"/>
                <w:i w:val="0"/>
                <w:color w:val="1F1A16"/>
                <w:sz w:val="18"/>
              </w:rPr>
              <w:t>Pertanyaan IRBI 2024 vs 2025</w:t>
            </w:r>
          </w:p>
        </w:tc>
        <w:tc>
          <w:tcPr>
            <w:tcW w:type="dxa" w:w="4706"/>
            <w:tcBorders>
              <w:top w:val="single" w:sz="4" w:space="0" w:color="D9D1C5"/>
              <w:left w:val="single" w:sz="4" w:space="0" w:color="D9D1C5"/>
              <w:bottom w:val="single" w:sz="4" w:space="0" w:color="D9D1C5"/>
              <w:right w:val="single" w:sz="4" w:space="0" w:color="D9D1C5"/>
            </w:tcBorders>
          </w:tcPr>
          <w:p>
            <w:pPr>
              <w:spacing w:after="0" w:before="0" w:line="276" w:lineRule="auto"/>
            </w:pPr>
            <w:r>
              <w:rPr>
                <w:rFonts w:ascii="Calibri" w:hAnsi="Calibri" w:eastAsia="Calibri"/>
                <w:b w:val="0"/>
                <w:i w:val="0"/>
                <w:color w:val="1F1A16"/>
                <w:sz w:val="18"/>
              </w:rPr>
              <w:t>Versi beku: IRBI 2025. Komposit resmi provinsi; per bahaya rata-rata kabupaten.</w:t>
            </w:r>
          </w:p>
        </w:tc>
      </w:tr>
    </w:tbl>
    <w:p/>
    <w:p>
      <w:pPr>
        <w:pStyle w:val="Heading1"/>
        <w:spacing w:after="160" w:before="320" w:line="276" w:lineRule="auto"/>
      </w:pPr>
      <w:r>
        <w:rPr>
          <w:rFonts w:ascii="Cambria" w:hAnsi="Cambria" w:eastAsia="Cambria"/>
          <w:color w:val="1F1A16"/>
        </w:rPr>
        <w:t>10. Setelah acara</w:t>
      </w:r>
    </w:p>
    <w:p>
      <w:pPr>
        <w:pStyle w:val="ListNumber"/>
        <w:spacing w:after="80" w:before="0" w:line="276" w:lineRule="auto"/>
      </w:pPr>
      <w:r>
        <w:rPr>
          <w:rFonts w:ascii="Calibri" w:hAnsi="Calibri" w:eastAsia="Calibri"/>
          <w:b w:val="0"/>
          <w:i w:val="0"/>
          <w:color w:val="1F1A16"/>
          <w:sz w:val="22"/>
        </w:rPr>
        <w:t>Unduh semua JSON dari /validasi/hasil (token 12345678).</w:t>
      </w:r>
    </w:p>
    <w:p>
      <w:pPr>
        <w:pStyle w:val="ListNumber"/>
        <w:spacing w:after="80" w:before="0" w:line="276" w:lineRule="auto"/>
      </w:pPr>
      <w:r>
        <w:rPr>
          <w:rFonts w:ascii="Calibri" w:hAnsi="Calibri" w:eastAsia="Calibri"/>
          <w:b w:val="0"/>
          <w:i w:val="0"/>
          <w:color w:val="1F1A16"/>
          <w:sz w:val="22"/>
        </w:rPr>
        <w:t>Simpan berkas di Drive terpisah (boleh ada nama); jangan commit data pribadi ke GitHub tanpa izin.</w:t>
      </w:r>
    </w:p>
    <w:p>
      <w:pPr>
        <w:pStyle w:val="ListNumber"/>
        <w:spacing w:after="80" w:before="0" w:line="276" w:lineRule="auto"/>
      </w:pPr>
      <w:r>
        <w:rPr>
          <w:rFonts w:ascii="Calibri" w:hAnsi="Calibri" w:eastAsia="Calibri"/>
          <w:b w:val="0"/>
          <w:i w:val="0"/>
          <w:color w:val="1F1A16"/>
          <w:sz w:val="22"/>
        </w:rPr>
        <w:t>Rekap: modus A1–E2; median sel matriks yang diisi; kutipan G1/G2 tanpa nama.</w:t>
      </w:r>
    </w:p>
    <w:p>
      <w:pPr>
        <w:pStyle w:val="ListNumber"/>
        <w:spacing w:after="80" w:before="0" w:line="276" w:lineRule="auto"/>
      </w:pPr>
      <w:r>
        <w:rPr>
          <w:rFonts w:ascii="Calibri" w:hAnsi="Calibri" w:eastAsia="Calibri"/>
          <w:b w:val="0"/>
          <w:i w:val="0"/>
          <w:color w:val="1F1A16"/>
          <w:sz w:val="22"/>
        </w:rPr>
        <w:t>Kirim ringkasan 1 halaman ke validator yang minta.</w:t>
      </w:r>
    </w:p>
    <w:p>
      <w:pPr>
        <w:pStyle w:val="ListNumber"/>
        <w:spacing w:after="80" w:before="0" w:line="276" w:lineRule="auto"/>
      </w:pPr>
      <w:r>
        <w:rPr>
          <w:rFonts w:ascii="Calibri" w:hAnsi="Calibri" w:eastAsia="Calibri"/>
          <w:b w:val="0"/>
          <w:i w:val="0"/>
          <w:color w:val="1F1A16"/>
          <w:sz w:val="22"/>
        </w:rPr>
        <w:t>Jika ada konsensus angka: ubah src/lib/weights.ts, metodologi, lalu deploy.</w:t>
      </w:r>
    </w:p>
    <w:p>
      <w:pPr>
        <w:pStyle w:val="Heading1"/>
        <w:spacing w:after="160" w:before="320" w:line="276" w:lineRule="auto"/>
      </w:pPr>
      <w:r>
        <w:rPr>
          <w:rFonts w:ascii="Cambria" w:hAnsi="Cambria" w:eastAsia="Cambria"/>
          <w:color w:val="1F1A16"/>
        </w:rPr>
        <w:t>11. Logistik hibrid</w:t>
      </w:r>
    </w:p>
    <w:p>
      <w:pPr>
        <w:pStyle w:val="ListBullet"/>
        <w:spacing w:after="80" w:before="0" w:line="276" w:lineRule="auto"/>
      </w:pPr>
      <w:r>
        <w:rPr>
          <w:rFonts w:ascii="Calibri" w:hAnsi="Calibri" w:eastAsia="Calibri"/>
          <w:b w:val="0"/>
          <w:i w:val="0"/>
          <w:color w:val="1F1A16"/>
          <w:sz w:val="22"/>
        </w:rPr>
        <w:t>Onsite: QR di layar kedua atau cetak A5 di pintu.</w:t>
      </w:r>
    </w:p>
    <w:p>
      <w:pPr>
        <w:pStyle w:val="ListBullet"/>
        <w:spacing w:after="80" w:before="0" w:line="276" w:lineRule="auto"/>
      </w:pPr>
      <w:r>
        <w:rPr>
          <w:rFonts w:ascii="Calibri" w:hAnsi="Calibri" w:eastAsia="Calibri"/>
          <w:b w:val="0"/>
          <w:i w:val="0"/>
          <w:color w:val="1F1A16"/>
          <w:sz w:val="22"/>
        </w:rPr>
        <w:t>Remote: kirim tautan form di chat Zoom sekali di menit 10, sekali di menit 45.</w:t>
      </w:r>
    </w:p>
    <w:p>
      <w:pPr>
        <w:pStyle w:val="ListBullet"/>
        <w:spacing w:after="80" w:before="0" w:line="276" w:lineRule="auto"/>
      </w:pPr>
      <w:r>
        <w:rPr>
          <w:rFonts w:ascii="Calibri" w:hAnsi="Calibri" w:eastAsia="Calibri"/>
          <w:b w:val="0"/>
          <w:i w:val="0"/>
          <w:color w:val="1F1A16"/>
          <w:sz w:val="22"/>
        </w:rPr>
        <w:t>Jangan minta semua orang mengisi 64 sel matriks.</w:t>
      </w:r>
    </w:p>
    <w:p>
      <w:pPr>
        <w:pStyle w:val="ListBullet"/>
        <w:spacing w:after="80" w:before="0" w:line="276" w:lineRule="auto"/>
      </w:pPr>
      <w:r>
        <w:rPr>
          <w:rFonts w:ascii="Calibri" w:hAnsi="Calibri" w:eastAsia="Calibri"/>
          <w:b w:val="0"/>
          <w:i w:val="0"/>
          <w:color w:val="1F1A16"/>
          <w:sz w:val="22"/>
        </w:rPr>
        <w:t>Satu layar kebenaran: peta yang Anda geser, bukan 15 orang menggeser masing-masing.</w:t>
      </w:r>
    </w:p>
    <w:p>
      <w:pPr>
        <w:pStyle w:val="Heading1"/>
        <w:spacing w:after="160" w:before="320" w:line="276" w:lineRule="auto"/>
      </w:pPr>
      <w:r>
        <w:rPr>
          <w:rFonts w:ascii="Cambria" w:hAnsi="Cambria" w:eastAsia="Cambria"/>
          <w:color w:val="1F1A16"/>
        </w:rPr>
        <w:t>Lampiran. Isi form (untuk diingat)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4706"/>
        <w:gridCol w:w="4706"/>
      </w:tblGrid>
      <w:tr>
        <w:tc>
          <w:tcPr>
            <w:tcW w:type="dxa" w:w="4706"/>
            <w:shd w:fill="1F1A16" w:val="clear"/>
            <w:tcBorders>
              <w:top w:val="single" w:sz="4" w:space="0" w:color="1F1A16"/>
              <w:left w:val="single" w:sz="4" w:space="0" w:color="1F1A16"/>
              <w:bottom w:val="single" w:sz="4" w:space="0" w:color="1F1A16"/>
              <w:right w:val="single" w:sz="4" w:space="0" w:color="1F1A16"/>
            </w:tcBorders>
          </w:tcPr>
          <w:p>
            <w:pPr>
              <w:spacing w:after="0" w:before="0" w:line="276" w:lineRule="auto"/>
            </w:pPr>
            <w:r>
              <w:rPr>
                <w:rFonts w:ascii="Calibri" w:hAnsi="Calibri" w:eastAsia="Calibri"/>
                <w:b/>
                <w:i w:val="0"/>
                <w:color w:val="F3EEE4"/>
                <w:sz w:val="18"/>
              </w:rPr>
              <w:t>Bagian</w:t>
            </w:r>
          </w:p>
        </w:tc>
        <w:tc>
          <w:tcPr>
            <w:tcW w:type="dxa" w:w="4706"/>
            <w:shd w:fill="1F1A16" w:val="clear"/>
            <w:tcBorders>
              <w:top w:val="single" w:sz="4" w:space="0" w:color="1F1A16"/>
              <w:left w:val="single" w:sz="4" w:space="0" w:color="1F1A16"/>
              <w:bottom w:val="single" w:sz="4" w:space="0" w:color="1F1A16"/>
              <w:right w:val="single" w:sz="4" w:space="0" w:color="1F1A16"/>
            </w:tcBorders>
          </w:tcPr>
          <w:p>
            <w:pPr>
              <w:spacing w:after="0" w:before="0" w:line="276" w:lineRule="auto"/>
            </w:pPr>
            <w:r>
              <w:rPr>
                <w:rFonts w:ascii="Calibri" w:hAnsi="Calibri" w:eastAsia="Calibri"/>
                <w:b/>
                <w:i w:val="0"/>
                <w:color w:val="F3EEE4"/>
                <w:sz w:val="18"/>
              </w:rPr>
              <w:t>Isi</w:t>
            </w:r>
          </w:p>
        </w:tc>
      </w:tr>
      <w:tr>
        <w:tc>
          <w:tcPr>
            <w:tcW w:type="dxa" w:w="4706"/>
            <w:tcBorders>
              <w:top w:val="single" w:sz="4" w:space="0" w:color="D9D1C5"/>
              <w:left w:val="single" w:sz="4" w:space="0" w:color="D9D1C5"/>
              <w:bottom w:val="single" w:sz="4" w:space="0" w:color="D9D1C5"/>
              <w:right w:val="single" w:sz="4" w:space="0" w:color="D9D1C5"/>
            </w:tcBorders>
          </w:tcPr>
          <w:p>
            <w:pPr>
              <w:spacing w:after="0" w:before="0" w:line="276" w:lineRule="auto"/>
            </w:pPr>
            <w:r>
              <w:rPr>
                <w:rFonts w:ascii="Calibri" w:hAnsi="Calibri" w:eastAsia="Calibri"/>
                <w:b w:val="0"/>
                <w:i w:val="0"/>
                <w:color w:val="1F1A16"/>
                <w:sz w:val="18"/>
              </w:rPr>
              <w:t>1 Identitas</w:t>
            </w:r>
          </w:p>
        </w:tc>
        <w:tc>
          <w:tcPr>
            <w:tcW w:type="dxa" w:w="4706"/>
            <w:tcBorders>
              <w:top w:val="single" w:sz="4" w:space="0" w:color="D9D1C5"/>
              <w:left w:val="single" w:sz="4" w:space="0" w:color="D9D1C5"/>
              <w:bottom w:val="single" w:sz="4" w:space="0" w:color="D9D1C5"/>
              <w:right w:val="single" w:sz="4" w:space="0" w:color="D9D1C5"/>
            </w:tcBorders>
          </w:tcPr>
          <w:p>
            <w:pPr>
              <w:spacing w:after="0" w:before="0" w:line="276" w:lineRule="auto"/>
            </w:pPr>
            <w:r>
              <w:rPr>
                <w:rFonts w:ascii="Calibri" w:hAnsi="Calibri" w:eastAsia="Calibri"/>
                <w:b w:val="0"/>
                <w:i w:val="0"/>
                <w:color w:val="1F1A16"/>
                <w:sz w:val="18"/>
              </w:rPr>
              <w:t>Nama/inisial, institusi, keahlian, pernah lihat peta</w:t>
            </w:r>
          </w:p>
        </w:tc>
      </w:tr>
      <w:tr>
        <w:tc>
          <w:tcPr>
            <w:tcW w:type="dxa" w:w="4706"/>
            <w:shd w:fill="F7F3EC" w:val="clear"/>
            <w:tcBorders>
              <w:top w:val="single" w:sz="4" w:space="0" w:color="D9D1C5"/>
              <w:left w:val="single" w:sz="4" w:space="0" w:color="D9D1C5"/>
              <w:bottom w:val="single" w:sz="4" w:space="0" w:color="D9D1C5"/>
              <w:right w:val="single" w:sz="4" w:space="0" w:color="D9D1C5"/>
            </w:tcBorders>
          </w:tcPr>
          <w:p>
            <w:pPr>
              <w:spacing w:after="0" w:before="0" w:line="276" w:lineRule="auto"/>
            </w:pPr>
            <w:r>
              <w:rPr>
                <w:rFonts w:ascii="Calibri" w:hAnsi="Calibri" w:eastAsia="Calibri"/>
                <w:b w:val="0"/>
                <w:i w:val="0"/>
                <w:color w:val="1F1A16"/>
                <w:sz w:val="18"/>
              </w:rPr>
              <w:t>2 Angka risiko</w:t>
            </w:r>
          </w:p>
        </w:tc>
        <w:tc>
          <w:tcPr>
            <w:tcW w:type="dxa" w:w="4706"/>
            <w:shd w:fill="F7F3EC" w:val="clear"/>
            <w:tcBorders>
              <w:top w:val="single" w:sz="4" w:space="0" w:color="D9D1C5"/>
              <w:left w:val="single" w:sz="4" w:space="0" w:color="D9D1C5"/>
              <w:bottom w:val="single" w:sz="4" w:space="0" w:color="D9D1C5"/>
              <w:right w:val="single" w:sz="4" w:space="0" w:color="D9D1C5"/>
            </w:tcBorders>
          </w:tcPr>
          <w:p>
            <w:pPr>
              <w:spacing w:after="0" w:before="0" w:line="276" w:lineRule="auto"/>
            </w:pPr>
            <w:r>
              <w:rPr>
                <w:rFonts w:ascii="Calibri" w:hAnsi="Calibri" w:eastAsia="Calibri"/>
                <w:b w:val="0"/>
                <w:i w:val="0"/>
                <w:color w:val="1F1A16"/>
                <w:sz w:val="18"/>
              </w:rPr>
              <w:t>A1, alasan, A2</w:t>
            </w:r>
          </w:p>
        </w:tc>
      </w:tr>
      <w:tr>
        <w:tc>
          <w:tcPr>
            <w:tcW w:type="dxa" w:w="4706"/>
            <w:tcBorders>
              <w:top w:val="single" w:sz="4" w:space="0" w:color="D9D1C5"/>
              <w:left w:val="single" w:sz="4" w:space="0" w:color="D9D1C5"/>
              <w:bottom w:val="single" w:sz="4" w:space="0" w:color="D9D1C5"/>
              <w:right w:val="single" w:sz="4" w:space="0" w:color="D9D1C5"/>
            </w:tcBorders>
          </w:tcPr>
          <w:p>
            <w:pPr>
              <w:spacing w:after="0" w:before="0" w:line="276" w:lineRule="auto"/>
            </w:pPr>
            <w:r>
              <w:rPr>
                <w:rFonts w:ascii="Calibri" w:hAnsi="Calibri" w:eastAsia="Calibri"/>
                <w:b w:val="0"/>
                <w:i w:val="0"/>
                <w:color w:val="1F1A16"/>
                <w:sz w:val="18"/>
              </w:rPr>
              <w:t>3 Jenjang</w:t>
            </w:r>
          </w:p>
        </w:tc>
        <w:tc>
          <w:tcPr>
            <w:tcW w:type="dxa" w:w="4706"/>
            <w:tcBorders>
              <w:top w:val="single" w:sz="4" w:space="0" w:color="D9D1C5"/>
              <w:left w:val="single" w:sz="4" w:space="0" w:color="D9D1C5"/>
              <w:bottom w:val="single" w:sz="4" w:space="0" w:color="D9D1C5"/>
              <w:right w:val="single" w:sz="4" w:space="0" w:color="D9D1C5"/>
            </w:tcBorders>
          </w:tcPr>
          <w:p>
            <w:pPr>
              <w:spacing w:after="0" w:before="0" w:line="276" w:lineRule="auto"/>
            </w:pPr>
            <w:r>
              <w:rPr>
                <w:rFonts w:ascii="Calibri" w:hAnsi="Calibri" w:eastAsia="Calibri"/>
                <w:b w:val="0"/>
                <w:i w:val="0"/>
                <w:color w:val="1F1A16"/>
                <w:sz w:val="18"/>
              </w:rPr>
              <w:t>S1/D4, S2, S3 (kosong = 1,00), B1</w:t>
            </w:r>
          </w:p>
        </w:tc>
      </w:tr>
      <w:tr>
        <w:tc>
          <w:tcPr>
            <w:tcW w:type="dxa" w:w="4706"/>
            <w:shd w:fill="F7F3EC" w:val="clear"/>
            <w:tcBorders>
              <w:top w:val="single" w:sz="4" w:space="0" w:color="D9D1C5"/>
              <w:left w:val="single" w:sz="4" w:space="0" w:color="D9D1C5"/>
              <w:bottom w:val="single" w:sz="4" w:space="0" w:color="D9D1C5"/>
              <w:right w:val="single" w:sz="4" w:space="0" w:color="D9D1C5"/>
            </w:tcBorders>
          </w:tcPr>
          <w:p>
            <w:pPr>
              <w:spacing w:after="0" w:before="0" w:line="276" w:lineRule="auto"/>
            </w:pPr>
            <w:r>
              <w:rPr>
                <w:rFonts w:ascii="Calibri" w:hAnsi="Calibri" w:eastAsia="Calibri"/>
                <w:b w:val="0"/>
                <w:i w:val="0"/>
                <w:color w:val="1F1A16"/>
                <w:sz w:val="18"/>
              </w:rPr>
              <w:t>4 Akreditasi</w:t>
            </w:r>
          </w:p>
        </w:tc>
        <w:tc>
          <w:tcPr>
            <w:tcW w:type="dxa" w:w="4706"/>
            <w:shd w:fill="F7F3EC" w:val="clear"/>
            <w:tcBorders>
              <w:top w:val="single" w:sz="4" w:space="0" w:color="D9D1C5"/>
              <w:left w:val="single" w:sz="4" w:space="0" w:color="D9D1C5"/>
              <w:bottom w:val="single" w:sz="4" w:space="0" w:color="D9D1C5"/>
              <w:right w:val="single" w:sz="4" w:space="0" w:color="D9D1C5"/>
            </w:tcBorders>
          </w:tcPr>
          <w:p>
            <w:pPr>
              <w:spacing w:after="0" w:before="0" w:line="276" w:lineRule="auto"/>
            </w:pPr>
            <w:r>
              <w:rPr>
                <w:rFonts w:ascii="Calibri" w:hAnsi="Calibri" w:eastAsia="Calibri"/>
                <w:b w:val="0"/>
                <w:i w:val="0"/>
                <w:color w:val="1F1A16"/>
                <w:sz w:val="18"/>
              </w:rPr>
              <w:t>Internasional 1,00 … Baik 0,70; C1 IABEE; C2 tanpa peringkat</w:t>
            </w:r>
          </w:p>
        </w:tc>
      </w:tr>
      <w:tr>
        <w:tc>
          <w:tcPr>
            <w:tcW w:type="dxa" w:w="4706"/>
            <w:tcBorders>
              <w:top w:val="single" w:sz="4" w:space="0" w:color="D9D1C5"/>
              <w:left w:val="single" w:sz="4" w:space="0" w:color="D9D1C5"/>
              <w:bottom w:val="single" w:sz="4" w:space="0" w:color="D9D1C5"/>
              <w:right w:val="single" w:sz="4" w:space="0" w:color="D9D1C5"/>
            </w:tcBorders>
          </w:tcPr>
          <w:p>
            <w:pPr>
              <w:spacing w:after="0" w:before="0" w:line="276" w:lineRule="auto"/>
            </w:pPr>
            <w:r>
              <w:rPr>
                <w:rFonts w:ascii="Calibri" w:hAnsi="Calibri" w:eastAsia="Calibri"/>
                <w:b w:val="0"/>
                <w:i w:val="0"/>
                <w:color w:val="1F1A16"/>
                <w:sz w:val="18"/>
              </w:rPr>
              <w:t>5 Pusat &amp; kepakaran</w:t>
            </w:r>
          </w:p>
        </w:tc>
        <w:tc>
          <w:tcPr>
            <w:tcW w:type="dxa" w:w="4706"/>
            <w:tcBorders>
              <w:top w:val="single" w:sz="4" w:space="0" w:color="D9D1C5"/>
              <w:left w:val="single" w:sz="4" w:space="0" w:color="D9D1C5"/>
              <w:bottom w:val="single" w:sz="4" w:space="0" w:color="D9D1C5"/>
              <w:right w:val="single" w:sz="4" w:space="0" w:color="D9D1C5"/>
            </w:tcBorders>
          </w:tcPr>
          <w:p>
            <w:pPr>
              <w:spacing w:after="0" w:before="0" w:line="276" w:lineRule="auto"/>
            </w:pPr>
            <w:r>
              <w:rPr>
                <w:rFonts w:ascii="Calibri" w:hAnsi="Calibri" w:eastAsia="Calibri"/>
                <w:b w:val="0"/>
                <w:i w:val="0"/>
                <w:color w:val="1F1A16"/>
                <w:sz w:val="18"/>
              </w:rPr>
              <w:t>D1 PkM, D2 provinsi tanpa pusat</w:t>
            </w:r>
          </w:p>
        </w:tc>
      </w:tr>
      <w:tr>
        <w:tc>
          <w:tcPr>
            <w:tcW w:type="dxa" w:w="4706"/>
            <w:shd w:fill="F7F3EC" w:val="clear"/>
            <w:tcBorders>
              <w:top w:val="single" w:sz="4" w:space="0" w:color="D9D1C5"/>
              <w:left w:val="single" w:sz="4" w:space="0" w:color="D9D1C5"/>
              <w:bottom w:val="single" w:sz="4" w:space="0" w:color="D9D1C5"/>
              <w:right w:val="single" w:sz="4" w:space="0" w:color="D9D1C5"/>
            </w:tcBorders>
          </w:tcPr>
          <w:p>
            <w:pPr>
              <w:spacing w:after="0" w:before="0" w:line="276" w:lineRule="auto"/>
            </w:pPr>
            <w:r>
              <w:rPr>
                <w:rFonts w:ascii="Calibri" w:hAnsi="Calibri" w:eastAsia="Calibri"/>
                <w:b w:val="0"/>
                <w:i w:val="0"/>
                <w:color w:val="1F1A16"/>
                <w:sz w:val="18"/>
              </w:rPr>
              <w:t>6 Spillover</w:t>
            </w:r>
          </w:p>
        </w:tc>
        <w:tc>
          <w:tcPr>
            <w:tcW w:type="dxa" w:w="4706"/>
            <w:shd w:fill="F7F3EC" w:val="clear"/>
            <w:tcBorders>
              <w:top w:val="single" w:sz="4" w:space="0" w:color="D9D1C5"/>
              <w:left w:val="single" w:sz="4" w:space="0" w:color="D9D1C5"/>
              <w:bottom w:val="single" w:sz="4" w:space="0" w:color="D9D1C5"/>
              <w:right w:val="single" w:sz="4" w:space="0" w:color="D9D1C5"/>
            </w:tcBorders>
          </w:tcPr>
          <w:p>
            <w:pPr>
              <w:spacing w:after="0" w:before="0" w:line="276" w:lineRule="auto"/>
            </w:pPr>
            <w:r>
              <w:rPr>
                <w:rFonts w:ascii="Calibri" w:hAnsi="Calibri" w:eastAsia="Calibri"/>
                <w:b w:val="0"/>
                <w:i w:val="0"/>
                <w:color w:val="1F1A16"/>
                <w:sz w:val="18"/>
              </w:rPr>
              <w:t>E1, E2</w:t>
            </w:r>
          </w:p>
        </w:tc>
      </w:tr>
      <w:tr>
        <w:tc>
          <w:tcPr>
            <w:tcW w:type="dxa" w:w="4706"/>
            <w:tcBorders>
              <w:top w:val="single" w:sz="4" w:space="0" w:color="D9D1C5"/>
              <w:left w:val="single" w:sz="4" w:space="0" w:color="D9D1C5"/>
              <w:bottom w:val="single" w:sz="4" w:space="0" w:color="D9D1C5"/>
              <w:right w:val="single" w:sz="4" w:space="0" w:color="D9D1C5"/>
            </w:tcBorders>
          </w:tcPr>
          <w:p>
            <w:pPr>
              <w:spacing w:after="0" w:before="0" w:line="276" w:lineRule="auto"/>
            </w:pPr>
            <w:r>
              <w:rPr>
                <w:rFonts w:ascii="Calibri" w:hAnsi="Calibri" w:eastAsia="Calibri"/>
                <w:b w:val="0"/>
                <w:i w:val="0"/>
                <w:color w:val="1F1A16"/>
                <w:sz w:val="18"/>
              </w:rPr>
              <w:t>7 Matriks</w:t>
            </w:r>
          </w:p>
        </w:tc>
        <w:tc>
          <w:tcPr>
            <w:tcW w:type="dxa" w:w="4706"/>
            <w:tcBorders>
              <w:top w:val="single" w:sz="4" w:space="0" w:color="D9D1C5"/>
              <w:left w:val="single" w:sz="4" w:space="0" w:color="D9D1C5"/>
              <w:bottom w:val="single" w:sz="4" w:space="0" w:color="D9D1C5"/>
              <w:right w:val="single" w:sz="4" w:space="0" w:color="D9D1C5"/>
            </w:tcBorders>
          </w:tcPr>
          <w:p>
            <w:pPr>
              <w:spacing w:after="0" w:before="0" w:line="276" w:lineRule="auto"/>
            </w:pPr>
            <w:r>
              <w:rPr>
                <w:rFonts w:ascii="Calibri" w:hAnsi="Calibri" w:eastAsia="Calibri"/>
                <w:b w:val="0"/>
                <w:i w:val="0"/>
                <w:color w:val="1F1A16"/>
                <w:sz w:val="18"/>
              </w:rPr>
              <w:t>F1 + sel yang diubah saja</w:t>
            </w:r>
          </w:p>
        </w:tc>
      </w:tr>
      <w:tr>
        <w:tc>
          <w:tcPr>
            <w:tcW w:type="dxa" w:w="4706"/>
            <w:shd w:fill="F7F3EC" w:val="clear"/>
            <w:tcBorders>
              <w:top w:val="single" w:sz="4" w:space="0" w:color="D9D1C5"/>
              <w:left w:val="single" w:sz="4" w:space="0" w:color="D9D1C5"/>
              <w:bottom w:val="single" w:sz="4" w:space="0" w:color="D9D1C5"/>
              <w:right w:val="single" w:sz="4" w:space="0" w:color="D9D1C5"/>
            </w:tcBorders>
          </w:tcPr>
          <w:p>
            <w:pPr>
              <w:spacing w:after="0" w:before="0" w:line="276" w:lineRule="auto"/>
            </w:pPr>
            <w:r>
              <w:rPr>
                <w:rFonts w:ascii="Calibri" w:hAnsi="Calibri" w:eastAsia="Calibri"/>
                <w:b w:val="0"/>
                <w:i w:val="0"/>
                <w:color w:val="1F1A16"/>
                <w:sz w:val="18"/>
              </w:rPr>
              <w:t>8 Catatan</w:t>
            </w:r>
          </w:p>
        </w:tc>
        <w:tc>
          <w:tcPr>
            <w:tcW w:type="dxa" w:w="4706"/>
            <w:shd w:fill="F7F3EC" w:val="clear"/>
            <w:tcBorders>
              <w:top w:val="single" w:sz="4" w:space="0" w:color="D9D1C5"/>
              <w:left w:val="single" w:sz="4" w:space="0" w:color="D9D1C5"/>
              <w:bottom w:val="single" w:sz="4" w:space="0" w:color="D9D1C5"/>
              <w:right w:val="single" w:sz="4" w:space="0" w:color="D9D1C5"/>
            </w:tcBorders>
          </w:tcPr>
          <w:p>
            <w:pPr>
              <w:spacing w:after="0" w:before="0" w:line="276" w:lineRule="auto"/>
            </w:pPr>
            <w:r>
              <w:rPr>
                <w:rFonts w:ascii="Calibri" w:hAnsi="Calibri" w:eastAsia="Calibri"/>
                <w:b w:val="0"/>
                <w:i w:val="0"/>
                <w:color w:val="1F1A16"/>
                <w:sz w:val="18"/>
              </w:rPr>
              <w:t>G1 ubah, G2 jangan ubah, G3 lain</w:t>
            </w:r>
          </w:p>
        </w:tc>
      </w:tr>
      <w:tr>
        <w:tc>
          <w:tcPr>
            <w:tcW w:type="dxa" w:w="4706"/>
            <w:tcBorders>
              <w:top w:val="single" w:sz="4" w:space="0" w:color="D9D1C5"/>
              <w:left w:val="single" w:sz="4" w:space="0" w:color="D9D1C5"/>
              <w:bottom w:val="single" w:sz="4" w:space="0" w:color="D9D1C5"/>
              <w:right w:val="single" w:sz="4" w:space="0" w:color="D9D1C5"/>
            </w:tcBorders>
          </w:tcPr>
          <w:p>
            <w:pPr>
              <w:spacing w:after="0" w:before="0" w:line="276" w:lineRule="auto"/>
            </w:pPr>
            <w:r>
              <w:rPr>
                <w:rFonts w:ascii="Calibri" w:hAnsi="Calibri" w:eastAsia="Calibri"/>
                <w:b w:val="0"/>
                <w:i w:val="0"/>
                <w:color w:val="1F1A16"/>
                <w:sz w:val="18"/>
              </w:rPr>
              <w:t>9 Persetujuan</w:t>
            </w:r>
          </w:p>
        </w:tc>
        <w:tc>
          <w:tcPr>
            <w:tcW w:type="dxa" w:w="4706"/>
            <w:tcBorders>
              <w:top w:val="single" w:sz="4" w:space="0" w:color="D9D1C5"/>
              <w:left w:val="single" w:sz="4" w:space="0" w:color="D9D1C5"/>
              <w:bottom w:val="single" w:sz="4" w:space="0" w:color="D9D1C5"/>
              <w:right w:val="single" w:sz="4" w:space="0" w:color="D9D1C5"/>
            </w:tcBorders>
          </w:tcPr>
          <w:p>
            <w:pPr>
              <w:spacing w:after="0" w:before="0" w:line="276" w:lineRule="auto"/>
            </w:pPr>
            <w:r>
              <w:rPr>
                <w:rFonts w:ascii="Calibri" w:hAnsi="Calibri" w:eastAsia="Calibri"/>
                <w:b w:val="0"/>
                <w:i w:val="0"/>
                <w:color w:val="1F1A16"/>
                <w:sz w:val="18"/>
              </w:rPr>
              <w:t>Bukan kesiapan; boleh setel bobot; nama institusi opsional</w:t>
            </w:r>
          </w:p>
        </w:tc>
      </w:tr>
    </w:tbl>
    <w:p/>
    <w:p>
      <w:pPr>
        <w:spacing w:after="160" w:before="0" w:line="276" w:lineRule="auto"/>
      </w:pPr>
      <w:r>
        <w:rPr>
          <w:rFonts w:ascii="Calibri" w:hAnsi="Calibri" w:eastAsia="Calibri"/>
          <w:b w:val="0"/>
          <w:i/>
          <w:color w:val="1F1A16"/>
          <w:sz w:val="20"/>
        </w:rPr>
        <w:t>P2MI Multidisiplin FTSL ITB 2026 — Mainstreaming Disaster Resiliency in Infrastructure Systems.</w:t>
      </w:r>
    </w:p>
    <w:sectPr w:rsidR="00FC693F" w:rsidRPr="0006063C" w:rsidSect="00034616">
      <w:footerReference w:type="default" r:id="rId9"/>
      <w:pgSz w:w="11906" w:h="16838"/>
      <w:pgMar w:top="1134" w:right="1247" w:bottom="1134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left"/>
    </w:pPr>
    <w:r>
      <w:rPr>
        <w:rFonts w:ascii="Calibri" w:hAnsi="Calibri" w:eastAsia="Calibri"/>
        <w:b w:val="0"/>
        <w:i w:val="0"/>
        <w:color w:val="6B6358"/>
        <w:sz w:val="16"/>
      </w:rPr>
      <w:t>PKPRB  ·  Panduan acara validasi  ·  KoNTekS 20  ·  pkprb.vercel.app</w:t>
    </w:r>
    <w:r>
      <w:t xml:space="preserve">    </w:t>
    </w:r>
    <w:r>
      <w:rPr>
        <w:rFonts w:ascii="Calibri" w:hAnsi="Calibri" w:eastAsia="Calibri"/>
        <w:b w:val="0"/>
        <w:i w:val="0"/>
        <w:color w:val="6B6358"/>
        <w:sz w:val="16"/>
      </w:rPr>
      <w:fldChar w:fldCharType="begin"/>
    </w:r>
    <w:r>
      <w:rPr>
        <w:rFonts w:ascii="Calibri" w:hAnsi="Calibri" w:eastAsia="Calibri"/>
        <w:b w:val="0"/>
        <w:i w:val="0"/>
        <w:color w:val="6B6358"/>
        <w:sz w:val="16"/>
      </w:rPr>
      <w:instrText xml:space="preserve"> PAGE </w:instrText>
    </w:r>
    <w:r>
      <w:rPr>
        <w:rFonts w:ascii="Calibri" w:hAnsi="Calibri" w:eastAsia="Calibri"/>
        <w:b w:val="0"/>
        <w:i w:val="0"/>
        <w:color w:val="6B6358"/>
        <w:sz w:val="16"/>
      </w:rPr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