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5076ECCE" w:rsidR="00855C1F" w:rsidRDefault="00670565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Recurrent neural netowrk(</w:t>
      </w: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nn</w:t>
      </w:r>
      <w:r w:rsidR="004F4146">
        <w:rPr>
          <w:rFonts w:ascii="맑은 고딕" w:eastAsia="맑은 고딕" w:hAnsi="맑은 고딕"/>
        </w:rPr>
        <w:t>)</w:t>
      </w:r>
    </w:p>
    <w:p w14:paraId="5463F3DE" w14:textId="5D7152DA" w:rsidR="00855C1F" w:rsidRDefault="007A2DDB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1FC2B175" w14:textId="387DE64C" w:rsidR="00855C1F" w:rsidRDefault="00291F02" w:rsidP="00855C1F">
      <w:pPr>
        <w:jc w:val="left"/>
        <w:rPr>
          <w:rFonts w:eastAsiaTheme="minorHAnsi"/>
          <w:sz w:val="22"/>
          <w:szCs w:val="24"/>
        </w:rPr>
      </w:pPr>
      <w:hyperlink r:id="rId7" w:history="1">
        <w:r w:rsidR="00800E0E" w:rsidRPr="00FC0716">
          <w:rPr>
            <w:rStyle w:val="a5"/>
            <w:rFonts w:eastAsiaTheme="minorHAnsi"/>
            <w:sz w:val="22"/>
            <w:szCs w:val="24"/>
          </w:rPr>
          <w:t>https://github.com/pytorch/pytorch/blob/master/torch/nn/modules/rnn.p</w:t>
        </w:r>
      </w:hyperlink>
    </w:p>
    <w:p w14:paraId="3B8F2FF6" w14:textId="04B8493E" w:rsidR="00855C1F" w:rsidRPr="00855C1F" w:rsidRDefault="007A2DDB" w:rsidP="00855C1F">
      <w:pPr>
        <w:pStyle w:val="1"/>
        <w:spacing w:before="360" w:after="120"/>
      </w:pPr>
      <w:r>
        <w:rPr>
          <w:rFonts w:hint="eastAsia"/>
        </w:rPr>
        <w:t>기본 설명</w:t>
      </w:r>
    </w:p>
    <w:p w14:paraId="4ADE981A" w14:textId="0B852EDD" w:rsidR="004C072B" w:rsidRPr="00112A40" w:rsidRDefault="00112A40" w:rsidP="00112A40">
      <w:pPr>
        <w:jc w:val="left"/>
        <w:rPr>
          <w:sz w:val="22"/>
        </w:rPr>
      </w:pP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RNN(Recurrent Neural Network)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은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입력과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출력을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단위로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처리하는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(Sequence)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모델입니다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.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번역기를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생각해보면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입력은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번역하고자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하는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단어의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시퀀스인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문장입니다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.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출력에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해당되는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번역된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문장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또한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단어의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시퀀스입니다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.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이와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같이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시퀀스들을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처리하기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위해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고안된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모델들을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모델이라고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합니다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.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그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중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RNN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은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가장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기본적인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인공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신경망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시퀀스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 xml:space="preserve"> 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모델입니다</w:t>
      </w:r>
      <w:r w:rsidRPr="00112A40">
        <w:rPr>
          <w:rFonts w:ascii="-apple-system" w:hAnsi="-apple-system"/>
          <w:color w:val="000000"/>
          <w:sz w:val="22"/>
          <w:shd w:val="clear" w:color="auto" w:fill="FFFFFF"/>
        </w:rPr>
        <w:t>.</w:t>
      </w:r>
      <w:r w:rsidR="004F4146" w:rsidRPr="00112A40">
        <w:rPr>
          <w:sz w:val="22"/>
        </w:rPr>
        <w:t>.</w:t>
      </w:r>
    </w:p>
    <w:p w14:paraId="4753D513" w14:textId="63CB55A7" w:rsidR="00855C1F" w:rsidRPr="00855C1F" w:rsidRDefault="007A2DDB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494880AF" w14:textId="50F8C8C0" w:rsidR="00855C1F" w:rsidRPr="00E553C0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553C0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E553C0" w:rsidRPr="00E553C0">
        <w:rPr>
          <w:rFonts w:ascii="맑은 고딕" w:hAnsi="맑은 고딕"/>
          <w:sz w:val="22"/>
          <w:szCs w:val="22"/>
          <w:lang w:val="en-US"/>
        </w:rPr>
        <w:t xml:space="preserve"> (</w:t>
      </w:r>
      <w:r w:rsidR="00E553C0" w:rsidRPr="00E553C0">
        <w:rPr>
          <w:rFonts w:ascii="맑은 고딕" w:hAnsi="맑은 고딕" w:hint="eastAsia"/>
          <w:sz w:val="22"/>
          <w:szCs w:val="22"/>
          <w:lang w:val="en-US"/>
        </w:rPr>
        <w:t>p</w:t>
      </w:r>
      <w:r w:rsidR="00E553C0" w:rsidRPr="00E553C0">
        <w:rPr>
          <w:rFonts w:ascii="맑은 고딕" w:hAnsi="맑은 고딕"/>
          <w:sz w:val="22"/>
          <w:szCs w:val="22"/>
          <w:lang w:val="en-US"/>
        </w:rPr>
        <w:t>ip i</w:t>
      </w:r>
      <w:r w:rsidR="00E553C0">
        <w:rPr>
          <w:rFonts w:ascii="맑은 고딕" w:hAnsi="맑은 고딕"/>
          <w:sz w:val="22"/>
          <w:szCs w:val="22"/>
          <w:lang w:val="en-US"/>
        </w:rPr>
        <w:t>nstall pytorch)</w:t>
      </w:r>
    </w:p>
    <w:p w14:paraId="6FB102E4" w14:textId="6D079BE2" w:rsidR="00855C1F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Torchtext &gt;= 0.11.1</w:t>
      </w:r>
      <w:r w:rsidR="00E553C0">
        <w:rPr>
          <w:rFonts w:ascii="맑은 고딕" w:hAnsi="맑은 고딕"/>
          <w:sz w:val="22"/>
          <w:szCs w:val="22"/>
        </w:rPr>
        <w:t xml:space="preserve"> (pip install torchtext)</w:t>
      </w:r>
    </w:p>
    <w:p w14:paraId="2AB25B1D" w14:textId="4F84A67A" w:rsidR="004F4146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Numpy &gt;= 1.19.4</w:t>
      </w:r>
      <w:r w:rsidR="00800E0E">
        <w:rPr>
          <w:rFonts w:ascii="맑은 고딕" w:hAnsi="맑은 고딕"/>
          <w:sz w:val="22"/>
          <w:szCs w:val="22"/>
        </w:rPr>
        <w:t xml:space="preserve"> (</w:t>
      </w:r>
      <w:r w:rsidR="00800E0E">
        <w:rPr>
          <w:rFonts w:ascii="맑은 고딕" w:hAnsi="맑은 고딕" w:hint="eastAsia"/>
          <w:sz w:val="22"/>
          <w:szCs w:val="22"/>
        </w:rPr>
        <w:t>p</w:t>
      </w:r>
      <w:r w:rsidR="00800E0E">
        <w:rPr>
          <w:rFonts w:ascii="맑은 고딕" w:hAnsi="맑은 고딕"/>
          <w:sz w:val="22"/>
          <w:szCs w:val="22"/>
        </w:rPr>
        <w:t>ip install numpy)</w:t>
      </w:r>
    </w:p>
    <w:p w14:paraId="41EBCA44" w14:textId="6F007FED" w:rsidR="004F4146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</w:t>
      </w:r>
      <w:r w:rsidR="00800E0E">
        <w:rPr>
          <w:rFonts w:ascii="맑은 고딕" w:hAnsi="맑은 고딕"/>
          <w:sz w:val="22"/>
          <w:szCs w:val="22"/>
        </w:rPr>
        <w:t xml:space="preserve"> (pip install pandas)</w:t>
      </w:r>
    </w:p>
    <w:p w14:paraId="31D4B2F1" w14:textId="01D8CBFF" w:rsidR="004F4146" w:rsidRPr="00855C1F" w:rsidRDefault="004F4146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matplotlib &gt;= 3.1.3</w:t>
      </w:r>
      <w:r w:rsidR="00800E0E">
        <w:rPr>
          <w:rFonts w:ascii="맑은 고딕" w:hAnsi="맑은 고딕"/>
          <w:sz w:val="22"/>
          <w:szCs w:val="22"/>
        </w:rPr>
        <w:t xml:space="preserve"> (pip install matplotlib)</w:t>
      </w:r>
    </w:p>
    <w:p w14:paraId="7AF547AE" w14:textId="756EC170" w:rsidR="00855C1F" w:rsidRPr="00800E0E" w:rsidRDefault="00855C1F" w:rsidP="00800E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Colab</w:t>
      </w:r>
    </w:p>
    <w:p w14:paraId="716BAEC0" w14:textId="2E8B9B6B" w:rsidR="00855C1F" w:rsidRPr="00855C1F" w:rsidRDefault="007A2DDB" w:rsidP="00855C1F">
      <w:pPr>
        <w:pStyle w:val="1"/>
        <w:spacing w:before="360" w:after="120"/>
      </w:pPr>
      <w:r>
        <w:rPr>
          <w:rFonts w:hint="eastAsia"/>
        </w:rPr>
        <w:t>데이터 셋</w:t>
      </w:r>
    </w:p>
    <w:p w14:paraId="4B1BEA6B" w14:textId="15F56807" w:rsidR="00855C1F" w:rsidRDefault="00687A62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87A62">
        <w:rPr>
          <w:rFonts w:ascii="맑은 고딕" w:hAnsi="맑은 고딕"/>
          <w:sz w:val="22"/>
          <w:szCs w:val="22"/>
          <w:lang w:val="en-US"/>
        </w:rPr>
        <w:t xml:space="preserve">KOSPI </w:t>
      </w:r>
      <w:r w:rsidR="00112A40">
        <w:rPr>
          <w:rFonts w:ascii="맑은 고딕" w:hAnsi="맑은 고딕" w:hint="eastAsia"/>
          <w:sz w:val="22"/>
          <w:szCs w:val="22"/>
          <w:lang w:val="en-US"/>
        </w:rPr>
        <w:t>시계열 데이터 셋.</w:t>
      </w:r>
    </w:p>
    <w:p w14:paraId="02A49489" w14:textId="16183D36" w:rsidR="0090536E" w:rsidRPr="00687A62" w:rsidRDefault="0090536E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다운로드 후 구글 드라이브에 업로드.</w:t>
      </w:r>
    </w:p>
    <w:p w14:paraId="6CFA276C" w14:textId="7D1559C4" w:rsidR="00C45B4A" w:rsidRPr="001B7D20" w:rsidRDefault="00291F02" w:rsidP="007B2FF6">
      <w:pPr>
        <w:pStyle w:val="a"/>
        <w:numPr>
          <w:ilvl w:val="0"/>
          <w:numId w:val="0"/>
        </w:numPr>
        <w:ind w:left="142"/>
      </w:pPr>
      <w:hyperlink r:id="rId8" w:history="1">
        <w:r w:rsidR="001B7D20" w:rsidRPr="00775059">
          <w:rPr>
            <w:rStyle w:val="a5"/>
          </w:rPr>
          <w:t>https://drive.google.com/file/d/1L-DXqRNV-qUX60mVJ0HsOcjX1RhoWkjC/view</w:t>
        </w:r>
      </w:hyperlink>
    </w:p>
    <w:p w14:paraId="362E0707" w14:textId="45EA1566" w:rsidR="00855C1F" w:rsidRPr="00855C1F" w:rsidRDefault="007A2DDB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37E9944A" w:rsidR="004C072B" w:rsidRPr="007B2FF6" w:rsidRDefault="00112A40" w:rsidP="007B2FF6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KOSPI </w:t>
      </w:r>
      <w:r>
        <w:rPr>
          <w:rFonts w:ascii="맑은 고딕" w:hAnsi="맑은 고딕" w:hint="eastAsia"/>
          <w:sz w:val="22"/>
          <w:szCs w:val="22"/>
          <w:lang w:val="en-US"/>
        </w:rPr>
        <w:t>시계열 데이터 셋을 통해서 주가를 예측하는 코드.</w:t>
      </w:r>
    </w:p>
    <w:p w14:paraId="79BF5FF4" w14:textId="0E579313" w:rsidR="00855C1F" w:rsidRPr="00855C1F" w:rsidRDefault="007A2DDB" w:rsidP="00855C1F">
      <w:pPr>
        <w:pStyle w:val="1"/>
        <w:spacing w:before="360" w:after="120"/>
      </w:pPr>
      <w:r>
        <w:rPr>
          <w:rFonts w:hint="eastAsia"/>
        </w:rPr>
        <w:lastRenderedPageBreak/>
        <w:t>검증</w:t>
      </w:r>
    </w:p>
    <w:p w14:paraId="2FAC24C2" w14:textId="49CCD379" w:rsidR="00855C1F" w:rsidRPr="007B2FF6" w:rsidRDefault="000E4446" w:rsidP="007B2FF6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Training data set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과 </w:t>
      </w:r>
      <w:r>
        <w:rPr>
          <w:rFonts w:ascii="맑은 고딕" w:hAnsi="맑은 고딕"/>
          <w:sz w:val="22"/>
          <w:szCs w:val="22"/>
          <w:lang w:val="en-US"/>
        </w:rPr>
        <w:t>test dataset</w:t>
      </w:r>
      <w:r>
        <w:rPr>
          <w:rFonts w:ascii="맑은 고딕" w:hAnsi="맑은 고딕" w:hint="eastAsia"/>
          <w:sz w:val="22"/>
          <w:szCs w:val="22"/>
          <w:lang w:val="en-US"/>
        </w:rPr>
        <w:t>을 나눈 후에 학습시킨 후</w:t>
      </w:r>
      <w:r>
        <w:rPr>
          <w:rFonts w:ascii="맑은 고딕" w:hAnsi="맑은 고딕"/>
          <w:sz w:val="22"/>
          <w:szCs w:val="22"/>
          <w:lang w:val="en-US"/>
        </w:rPr>
        <w:t xml:space="preserve"> test dataset</w:t>
      </w:r>
      <w:r>
        <w:rPr>
          <w:rFonts w:ascii="맑은 고딕" w:hAnsi="맑은 고딕" w:hint="eastAsia"/>
          <w:sz w:val="22"/>
          <w:szCs w:val="22"/>
          <w:lang w:val="en-US"/>
        </w:rPr>
        <w:t>으로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주가를 예측하고 그래프로 나타낸다.</w:t>
      </w:r>
    </w:p>
    <w:sectPr w:rsidR="00855C1F" w:rsidRPr="007B2FF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4864" w14:textId="77777777" w:rsidR="00291F02" w:rsidRDefault="00291F02" w:rsidP="00855C1F">
      <w:pPr>
        <w:spacing w:after="0" w:line="240" w:lineRule="auto"/>
      </w:pPr>
      <w:r>
        <w:separator/>
      </w:r>
    </w:p>
  </w:endnote>
  <w:endnote w:type="continuationSeparator" w:id="0">
    <w:p w14:paraId="52556E56" w14:textId="77777777" w:rsidR="00291F02" w:rsidRDefault="00291F02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BE08" w14:textId="77777777" w:rsidR="00291F02" w:rsidRDefault="00291F02" w:rsidP="00855C1F">
      <w:pPr>
        <w:spacing w:after="0" w:line="240" w:lineRule="auto"/>
      </w:pPr>
      <w:r>
        <w:separator/>
      </w:r>
    </w:p>
  </w:footnote>
  <w:footnote w:type="continuationSeparator" w:id="0">
    <w:p w14:paraId="69AE6AF7" w14:textId="77777777" w:rsidR="00291F02" w:rsidRDefault="00291F02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058"/>
    <w:rsid w:val="00015FA4"/>
    <w:rsid w:val="000A4238"/>
    <w:rsid w:val="000E4446"/>
    <w:rsid w:val="00112A40"/>
    <w:rsid w:val="00183421"/>
    <w:rsid w:val="00192E75"/>
    <w:rsid w:val="001B7D20"/>
    <w:rsid w:val="00246511"/>
    <w:rsid w:val="00291F02"/>
    <w:rsid w:val="00321930"/>
    <w:rsid w:val="00422ED3"/>
    <w:rsid w:val="00426F1A"/>
    <w:rsid w:val="004C072B"/>
    <w:rsid w:val="004D3194"/>
    <w:rsid w:val="004F4146"/>
    <w:rsid w:val="0051632B"/>
    <w:rsid w:val="005C395F"/>
    <w:rsid w:val="00670565"/>
    <w:rsid w:val="00687A62"/>
    <w:rsid w:val="00723A15"/>
    <w:rsid w:val="007A2DDB"/>
    <w:rsid w:val="007B2FF6"/>
    <w:rsid w:val="00800E0E"/>
    <w:rsid w:val="008327AE"/>
    <w:rsid w:val="00855C1F"/>
    <w:rsid w:val="0090536E"/>
    <w:rsid w:val="00A870C5"/>
    <w:rsid w:val="00A942F7"/>
    <w:rsid w:val="00AB4822"/>
    <w:rsid w:val="00B143F0"/>
    <w:rsid w:val="00C14492"/>
    <w:rsid w:val="00C43348"/>
    <w:rsid w:val="00C45B4A"/>
    <w:rsid w:val="00C75E59"/>
    <w:rsid w:val="00E246F1"/>
    <w:rsid w:val="00E553C0"/>
    <w:rsid w:val="00F147F6"/>
    <w:rsid w:val="00F1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-DXqRNV-qUX60mVJ0HsOcjX1RhoWkjC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ytorch/pytorch/blob/master/torch/nn/modules/rnn.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2022-02-17T00:38:00Z</dcterms:modified>
  <cp:version>0900.0001.01</cp:version>
</cp:coreProperties>
</file>