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32B920A0" w:rsidR="00C05C50" w:rsidRPr="00D32CBE" w:rsidRDefault="00D32CBE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</w:t>
      </w:r>
      <w:r>
        <w:rPr>
          <w:rFonts w:ascii="맑은 고딕" w:eastAsia="맑은 고딕" w:hAnsi="맑은 고딕"/>
        </w:rPr>
        <w:t>ggnet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2BD1531E" w14:textId="5A73D744" w:rsidR="00A5332F" w:rsidRDefault="00532681" w:rsidP="00E9692A">
      <w:pPr>
        <w:jc w:val="left"/>
        <w:rPr>
          <w:rFonts w:asciiTheme="majorHAnsi" w:eastAsiaTheme="majorHAnsi" w:hAnsiTheme="majorHAnsi" w:cs="Arial"/>
          <w:color w:val="1155CC"/>
          <w:sz w:val="22"/>
          <w:u w:val="single"/>
        </w:rPr>
      </w:pPr>
      <w:hyperlink r:id="rId5" w:tgtFrame="_blank" w:history="1">
        <w:r w:rsidRPr="003604EA">
          <w:rPr>
            <w:rStyle w:val="aa"/>
            <w:rFonts w:asciiTheme="majorHAnsi" w:eastAsiaTheme="majorHAnsi" w:hAnsiTheme="majorHAnsi" w:cs="Arial"/>
            <w:sz w:val="22"/>
          </w:rPr>
          <w:t>https://github.com/pytorch/vision/blob/main/torchvision/models/vgg.py</w:t>
        </w:r>
      </w:hyperlink>
    </w:p>
    <w:p w14:paraId="291631E8" w14:textId="3F864194" w:rsidR="000A4EAF" w:rsidRPr="003604EA" w:rsidRDefault="000A4EAF" w:rsidP="00E9692A">
      <w:pPr>
        <w:jc w:val="left"/>
        <w:rPr>
          <w:rFonts w:asciiTheme="majorHAnsi" w:eastAsiaTheme="majorHAnsi" w:hAnsiTheme="majorHAnsi" w:cs="Arial" w:hint="eastAsia"/>
          <w:color w:val="0563C1"/>
          <w:sz w:val="24"/>
          <w:szCs w:val="24"/>
          <w:u w:val="single"/>
        </w:rPr>
      </w:pPr>
      <w:r>
        <w:rPr>
          <w:rFonts w:asciiTheme="majorHAnsi" w:eastAsiaTheme="majorHAnsi" w:hAnsiTheme="majorHAnsi" w:hint="eastAsia"/>
          <w:color w:val="292929"/>
          <w:spacing w:val="-1"/>
          <w:sz w:val="22"/>
        </w:rPr>
        <w:t>직접 구현 가능</w:t>
      </w:r>
    </w:p>
    <w:p w14:paraId="344D1A03" w14:textId="65A52290" w:rsidR="00E9692A" w:rsidRPr="00E9692A" w:rsidRDefault="003F1E89" w:rsidP="00E9692A">
      <w:pPr>
        <w:pStyle w:val="1"/>
        <w:spacing w:before="360" w:after="120"/>
      </w:pPr>
      <w:r>
        <w:rPr>
          <w:rFonts w:hint="eastAsia"/>
        </w:rPr>
        <w:t>기초 설명</w:t>
      </w:r>
    </w:p>
    <w:p w14:paraId="6F73B1AC" w14:textId="73C49DE0" w:rsidR="00A5332F" w:rsidRDefault="00A5332F" w:rsidP="00A5332F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06552D5B" wp14:editId="09DAB42C">
            <wp:extent cx="5731510" cy="36525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A54F" w14:textId="3C3E3EFB" w:rsidR="00E9692A" w:rsidRPr="003604EA" w:rsidRDefault="00A5332F" w:rsidP="00CF094E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Theme="majorHAnsi" w:eastAsiaTheme="majorHAnsi" w:hAnsiTheme="majorHAnsi" w:hint="eastAsia"/>
          <w:color w:val="292929"/>
          <w:spacing w:val="-1"/>
          <w:sz w:val="22"/>
          <w:szCs w:val="22"/>
        </w:rPr>
      </w:pPr>
      <w:r w:rsidRPr="003604EA">
        <w:rPr>
          <w:rFonts w:asciiTheme="majorHAnsi" w:eastAsiaTheme="majorHAnsi" w:hAnsiTheme="majorHAnsi"/>
          <w:color w:val="292929"/>
          <w:spacing w:val="-1"/>
          <w:sz w:val="22"/>
          <w:szCs w:val="22"/>
        </w:rPr>
        <w:t>VGG 모델은 딥러닝 기반 컴퓨터 비전 모델의 시대를 열었던</w:t>
      </w:r>
      <w:r w:rsidRPr="003604EA">
        <w:rPr>
          <w:rFonts w:asciiTheme="majorHAnsi" w:eastAsiaTheme="majorHAnsi" w:hAnsiTheme="majorHAnsi" w:hint="eastAsia"/>
          <w:color w:val="292929"/>
          <w:spacing w:val="-1"/>
          <w:sz w:val="22"/>
          <w:szCs w:val="22"/>
        </w:rPr>
        <w:t xml:space="preserve"> </w:t>
      </w:r>
      <w:r w:rsidRPr="003604EA">
        <w:rPr>
          <w:rFonts w:asciiTheme="majorHAnsi" w:eastAsiaTheme="majorHAnsi" w:hAnsiTheme="majorHAnsi"/>
          <w:color w:val="292929"/>
          <w:spacing w:val="-1"/>
          <w:sz w:val="22"/>
          <w:szCs w:val="22"/>
        </w:rPr>
        <w:t>AlexNet</w:t>
      </w:r>
      <w:r w:rsidRPr="003604EA">
        <w:rPr>
          <w:rFonts w:asciiTheme="majorHAnsi" w:eastAsiaTheme="majorHAnsi" w:hAnsiTheme="majorHAnsi"/>
          <w:color w:val="292929"/>
          <w:spacing w:val="-1"/>
          <w:sz w:val="22"/>
          <w:szCs w:val="22"/>
        </w:rPr>
        <w:t>의 8-layers 모델보다 깊이가 2배 이상 깊은 네트워크의 학습에 성공했으며, 이를 통해 ImageNet Challenge에서 AlexNet의 오차율을 절반(16.4 &gt; 7.3)으로 줄였다.</w:t>
      </w:r>
      <w:r w:rsidR="00BC57D8" w:rsidRPr="003604EA">
        <w:rPr>
          <w:rFonts w:asciiTheme="majorHAnsi" w:eastAsiaTheme="majorHAnsi" w:hAnsiTheme="majorHAnsi" w:hint="eastAsia"/>
          <w:color w:val="292929"/>
          <w:spacing w:val="-1"/>
          <w:sz w:val="22"/>
          <w:szCs w:val="22"/>
        </w:rPr>
        <w:t xml:space="preserve"> </w:t>
      </w:r>
      <w:r w:rsidRPr="003604EA">
        <w:rPr>
          <w:rFonts w:asciiTheme="majorHAnsi" w:eastAsiaTheme="majorHAnsi" w:hAnsiTheme="majorHAnsi"/>
          <w:color w:val="292929"/>
          <w:spacing w:val="-1"/>
          <w:sz w:val="22"/>
          <w:szCs w:val="22"/>
        </w:rPr>
        <w:t>VGG 모델이 16–19 레이어에 달하는 깊은 신경망을 학습할 수 있었던 것은 </w:t>
      </w:r>
      <w:r w:rsidRPr="003604EA">
        <w:rPr>
          <w:rStyle w:val="ad"/>
          <w:rFonts w:asciiTheme="majorHAnsi" w:eastAsiaTheme="majorHAnsi" w:hAnsiTheme="majorHAnsi"/>
          <w:b w:val="0"/>
          <w:bCs w:val="0"/>
          <w:color w:val="292929"/>
          <w:spacing w:val="-1"/>
          <w:sz w:val="22"/>
          <w:szCs w:val="22"/>
        </w:rPr>
        <w:t>모든 합성곱 레이어에서 3x3 필터를 사용했기 때문</w:t>
      </w:r>
      <w:r w:rsidRPr="003604EA">
        <w:rPr>
          <w:rFonts w:asciiTheme="majorHAnsi" w:eastAsiaTheme="majorHAnsi" w:hAnsiTheme="majorHAnsi"/>
          <w:color w:val="292929"/>
          <w:spacing w:val="-1"/>
          <w:sz w:val="22"/>
          <w:szCs w:val="22"/>
        </w:rPr>
        <w:t>이다.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버전 정보</w:t>
      </w:r>
    </w:p>
    <w:p w14:paraId="1CA57531" w14:textId="4C35850E" w:rsidR="00CF094E" w:rsidRPr="00CF094E" w:rsidRDefault="00F34182" w:rsidP="00CF094E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 xml:space="preserve">Torch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version </w:t>
      </w:r>
      <w:r>
        <w:rPr>
          <w:rFonts w:ascii="맑은 고딕" w:hAnsi="맑은 고딕"/>
          <w:sz w:val="22"/>
          <w:szCs w:val="22"/>
          <w:lang w:val="en-US"/>
        </w:rPr>
        <w:t>==</w:t>
      </w:r>
      <w:r w:rsidR="008D3D76">
        <w:rPr>
          <w:rFonts w:ascii="맑은 고딕" w:hAnsi="맑은 고딕"/>
          <w:sz w:val="22"/>
          <w:szCs w:val="22"/>
          <w:lang w:val="en-US"/>
        </w:rPr>
        <w:t xml:space="preserve"> 1.10.0+cu111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</w:t>
      </w:r>
      <w:r w:rsidR="00627233">
        <w:rPr>
          <w:rFonts w:ascii="맑은 고딕" w:hAnsi="맑은 고딕"/>
          <w:sz w:val="22"/>
          <w:szCs w:val="22"/>
          <w:lang w:val="en-US"/>
        </w:rPr>
        <w:t>)</w:t>
      </w:r>
    </w:p>
    <w:p w14:paraId="636718DE" w14:textId="52BA7F28" w:rsidR="00C05C50" w:rsidRDefault="00F34182" w:rsidP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Torchvision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 version </w:t>
      </w:r>
      <w:r>
        <w:rPr>
          <w:rFonts w:ascii="맑은 고딕" w:hAnsi="맑은 고딕"/>
          <w:sz w:val="22"/>
          <w:szCs w:val="22"/>
          <w:lang w:val="en-US"/>
        </w:rPr>
        <w:t xml:space="preserve">== </w:t>
      </w:r>
      <w:r w:rsidR="008D3D76">
        <w:rPr>
          <w:rFonts w:ascii="맑은 고딕" w:hAnsi="맑은 고딕"/>
          <w:sz w:val="22"/>
          <w:szCs w:val="22"/>
          <w:lang w:val="en-US"/>
        </w:rPr>
        <w:t xml:space="preserve">0.11.1+cu111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torchvision</w:t>
      </w:r>
      <w:r w:rsidR="00627233">
        <w:rPr>
          <w:rFonts w:ascii="맑은 고딕" w:hAnsi="맑은 고딕"/>
          <w:sz w:val="22"/>
          <w:szCs w:val="22"/>
          <w:lang w:val="en-US"/>
        </w:rPr>
        <w:t>)</w:t>
      </w:r>
      <w:bookmarkEnd w:id="0"/>
    </w:p>
    <w:p w14:paraId="7098D9CD" w14:textId="0A7E1A58" w:rsidR="00FF3E19" w:rsidRPr="00FF3E19" w:rsidRDefault="00FF3E19" w:rsidP="00FF3E1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Cola</w:t>
      </w:r>
      <w:r>
        <w:rPr>
          <w:rFonts w:ascii="맑은 고딕" w:hAnsi="맑은 고딕" w:hint="eastAsia"/>
          <w:sz w:val="22"/>
          <w:szCs w:val="22"/>
          <w:lang w:val="en-US"/>
        </w:rPr>
        <w:t>b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5B422773" w:rsidR="00C05C50" w:rsidRPr="00F34182" w:rsidRDefault="00F926B6" w:rsidP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STL</w:t>
      </w:r>
      <w:r w:rsidR="003F4556">
        <w:rPr>
          <w:rFonts w:asciiTheme="majorHAnsi" w:eastAsiaTheme="majorHAnsi" w:hAnsiTheme="majorHAnsi"/>
          <w:color w:val="000000" w:themeColor="text1"/>
          <w:sz w:val="22"/>
          <w:szCs w:val="22"/>
        </w:rPr>
        <w:t>10</w:t>
      </w:r>
      <w:r w:rsidR="00F34182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033AF2E9" w:rsidR="003D04A0" w:rsidRPr="00F15957" w:rsidRDefault="000527EA" w:rsidP="00F15957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STL10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</w:t>
      </w:r>
      <w:r w:rsidR="00F34182">
        <w:rPr>
          <w:rFonts w:ascii="맑은 고딕" w:hAnsi="맑은 고딕" w:hint="eastAsia"/>
          <w:sz w:val="22"/>
          <w:szCs w:val="22"/>
        </w:rPr>
        <w:t xml:space="preserve">데이터 셋을 사용하여 </w:t>
      </w:r>
      <w:r>
        <w:rPr>
          <w:rFonts w:ascii="맑은 고딕" w:hAnsi="맑은 고딕"/>
          <w:sz w:val="22"/>
          <w:szCs w:val="22"/>
        </w:rPr>
        <w:t>vggnet</w:t>
      </w:r>
      <w:r w:rsidR="00F34182">
        <w:rPr>
          <w:rFonts w:ascii="맑은 고딕" w:hAnsi="맑은 고딕" w:hint="eastAsia"/>
          <w:sz w:val="22"/>
          <w:szCs w:val="22"/>
        </w:rPr>
        <w:t xml:space="preserve">을 학습시킨 후 각 </w:t>
      </w:r>
      <w:r>
        <w:rPr>
          <w:rFonts w:ascii="맑은 고딕" w:hAnsi="맑은 고딕" w:hint="eastAsia"/>
          <w:sz w:val="22"/>
          <w:szCs w:val="22"/>
        </w:rPr>
        <w:t>1</w:t>
      </w:r>
      <w:r>
        <w:rPr>
          <w:rFonts w:ascii="맑은 고딕" w:hAnsi="맑은 고딕"/>
          <w:sz w:val="22"/>
          <w:szCs w:val="22"/>
        </w:rPr>
        <w:t>0</w:t>
      </w:r>
      <w:r>
        <w:rPr>
          <w:rFonts w:ascii="맑은 고딕" w:hAnsi="맑은 고딕" w:hint="eastAsia"/>
          <w:sz w:val="22"/>
          <w:szCs w:val="22"/>
        </w:rPr>
        <w:t>개에 레이블에 해당되는 이미지를</w:t>
      </w:r>
      <w:r w:rsidR="00F34182">
        <w:rPr>
          <w:rFonts w:ascii="맑은 고딕" w:hAnsi="맑은 고딕" w:hint="eastAsia"/>
          <w:sz w:val="22"/>
          <w:szCs w:val="22"/>
        </w:rPr>
        <w:t xml:space="preserve"> 분류하는 코드. 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42D89C98" w:rsidR="00C05C50" w:rsidRPr="00F15957" w:rsidRDefault="00F34182" w:rsidP="00F15957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테스트 데이터 셋을 분류한 후 정확도를 측정한다.</w:t>
      </w:r>
    </w:p>
    <w:sectPr w:rsidR="00C05C50" w:rsidRPr="00F1595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527EA"/>
    <w:rsid w:val="000A4EAF"/>
    <w:rsid w:val="000D56A7"/>
    <w:rsid w:val="000F5620"/>
    <w:rsid w:val="001E4CE5"/>
    <w:rsid w:val="002C6CA3"/>
    <w:rsid w:val="003604EA"/>
    <w:rsid w:val="003D04A0"/>
    <w:rsid w:val="003F1E89"/>
    <w:rsid w:val="003F4556"/>
    <w:rsid w:val="005043FB"/>
    <w:rsid w:val="00532681"/>
    <w:rsid w:val="00627233"/>
    <w:rsid w:val="006B5B1A"/>
    <w:rsid w:val="008D3D76"/>
    <w:rsid w:val="00915F48"/>
    <w:rsid w:val="009614A0"/>
    <w:rsid w:val="00A5332F"/>
    <w:rsid w:val="00AD0CF5"/>
    <w:rsid w:val="00B83445"/>
    <w:rsid w:val="00BC57D8"/>
    <w:rsid w:val="00C05C50"/>
    <w:rsid w:val="00CF094E"/>
    <w:rsid w:val="00D32CBE"/>
    <w:rsid w:val="00D73BA1"/>
    <w:rsid w:val="00E9692A"/>
    <w:rsid w:val="00F15957"/>
    <w:rsid w:val="00F34182"/>
    <w:rsid w:val="00F926B6"/>
    <w:rsid w:val="00FE4135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unhideWhenUsed/>
    <w:rsid w:val="00E96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o">
    <w:name w:val="ho"/>
    <w:basedOn w:val="a0"/>
    <w:rsid w:val="00A533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A53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ytorch/vision/blob/main/torchvision/models/vgg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2022-01-26T05:58:00Z</dcterms:modified>
  <cp:version>0900.0001.01</cp:version>
</cp:coreProperties>
</file>