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7DC6" w14:textId="77777777" w:rsidR="009675D7" w:rsidRDefault="009675D7" w:rsidP="009675D7">
      <w:pPr>
        <w:pStyle w:val="a9"/>
        <w:ind w:left="0"/>
        <w:rPr>
          <w:rFonts w:ascii="맑은 고딕" w:eastAsia="맑은 고딕" w:hAnsi="맑은 고딕"/>
        </w:rPr>
      </w:pPr>
      <w:r w:rsidRPr="00204C72">
        <w:rPr>
          <w:rFonts w:ascii="맑은 고딕" w:eastAsia="맑은 고딕" w:hAnsi="맑은 고딕"/>
        </w:rPr>
        <w:t>k</w:t>
      </w:r>
      <w:r>
        <w:rPr>
          <w:rFonts w:ascii="맑은 고딕" w:eastAsia="맑은 고딕" w:hAnsi="맑은 고딕"/>
        </w:rPr>
        <w:t>-</w:t>
      </w:r>
      <w:r w:rsidRPr="00204C72">
        <w:rPr>
          <w:rFonts w:ascii="맑은 고딕" w:eastAsia="맑은 고딕" w:hAnsi="맑은 고딕"/>
        </w:rPr>
        <w:t>nearest neighbor</w:t>
      </w:r>
    </w:p>
    <w:p w14:paraId="6E8D1D3E" w14:textId="77777777" w:rsidR="006678CC" w:rsidRDefault="006678CC" w:rsidP="006678CC">
      <w:pPr>
        <w:pStyle w:val="1"/>
        <w:spacing w:before="360" w:after="120"/>
      </w:pPr>
      <w:r>
        <w:rPr>
          <w:rFonts w:hint="eastAsia"/>
        </w:rPr>
        <w:t>l</w:t>
      </w:r>
      <w:r>
        <w:t>ibrary link</w:t>
      </w:r>
    </w:p>
    <w:p w14:paraId="0F444442" w14:textId="77777777" w:rsidR="006B0826" w:rsidRPr="00400C5F" w:rsidRDefault="006B0826" w:rsidP="00AC5CC7">
      <w:pPr>
        <w:pStyle w:val="a"/>
        <w:numPr>
          <w:ilvl w:val="0"/>
          <w:numId w:val="0"/>
        </w:numPr>
        <w:ind w:left="431" w:hanging="289"/>
      </w:pPr>
      <w:r w:rsidRPr="00DC0C02">
        <w:rPr>
          <w:rStyle w:val="a5"/>
          <w:rFonts w:eastAsiaTheme="minorHAnsi"/>
          <w:sz w:val="22"/>
        </w:rPr>
        <w:t>https://github.com/scikit-learn/scikit-learn/blob/main/sklearn/linear_model/_base.py</w:t>
      </w:r>
    </w:p>
    <w:p w14:paraId="3B65B4C5" w14:textId="77777777" w:rsidR="006678CC" w:rsidRPr="00855C1F" w:rsidRDefault="006678CC" w:rsidP="006678CC">
      <w:pPr>
        <w:pStyle w:val="1"/>
        <w:spacing w:before="360" w:after="120"/>
      </w:pPr>
      <w:r>
        <w:rPr>
          <w:rFonts w:hint="eastAsia"/>
        </w:rPr>
        <w:t>b</w:t>
      </w:r>
      <w:r>
        <w:t>asic description</w:t>
      </w:r>
    </w:p>
    <w:p w14:paraId="4EEFA916" w14:textId="5961AFEE" w:rsidR="009675D7" w:rsidRPr="009675D7" w:rsidRDefault="009675D7" w:rsidP="00AC5CC7">
      <w:pPr>
        <w:pStyle w:val="a"/>
        <w:numPr>
          <w:ilvl w:val="0"/>
          <w:numId w:val="0"/>
        </w:numPr>
        <w:ind w:left="142"/>
        <w:rPr>
          <w:sz w:val="22"/>
          <w:szCs w:val="22"/>
        </w:rPr>
      </w:pPr>
      <w:r w:rsidRPr="009675D7">
        <w:rPr>
          <w:sz w:val="22"/>
          <w:szCs w:val="22"/>
        </w:rPr>
        <w:t>KNN is a kind of instance-based learning or lazy learning in which functions are only locally approximated and postponed until all calculations are classified. The k-NN algorithm belongs to the simplest machine learning algorithm.</w:t>
      </w:r>
    </w:p>
    <w:p w14:paraId="2751AC35" w14:textId="048EEFE8" w:rsidR="009675D7" w:rsidRPr="009675D7" w:rsidRDefault="009675D7" w:rsidP="00AC5CC7">
      <w:pPr>
        <w:pStyle w:val="a"/>
        <w:numPr>
          <w:ilvl w:val="0"/>
          <w:numId w:val="0"/>
        </w:numPr>
        <w:ind w:left="142"/>
        <w:rPr>
          <w:b/>
          <w:bCs/>
          <w:caps/>
          <w:sz w:val="22"/>
          <w:szCs w:val="22"/>
        </w:rPr>
      </w:pPr>
      <w:r w:rsidRPr="009675D7">
        <w:rPr>
          <w:sz w:val="22"/>
          <w:szCs w:val="22"/>
        </w:rPr>
        <w:t>Both classification and regression may be useful to weight the contribution of neighbors to contribute more to the average than distant neighbors. For example, the most common weight scheme is to give each neighbor a weight of 1/d when d is the distance to the neighbor.</w:t>
      </w:r>
    </w:p>
    <w:p w14:paraId="2D3A6ED1" w14:textId="73BA7490" w:rsidR="009675D7" w:rsidRPr="009675D7" w:rsidRDefault="00AC5CC7" w:rsidP="00AC5CC7">
      <w:pPr>
        <w:pStyle w:val="a"/>
        <w:numPr>
          <w:ilvl w:val="0"/>
          <w:numId w:val="0"/>
        </w:numPr>
        <w:ind w:left="431" w:hanging="289"/>
        <w:rPr>
          <w:b/>
          <w:bCs/>
          <w:caps/>
          <w:sz w:val="22"/>
          <w:szCs w:val="22"/>
        </w:rPr>
      </w:pPr>
      <w:hyperlink r:id="rId7" w:history="1">
        <w:r w:rsidRPr="009D7B2F">
          <w:rPr>
            <w:rStyle w:val="a5"/>
            <w:sz w:val="22"/>
            <w:szCs w:val="22"/>
          </w:rPr>
          <w:t>https://en.wikipedia.org/wiki/K-nearest_neighbors_algorithm</w:t>
        </w:r>
      </w:hyperlink>
    </w:p>
    <w:p w14:paraId="2983E1A6" w14:textId="0E7EB034" w:rsidR="006678CC" w:rsidRPr="00855C1F" w:rsidRDefault="006678CC" w:rsidP="006678CC">
      <w:pPr>
        <w:pStyle w:val="1"/>
        <w:spacing w:before="360" w:after="120"/>
      </w:pPr>
      <w:r>
        <w:rPr>
          <w:rFonts w:hint="eastAsia"/>
        </w:rPr>
        <w:t>v</w:t>
      </w:r>
      <w:r>
        <w:t>ersion</w:t>
      </w:r>
    </w:p>
    <w:p w14:paraId="1117F935" w14:textId="77777777" w:rsidR="00213402" w:rsidRPr="00192D5D" w:rsidRDefault="00213402" w:rsidP="00213402">
      <w:pPr>
        <w:pStyle w:val="a"/>
        <w:rPr>
          <w:sz w:val="22"/>
          <w:szCs w:val="24"/>
        </w:rPr>
      </w:pPr>
      <w:r w:rsidRPr="00192D5D">
        <w:rPr>
          <w:sz w:val="22"/>
          <w:szCs w:val="24"/>
        </w:rPr>
        <w:t>NumPy &gt;= 1.14.6 (pip install numpy)</w:t>
      </w:r>
    </w:p>
    <w:p w14:paraId="5FC0195A" w14:textId="77777777" w:rsidR="00213402" w:rsidRPr="00192D5D" w:rsidRDefault="00213402" w:rsidP="00213402">
      <w:pPr>
        <w:pStyle w:val="a"/>
        <w:rPr>
          <w:sz w:val="22"/>
          <w:szCs w:val="24"/>
        </w:rPr>
      </w:pPr>
      <w:r w:rsidRPr="00192D5D">
        <w:rPr>
          <w:sz w:val="22"/>
          <w:szCs w:val="24"/>
        </w:rPr>
        <w:t>pandas &gt;= 1.2.4 (pip install pandas)</w:t>
      </w:r>
    </w:p>
    <w:p w14:paraId="67998D40" w14:textId="77777777" w:rsidR="00213402" w:rsidRPr="00192D5D" w:rsidRDefault="00213402" w:rsidP="00213402">
      <w:pPr>
        <w:pStyle w:val="a"/>
        <w:rPr>
          <w:sz w:val="22"/>
          <w:szCs w:val="24"/>
        </w:rPr>
      </w:pPr>
      <w:r w:rsidRPr="00192D5D">
        <w:rPr>
          <w:sz w:val="22"/>
          <w:szCs w:val="24"/>
        </w:rPr>
        <w:t>matplotlib == 3.22 (pip install matplotlib)</w:t>
      </w:r>
    </w:p>
    <w:p w14:paraId="08CCBE40" w14:textId="77777777" w:rsidR="00213402" w:rsidRPr="00192D5D" w:rsidRDefault="00213402" w:rsidP="00213402">
      <w:pPr>
        <w:pStyle w:val="a"/>
        <w:rPr>
          <w:sz w:val="22"/>
          <w:szCs w:val="24"/>
        </w:rPr>
      </w:pPr>
      <w:r w:rsidRPr="00192D5D">
        <w:rPr>
          <w:rFonts w:hint="eastAsia"/>
          <w:sz w:val="22"/>
          <w:szCs w:val="24"/>
        </w:rPr>
        <w:t>s</w:t>
      </w:r>
      <w:r w:rsidRPr="00192D5D">
        <w:rPr>
          <w:sz w:val="22"/>
          <w:szCs w:val="24"/>
        </w:rPr>
        <w:t>klearn == 1.0.2 (pip install sklearn)</w:t>
      </w:r>
    </w:p>
    <w:p w14:paraId="19B6193E" w14:textId="77777777" w:rsidR="006678CC" w:rsidRPr="00855C1F" w:rsidRDefault="006678CC" w:rsidP="006678CC">
      <w:pPr>
        <w:pStyle w:val="1"/>
        <w:spacing w:before="360" w:after="120"/>
      </w:pPr>
      <w:r>
        <w:rPr>
          <w:rFonts w:hint="eastAsia"/>
        </w:rPr>
        <w:t>d</w:t>
      </w:r>
      <w:r>
        <w:t xml:space="preserve">ataset </w:t>
      </w:r>
    </w:p>
    <w:p w14:paraId="20450804" w14:textId="77777777" w:rsidR="006678CC" w:rsidRPr="008A7ED4" w:rsidRDefault="006678CC" w:rsidP="008A7ED4">
      <w:pPr>
        <w:pStyle w:val="a"/>
        <w:rPr>
          <w:sz w:val="22"/>
          <w:szCs w:val="22"/>
        </w:rPr>
      </w:pPr>
      <w:r w:rsidRPr="008A7ED4">
        <w:rPr>
          <w:sz w:val="22"/>
          <w:szCs w:val="22"/>
        </w:rPr>
        <w:t>Use sklearn built-in data (see homepage below)</w:t>
      </w:r>
    </w:p>
    <w:p w14:paraId="3E3AE2DF" w14:textId="417D8AB4" w:rsidR="006678CC" w:rsidRPr="008A7ED4" w:rsidRDefault="00997AEA" w:rsidP="00D61C0F">
      <w:pPr>
        <w:pStyle w:val="a"/>
        <w:numPr>
          <w:ilvl w:val="0"/>
          <w:numId w:val="0"/>
        </w:numPr>
        <w:ind w:left="142"/>
        <w:rPr>
          <w:sz w:val="22"/>
          <w:szCs w:val="22"/>
        </w:rPr>
      </w:pPr>
      <w:hyperlink r:id="rId8" w:history="1">
        <w:r w:rsidR="00F070EF" w:rsidRPr="009D7B2F">
          <w:rPr>
            <w:rStyle w:val="a5"/>
            <w:sz w:val="22"/>
            <w:szCs w:val="22"/>
          </w:rPr>
          <w:t>https://scikit-learn.org/stable/install.html</w:t>
        </w:r>
      </w:hyperlink>
    </w:p>
    <w:p w14:paraId="465EB1F0" w14:textId="77777777" w:rsidR="006678CC" w:rsidRPr="00855C1F" w:rsidRDefault="006678CC" w:rsidP="006678CC">
      <w:pPr>
        <w:pStyle w:val="1"/>
        <w:spacing w:before="360" w:after="120"/>
      </w:pPr>
      <w:r>
        <w:rPr>
          <w:rFonts w:hint="eastAsia"/>
        </w:rPr>
        <w:t>c</w:t>
      </w:r>
      <w:r>
        <w:t>ode description</w:t>
      </w:r>
    </w:p>
    <w:p w14:paraId="17EDB4F1" w14:textId="77777777" w:rsidR="009675D7" w:rsidRPr="009675D7" w:rsidRDefault="009675D7" w:rsidP="009675D7">
      <w:pPr>
        <w:pStyle w:val="a"/>
        <w:rPr>
          <w:b/>
          <w:bCs/>
          <w:caps/>
          <w:sz w:val="22"/>
          <w:szCs w:val="22"/>
        </w:rPr>
      </w:pPr>
      <w:r w:rsidRPr="009675D7">
        <w:rPr>
          <w:sz w:val="22"/>
          <w:szCs w:val="22"/>
        </w:rPr>
        <w:t>Using the KNeigbors Classifier module, the heart disease data provided by Sklearn changes the value of n_neigbors from 1 to 11, indicating train accuracy and test accuracy.</w:t>
      </w:r>
    </w:p>
    <w:p w14:paraId="391BBDED" w14:textId="015E40EF" w:rsidR="006678CC" w:rsidRDefault="006678CC" w:rsidP="006678CC">
      <w:pPr>
        <w:pStyle w:val="1"/>
        <w:spacing w:before="360" w:after="120"/>
      </w:pPr>
      <w:r>
        <w:rPr>
          <w:rFonts w:hint="eastAsia"/>
        </w:rPr>
        <w:lastRenderedPageBreak/>
        <w:t>v</w:t>
      </w:r>
      <w:r>
        <w:t>alidation</w:t>
      </w:r>
    </w:p>
    <w:p w14:paraId="76F750F8" w14:textId="6A4A114D" w:rsidR="006678CC" w:rsidRPr="008A7ED4" w:rsidRDefault="00F070EF" w:rsidP="006B0826">
      <w:pPr>
        <w:pStyle w:val="a"/>
        <w:rPr>
          <w:b/>
          <w:bCs/>
          <w:sz w:val="22"/>
          <w:szCs w:val="22"/>
        </w:rPr>
      </w:pPr>
      <w:r>
        <w:rPr>
          <w:sz w:val="22"/>
          <w:szCs w:val="22"/>
        </w:rPr>
        <w:t>x</w:t>
      </w:r>
    </w:p>
    <w:sectPr w:rsidR="006678CC" w:rsidRPr="008A7ED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87CC" w14:textId="77777777" w:rsidR="00997AEA" w:rsidRDefault="00997AEA" w:rsidP="00855C1F">
      <w:pPr>
        <w:spacing w:after="0" w:line="240" w:lineRule="auto"/>
      </w:pPr>
      <w:r>
        <w:separator/>
      </w:r>
    </w:p>
  </w:endnote>
  <w:endnote w:type="continuationSeparator" w:id="0">
    <w:p w14:paraId="26EC5306" w14:textId="77777777" w:rsidR="00997AEA" w:rsidRDefault="00997AEA"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DBF8" w14:textId="77777777" w:rsidR="00997AEA" w:rsidRDefault="00997AEA" w:rsidP="00855C1F">
      <w:pPr>
        <w:spacing w:after="0" w:line="240" w:lineRule="auto"/>
      </w:pPr>
      <w:r>
        <w:separator/>
      </w:r>
    </w:p>
  </w:footnote>
  <w:footnote w:type="continuationSeparator" w:id="0">
    <w:p w14:paraId="7D4A3338" w14:textId="77777777" w:rsidR="00997AEA" w:rsidRDefault="00997AEA"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0255BE"/>
    <w:rsid w:val="00192E75"/>
    <w:rsid w:val="00213402"/>
    <w:rsid w:val="002A5385"/>
    <w:rsid w:val="004940F8"/>
    <w:rsid w:val="004C072B"/>
    <w:rsid w:val="004D3194"/>
    <w:rsid w:val="004D5F7B"/>
    <w:rsid w:val="006239C4"/>
    <w:rsid w:val="006678CC"/>
    <w:rsid w:val="006B0826"/>
    <w:rsid w:val="008327AE"/>
    <w:rsid w:val="00855C1F"/>
    <w:rsid w:val="008A7ED4"/>
    <w:rsid w:val="008F53A4"/>
    <w:rsid w:val="009675D7"/>
    <w:rsid w:val="00997AEA"/>
    <w:rsid w:val="00A870C5"/>
    <w:rsid w:val="00AA74E5"/>
    <w:rsid w:val="00AC5CC7"/>
    <w:rsid w:val="00B143F0"/>
    <w:rsid w:val="00C54972"/>
    <w:rsid w:val="00D4746C"/>
    <w:rsid w:val="00D61C0F"/>
    <w:rsid w:val="00DA1111"/>
    <w:rsid w:val="00E246F1"/>
    <w:rsid w:val="00E54E3C"/>
    <w:rsid w:val="00ED320F"/>
    <w:rsid w:val="00F070E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78C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4D3194"/>
    <w:rPr>
      <w:rFonts w:ascii="굴림체" w:eastAsia="굴림체" w:hAnsi="굴림체" w:cs="굴림체"/>
      <w:kern w:val="0"/>
      <w:sz w:val="24"/>
      <w:szCs w:val="24"/>
    </w:rPr>
  </w:style>
  <w:style w:type="character" w:styleId="ac">
    <w:name w:val="FollowedHyperlink"/>
    <w:basedOn w:val="a1"/>
    <w:uiPriority w:val="99"/>
    <w:semiHidden/>
    <w:unhideWhenUsed/>
    <w:rsid w:val="00667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stall.html" TargetMode="External"/><Relationship Id="rId3" Type="http://schemas.openxmlformats.org/officeDocument/2006/relationships/settings" Target="settings.xml"/><Relationship Id="rId7" Type="http://schemas.openxmlformats.org/officeDocument/2006/relationships/hyperlink" Target="https://en.wikipedia.org/wiki/K-nearest_neighbors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1108</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2022-01-27T02:33:00Z</dcterms:modified>
  <cp:version>0900.0001.01</cp:version>
</cp:coreProperties>
</file>