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BB4A" w14:textId="77777777" w:rsidR="00762B4C" w:rsidRDefault="003250BB">
      <w:pPr>
        <w:pStyle w:val="ac"/>
        <w:ind w:left="0"/>
      </w:pPr>
      <w:r>
        <w:t>Spearman</w:t>
      </w:r>
    </w:p>
    <w:p w14:paraId="01E7F4C8" w14:textId="77777777" w:rsidR="00762B4C" w:rsidRDefault="003250BB">
      <w:pPr>
        <w:pStyle w:val="1"/>
        <w:spacing w:before="360" w:after="120"/>
      </w:pPr>
      <w:r>
        <w:t>library link</w:t>
      </w:r>
    </w:p>
    <w:p w14:paraId="3AA6498A" w14:textId="77777777" w:rsidR="00762B4C" w:rsidRDefault="003250BB">
      <w:pPr>
        <w:pStyle w:val="a6"/>
        <w:jc w:val="left"/>
      </w:pPr>
      <w:bookmarkStart w:id="0" w:name="E142"/>
      <w:bookmarkStart w:id="1" w:name="E141"/>
      <w:bookmarkEnd w:id="0"/>
      <w:bookmarkEnd w:id="1"/>
      <w:r>
        <w:rPr>
          <w:b/>
          <w:sz w:val="22"/>
          <w:szCs w:val="24"/>
        </w:rPr>
        <w:t>pypi :</w:t>
      </w:r>
      <w:r>
        <w:rPr>
          <w:sz w:val="22"/>
          <w:szCs w:val="24"/>
        </w:rPr>
        <w:t xml:space="preserve"> </w:t>
      </w:r>
    </w:p>
    <w:p w14:paraId="36BC4232" w14:textId="3DB7C8F1" w:rsidR="00762B4C" w:rsidRPr="00E43F02" w:rsidRDefault="003250BB">
      <w:pPr>
        <w:pStyle w:val="a6"/>
        <w:jc w:val="left"/>
        <w:rPr>
          <w:rFonts w:hint="eastAsia"/>
          <w:bCs/>
        </w:rPr>
      </w:pPr>
      <w:bookmarkStart w:id="2" w:name="E150"/>
      <w:bookmarkStart w:id="3" w:name="E148"/>
      <w:bookmarkStart w:id="4" w:name="E146"/>
      <w:bookmarkStart w:id="5" w:name="E144"/>
      <w:bookmarkStart w:id="6" w:name="E143"/>
      <w:bookmarkEnd w:id="2"/>
      <w:bookmarkEnd w:id="3"/>
      <w:bookmarkEnd w:id="4"/>
      <w:bookmarkEnd w:id="5"/>
      <w:bookmarkEnd w:id="6"/>
      <w:r w:rsidRPr="00E43F02">
        <w:rPr>
          <w:bCs/>
          <w:color w:val="1155CC"/>
          <w:sz w:val="22"/>
          <w:u w:val="single"/>
        </w:rPr>
        <w:t>https://pypi.org/project/scipy/</w:t>
      </w:r>
      <w:bookmarkStart w:id="7" w:name="E151"/>
      <w:bookmarkEnd w:id="7"/>
      <w:r w:rsidRPr="00E43F02">
        <w:rPr>
          <w:bCs/>
        </w:rPr>
        <w:t xml:space="preserve"> </w:t>
      </w:r>
      <w:bookmarkStart w:id="8" w:name="E153"/>
      <w:bookmarkEnd w:id="8"/>
    </w:p>
    <w:p w14:paraId="6F4442B7" w14:textId="77777777" w:rsidR="00762B4C" w:rsidRDefault="003250BB">
      <w:pPr>
        <w:pStyle w:val="a6"/>
      </w:pPr>
      <w:bookmarkStart w:id="9" w:name="E155"/>
      <w:bookmarkStart w:id="10" w:name="E154"/>
      <w:bookmarkEnd w:id="9"/>
      <w:bookmarkEnd w:id="10"/>
      <w:r>
        <w:rPr>
          <w:b/>
          <w:sz w:val="22"/>
        </w:rPr>
        <w:t>github :</w:t>
      </w:r>
      <w:r>
        <w:t xml:space="preserve"> </w:t>
      </w:r>
    </w:p>
    <w:p w14:paraId="76A64B1C" w14:textId="4EA4A47C" w:rsidR="00762B4C" w:rsidRPr="00E43F02" w:rsidRDefault="003250BB" w:rsidP="003E66E8">
      <w:pPr>
        <w:pStyle w:val="a6"/>
        <w:rPr>
          <w:rFonts w:hint="eastAsia"/>
          <w:bCs/>
          <w:color w:val="1155CC"/>
          <w:sz w:val="22"/>
          <w:u w:val="single"/>
        </w:rPr>
      </w:pPr>
      <w:bookmarkStart w:id="11" w:name="E163"/>
      <w:bookmarkStart w:id="12" w:name="E161"/>
      <w:bookmarkStart w:id="13" w:name="E159"/>
      <w:bookmarkStart w:id="14" w:name="E157"/>
      <w:bookmarkStart w:id="15" w:name="E156"/>
      <w:bookmarkEnd w:id="11"/>
      <w:bookmarkEnd w:id="12"/>
      <w:bookmarkEnd w:id="13"/>
      <w:bookmarkEnd w:id="14"/>
      <w:bookmarkEnd w:id="15"/>
      <w:r w:rsidRPr="00E43F02">
        <w:rPr>
          <w:bCs/>
          <w:color w:val="1155CC"/>
          <w:sz w:val="22"/>
          <w:u w:val="single"/>
        </w:rPr>
        <w:t>https://github.com/scipy/scipy/blob/8a64c938ddf1ae4c02a08d2c5e38daeb8d061d38/scipy/stats/statlib/spearman.f</w:t>
      </w:r>
    </w:p>
    <w:p w14:paraId="649C73FF" w14:textId="77777777" w:rsidR="00762B4C" w:rsidRDefault="003250BB">
      <w:pPr>
        <w:pStyle w:val="1"/>
        <w:spacing w:before="360" w:after="120"/>
      </w:pPr>
      <w:r>
        <w:t>b</w:t>
      </w:r>
      <w:r>
        <w:t>asic description</w:t>
      </w:r>
    </w:p>
    <w:p w14:paraId="611ADD2B" w14:textId="77777777" w:rsidR="00762B4C" w:rsidRDefault="003250BB">
      <w:pPr>
        <w:jc w:val="center"/>
      </w:pPr>
      <w:r>
        <w:rPr>
          <w:noProof/>
        </w:rPr>
        <w:drawing>
          <wp:inline distT="0" distB="0" distL="0" distR="0" wp14:anchorId="0C7DC21D" wp14:editId="4F8C95AC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9066" w14:textId="00C8CD75" w:rsidR="00762B4C" w:rsidRPr="00E43F02" w:rsidRDefault="003250BB">
      <w:pPr>
        <w:jc w:val="left"/>
        <w:rPr>
          <w:rFonts w:asciiTheme="majorHAnsi" w:eastAsiaTheme="majorHAnsi" w:hAnsiTheme="majorHAnsi" w:hint="eastAsia"/>
          <w:sz w:val="22"/>
        </w:rPr>
      </w:pPr>
      <w:r w:rsidRPr="00E43F02">
        <w:rPr>
          <w:rFonts w:asciiTheme="majorHAnsi" w:eastAsiaTheme="majorHAnsi" w:hAnsiTheme="majorHAnsi" w:cs="-apple-system"/>
          <w:color w:val="202122"/>
          <w:sz w:val="22"/>
        </w:rPr>
        <w:t>pearman's rank correlation coefficient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 xml:space="preserve"> 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 xml:space="preserve">or Spearman's </w:t>
      </w:r>
      <w:r w:rsidRPr="00E43F02">
        <w:rPr>
          <w:rFonts w:asciiTheme="majorHAnsi" w:eastAsiaTheme="majorHAnsi" w:hAnsiTheme="majorHAnsi" w:cs="-apple-system"/>
          <w:i/>
          <w:color w:val="202122"/>
          <w:sz w:val="22"/>
        </w:rPr>
        <w:t xml:space="preserve">ρ, 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>is a nonparametric</w:t>
      </w:r>
      <w:r w:rsidRPr="00E43F02">
        <w:rPr>
          <w:rFonts w:asciiTheme="majorHAnsi" w:eastAsiaTheme="majorHAnsi" w:hAnsiTheme="majorHAnsi" w:cs="-apple-system"/>
          <w:color w:val="202122"/>
          <w:sz w:val="22"/>
          <w:shd w:val="clear" w:color="auto" w:fill="FFFFFF"/>
        </w:rPr>
        <w:t xml:space="preserve"> 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>measure of rank correlation</w:t>
      </w:r>
      <w:r w:rsidRPr="00E43F02">
        <w:rPr>
          <w:rFonts w:asciiTheme="majorHAnsi" w:eastAsiaTheme="majorHAnsi" w:hAnsiTheme="majorHAnsi" w:cs="-apple-system"/>
          <w:color w:val="0645AD"/>
          <w:sz w:val="22"/>
          <w:shd w:val="clear" w:color="auto" w:fill="FFFFFF"/>
        </w:rPr>
        <w:t xml:space="preserve"> 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 xml:space="preserve">(statistical </w: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>dependence between the rankings</w:t>
      </w:r>
      <w:r w:rsidRPr="00E43F02">
        <w:rPr>
          <w:rFonts w:asciiTheme="majorHAnsi" w:eastAsiaTheme="majorHAnsi" w:hAnsiTheme="majorHAnsi" w:cs="-apple-system"/>
          <w:color w:val="202122"/>
          <w:sz w:val="22"/>
          <w:shd w:val="clear" w:color="auto" w:fill="FFFFFF"/>
        </w:rPr>
        <w:t xml:space="preserve"> </w:t>
      </w:r>
      <w:r w:rsidRPr="00E43F02">
        <w:rPr>
          <w:rFonts w:asciiTheme="majorHAnsi" w:eastAsiaTheme="majorHAnsi" w:hAnsiTheme="majorHAnsi"/>
          <w:noProof/>
          <w:sz w:val="22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5F56B7BB" wp14:editId="1CD36F6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5367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FB9603" w14:textId="77777777" w:rsidR="00762B4C" w:rsidRDefault="00762B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6B7BB" id="Frame1" o:spid="_x0000_s1026" style="position:absolute;margin-left:0;margin-top:.05pt;width:1.25pt;height:12.1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" o:allowincell="f" stroked="f" strokeweight="0">
                <v:textbox inset="0,0,0,0">
                  <w:txbxContent>
                    <w:p w14:paraId="32FB9603" w14:textId="77777777" w:rsidR="00762B4C" w:rsidRDefault="00762B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 w:rsidRPr="00E43F02">
        <w:rPr>
          <w:rFonts w:asciiTheme="majorHAnsi" w:eastAsiaTheme="majorHAnsi" w:hAnsiTheme="majorHAnsi"/>
          <w:noProof/>
          <w:sz w:val="22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7664AC09" wp14:editId="0F28C04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53670"/>
                <wp:effectExtent l="0" t="0" r="0" b="0"/>
                <wp:wrapNone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76C0C" w14:textId="77777777" w:rsidR="00762B4C" w:rsidRDefault="00762B4C">
                            <w:pPr>
                              <w:pStyle w:val="a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4AC09" id="Frame2" o:spid="_x0000_s1027" style="position:absolute;margin-left:0;margin-top:.05pt;width:1.25pt;height:12.1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" o:allowincell="f" stroked="f" strokeweight="0">
                <v:textbox inset="0,0,0,0">
                  <w:txbxContent>
                    <w:p w14:paraId="13976C0C" w14:textId="77777777" w:rsidR="00762B4C" w:rsidRDefault="00762B4C">
                      <w:pPr>
                        <w:pStyle w:val="a6"/>
                        <w:rPr>
                          <w:color w:val="000000"/>
                        </w:rPr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 w:rsidRPr="00E43F02">
        <w:rPr>
          <w:rFonts w:asciiTheme="majorHAnsi" w:eastAsiaTheme="majorHAnsi" w:hAnsiTheme="majorHAnsi" w:cs="-apple-system"/>
          <w:color w:val="202122"/>
          <w:sz w:val="22"/>
        </w:rPr>
        <w:t>of two variables). It assesses how well the relationship between two variables can be described using a monotonic function.</w:t>
      </w:r>
    </w:p>
    <w:p w14:paraId="47F03F58" w14:textId="77777777" w:rsidR="00762B4C" w:rsidRDefault="003250BB">
      <w:pPr>
        <w:pStyle w:val="1"/>
        <w:spacing w:before="360" w:after="120"/>
      </w:pPr>
      <w:r>
        <w:t>Version</w:t>
      </w:r>
    </w:p>
    <w:p w14:paraId="0F012CE9" w14:textId="77777777" w:rsidR="003E66E8" w:rsidRDefault="003E66E8" w:rsidP="003E66E8">
      <w:pPr>
        <w:pStyle w:val="ad"/>
        <w:numPr>
          <w:ilvl w:val="0"/>
          <w:numId w:val="3"/>
        </w:numPr>
        <w:spacing w:after="120"/>
        <w:ind w:left="431" w:hanging="289"/>
        <w:rPr>
          <w:sz w:val="22"/>
          <w:szCs w:val="22"/>
        </w:rPr>
      </w:pPr>
      <w:r>
        <w:rPr>
          <w:sz w:val="22"/>
          <w:szCs w:val="22"/>
        </w:rPr>
        <w:t>Scipy == 1.7.3 (</w:t>
      </w:r>
      <w:r>
        <w:rPr>
          <w:rFonts w:hint="eastAsia"/>
          <w:sz w:val="22"/>
          <w:szCs w:val="22"/>
        </w:rPr>
        <w:t xml:space="preserve">pip </w:t>
      </w:r>
      <w:r>
        <w:rPr>
          <w:sz w:val="22"/>
          <w:szCs w:val="22"/>
        </w:rPr>
        <w:t xml:space="preserve">install scipy) </w:t>
      </w:r>
    </w:p>
    <w:p w14:paraId="3B24B1F3" w14:textId="77777777" w:rsidR="003E66E8" w:rsidRPr="006251B2" w:rsidRDefault="003E66E8" w:rsidP="003E66E8">
      <w:pPr>
        <w:pStyle w:val="ad"/>
        <w:numPr>
          <w:ilvl w:val="0"/>
          <w:numId w:val="3"/>
        </w:numPr>
        <w:spacing w:after="120"/>
        <w:ind w:left="431" w:hanging="289"/>
        <w:rPr>
          <w:sz w:val="22"/>
          <w:szCs w:val="22"/>
          <w:lang w:val="en-US"/>
        </w:rPr>
      </w:pPr>
      <w:r w:rsidRPr="00375B51">
        <w:rPr>
          <w:sz w:val="22"/>
          <w:szCs w:val="22"/>
          <w:lang w:val="en-US"/>
        </w:rPr>
        <w:t>Pandas</w:t>
      </w:r>
      <w:r>
        <w:rPr>
          <w:sz w:val="22"/>
          <w:szCs w:val="22"/>
          <w:lang w:val="en-US"/>
        </w:rPr>
        <w:t xml:space="preserve"> == 1.1.5</w:t>
      </w:r>
      <w:r w:rsidRPr="00375B51">
        <w:rPr>
          <w:sz w:val="22"/>
          <w:szCs w:val="22"/>
          <w:lang w:val="en-US"/>
        </w:rPr>
        <w:t xml:space="preserve"> (pip install pandas)</w:t>
      </w:r>
    </w:p>
    <w:p w14:paraId="4588DBCB" w14:textId="585BF9CC" w:rsidR="00762B4C" w:rsidRPr="003E66E8" w:rsidRDefault="003E66E8" w:rsidP="003E66E8">
      <w:pPr>
        <w:pStyle w:val="ad"/>
        <w:numPr>
          <w:ilvl w:val="0"/>
          <w:numId w:val="3"/>
        </w:numPr>
        <w:spacing w:after="120"/>
        <w:ind w:left="431" w:hanging="289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Matplotlib == 3.22 (pip install matplotlib) </w:t>
      </w:r>
    </w:p>
    <w:p w14:paraId="2E64D64F" w14:textId="77777777" w:rsidR="00762B4C" w:rsidRDefault="003250BB">
      <w:pPr>
        <w:pStyle w:val="1"/>
        <w:spacing w:before="360" w:after="120"/>
      </w:pPr>
      <w:r>
        <w:lastRenderedPageBreak/>
        <w:t xml:space="preserve">dataset </w:t>
      </w:r>
    </w:p>
    <w:p w14:paraId="73B37548" w14:textId="70026118" w:rsidR="003E66E8" w:rsidRPr="00E43F02" w:rsidRDefault="003E66E8" w:rsidP="00F76A6E">
      <w:pPr>
        <w:pStyle w:val="ad"/>
        <w:numPr>
          <w:ilvl w:val="0"/>
          <w:numId w:val="1"/>
        </w:numPr>
        <w:spacing w:after="120"/>
        <w:ind w:left="431" w:hanging="289"/>
        <w:rPr>
          <w:sz w:val="22"/>
          <w:szCs w:val="22"/>
          <w:lang w:val="en-US"/>
        </w:rPr>
      </w:pPr>
      <w:r w:rsidRPr="00E43F02">
        <w:rPr>
          <w:sz w:val="22"/>
          <w:szCs w:val="22"/>
          <w:lang w:val="en-US"/>
        </w:rPr>
        <w:t>Data.xlsx : An xlsx format dataset consisting of two simple types of comparison values.</w:t>
      </w:r>
    </w:p>
    <w:p w14:paraId="186190A6" w14:textId="7AAFF077" w:rsidR="00762B4C" w:rsidRPr="00E43F02" w:rsidRDefault="00F76A6E" w:rsidP="00F76A6E">
      <w:pPr>
        <w:pStyle w:val="a"/>
        <w:rPr>
          <w:rFonts w:hint="eastAsia"/>
          <w:sz w:val="22"/>
          <w:szCs w:val="22"/>
        </w:rPr>
      </w:pPr>
      <w:r w:rsidRPr="00E43F02">
        <w:rPr>
          <w:sz w:val="22"/>
          <w:szCs w:val="22"/>
        </w:rPr>
        <w:t>StudentsPerformance.csv : this data set consists of the marks secured by the students in various subjects.</w:t>
      </w:r>
    </w:p>
    <w:p w14:paraId="553492EF" w14:textId="74B664EE" w:rsidR="00F76A6E" w:rsidRPr="00E43F02" w:rsidRDefault="00E43F02" w:rsidP="00E43F02">
      <w:pPr>
        <w:pStyle w:val="ad"/>
        <w:tabs>
          <w:tab w:val="clear" w:pos="360"/>
        </w:tabs>
        <w:spacing w:after="120"/>
        <w:ind w:left="142" w:firstLine="0"/>
        <w:rPr>
          <w:rFonts w:hint="eastAsia"/>
          <w:sz w:val="22"/>
          <w:szCs w:val="22"/>
          <w:lang w:val="en-US"/>
        </w:rPr>
      </w:pPr>
      <w:r w:rsidRPr="00E43F02">
        <w:rPr>
          <w:sz w:val="22"/>
          <w:szCs w:val="22"/>
          <w:lang w:val="en-US"/>
        </w:rPr>
        <w:t xml:space="preserve">Sources </w:t>
      </w:r>
      <w:r w:rsidRPr="00E43F02">
        <w:rPr>
          <w:sz w:val="22"/>
          <w:szCs w:val="22"/>
          <w:lang w:val="en-US"/>
        </w:rPr>
        <w:t>: making</w:t>
      </w:r>
    </w:p>
    <w:p w14:paraId="2930EE73" w14:textId="144AF932" w:rsidR="00762B4C" w:rsidRPr="00E43F02" w:rsidRDefault="003250BB" w:rsidP="00E43F02">
      <w:pPr>
        <w:pStyle w:val="ad"/>
        <w:tabs>
          <w:tab w:val="clear" w:pos="360"/>
        </w:tabs>
        <w:spacing w:after="120"/>
        <w:ind w:left="142" w:firstLine="0"/>
        <w:rPr>
          <w:rFonts w:hint="eastAsia"/>
          <w:sz w:val="22"/>
          <w:szCs w:val="22"/>
          <w:lang w:val="en-US"/>
        </w:rPr>
      </w:pPr>
      <w:r w:rsidRPr="00E43F02">
        <w:rPr>
          <w:sz w:val="22"/>
          <w:szCs w:val="22"/>
          <w:lang w:val="en-US"/>
        </w:rPr>
        <w:t>S</w:t>
      </w:r>
      <w:r w:rsidRPr="00E43F02">
        <w:rPr>
          <w:sz w:val="22"/>
          <w:szCs w:val="22"/>
          <w:lang w:val="en-US"/>
        </w:rPr>
        <w:t xml:space="preserve">ources : </w:t>
      </w:r>
      <w:bookmarkStart w:id="16" w:name="E196"/>
      <w:bookmarkStart w:id="17" w:name="E198"/>
      <w:bookmarkStart w:id="18" w:name="E200"/>
      <w:bookmarkStart w:id="19" w:name="E202"/>
      <w:bookmarkStart w:id="20" w:name="E195"/>
      <w:bookmarkEnd w:id="16"/>
      <w:bookmarkEnd w:id="17"/>
      <w:bookmarkEnd w:id="18"/>
      <w:bookmarkEnd w:id="19"/>
      <w:bookmarkEnd w:id="20"/>
      <w:r w:rsidRPr="00E43F02">
        <w:rPr>
          <w:color w:val="1155CC"/>
          <w:sz w:val="22"/>
          <w:szCs w:val="22"/>
          <w:u w:val="single"/>
          <w:lang w:val="en-US"/>
        </w:rPr>
        <w:t>https://www.kaggle.com/spscientist/students-performance-in-exams</w:t>
      </w:r>
    </w:p>
    <w:p w14:paraId="553870F1" w14:textId="77777777" w:rsidR="00762B4C" w:rsidRDefault="003250BB">
      <w:pPr>
        <w:pStyle w:val="1"/>
        <w:spacing w:before="360" w:after="120"/>
      </w:pPr>
      <w:r>
        <w:t>code description</w:t>
      </w:r>
    </w:p>
    <w:p w14:paraId="654490DA" w14:textId="67499E41" w:rsidR="00762B4C" w:rsidRPr="003E66E8" w:rsidRDefault="003250BB" w:rsidP="003E66E8">
      <w:pPr>
        <w:pStyle w:val="ad"/>
        <w:numPr>
          <w:ilvl w:val="0"/>
          <w:numId w:val="1"/>
        </w:numPr>
        <w:spacing w:after="120"/>
        <w:ind w:left="431" w:hanging="289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Statistical data inside Data.xlsx and StudiesPerformance.csv are utilized in whole or in part to express the scatter plot, and the Spearman correlation coefficient is calcul</w:t>
      </w:r>
      <w:r>
        <w:rPr>
          <w:sz w:val="22"/>
          <w:szCs w:val="22"/>
          <w:lang w:val="en-US"/>
        </w:rPr>
        <w:t>ated and output using the Scipy library internal function.</w:t>
      </w:r>
    </w:p>
    <w:p w14:paraId="1275DD94" w14:textId="77777777" w:rsidR="00762B4C" w:rsidRDefault="003250BB">
      <w:pPr>
        <w:pStyle w:val="1"/>
        <w:spacing w:before="360" w:after="120"/>
      </w:pPr>
      <w:r>
        <w:t>v</w:t>
      </w:r>
      <w:r>
        <w:t>alidation</w:t>
      </w:r>
    </w:p>
    <w:p w14:paraId="3B5023E4" w14:textId="1E3DA670" w:rsidR="00762B4C" w:rsidRPr="003E66E8" w:rsidRDefault="003E66E8" w:rsidP="003E66E8">
      <w:pPr>
        <w:pStyle w:val="ad"/>
        <w:numPr>
          <w:ilvl w:val="0"/>
          <w:numId w:val="1"/>
        </w:numPr>
        <w:spacing w:after="120"/>
        <w:ind w:left="431" w:hanging="289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</w:t>
      </w:r>
    </w:p>
    <w:sectPr w:rsidR="00762B4C" w:rsidRPr="003E66E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4906" w14:textId="77777777" w:rsidR="003250BB" w:rsidRDefault="003250BB" w:rsidP="003E66E8">
      <w:pPr>
        <w:spacing w:after="0" w:line="240" w:lineRule="auto"/>
      </w:pPr>
      <w:r>
        <w:separator/>
      </w:r>
    </w:p>
  </w:endnote>
  <w:endnote w:type="continuationSeparator" w:id="0">
    <w:p w14:paraId="4E18A9BB" w14:textId="77777777" w:rsidR="003250BB" w:rsidRDefault="003250BB" w:rsidP="003E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012F" w14:textId="77777777" w:rsidR="003250BB" w:rsidRDefault="003250BB" w:rsidP="003E66E8">
      <w:pPr>
        <w:spacing w:after="0" w:line="240" w:lineRule="auto"/>
      </w:pPr>
      <w:r>
        <w:separator/>
      </w:r>
    </w:p>
  </w:footnote>
  <w:footnote w:type="continuationSeparator" w:id="0">
    <w:p w14:paraId="25F61D39" w14:textId="77777777" w:rsidR="003250BB" w:rsidRDefault="003250BB" w:rsidP="003E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EB9"/>
    <w:multiLevelType w:val="multilevel"/>
    <w:tmpl w:val="7C868D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3B7508"/>
    <w:multiLevelType w:val="multilevel"/>
    <w:tmpl w:val="1C6003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4C"/>
    <w:rsid w:val="003250BB"/>
    <w:rsid w:val="003E66E8"/>
    <w:rsid w:val="00762B4C"/>
    <w:rsid w:val="00E43F02"/>
    <w:rsid w:val="00F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E23C2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spacing w:before="600" w:after="240" w:line="240" w:lineRule="auto"/>
      <w:jc w:val="left"/>
      <w:outlineLvl w:val="0"/>
    </w:pPr>
    <w:rPr>
      <w:rFonts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qFormat/>
  </w:style>
  <w:style w:type="character" w:customStyle="1" w:styleId="Char0">
    <w:name w:val="바닥글 Char"/>
    <w:basedOn w:val="a1"/>
    <w:qFormat/>
  </w:style>
  <w:style w:type="character" w:customStyle="1" w:styleId="1Char">
    <w:name w:val="제목 1 Char"/>
    <w:basedOn w:val="a1"/>
    <w:qFormat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qFormat/>
    <w:rPr>
      <w:rFonts w:ascii="맑은 고딕" w:eastAsia="맑은 고딕" w:hAnsi="맑은 고딕" w:cs="Times New Roman"/>
    </w:rPr>
  </w:style>
  <w:style w:type="character" w:customStyle="1" w:styleId="HTMLChar">
    <w:name w:val="미리 서식이 지정된 HTML Char"/>
    <w:basedOn w:val="a1"/>
    <w:qFormat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9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a">
    <w:name w:val="header"/>
    <w:basedOn w:val="a0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/>
      <w:spacing w:before="240" w:line="288" w:lineRule="auto"/>
      <w:ind w:left="144" w:right="144"/>
      <w:jc w:val="left"/>
    </w:pPr>
    <w:rPr>
      <w:rFonts w:cs="Times New Roman"/>
      <w:caps/>
      <w:color w:val="FFFFFF"/>
      <w:sz w:val="32"/>
      <w:szCs w:val="32"/>
    </w:rPr>
  </w:style>
  <w:style w:type="paragraph" w:styleId="a">
    <w:name w:val="List Bullet"/>
    <w:basedOn w:val="a0"/>
    <w:qFormat/>
    <w:pPr>
      <w:widowControl/>
      <w:numPr>
        <w:numId w:val="1"/>
      </w:numPr>
      <w:spacing w:after="60" w:line="240" w:lineRule="auto"/>
      <w:ind w:left="431" w:hanging="289"/>
      <w:jc w:val="left"/>
    </w:pPr>
    <w:rPr>
      <w:rFonts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qFormat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FrameContents">
    <w:name w:val="Frame Contents"/>
    <w:basedOn w:val="a0"/>
    <w:qFormat/>
  </w:style>
  <w:style w:type="paragraph" w:customStyle="1" w:styleId="TableContents">
    <w:name w:val="Table Contents"/>
    <w:basedOn w:val="a0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11</cp:revision>
  <dcterms:created xsi:type="dcterms:W3CDTF">2022-01-07T03:48:00Z</dcterms:created>
  <dcterms:modified xsi:type="dcterms:W3CDTF">2022-01-27T00:50:00Z</dcterms:modified>
  <dc:language>ko-KR</dc:language>
  <cp:version>0900.0001.01</cp:version>
</cp:coreProperties>
</file>