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A359" w14:textId="77777777" w:rsidR="00EE19ED" w:rsidRDefault="00EE19ED" w:rsidP="00EE19ED">
      <w:pPr>
        <w:pStyle w:val="ac"/>
        <w:ind w:left="0"/>
        <w:rPr>
          <w:rFonts w:ascii="맑은 고딕" w:eastAsia="맑은 고딕" w:hAnsi="맑은 고딕"/>
        </w:rPr>
      </w:pPr>
      <w:r>
        <w:rPr>
          <w:rFonts w:eastAsia="맑은 고딕"/>
        </w:rPr>
        <w:t>ElasticNet</w:t>
      </w:r>
    </w:p>
    <w:p w14:paraId="6D127071" w14:textId="77777777" w:rsidR="004C7861" w:rsidRDefault="00EE140E">
      <w:pPr>
        <w:pStyle w:val="1"/>
        <w:spacing w:before="360" w:after="120"/>
      </w:pPr>
      <w:r>
        <w:t>library link</w:t>
      </w:r>
    </w:p>
    <w:p w14:paraId="457E0EBC" w14:textId="77777777" w:rsidR="00EE19ED" w:rsidRDefault="00EE19ED" w:rsidP="00EE19ED">
      <w:pPr>
        <w:pStyle w:val="LO-normal"/>
        <w:jc w:val="left"/>
        <w:rPr>
          <w:b/>
          <w:sz w:val="22"/>
        </w:rPr>
      </w:pPr>
      <w:r>
        <w:rPr>
          <w:b/>
          <w:sz w:val="22"/>
        </w:rPr>
        <w:t>install :</w:t>
      </w:r>
    </w:p>
    <w:p w14:paraId="10081BD7" w14:textId="77777777" w:rsidR="00EE19ED" w:rsidRPr="000B3983" w:rsidRDefault="00EE19ED" w:rsidP="00EE19ED">
      <w:pPr>
        <w:pStyle w:val="LO-normal"/>
        <w:jc w:val="left"/>
        <w:rPr>
          <w:sz w:val="22"/>
        </w:rPr>
      </w:pPr>
      <w:hyperlink r:id="rId7">
        <w:r w:rsidRPr="000B3983">
          <w:rPr>
            <w:color w:val="1155CC"/>
            <w:sz w:val="22"/>
            <w:u w:val="single"/>
          </w:rPr>
          <w:t>https://scikit-learn.org/stable/install.html</w:t>
        </w:r>
      </w:hyperlink>
    </w:p>
    <w:p w14:paraId="2220C85F" w14:textId="77777777" w:rsidR="00EE19ED" w:rsidRDefault="00EE19ED" w:rsidP="00EE19ED">
      <w:pPr>
        <w:pStyle w:val="LO-normal"/>
        <w:rPr>
          <w:b/>
          <w:sz w:val="22"/>
        </w:rPr>
      </w:pPr>
      <w:r>
        <w:rPr>
          <w:b/>
          <w:sz w:val="22"/>
        </w:rPr>
        <w:t>github :</w:t>
      </w:r>
    </w:p>
    <w:p w14:paraId="2057F69B" w14:textId="19D30EC4" w:rsidR="004C7861" w:rsidRPr="00B17C20" w:rsidRDefault="00EE19ED" w:rsidP="00B17C20">
      <w:pPr>
        <w:pStyle w:val="LO-normal"/>
        <w:jc w:val="left"/>
        <w:rPr>
          <w:bCs/>
          <w:sz w:val="22"/>
        </w:rPr>
      </w:pPr>
      <w:r w:rsidRPr="000B3983">
        <w:rPr>
          <w:rFonts w:eastAsia="맑은 고딕"/>
          <w:bCs/>
          <w:color w:val="1155CC"/>
          <w:sz w:val="22"/>
          <w:u w:val="single"/>
        </w:rPr>
        <w:t>https://github.com/scikit-learn/scikit-learn/blob/7e1e6d09b/sklearn/linear_model/_coordinate_descent.py#L679</w:t>
      </w:r>
    </w:p>
    <w:p w14:paraId="699C6DF3" w14:textId="77777777" w:rsidR="004C7861" w:rsidRDefault="00EE140E">
      <w:pPr>
        <w:pStyle w:val="1"/>
        <w:spacing w:before="360" w:after="120"/>
      </w:pPr>
      <w:r>
        <w:t>b</w:t>
      </w:r>
      <w:r>
        <w:t>asic description</w:t>
      </w:r>
    </w:p>
    <w:p w14:paraId="3132F4B8" w14:textId="77777777" w:rsidR="004C7861" w:rsidRDefault="00EE140E">
      <w:pPr>
        <w:jc w:val="center"/>
        <w:rPr>
          <w:rFonts w:eastAsiaTheme="minorHAnsi"/>
          <w:b/>
          <w:bCs/>
          <w:sz w:val="22"/>
          <w:szCs w:val="24"/>
        </w:rPr>
      </w:pPr>
      <w:r>
        <w:rPr>
          <w:noProof/>
        </w:rPr>
        <w:drawing>
          <wp:inline distT="0" distB="0" distL="0" distR="0" wp14:anchorId="4679BA0B" wp14:editId="46E31548">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8"/>
                    <a:stretch>
                      <a:fillRect/>
                    </a:stretch>
                  </pic:blipFill>
                  <pic:spPr bwMode="auto">
                    <a:xfrm>
                      <a:off x="0" y="0"/>
                      <a:ext cx="2621280" cy="2186940"/>
                    </a:xfrm>
                    <a:prstGeom prst="rect">
                      <a:avLst/>
                    </a:prstGeom>
                  </pic:spPr>
                </pic:pic>
              </a:graphicData>
            </a:graphic>
          </wp:inline>
        </w:drawing>
      </w:r>
    </w:p>
    <w:p w14:paraId="44099AFD" w14:textId="36F697E7" w:rsidR="004C7861" w:rsidRDefault="00EE140E">
      <w:pPr>
        <w:jc w:val="left"/>
        <w:rPr>
          <w:rFonts w:eastAsiaTheme="minorHAnsi" w:cs="-apple-system" w:hint="eastAsia"/>
          <w:sz w:val="22"/>
          <w:szCs w:val="28"/>
        </w:rPr>
      </w:pPr>
      <w:r>
        <w:rPr>
          <w:rFonts w:eastAsiaTheme="minorHAnsi" w:cs="-apple-system"/>
          <w:sz w:val="22"/>
          <w:szCs w:val="28"/>
        </w:rPr>
        <w:t>the elastic net is a regularized regression method that linearly combines the L1 and L2 penalties of the lasso and ridge metho</w:t>
      </w:r>
      <w:r>
        <w:rPr>
          <w:rFonts w:eastAsiaTheme="minorHAnsi" w:cs="-apple-system"/>
          <w:sz w:val="22"/>
          <w:szCs w:val="28"/>
        </w:rPr>
        <w:t>ds.</w:t>
      </w:r>
    </w:p>
    <w:p w14:paraId="3F8BAD0F" w14:textId="77777777" w:rsidR="004C7861" w:rsidRDefault="00EE140E">
      <w:pPr>
        <w:pStyle w:val="1"/>
        <w:spacing w:before="360" w:after="120"/>
      </w:pPr>
      <w:r>
        <w:t>version</w:t>
      </w:r>
    </w:p>
    <w:p w14:paraId="48F4451F" w14:textId="77777777" w:rsidR="00145838" w:rsidRPr="00711812" w:rsidRDefault="00145838" w:rsidP="00145838">
      <w:pPr>
        <w:pStyle w:val="a"/>
        <w:numPr>
          <w:ilvl w:val="0"/>
          <w:numId w:val="3"/>
        </w:numPr>
        <w:rPr>
          <w:sz w:val="22"/>
          <w:szCs w:val="22"/>
        </w:rPr>
      </w:pPr>
      <w:r w:rsidRPr="00711812">
        <w:rPr>
          <w:sz w:val="22"/>
          <w:szCs w:val="22"/>
        </w:rPr>
        <w:t>NumPy &gt;= 1.14.6 (pip install numpy)</w:t>
      </w:r>
    </w:p>
    <w:p w14:paraId="5E0CA23B" w14:textId="77777777" w:rsidR="00145838" w:rsidRPr="00711812" w:rsidRDefault="00145838" w:rsidP="00145838">
      <w:pPr>
        <w:pStyle w:val="a"/>
        <w:numPr>
          <w:ilvl w:val="0"/>
          <w:numId w:val="3"/>
        </w:numPr>
        <w:rPr>
          <w:sz w:val="22"/>
          <w:szCs w:val="22"/>
        </w:rPr>
      </w:pPr>
      <w:r w:rsidRPr="00711812">
        <w:rPr>
          <w:sz w:val="22"/>
          <w:szCs w:val="22"/>
        </w:rPr>
        <w:t xml:space="preserve">Scipy &gt;= 1.1.0 (pip install scipy) </w:t>
      </w:r>
    </w:p>
    <w:p w14:paraId="25B8A7D2" w14:textId="77777777" w:rsidR="00145838" w:rsidRPr="00711812" w:rsidRDefault="00145838" w:rsidP="00145838">
      <w:pPr>
        <w:pStyle w:val="a"/>
        <w:numPr>
          <w:ilvl w:val="0"/>
          <w:numId w:val="3"/>
        </w:numPr>
        <w:rPr>
          <w:sz w:val="22"/>
          <w:szCs w:val="22"/>
        </w:rPr>
      </w:pPr>
      <w:r w:rsidRPr="00711812">
        <w:rPr>
          <w:sz w:val="22"/>
          <w:szCs w:val="22"/>
        </w:rPr>
        <w:t xml:space="preserve">Joblib &gt;= 0.11 (pip install joblib </w:t>
      </w:r>
    </w:p>
    <w:p w14:paraId="380AFCD4" w14:textId="77777777" w:rsidR="00145838" w:rsidRPr="00711812" w:rsidRDefault="00145838" w:rsidP="00145838">
      <w:pPr>
        <w:pStyle w:val="a"/>
        <w:numPr>
          <w:ilvl w:val="0"/>
          <w:numId w:val="3"/>
        </w:numPr>
        <w:rPr>
          <w:sz w:val="22"/>
          <w:szCs w:val="22"/>
        </w:rPr>
      </w:pPr>
      <w:r w:rsidRPr="00711812">
        <w:rPr>
          <w:sz w:val="22"/>
          <w:szCs w:val="22"/>
        </w:rPr>
        <w:t>Threadpoolctl &gt;= 2.0.0 (pip install threadpoolctl)</w:t>
      </w:r>
    </w:p>
    <w:p w14:paraId="18922D2E" w14:textId="77777777" w:rsidR="00145838" w:rsidRPr="00711812" w:rsidRDefault="00145838" w:rsidP="00145838">
      <w:pPr>
        <w:pStyle w:val="a"/>
        <w:numPr>
          <w:ilvl w:val="0"/>
          <w:numId w:val="3"/>
        </w:numPr>
        <w:rPr>
          <w:sz w:val="22"/>
          <w:szCs w:val="22"/>
        </w:rPr>
      </w:pPr>
      <w:r w:rsidRPr="00711812">
        <w:rPr>
          <w:sz w:val="22"/>
          <w:szCs w:val="22"/>
        </w:rPr>
        <w:t>pandas &gt;= 1.2.4 (pip install pandas)</w:t>
      </w:r>
    </w:p>
    <w:p w14:paraId="43FC2C6F" w14:textId="04EF6CD1" w:rsidR="004C7861" w:rsidRPr="00145838" w:rsidRDefault="00145838" w:rsidP="00145838">
      <w:pPr>
        <w:pStyle w:val="a"/>
        <w:numPr>
          <w:ilvl w:val="0"/>
          <w:numId w:val="3"/>
        </w:numPr>
        <w:rPr>
          <w:sz w:val="22"/>
          <w:szCs w:val="22"/>
        </w:rPr>
      </w:pPr>
      <w:r w:rsidRPr="00711812">
        <w:rPr>
          <w:sz w:val="22"/>
          <w:szCs w:val="22"/>
        </w:rPr>
        <w:t>matplotlib == 3.22 (pip install matplotlib)</w:t>
      </w:r>
    </w:p>
    <w:p w14:paraId="3C416EDF" w14:textId="77777777" w:rsidR="004C7861" w:rsidRDefault="00EE140E">
      <w:pPr>
        <w:pStyle w:val="1"/>
        <w:spacing w:before="360" w:after="120"/>
      </w:pPr>
      <w:r>
        <w:lastRenderedPageBreak/>
        <w:t>d</w:t>
      </w:r>
      <w:r>
        <w:t xml:space="preserve">ataset </w:t>
      </w:r>
    </w:p>
    <w:p w14:paraId="1826AD9B" w14:textId="77777777" w:rsidR="00145838" w:rsidRPr="00711812" w:rsidRDefault="00145838" w:rsidP="00145838">
      <w:pPr>
        <w:pStyle w:val="a"/>
        <w:numPr>
          <w:ilvl w:val="0"/>
          <w:numId w:val="3"/>
        </w:numPr>
        <w:rPr>
          <w:sz w:val="22"/>
          <w:szCs w:val="22"/>
        </w:rPr>
      </w:pPr>
      <w:r w:rsidRPr="00711812">
        <w:rPr>
          <w:sz w:val="22"/>
          <w:szCs w:val="22"/>
        </w:rPr>
        <w:t xml:space="preserve">winequality-red.scv: </w:t>
      </w:r>
    </w:p>
    <w:p w14:paraId="1EDEDA91" w14:textId="77777777" w:rsidR="00145838" w:rsidRPr="00711812" w:rsidRDefault="00145838" w:rsidP="00145838">
      <w:pPr>
        <w:pStyle w:val="a"/>
        <w:numPr>
          <w:ilvl w:val="0"/>
          <w:numId w:val="3"/>
        </w:numPr>
        <w:rPr>
          <w:sz w:val="22"/>
          <w:szCs w:val="22"/>
        </w:rPr>
      </w:pPr>
      <w:r w:rsidRPr="00711812">
        <w:rPr>
          <w:sz w:val="22"/>
          <w:szCs w:val="22"/>
        </w:rPr>
        <w:t>The two datasets are related to red and white variants of the Portuguese "Vinho Verde" wine. For more details, consult: [Web Link] or the reference [Cortez et al., 2009]. Due to privacy and logistic issues, only physicochemical (inputs) and sensory (the output) variables are available (e.g. there is no data about grape types, wine brand, wine selling price, etc.).</w:t>
      </w:r>
    </w:p>
    <w:p w14:paraId="6673BC8C" w14:textId="77777777" w:rsidR="00145838" w:rsidRPr="00711812" w:rsidRDefault="00145838" w:rsidP="00145838">
      <w:pPr>
        <w:pStyle w:val="a"/>
        <w:numPr>
          <w:ilvl w:val="0"/>
          <w:numId w:val="3"/>
        </w:numPr>
        <w:rPr>
          <w:sz w:val="22"/>
          <w:szCs w:val="22"/>
        </w:rPr>
      </w:pPr>
      <w:r w:rsidRPr="00711812">
        <w:rPr>
          <w:sz w:val="22"/>
          <w:szCs w:val="22"/>
        </w:rPr>
        <w:t>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So it could be interesting to test feature selection methods.</w:t>
      </w:r>
    </w:p>
    <w:p w14:paraId="011538D4" w14:textId="77777777" w:rsidR="00145838" w:rsidRPr="00711812" w:rsidRDefault="00145838" w:rsidP="00145838">
      <w:pPr>
        <w:pStyle w:val="a"/>
        <w:numPr>
          <w:ilvl w:val="0"/>
          <w:numId w:val="3"/>
        </w:numPr>
        <w:rPr>
          <w:sz w:val="22"/>
          <w:szCs w:val="22"/>
        </w:rPr>
      </w:pPr>
      <w:r w:rsidRPr="00711812">
        <w:rPr>
          <w:sz w:val="22"/>
          <w:szCs w:val="22"/>
        </w:rPr>
        <w:t>P. Cortez, A. Cerdeira, F. Almeida, T. Matos and J. Reis.</w:t>
      </w:r>
      <w:r w:rsidRPr="00711812">
        <w:rPr>
          <w:sz w:val="22"/>
          <w:szCs w:val="22"/>
        </w:rPr>
        <w:br/>
        <w:t>Modeling wine preferences by data mining from physicochemical properties. In Decision Support Systems, Elsevier, 47(4):547-553, 2009.</w:t>
      </w:r>
    </w:p>
    <w:p w14:paraId="2631DB0F" w14:textId="77777777" w:rsidR="00145838" w:rsidRPr="00711812" w:rsidRDefault="00145838" w:rsidP="00145838">
      <w:pPr>
        <w:pStyle w:val="a"/>
        <w:numPr>
          <w:ilvl w:val="0"/>
          <w:numId w:val="3"/>
        </w:numPr>
        <w:rPr>
          <w:sz w:val="22"/>
          <w:szCs w:val="22"/>
        </w:rPr>
      </w:pPr>
      <w:r w:rsidRPr="00711812">
        <w:rPr>
          <w:sz w:val="22"/>
          <w:szCs w:val="22"/>
        </w:rPr>
        <w:t xml:space="preserve">Sources : </w:t>
      </w:r>
      <w:r w:rsidRPr="00711812">
        <w:rPr>
          <w:rStyle w:val="a4"/>
          <w:rFonts w:ascii="Arial Unicode MS" w:eastAsia="Arial Unicode MS" w:hAnsi="Arial Unicode MS" w:cs="Arial Unicode MS"/>
          <w:sz w:val="22"/>
          <w:szCs w:val="22"/>
          <w:highlight w:val="white"/>
        </w:rPr>
        <w:t>https://archive.ics.uci.edu/ml/datasets/wine+quality</w:t>
      </w:r>
    </w:p>
    <w:p w14:paraId="61AD9136" w14:textId="77777777" w:rsidR="00145838" w:rsidRPr="00711812" w:rsidRDefault="00145838" w:rsidP="00145838">
      <w:pPr>
        <w:pStyle w:val="a"/>
        <w:numPr>
          <w:ilvl w:val="0"/>
          <w:numId w:val="3"/>
        </w:numPr>
        <w:rPr>
          <w:sz w:val="22"/>
          <w:szCs w:val="22"/>
        </w:rPr>
      </w:pPr>
      <w:r w:rsidRPr="00711812">
        <w:rPr>
          <w:sz w:val="22"/>
          <w:szCs w:val="22"/>
          <w:highlight w:val="white"/>
        </w:rPr>
        <w:t xml:space="preserve">or : </w:t>
      </w:r>
      <w:r w:rsidRPr="00711812">
        <w:rPr>
          <w:rStyle w:val="a4"/>
          <w:rFonts w:ascii="Arial Unicode MS" w:eastAsia="Arial Unicode MS" w:hAnsi="Arial Unicode MS" w:cs="Arial Unicode MS"/>
          <w:sz w:val="22"/>
          <w:szCs w:val="22"/>
          <w:highlight w:val="white"/>
        </w:rPr>
        <w:t>https://www.kaggle.com/uciml/red-wine-quality-cortez-et-al-2009</w:t>
      </w:r>
    </w:p>
    <w:p w14:paraId="52A94D08" w14:textId="77777777" w:rsidR="004C7861" w:rsidRDefault="00EE140E">
      <w:pPr>
        <w:pStyle w:val="1"/>
        <w:spacing w:before="360" w:after="120"/>
      </w:pPr>
      <w:r>
        <w:t>code description</w:t>
      </w:r>
    </w:p>
    <w:p w14:paraId="5D595BFB" w14:textId="77D91B4F" w:rsidR="004C7861" w:rsidRPr="001353C9" w:rsidRDefault="00EE140E" w:rsidP="001353C9">
      <w:pPr>
        <w:pStyle w:val="ad"/>
        <w:numPr>
          <w:ilvl w:val="0"/>
          <w:numId w:val="1"/>
        </w:numPr>
        <w:spacing w:after="120"/>
        <w:ind w:left="431" w:hanging="289"/>
        <w:rPr>
          <w:rFonts w:ascii="맑은 고딕" w:hAnsi="맑은 고딕" w:hint="eastAsia"/>
          <w:sz w:val="22"/>
          <w:szCs w:val="22"/>
          <w:lang w:val="en-US"/>
        </w:rPr>
      </w:pPr>
      <w:r>
        <w:rPr>
          <w:sz w:val="22"/>
          <w:szCs w:val="22"/>
          <w:lang w:val="en-US"/>
        </w:rPr>
        <w:t xml:space="preserve">Using Sklearn's ElasticNet, it is a code that predicts total sulfur dioxide by analyzing data in a linear regression method, graphing the predicted and actual values of the test set according </w:t>
      </w:r>
      <w:r>
        <w:rPr>
          <w:sz w:val="22"/>
          <w:szCs w:val="22"/>
          <w:lang w:val="en-US"/>
        </w:rPr>
        <w:t>to changes in the parameter of ElasticNet (alpha,l1_ratio), and measured the Mean_Squared_error for each graph.</w:t>
      </w:r>
    </w:p>
    <w:p w14:paraId="482A83B3" w14:textId="77777777" w:rsidR="004C7861" w:rsidRDefault="00EE140E">
      <w:pPr>
        <w:pStyle w:val="1"/>
        <w:spacing w:before="360" w:after="120"/>
      </w:pPr>
      <w:r>
        <w:t>v</w:t>
      </w:r>
      <w:r>
        <w:t>alidation</w:t>
      </w:r>
    </w:p>
    <w:p w14:paraId="220B49DD" w14:textId="77777777" w:rsidR="004C7861" w:rsidRPr="00EE19ED" w:rsidRDefault="00EE140E">
      <w:pPr>
        <w:pStyle w:val="ad"/>
        <w:numPr>
          <w:ilvl w:val="0"/>
          <w:numId w:val="1"/>
        </w:numPr>
        <w:spacing w:after="120"/>
        <w:ind w:left="431" w:hanging="289"/>
        <w:rPr>
          <w:rFonts w:ascii="맑은 고딕" w:hAnsi="맑은 고딕"/>
          <w:sz w:val="22"/>
          <w:szCs w:val="22"/>
          <w:lang w:val="en-US"/>
        </w:rPr>
      </w:pPr>
      <w:r w:rsidRPr="00EE19ED">
        <w:rPr>
          <w:sz w:val="22"/>
          <w:szCs w:val="22"/>
          <w:lang w:val="en-US"/>
        </w:rPr>
        <w:t>Inside the code, the dataset is divided into learning datasets and verification datasets to verify this.</w:t>
      </w:r>
    </w:p>
    <w:p w14:paraId="506AD36E" w14:textId="5EF98CE0" w:rsidR="004C7861" w:rsidRPr="001353C9" w:rsidRDefault="00EE140E" w:rsidP="001353C9">
      <w:pPr>
        <w:pStyle w:val="ad"/>
        <w:spacing w:after="120"/>
        <w:ind w:firstLine="0"/>
        <w:rPr>
          <w:rFonts w:ascii="맑은 고딕" w:hAnsi="맑은 고딕" w:hint="eastAsia"/>
          <w:sz w:val="22"/>
          <w:szCs w:val="22"/>
        </w:rPr>
      </w:pPr>
      <w:r>
        <w:rPr>
          <w:sz w:val="22"/>
          <w:szCs w:val="22"/>
        </w:rPr>
        <w:t>(random_state = 30)</w:t>
      </w:r>
    </w:p>
    <w:p w14:paraId="40D85676" w14:textId="4C8BE575" w:rsidR="004C7861" w:rsidRPr="001353C9" w:rsidRDefault="00EE140E" w:rsidP="001353C9">
      <w:pPr>
        <w:pStyle w:val="ad"/>
        <w:numPr>
          <w:ilvl w:val="0"/>
          <w:numId w:val="1"/>
        </w:numPr>
        <w:spacing w:after="120"/>
        <w:ind w:left="431" w:hanging="289"/>
        <w:rPr>
          <w:rFonts w:ascii="맑은 고딕" w:hAnsi="맑은 고딕"/>
          <w:sz w:val="22"/>
          <w:szCs w:val="22"/>
          <w:lang w:val="en-US"/>
        </w:rPr>
      </w:pPr>
      <w:r w:rsidRPr="00EE19ED">
        <w:rPr>
          <w:sz w:val="22"/>
          <w:szCs w:val="22"/>
          <w:lang w:val="en-US"/>
        </w:rPr>
        <w:t>Additi</w:t>
      </w:r>
      <w:r w:rsidRPr="00EE19ED">
        <w:rPr>
          <w:sz w:val="22"/>
          <w:szCs w:val="22"/>
          <w:lang w:val="en-US"/>
        </w:rPr>
        <w:t xml:space="preserve">onally, the fitness between the actual value and the predicted value is evaluated using Sklearn's </w:t>
      </w:r>
      <w:r w:rsidRPr="00EE19ED">
        <w:rPr>
          <w:rFonts w:ascii="Droid Sans Mono;monospace;monos" w:hAnsi="Droid Sans Mono;monospace;monos"/>
          <w:color w:val="795E26"/>
          <w:sz w:val="22"/>
          <w:szCs w:val="22"/>
          <w:shd w:val="clear" w:color="auto" w:fill="FFFFFF"/>
          <w:lang w:val="en-US"/>
        </w:rPr>
        <w:t xml:space="preserve">mean_squared_error </w:t>
      </w:r>
      <w:r w:rsidRPr="00EE19ED">
        <w:rPr>
          <w:sz w:val="22"/>
          <w:szCs w:val="22"/>
          <w:lang w:val="en-US"/>
        </w:rPr>
        <w:t>function.</w:t>
      </w:r>
    </w:p>
    <w:sectPr w:rsidR="004C7861" w:rsidRPr="001353C9">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42CB" w14:textId="77777777" w:rsidR="00EE140E" w:rsidRDefault="00EE140E" w:rsidP="00EE19ED">
      <w:pPr>
        <w:spacing w:after="0" w:line="240" w:lineRule="auto"/>
      </w:pPr>
      <w:r>
        <w:separator/>
      </w:r>
    </w:p>
  </w:endnote>
  <w:endnote w:type="continuationSeparator" w:id="0">
    <w:p w14:paraId="5DE0F1E5" w14:textId="77777777" w:rsidR="00EE140E" w:rsidRDefault="00EE140E" w:rsidP="00EE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Arial Unicode MS">
    <w:altName w:val="Arial"/>
    <w:panose1 w:val="020B0604020202020204"/>
    <w:charset w:val="01"/>
    <w:family w:val="roman"/>
    <w:pitch w:val="variable"/>
  </w:font>
  <w:font w:name="Droid Sans Mono;monospace;mono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A84A" w14:textId="77777777" w:rsidR="00EE140E" w:rsidRDefault="00EE140E" w:rsidP="00EE19ED">
      <w:pPr>
        <w:spacing w:after="0" w:line="240" w:lineRule="auto"/>
      </w:pPr>
      <w:r>
        <w:separator/>
      </w:r>
    </w:p>
  </w:footnote>
  <w:footnote w:type="continuationSeparator" w:id="0">
    <w:p w14:paraId="4EA7096B" w14:textId="77777777" w:rsidR="00EE140E" w:rsidRDefault="00EE140E" w:rsidP="00EE1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62E"/>
    <w:multiLevelType w:val="multilevel"/>
    <w:tmpl w:val="7568B5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FD7A80"/>
    <w:multiLevelType w:val="multilevel"/>
    <w:tmpl w:val="C8EE0B34"/>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66D769B"/>
    <w:multiLevelType w:val="multilevel"/>
    <w:tmpl w:val="ECD67C04"/>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61"/>
    <w:rsid w:val="001353C9"/>
    <w:rsid w:val="00145838"/>
    <w:rsid w:val="004C7861"/>
    <w:rsid w:val="00B17C20"/>
    <w:rsid w:val="00EE140E"/>
    <w:rsid w:val="00EE19E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2006"/>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lang/>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22</cp:revision>
  <dcterms:created xsi:type="dcterms:W3CDTF">2022-01-07T03:48:00Z</dcterms:created>
  <dcterms:modified xsi:type="dcterms:W3CDTF">2022-01-27T01:48:00Z</dcterms:modified>
  <dc:language>ko-KR</dc:language>
  <cp:version>0900.0001.01</cp:version>
</cp:coreProperties>
</file>