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Задание 2.3. ВСР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Heading3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Изучение прикладного программного обеспечения информационно-вычислительной системы предприятия</w:t>
      </w:r>
    </w:p>
    <w:p>
      <w:pPr>
        <w:pStyle w:val="Heading4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Введение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В данном разделе проведено исследование прикладного программного обеспечения, используемого в информационно-вычислительной системе предприятия для автоматизации различных процессов и задач.</w:t>
      </w:r>
    </w:p>
    <w:p>
      <w:pPr>
        <w:pStyle w:val="Heading4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Описание задач, решаемых с использованием ПО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В организации (отделе/группе) используется разнообразное программное обеспечение для автоматизации следующих задач: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Бухгалтерия и финансовый учет: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1С: Бухгалтерия</w:t>
      </w:r>
      <w:r>
        <w:rPr>
          <w:b w:val="false"/>
          <w:bCs w:val="false"/>
          <w:sz w:val="32"/>
          <w:szCs w:val="32"/>
        </w:rPr>
        <w:t xml:space="preserve"> - используется для ведения учета, налоговой отчетности и анализа финансовых данных.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SAP ERP</w:t>
      </w:r>
      <w:r>
        <w:rPr>
          <w:b w:val="false"/>
          <w:bCs w:val="false"/>
          <w:sz w:val="32"/>
          <w:szCs w:val="32"/>
        </w:rPr>
        <w:t xml:space="preserve"> - интегрированная система управления предприятием, включающая модули для бухгалтерии и финансового учета.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Управление проектами: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Microsoft Project</w:t>
      </w:r>
      <w:r>
        <w:rPr>
          <w:b w:val="false"/>
          <w:bCs w:val="false"/>
          <w:sz w:val="32"/>
          <w:szCs w:val="32"/>
        </w:rPr>
        <w:t xml:space="preserve"> - используется для планирования, управления и контроля проектов.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Trello</w:t>
      </w:r>
      <w:r>
        <w:rPr>
          <w:b w:val="false"/>
          <w:bCs w:val="false"/>
          <w:sz w:val="32"/>
          <w:szCs w:val="32"/>
        </w:rPr>
        <w:t xml:space="preserve"> - онлайн-доска для организации задач и управления проектами в команде.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Управление клиентскими отношениями (CRM):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Salesforce</w:t>
      </w:r>
      <w:r>
        <w:rPr>
          <w:b w:val="false"/>
          <w:bCs w:val="false"/>
          <w:sz w:val="32"/>
          <w:szCs w:val="32"/>
        </w:rPr>
        <w:t xml:space="preserve"> - CRM-система для автоматизации маркетинга, продаж и обслуживания клиентов.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Bitrix24</w:t>
      </w:r>
      <w:r>
        <w:rPr>
          <w:b w:val="false"/>
          <w:bCs w:val="false"/>
          <w:sz w:val="32"/>
          <w:szCs w:val="32"/>
        </w:rPr>
        <w:t xml:space="preserve"> - CRM и социальная сеть для управления бизнесом.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Администрирование и IT-инфраструктура: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Microsoft Active Directory</w:t>
      </w:r>
      <w:r>
        <w:rPr>
          <w:b w:val="false"/>
          <w:bCs w:val="false"/>
          <w:sz w:val="32"/>
          <w:szCs w:val="32"/>
        </w:rPr>
        <w:t xml:space="preserve"> - для управления пользователями и ресурсами в сети.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VMware vSphere</w:t>
      </w:r>
      <w:r>
        <w:rPr>
          <w:b w:val="false"/>
          <w:bCs w:val="false"/>
          <w:sz w:val="32"/>
          <w:szCs w:val="32"/>
        </w:rPr>
        <w:t xml:space="preserve"> - для виртуализации серверов и управления виртуальными машинами.</w:t>
      </w:r>
    </w:p>
    <w:p>
      <w:pPr>
        <w:pStyle w:val="Heading4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Проблемно-ориентированные пакеты программного обеспечения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Организация также использует проблемно-ориентированные пакеты программного обеспечения для решения специфических задач: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AutoCAD</w:t>
      </w:r>
      <w:r>
        <w:rPr>
          <w:b w:val="false"/>
          <w:bCs w:val="false"/>
          <w:sz w:val="32"/>
          <w:szCs w:val="32"/>
        </w:rPr>
        <w:t xml:space="preserve"> - для проектирования и создания чертежей.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MATLAB</w:t>
      </w:r>
      <w:r>
        <w:rPr>
          <w:b w:val="false"/>
          <w:bCs w:val="false"/>
          <w:sz w:val="32"/>
          <w:szCs w:val="32"/>
        </w:rPr>
        <w:t xml:space="preserve"> - для численных вычислений и научных исследований.</w:t>
      </w:r>
    </w:p>
    <w:p>
      <w:pPr>
        <w:pStyle w:val="Heading4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Список программного обеспечения общего назначения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В организации используется следующее программное обеспечение общего назначения: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Microsoft Office Suite</w:t>
      </w:r>
      <w:r>
        <w:rPr>
          <w:b w:val="false"/>
          <w:bCs w:val="false"/>
          <w:sz w:val="32"/>
          <w:szCs w:val="32"/>
        </w:rPr>
        <w:t xml:space="preserve"> (Word, Excel, PowerPoint) - для офисных задач и создания документации.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  <w:sz w:val="32"/>
          <w:szCs w:val="32"/>
        </w:rPr>
        <w:t>Adobe Creative Cloud</w:t>
      </w:r>
      <w:r>
        <w:rPr>
          <w:b w:val="false"/>
          <w:bCs w:val="false"/>
          <w:sz w:val="32"/>
          <w:szCs w:val="32"/>
        </w:rPr>
        <w:t xml:space="preserve"> (Photoshop, Illustrator) - для дизайна и редактирования графики.</w:t>
      </w:r>
    </w:p>
    <w:p>
      <w:pPr>
        <w:pStyle w:val="Heading4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Заключение</w:t>
      </w:r>
    </w:p>
    <w:p>
      <w:pPr>
        <w:pStyle w:val="BodyText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Использование разнообразного программного обеспечения в информационно-вычислительной системе предприятия позволяет эффективно автоматизировать бизнес-процессы, повышать производительность и качество обслуживания клиентов. Понимание специфики и целей каждого используемого ПО помогает достигать оптимальных результатов в каждой функциональной области организации.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yle12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LibreOffice/24.2.3.2$Linux_X86_64 LibreOffice_project/420$Build-2</Application>
  <AppVersion>15.0000</AppVersion>
  <Pages>3</Pages>
  <Words>320</Words>
  <Characters>2484</Characters>
  <CharactersWithSpaces>2759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2024-06-27T03:48:23Z</dcterms:created>
  <dc:creator/>
  <dc:description/>
  <dc:language>ru-RU</dc:language>
  <cp:lastModifiedBy/>
  <dcterms:modified xsi:type="dcterms:W3CDTF">2024-06-27T03:48:56Z</dcterms:modified>
  <cp:revision>1</cp:revision>
  <dc:subject/>
  <dc:title/>
</cp:coreProperties>
</file>