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2.5 ВСР (задание для работы в группах)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Создать аннотированный алгоритм (описание конкретных действий, сопровоздаемые скриншотами) или записать скринкаст: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Создание бота для Telegram с помощью онлайн приложения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Аннотированный алгоритм создания бота для Telegram с помощью BotFather: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Шаг 1: Настройка бота через BotFather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Откройте Telegram и найдите BotFather: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 поиске Telegram введите "BotFather".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Найдите официального бота и запустите его.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Начните взаимодействие с BotFather: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b w:val="false"/>
          <w:bCs w:val="false"/>
          <w:sz w:val="32"/>
          <w:szCs w:val="32"/>
        </w:rPr>
        <w:t xml:space="preserve">Напишите </w:t>
      </w:r>
      <w:r>
        <w:rPr>
          <w:rStyle w:val="Style14"/>
          <w:b w:val="false"/>
          <w:bCs w:val="false"/>
          <w:sz w:val="32"/>
          <w:szCs w:val="32"/>
        </w:rPr>
        <w:t>/start</w:t>
      </w:r>
      <w:r>
        <w:rPr>
          <w:b w:val="false"/>
          <w:bCs w:val="false"/>
          <w:sz w:val="32"/>
          <w:szCs w:val="32"/>
        </w:rPr>
        <w:t>, чтобы начать создание нового бота.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Следуйте инструкциям BotFather по созданию нового бота.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Создайте нового бота: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b w:val="false"/>
          <w:bCs w:val="false"/>
          <w:sz w:val="32"/>
          <w:szCs w:val="32"/>
        </w:rPr>
        <w:t xml:space="preserve">Напишите </w:t>
      </w:r>
      <w:r>
        <w:rPr>
          <w:rStyle w:val="Style14"/>
          <w:b w:val="false"/>
          <w:bCs w:val="false"/>
          <w:sz w:val="32"/>
          <w:szCs w:val="32"/>
        </w:rPr>
        <w:t>/newbot</w:t>
      </w:r>
      <w:r>
        <w:rPr>
          <w:b w:val="false"/>
          <w:bCs w:val="false"/>
          <w:sz w:val="32"/>
          <w:szCs w:val="32"/>
        </w:rPr>
        <w:t>, чтобы начать процесс создания нового бота.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Задайте имя вашему боту (например, "MyTestBot").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Выберите уникальное имя пользователя для вашего бота (должно заканчиваться на "bot", например, "mytestbot_bot").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Получите токен для доступа к API: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BotFather выдаст вам уникальный токен доступа к API вашего бота.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Этот токен необходим для программного взаимодействия с вашим ботом.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Шаг 2: Настройка и использование созданного бота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Добавьте созданного бота в ваш Telegram: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Используйте ссылку t.me/your_bot_username для добавления бота в ваш аккаунт или группу.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Настройте функционал бота: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Используйте различные команды и настройки BotFather для настройки поведения и функционала вашего бота.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Шаг 3: Разработка функционала бота (необязательно)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Программируйте бота: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Используйте API Telegram и язык программирования (например, Python) для создания логики поведения бота.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Настройте обработку команд, ответы на сообщения пользователей и другие функции бота.</w:t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Заключение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Создание бота для Telegram с помощью BotFather — это простой и быстрый процесс, который не требует специальных знаний по настройке серверов и инфраструктуры. Вы можете легко начать использовать своего бота для автоматизации задач или взаимодействия с пользователями Telegram.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2</Pages>
  <Words>261</Words>
  <Characters>1645</Characters>
  <CharactersWithSpaces>1858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2024-06-27T03:50:35Z</dcterms:created>
  <dc:creator/>
  <dc:description/>
  <dc:language>ru-RU</dc:language>
  <cp:lastModifiedBy/>
  <dcterms:modified xsi:type="dcterms:W3CDTF">2024-06-27T03:51:20Z</dcterms:modified>
  <cp:revision>1</cp:revision>
  <dc:subject/>
  <dc:title/>
</cp:coreProperties>
</file>