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50" w:rsidRPr="00136050" w:rsidRDefault="00136050" w:rsidP="00136050">
      <w:pPr>
        <w:pStyle w:val="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Задание 1.</w:t>
      </w:r>
      <w:r>
        <w:rPr>
          <w:rStyle w:val="s2"/>
          <w:color w:val="000000"/>
          <w:sz w:val="28"/>
          <w:szCs w:val="28"/>
        </w:rPr>
        <w:t>3</w:t>
      </w:r>
      <w:r w:rsidRPr="00136050">
        <w:rPr>
          <w:rStyle w:val="s2"/>
          <w:color w:val="000000"/>
          <w:sz w:val="28"/>
          <w:szCs w:val="28"/>
        </w:rPr>
        <w:t>. ИСР</w:t>
      </w:r>
    </w:p>
    <w:p w:rsidR="00136050" w:rsidRPr="00136050" w:rsidRDefault="00136050" w:rsidP="00136050">
      <w:pPr>
        <w:pStyle w:val="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Волжанин Александр Павлович</w:t>
      </w:r>
    </w:p>
    <w:p w:rsidR="00136050" w:rsidRPr="00136050" w:rsidRDefault="00136050" w:rsidP="00136050">
      <w:pPr>
        <w:pStyle w:val="s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136050">
        <w:rPr>
          <w:color w:val="000000"/>
          <w:sz w:val="28"/>
          <w:szCs w:val="28"/>
        </w:rPr>
        <w:t> </w:t>
      </w:r>
    </w:p>
    <w:p w:rsidR="00136050" w:rsidRPr="00136050" w:rsidRDefault="00136050" w:rsidP="00136050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Задание</w:t>
      </w:r>
      <w:proofErr w:type="gramStart"/>
      <w:r w:rsidRPr="00136050">
        <w:rPr>
          <w:rStyle w:val="s2"/>
          <w:color w:val="000000"/>
          <w:sz w:val="28"/>
          <w:szCs w:val="28"/>
        </w:rPr>
        <w:t>:</w:t>
      </w:r>
      <w:r w:rsidRPr="00136050">
        <w:rPr>
          <w:rStyle w:val="apple-converted-space"/>
          <w:color w:val="000000"/>
          <w:sz w:val="28"/>
          <w:szCs w:val="28"/>
        </w:rPr>
        <w:t> </w:t>
      </w:r>
      <w:r w:rsidRPr="00136050">
        <w:rPr>
          <w:sz w:val="28"/>
          <w:szCs w:val="28"/>
        </w:rPr>
        <w:t>Изучить</w:t>
      </w:r>
      <w:proofErr w:type="gramEnd"/>
      <w:r w:rsidRPr="00136050">
        <w:rPr>
          <w:sz w:val="28"/>
          <w:szCs w:val="28"/>
        </w:rPr>
        <w:t xml:space="preserve">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136050" w:rsidRPr="00136050" w:rsidRDefault="00136050" w:rsidP="00136050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136050">
        <w:rPr>
          <w:color w:val="000000"/>
          <w:sz w:val="28"/>
          <w:szCs w:val="28"/>
        </w:rPr>
        <w:t> </w:t>
      </w:r>
    </w:p>
    <w:p w:rsidR="00136050" w:rsidRPr="00136050" w:rsidRDefault="00136050" w:rsidP="00136050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136050">
        <w:rPr>
          <w:rStyle w:val="s2"/>
          <w:color w:val="000000"/>
          <w:sz w:val="28"/>
          <w:szCs w:val="28"/>
        </w:rPr>
        <w:t>Выполнение:</w:t>
      </w:r>
    </w:p>
    <w:p w:rsidR="00136050" w:rsidRP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АППАРАТНОЕ ОБЕСПЕЧЕНИЕ</w:t>
      </w:r>
    </w:p>
    <w:p w:rsidR="00136050" w:rsidRPr="00136050" w:rsidRDefault="00136050" w:rsidP="001360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Хостинг и серверная инфраструктура:</w:t>
      </w:r>
    </w:p>
    <w:p w:rsidR="00136050" w:rsidRPr="00136050" w:rsidRDefault="00136050" w:rsidP="001360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 размещён на выделенных серверах, находящихся в инфраструктуре университета.</w:t>
      </w:r>
    </w:p>
    <w:p w:rsidR="00136050" w:rsidRPr="00136050" w:rsidRDefault="00136050" w:rsidP="001360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Вероятно, используется отказоустойчивая конфигурация с резервированием, </w:t>
      </w:r>
      <w:proofErr w:type="spellStart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бэкапированием</w:t>
      </w:r>
      <w:proofErr w:type="spellEnd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мониторингом, что характерно для образовательных и государственных учреждений.</w:t>
      </w:r>
    </w:p>
    <w:p w:rsidR="00136050" w:rsidRPr="00136050" w:rsidRDefault="00136050" w:rsidP="001360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правило, подобные сайты работают под управлением серверов на базе ОС Linux с установленными веб-серверами (Apache или </w:t>
      </w:r>
      <w:proofErr w:type="spellStart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136050" w:rsidRPr="00136050" w:rsidRDefault="00136050" w:rsidP="0013605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136050" w:rsidRP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ПРОГРАММНОЕ ОБЕСПЕЧЕНИЕ</w:t>
      </w:r>
    </w:p>
    <w:p w:rsidR="00136050" w:rsidRPr="00136050" w:rsidRDefault="00136050" w:rsidP="001360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CMS и серверные технологии:</w:t>
      </w:r>
    </w:p>
    <w:p w:rsidR="00136050" w:rsidRPr="00136050" w:rsidRDefault="00136050" w:rsidP="001360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Контент-менеджмент: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Хотя на странице явных меток нет, характер URL и структура навигационного меню («Старая версия сайта», «Версия для слабовидящих», поддержка нескольких языков – RU, EN, CH) типичны для решений на базе 1C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Bitrix. В ряде российских вузов данный движок широко применяется для создания корпоративных порталов.</w:t>
      </w:r>
    </w:p>
    <w:p w:rsidR="00136050" w:rsidRPr="00136050" w:rsidRDefault="00136050" w:rsidP="001360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 программирования: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Основной язык – PHP (часто используется в </w:t>
      </w:r>
      <w:proofErr w:type="spellStart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Bitrix</w:t>
      </w:r>
      <w:proofErr w:type="spellEnd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аналогичных CMS).</w:t>
      </w:r>
    </w:p>
    <w:p w:rsidR="00136050" w:rsidRPr="00136050" w:rsidRDefault="00136050" w:rsidP="001360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Скорее всего, применяется MySQL или </w:t>
      </w:r>
      <w:proofErr w:type="spellStart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MariaDB</w:t>
      </w:r>
      <w:proofErr w:type="spellEnd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хранения контента, пользовательских данных и настроек сайта.</w:t>
      </w:r>
    </w:p>
    <w:p w:rsidR="00136050" w:rsidRPr="00136050" w:rsidRDefault="00136050" w:rsidP="001360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Веб-сервер: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Использование Apache или </w:t>
      </w:r>
      <w:proofErr w:type="spellStart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стандартное решение для подобных проектов.</w:t>
      </w:r>
    </w:p>
    <w:p w:rsidR="00136050" w:rsidRPr="00136050" w:rsidRDefault="001360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:rsidR="00136050" w:rsidRP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ИНФОРМАЦИОННОЕ ОБЕСПЕЧЕНИЕ</w:t>
      </w:r>
    </w:p>
    <w:p w:rsidR="00136050" w:rsidRPr="00136050" w:rsidRDefault="00136050" w:rsidP="001360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Структурирование и управление данными:</w:t>
      </w:r>
    </w:p>
    <w:p w:rsidR="00136050" w:rsidRPr="00136050" w:rsidRDefault="00136050" w:rsidP="001360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Сайт является частью единой информационной среды РГПУ им. А. И. Герцена, где структурированное представление образовательных программ, информации для абитуриентов, студентов, сотрудников и выпускников обеспечивает централизованное управление данными.</w:t>
      </w:r>
    </w:p>
    <w:p w:rsidR="00136050" w:rsidRPr="00136050" w:rsidRDefault="00136050" w:rsidP="001360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Контент регулярно обновляется и синхронизируется с другими подразделениями университета (например, с системами дистанционного обучения, электронными библиотеками и сервисами виртуальной приемной).</w:t>
      </w:r>
    </w:p>
    <w:p w:rsidR="00136050" w:rsidRPr="00136050" w:rsidRDefault="00136050" w:rsidP="001360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внутренними сервисами (единый идентификатор, электронный путеводитель, портал электронных ведомостей) повышает качество и оперативность информационного обеспечения.</w:t>
      </w:r>
    </w:p>
    <w:p w:rsid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136050" w:rsidRPr="00136050" w:rsidRDefault="00136050" w:rsidP="0013605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ПОДРОБКА РАСШИРЕНИЙ И ТЕМ ОФОРМЛЕНИЙ</w:t>
      </w:r>
    </w:p>
    <w:p w:rsidR="00136050" w:rsidRPr="00136050" w:rsidRDefault="00136050" w:rsidP="001360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Темы оформления и расширения интерфейса: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Адаптивный дизайн: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Темы оформлены с учётом адаптивности для корректного отображения на десктопах, планшетах и смартфонах.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Версия для слабовидящих: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Отдельная тема, оптимизированная для пользователей с нарушениями зрения (увеличенный шрифт, контрастные цвета, упрощённая навигация).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Реализована в виде переключателя (ссылка «Версия для слабовидящих»), позволяющего мгновенно изменить стиль отображения.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Мультиязычная поддержка: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Интерфейс поддерживает несколько языков, что реализовано через специализированные модули CMS.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Переключение языков осуществляется через единый элемент меню.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Социальные расширения: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– Интеграция с социальными сетями (VK, </w:t>
      </w:r>
      <w:proofErr w:type="spellStart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через специальные виджеты, позволяющие пользователям делиться контентом или переходить на официальные группы.</w:t>
      </w:r>
    </w:p>
    <w:p w:rsidR="00136050" w:rsidRPr="00136050" w:rsidRDefault="00136050" w:rsidP="001360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Интерактивные модули: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– Виджеты для отображения новостей, событий, а также онлайн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функционал (например, формы обратной связи и онлайн</w:t>
      </w:r>
      <w:r w:rsidRPr="001360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регистрация на вступительные испытания).</w:t>
      </w:r>
    </w:p>
    <w:sectPr w:rsidR="00136050" w:rsidRPr="0013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B36"/>
    <w:multiLevelType w:val="multilevel"/>
    <w:tmpl w:val="E8D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5CE5"/>
    <w:multiLevelType w:val="multilevel"/>
    <w:tmpl w:val="2A9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2E1B"/>
    <w:multiLevelType w:val="multilevel"/>
    <w:tmpl w:val="118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12297"/>
    <w:multiLevelType w:val="multilevel"/>
    <w:tmpl w:val="639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154925">
    <w:abstractNumId w:val="3"/>
  </w:num>
  <w:num w:numId="2" w16cid:durableId="214590513">
    <w:abstractNumId w:val="2"/>
  </w:num>
  <w:num w:numId="3" w16cid:durableId="314991188">
    <w:abstractNumId w:val="1"/>
  </w:num>
  <w:num w:numId="4" w16cid:durableId="106865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50"/>
    <w:rsid w:val="0013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201D"/>
  <w15:chartTrackingRefBased/>
  <w15:docId w15:val="{B02C9F79-F33B-F044-8B5C-D08CCFD9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60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360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0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3605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360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136050"/>
    <w:rPr>
      <w:b/>
      <w:bCs/>
    </w:rPr>
  </w:style>
  <w:style w:type="character" w:styleId="a5">
    <w:name w:val="Hyperlink"/>
    <w:basedOn w:val="a0"/>
    <w:uiPriority w:val="99"/>
    <w:semiHidden/>
    <w:unhideWhenUsed/>
    <w:rsid w:val="00136050"/>
    <w:rPr>
      <w:color w:val="0000FF"/>
      <w:u w:val="single"/>
    </w:rPr>
  </w:style>
  <w:style w:type="character" w:customStyle="1" w:styleId="truncate">
    <w:name w:val="truncate"/>
    <w:basedOn w:val="a0"/>
    <w:rsid w:val="00136050"/>
  </w:style>
  <w:style w:type="character" w:styleId="a6">
    <w:name w:val="Emphasis"/>
    <w:basedOn w:val="a0"/>
    <w:uiPriority w:val="20"/>
    <w:qFormat/>
    <w:rsid w:val="00136050"/>
    <w:rPr>
      <w:i/>
      <w:iCs/>
    </w:rPr>
  </w:style>
  <w:style w:type="paragraph" w:customStyle="1" w:styleId="s3">
    <w:name w:val="s3"/>
    <w:basedOn w:val="a"/>
    <w:rsid w:val="001360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136050"/>
  </w:style>
  <w:style w:type="paragraph" w:customStyle="1" w:styleId="s5">
    <w:name w:val="s5"/>
    <w:basedOn w:val="a"/>
    <w:rsid w:val="001360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136050"/>
  </w:style>
  <w:style w:type="character" w:customStyle="1" w:styleId="s4">
    <w:name w:val="s4"/>
    <w:basedOn w:val="a0"/>
    <w:rsid w:val="00136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2025-02-09T20:50:00Z</dcterms:created>
  <dcterms:modified xsi:type="dcterms:W3CDTF">2025-02-09T20:57:00Z</dcterms:modified>
</cp:coreProperties>
</file>