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lang w:eastAsia="ru-RU"/>
        </w:rPr>
      </w:pPr>
      <w:r>
        <mc:AlternateContent>
          <mc:Choice Requires="wps">
            <w:drawing>
              <wp:anchor behindDoc="0" distT="0" distB="19050" distL="0" distR="19050" simplePos="0" locked="0" layoutInCell="1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635"/>
                <wp:effectExtent l="5080" t="5715" r="5715" b="508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path="m0,0l-2147483648,-2147483647e" stroked="t" o:allowincell="f" style="position:absolute;margin-left:-25.8pt;margin-top:6.55pt;width:500.95pt;height:0pt;mso-wrap-style:none;v-text-anchor:middle" wp14:anchorId="50C66F9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1"/>
        <w:pBdr/>
        <w:ind w:firstLine="426" w:left="-540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(Жуков Н. Н.)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1614A5EC">
                <wp:simplePos x="0" y="0"/>
                <wp:positionH relativeFrom="column">
                  <wp:posOffset>4311015</wp:posOffset>
                </wp:positionH>
                <wp:positionV relativeFrom="paragraph">
                  <wp:posOffset>129540</wp:posOffset>
                </wp:positionV>
                <wp:extent cx="1722120" cy="462280"/>
                <wp:effectExtent l="0" t="0" r="0" b="0"/>
                <wp:wrapNone/>
                <wp:docPr id="3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40" cy="46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339.45pt;margin-top:10.2pt;width:135.55pt;height:36.35pt;mso-wrap-style:none;v-text-anchor:middle" wp14:anchorId="1614A5E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7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Волжанин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А.П.</w:t>
      </w: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</w:t>
      </w:r>
      <w:r>
        <w:rPr>
          <w:rFonts w:ascii="Times New Roman" w:hAnsi="Times New Roman"/>
          <w:sz w:val="26"/>
          <w:szCs w:val="26"/>
        </w:rPr>
        <w:t>4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000000"/>
        </w:rPr>
        <w:t xml:space="preserve">План обзора программного </w:t>
      </w:r>
      <w:r>
        <w:rPr/>
        <w:t>продукта: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Autospacing="1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(qrcode)</w:t>
      </w:r>
    </w:p>
    <w:p>
      <w:pPr>
        <w:pStyle w:val="Heading2"/>
        <w:jc w:val="both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pBdr/>
        <w:rPr/>
      </w:pPr>
      <w:r>
        <w:rPr>
          <w:color w:val="000000"/>
        </w:rPr>
        <w:t>Текстовый документ с планом проведения семинара</w:t>
      </w:r>
      <w:r>
        <w:rPr>
          <w:rFonts w:eastAsia="Calibri"/>
          <w:szCs w:val="22"/>
          <w:lang w:eastAsia="en-US"/>
        </w:rPr>
        <w:t>.</w:t>
      </w:r>
      <w:r>
        <w:rPr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(qrcode)</w:t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pBdr/>
        <w:rPr>
          <w:color w:val="000000"/>
        </w:rPr>
      </w:pPr>
      <w:r>
        <w:rPr>
          <w:color w:val="000000"/>
        </w:rPr>
        <w:t>Представить в виде технического задания.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Calibri" w:ascii="Times New Roman" w:hAnsi="Times New Roman" w:eastAsiaTheme="minorHAnsi"/>
          <w:sz w:val="24"/>
          <w:szCs w:val="20"/>
        </w:rPr>
        <w:t>(qrcode)</w:t>
      </w:r>
    </w:p>
    <w:p>
      <w:pPr>
        <w:pStyle w:val="Heading1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pBdr/>
        <w:rPr/>
      </w:pPr>
      <w:r>
        <w:rPr/>
        <w:t>Текстовый документ с указанием темы доклада и стендовый доклад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Calibri" w:ascii="Times New Roman" w:hAnsi="Times New Roman" w:eastAsiaTheme="minorHAnsi"/>
          <w:sz w:val="24"/>
          <w:szCs w:val="20"/>
        </w:rPr>
        <w:t>(qrcode)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Подобрать актуальные, современные статьи по одной из тем практических семинаров. </w:t>
      </w:r>
    </w:p>
    <w:p>
      <w:pPr>
        <w:pStyle w:val="11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/>
        <w:t>Аннотированный список статей: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статьи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hanging="360"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Autospacing="1"/>
        <w:ind w:hanging="360" w:left="375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краткая аннотация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Calibri" w:ascii="Times New Roman" w:hAnsi="Times New Roman" w:eastAsiaTheme="minorHAnsi"/>
          <w:sz w:val="24"/>
          <w:szCs w:val="20"/>
        </w:rPr>
        <w:t>(qrcode)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>Сделать стендовый доклад по теме практического семинара – «</w:t>
      </w:r>
      <w:r>
        <w:rPr>
          <w:color w:val="000000"/>
        </w:rPr>
        <w:t>Искусственный интеллект: основные понятия и направления исследований</w:t>
      </w:r>
      <w:r>
        <w:rPr/>
        <w:t>»</w:t>
      </w:r>
      <w:r>
        <w:rPr>
          <w:color w:val="000000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1"/>
        <w:pBdr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 xml:space="preserve">Текстовый документ стендового доклада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eastAsia="Calibri" w:ascii="Times New Roman" w:hAnsi="Times New Roman" w:eastAsiaTheme="minorHAnsi"/>
          <w:sz w:val="24"/>
          <w:szCs w:val="20"/>
        </w:rPr>
        <w:t>(qrcode)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0E15241C">
                <wp:simplePos x="0" y="0"/>
                <wp:positionH relativeFrom="column">
                  <wp:posOffset>1509395</wp:posOffset>
                </wp:positionH>
                <wp:positionV relativeFrom="paragraph">
                  <wp:posOffset>153035</wp:posOffset>
                </wp:positionV>
                <wp:extent cx="1392555" cy="503555"/>
                <wp:effectExtent l="0" t="0" r="0" b="0"/>
                <wp:wrapNone/>
                <wp:docPr id="4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50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118.85pt;margin-top:12.05pt;width:109.6pt;height:39.6pt;mso-wrap-style:none;v-text-anchor:middle" wp14:anchorId="0E15241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7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ＭＳ ゴシック" w:cs="Times New Roman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ＭＳ ゴシック" w:cs="Times New Roman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ＭＳ ゴシック" w:cs="Times New Roman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43566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LibreOffice/24.2.3.2$Linux_X86_64 LibreOffice_project/420$Build-2</Application>
  <AppVersion>15.0000</AppVersion>
  <Pages>3</Pages>
  <Words>333</Words>
  <Characters>2796</Characters>
  <CharactersWithSpaces>3123</CharactersWithSpaces>
  <Paragraphs>76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2023-09-27T20:31:00Z</dcterms:created>
  <dc:creator>Nikolai Zhukov</dc:creator>
  <dc:description/>
  <dc:language>ru-RU</dc:language>
  <cp:lastModifiedBy/>
  <cp:lastPrinted>2015-03-24T07:53:00Z</cp:lastPrinted>
  <dcterms:modified xsi:type="dcterms:W3CDTF">2024-06-26T02:16:12Z</dcterms:modified>
  <cp:revision>3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