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90A41" w:rsidP="00790A41" w:rsidRDefault="00790A41" w14:paraId="2CDECAC5" w14:textId="77777777">
      <w:pPr>
        <w:pStyle w:val="Heading1"/>
        <w:jc w:val="center"/>
        <w:rPr>
          <w:rFonts w:asciiTheme="majorBidi" w:hAnsiTheme="majorBidi"/>
          <w:sz w:val="32"/>
          <w:szCs w:val="32"/>
        </w:rPr>
      </w:pPr>
      <w:r>
        <w:rPr>
          <w:noProof/>
        </w:rPr>
        <w:drawing>
          <wp:inline distT="0" distB="0" distL="0" distR="0" wp14:anchorId="3FE9F178" wp14:editId="224BDA9A">
            <wp:extent cx="2628900" cy="3028429"/>
            <wp:effectExtent l="0" t="0" r="0" b="0"/>
            <wp:docPr id="1775460067" name="Picture 1" descr="A flag with a white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0067" name="Picture 1" descr="A flag with a white cros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7529" cy="3061409"/>
                    </a:xfrm>
                    <a:prstGeom prst="rect">
                      <a:avLst/>
                    </a:prstGeom>
                    <a:noFill/>
                    <a:ln>
                      <a:noFill/>
                    </a:ln>
                  </pic:spPr>
                </pic:pic>
              </a:graphicData>
            </a:graphic>
          </wp:inline>
        </w:drawing>
      </w:r>
    </w:p>
    <w:p w:rsidRPr="00790A41" w:rsidR="005B7C20" w:rsidP="00790A41" w:rsidRDefault="003118CA" w14:paraId="34A82DB7" w14:textId="6396B683">
      <w:pPr>
        <w:pStyle w:val="Heading1"/>
        <w:jc w:val="center"/>
        <w:rPr>
          <w:rFonts w:asciiTheme="majorBidi" w:hAnsiTheme="majorBidi"/>
          <w:sz w:val="32"/>
          <w:szCs w:val="32"/>
        </w:rPr>
      </w:pPr>
      <w:r w:rsidRPr="003118CA">
        <w:rPr>
          <w:rFonts w:asciiTheme="majorBidi" w:hAnsiTheme="majorBidi"/>
          <w:sz w:val="32"/>
          <w:szCs w:val="32"/>
        </w:rPr>
        <w:t>Electronics and Digital Circuits</w:t>
      </w:r>
      <w:r w:rsidRPr="00583E27">
        <w:rPr>
          <w:rFonts w:asciiTheme="majorBidi" w:hAnsiTheme="majorBidi"/>
          <w:sz w:val="32"/>
          <w:szCs w:val="32"/>
        </w:rPr>
        <w:t xml:space="preserve"> Project Proposal</w:t>
      </w:r>
      <w:r>
        <w:rPr>
          <w:rFonts w:asciiTheme="majorBidi" w:hAnsiTheme="majorBidi"/>
          <w:sz w:val="32"/>
          <w:szCs w:val="32"/>
        </w:rPr>
        <w:t xml:space="preserve"> #1</w:t>
      </w:r>
    </w:p>
    <w:p w:rsidRPr="00583E27" w:rsidR="005B7C20" w:rsidP="00583E27" w:rsidRDefault="00000000" w14:paraId="32EE932F" w14:textId="47C5DDB0">
      <w:pPr>
        <w:jc w:val="center"/>
        <w:rPr>
          <w:rFonts w:asciiTheme="majorBidi" w:hAnsiTheme="majorBidi" w:cstheme="majorBidi"/>
          <w:sz w:val="24"/>
          <w:szCs w:val="24"/>
        </w:rPr>
      </w:pPr>
      <w:r w:rsidRPr="00583E27">
        <w:rPr>
          <w:rFonts w:asciiTheme="majorBidi" w:hAnsiTheme="majorBidi" w:cstheme="majorBidi"/>
          <w:sz w:val="24"/>
          <w:szCs w:val="24"/>
        </w:rPr>
        <w:t xml:space="preserve">Module Title: </w:t>
      </w:r>
      <w:r w:rsidRPr="003118CA" w:rsidR="003118CA">
        <w:rPr>
          <w:rFonts w:asciiTheme="majorBidi" w:hAnsiTheme="majorBidi" w:cstheme="majorBidi"/>
          <w:sz w:val="24"/>
          <w:szCs w:val="24"/>
        </w:rPr>
        <w:t>Electronics and Digital Circuits</w:t>
      </w:r>
    </w:p>
    <w:p w:rsidRPr="00583E27" w:rsidR="005B7C20" w:rsidP="00583E27" w:rsidRDefault="00000000" w14:paraId="0591336A" w14:textId="27144629">
      <w:pPr>
        <w:jc w:val="center"/>
        <w:rPr>
          <w:rFonts w:asciiTheme="majorBidi" w:hAnsiTheme="majorBidi" w:cstheme="majorBidi"/>
          <w:sz w:val="24"/>
          <w:szCs w:val="24"/>
        </w:rPr>
      </w:pPr>
      <w:r w:rsidRPr="00583E27">
        <w:rPr>
          <w:rFonts w:asciiTheme="majorBidi" w:hAnsiTheme="majorBidi" w:cstheme="majorBidi"/>
          <w:sz w:val="24"/>
          <w:szCs w:val="24"/>
        </w:rPr>
        <w:t xml:space="preserve">Module Code: </w:t>
      </w:r>
      <w:r w:rsidRPr="003118CA" w:rsidR="003118CA">
        <w:rPr>
          <w:rFonts w:asciiTheme="majorBidi" w:hAnsiTheme="majorBidi" w:cstheme="majorBidi"/>
          <w:sz w:val="24"/>
          <w:szCs w:val="24"/>
        </w:rPr>
        <w:t>25CSCI10C</w:t>
      </w:r>
    </w:p>
    <w:p w:rsidRPr="00583E27" w:rsidR="005B7C20" w:rsidP="003118CA" w:rsidRDefault="00000000" w14:paraId="2E6E2BF8" w14:textId="5F8AEAA5">
      <w:pPr>
        <w:jc w:val="center"/>
        <w:rPr>
          <w:rFonts w:asciiTheme="majorBidi" w:hAnsiTheme="majorBidi" w:cstheme="majorBidi"/>
          <w:sz w:val="24"/>
          <w:szCs w:val="24"/>
        </w:rPr>
      </w:pPr>
      <w:r w:rsidRPr="00583E27">
        <w:rPr>
          <w:rFonts w:asciiTheme="majorBidi" w:hAnsiTheme="majorBidi" w:cstheme="majorBidi"/>
          <w:sz w:val="24"/>
          <w:szCs w:val="24"/>
        </w:rPr>
        <w:t xml:space="preserve">Module Leader: </w:t>
      </w:r>
      <w:r w:rsidRPr="003118CA" w:rsidR="003118CA">
        <w:rPr>
          <w:rFonts w:asciiTheme="majorBidi" w:hAnsiTheme="majorBidi" w:cstheme="majorBidi"/>
          <w:sz w:val="24"/>
          <w:szCs w:val="24"/>
        </w:rPr>
        <w:t>Assoc. Prof. Khaled M. Abdelgaber</w:t>
      </w:r>
    </w:p>
    <w:p w:rsidRPr="00583E27" w:rsidR="005B7C20" w:rsidP="00583E27" w:rsidRDefault="00000000" w14:paraId="5399A75A" w14:textId="77777777">
      <w:pPr>
        <w:jc w:val="center"/>
        <w:rPr>
          <w:rFonts w:asciiTheme="majorBidi" w:hAnsiTheme="majorBidi" w:cstheme="majorBidi"/>
          <w:sz w:val="24"/>
          <w:szCs w:val="24"/>
          <w:rtl/>
          <w:lang w:bidi="ar-EG"/>
        </w:rPr>
      </w:pPr>
      <w:r w:rsidRPr="00583E27">
        <w:rPr>
          <w:rFonts w:asciiTheme="majorBidi" w:hAnsiTheme="majorBidi" w:cstheme="majorBidi"/>
          <w:sz w:val="24"/>
          <w:szCs w:val="24"/>
        </w:rPr>
        <w:t>Semester: One</w:t>
      </w:r>
    </w:p>
    <w:p w:rsidRPr="00790A41" w:rsidR="00790A41" w:rsidP="00790A41" w:rsidRDefault="00000000" w14:paraId="59442960" w14:textId="2F30C9E3">
      <w:pPr>
        <w:jc w:val="center"/>
        <w:rPr>
          <w:rFonts w:asciiTheme="majorBidi" w:hAnsiTheme="majorBidi" w:cstheme="majorBidi"/>
          <w:sz w:val="24"/>
          <w:szCs w:val="24"/>
        </w:rPr>
      </w:pPr>
      <w:r w:rsidRPr="00583E27">
        <w:rPr>
          <w:rFonts w:asciiTheme="majorBidi" w:hAnsiTheme="majorBidi" w:cstheme="majorBidi"/>
          <w:sz w:val="24"/>
          <w:szCs w:val="24"/>
        </w:rPr>
        <w:t>University: The British University in Egypt (BUE)</w:t>
      </w:r>
    </w:p>
    <w:p w:rsidRPr="001504D7" w:rsidR="00790A41" w:rsidP="008C281A" w:rsidRDefault="0004637C" w14:paraId="21168687" w14:textId="4A524865">
      <w:pPr>
        <w:jc w:val="center"/>
        <w:rPr>
          <w:rFonts w:asciiTheme="majorBidi" w:hAnsiTheme="majorBidi"/>
          <w:b/>
          <w:bCs/>
          <w:color w:val="1F497D" w:themeColor="text2"/>
          <w:sz w:val="32"/>
          <w:szCs w:val="32"/>
          <w:u w:val="single"/>
        </w:rPr>
      </w:pPr>
      <w:r w:rsidRPr="001504D7">
        <w:rPr>
          <w:rFonts w:asciiTheme="majorBidi" w:hAnsiTheme="majorBidi"/>
          <w:b/>
          <w:bCs/>
          <w:color w:val="1F497D" w:themeColor="text2"/>
          <w:sz w:val="32"/>
          <w:szCs w:val="32"/>
          <w:u w:val="single"/>
        </w:rPr>
        <w:t xml:space="preserve">Project </w:t>
      </w:r>
      <w:r w:rsidRPr="001504D7" w:rsidR="000C7AF7">
        <w:rPr>
          <w:rFonts w:asciiTheme="majorBidi" w:hAnsiTheme="majorBidi"/>
          <w:b/>
          <w:bCs/>
          <w:color w:val="1F497D" w:themeColor="text2"/>
          <w:sz w:val="32"/>
          <w:szCs w:val="32"/>
          <w:u w:val="single"/>
        </w:rPr>
        <w:t>Title:</w:t>
      </w:r>
      <w:r w:rsidRPr="001504D7">
        <w:rPr>
          <w:rFonts w:asciiTheme="majorBidi" w:hAnsiTheme="majorBidi"/>
          <w:b/>
          <w:bCs/>
          <w:color w:val="1F497D" w:themeColor="text2"/>
          <w:sz w:val="32"/>
          <w:szCs w:val="32"/>
          <w:u w:val="single"/>
        </w:rPr>
        <w:t xml:space="preserve"> </w:t>
      </w:r>
      <w:r w:rsidRPr="008C281A" w:rsidR="008C281A">
        <w:rPr>
          <w:rFonts w:asciiTheme="majorBidi" w:hAnsiTheme="majorBidi"/>
          <w:b/>
          <w:bCs/>
          <w:color w:val="1F497D" w:themeColor="text2"/>
          <w:sz w:val="32"/>
          <w:szCs w:val="32"/>
          <w:u w:val="single"/>
        </w:rPr>
        <w:t>Automatic Motion Sensor Switch using CD4017 Decade Counter and E18-D80NK IR Proximity Sensor</w:t>
      </w:r>
    </w:p>
    <w:p w:rsidRPr="00790A41" w:rsidR="00790A41" w:rsidP="00790A41" w:rsidRDefault="0004637C" w14:paraId="76F05234" w14:textId="116F21B2">
      <w:r>
        <w:rPr>
          <w:rFonts w:asciiTheme="majorBidi" w:hAnsiTheme="majorBidi"/>
          <w:b/>
          <w:bCs/>
          <w:sz w:val="36"/>
          <w:szCs w:val="36"/>
          <w:u w:val="single"/>
        </w:rPr>
        <w:t>Team</w:t>
      </w:r>
      <w:r w:rsidR="00A40027">
        <w:rPr>
          <w:rFonts w:asciiTheme="majorBidi" w:hAnsiTheme="majorBidi"/>
          <w:b/>
          <w:bCs/>
          <w:sz w:val="36"/>
          <w:szCs w:val="36"/>
          <w:u w:val="single"/>
        </w:rPr>
        <w:t xml:space="preserve"> </w:t>
      </w:r>
      <w:r w:rsidR="00A40027">
        <w:rPr>
          <w:rFonts w:asciiTheme="majorBidi" w:hAnsiTheme="majorBidi"/>
          <w:b/>
          <w:bCs/>
          <w:sz w:val="36"/>
          <w:szCs w:val="36"/>
          <w:u w:val="single"/>
          <w:lang w:bidi="ar-EG"/>
        </w:rPr>
        <w:t xml:space="preserve">(A14T4) </w:t>
      </w:r>
      <w:r w:rsidR="00530AC9">
        <w:rPr>
          <w:rFonts w:asciiTheme="majorBidi" w:hAnsiTheme="majorBidi"/>
          <w:b/>
          <w:bCs/>
          <w:sz w:val="36"/>
          <w:szCs w:val="36"/>
          <w:u w:val="single"/>
        </w:rPr>
        <w:t>Members:</w:t>
      </w:r>
    </w:p>
    <w:tbl>
      <w:tblPr>
        <w:tblStyle w:val="GridTable1Light-Accent5"/>
        <w:tblW w:w="0" w:type="auto"/>
        <w:jc w:val="center"/>
        <w:tblLook w:val="04A0" w:firstRow="1" w:lastRow="0" w:firstColumn="1" w:lastColumn="0" w:noHBand="0" w:noVBand="1"/>
      </w:tblPr>
      <w:tblGrid>
        <w:gridCol w:w="1128"/>
        <w:gridCol w:w="3509"/>
        <w:gridCol w:w="3993"/>
      </w:tblGrid>
      <w:tr w:rsidRPr="009F3268" w:rsidR="00790A41" w:rsidTr="008C281A" w14:paraId="452FF97A" w14:textId="77777777">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128" w:type="dxa"/>
            <w:vAlign w:val="center"/>
          </w:tcPr>
          <w:p w:rsidRPr="009F3268" w:rsidR="00790A41" w:rsidP="006F054F" w:rsidRDefault="00790A41" w14:paraId="7C8E8A13" w14:textId="77777777">
            <w:pPr>
              <w:pStyle w:val="ListParagraph"/>
              <w:spacing w:before="240"/>
              <w:ind w:left="0"/>
              <w:jc w:val="center"/>
              <w:rPr>
                <w:rFonts w:asciiTheme="majorBidi" w:hAnsiTheme="majorBidi" w:cstheme="majorBidi"/>
                <w:sz w:val="28"/>
                <w:szCs w:val="28"/>
              </w:rPr>
            </w:pPr>
            <w:r w:rsidRPr="009F3268">
              <w:rPr>
                <w:rFonts w:asciiTheme="majorBidi" w:hAnsiTheme="majorBidi" w:cstheme="majorBidi"/>
                <w:sz w:val="28"/>
                <w:szCs w:val="28"/>
              </w:rPr>
              <w:t>ID</w:t>
            </w:r>
          </w:p>
        </w:tc>
        <w:tc>
          <w:tcPr>
            <w:tcW w:w="3509" w:type="dxa"/>
            <w:vAlign w:val="center"/>
          </w:tcPr>
          <w:p w:rsidRPr="009F3268" w:rsidR="00790A41" w:rsidP="006F054F" w:rsidRDefault="00790A41" w14:paraId="0353FE68"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
          <w:p w:rsidRPr="009F3268" w:rsidR="00790A41" w:rsidP="006F054F" w:rsidRDefault="00790A41" w14:paraId="485386DD"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F3268">
              <w:rPr>
                <w:rFonts w:asciiTheme="majorBidi" w:hAnsiTheme="majorBidi" w:cstheme="majorBidi"/>
                <w:sz w:val="28"/>
                <w:szCs w:val="28"/>
              </w:rPr>
              <w:t>Student Name</w:t>
            </w:r>
          </w:p>
        </w:tc>
        <w:tc>
          <w:tcPr>
            <w:tcW w:w="3993" w:type="dxa"/>
          </w:tcPr>
          <w:p w:rsidRPr="009F3268" w:rsidR="00790A41" w:rsidP="006F054F" w:rsidRDefault="00790A41" w14:paraId="4769B723"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
          <w:p w:rsidRPr="009F3268" w:rsidR="00790A41" w:rsidP="006F054F" w:rsidRDefault="00790A41" w14:paraId="3DA384F1" w14:textId="77777777">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F3268">
              <w:rPr>
                <w:rFonts w:asciiTheme="majorBidi" w:hAnsiTheme="majorBidi" w:cstheme="majorBidi"/>
                <w:sz w:val="28"/>
                <w:szCs w:val="28"/>
              </w:rPr>
              <w:t>E-mail (BUE E-mail)</w:t>
            </w:r>
          </w:p>
        </w:tc>
      </w:tr>
      <w:tr w:rsidRPr="009F3268" w:rsidR="00790A41" w:rsidTr="008C281A" w14:paraId="40C6E0B6"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FABF8F" w:themeFill="accent6" w:themeFillTint="99"/>
            <w:vAlign w:val="center"/>
          </w:tcPr>
          <w:p w:rsidRPr="009F3268" w:rsidR="00790A41" w:rsidP="000C7AF7" w:rsidRDefault="000C7AF7" w14:paraId="5C8294AF" w14:textId="19FC459F">
            <w:pPr>
              <w:pStyle w:val="ListParagraph"/>
              <w:ind w:left="0"/>
              <w:jc w:val="center"/>
              <w:rPr>
                <w:rFonts w:asciiTheme="majorBidi" w:hAnsiTheme="majorBidi" w:cstheme="majorBidi"/>
                <w:sz w:val="28"/>
                <w:szCs w:val="28"/>
              </w:rPr>
            </w:pPr>
            <w:r w:rsidRPr="000C7AF7">
              <w:rPr>
                <w:rFonts w:asciiTheme="majorBidi" w:hAnsiTheme="majorBidi" w:cstheme="majorBidi"/>
                <w:sz w:val="28"/>
                <w:szCs w:val="28"/>
              </w:rPr>
              <w:t>251551</w:t>
            </w:r>
          </w:p>
        </w:tc>
        <w:tc>
          <w:tcPr>
            <w:tcW w:w="3509" w:type="dxa"/>
            <w:shd w:val="clear" w:color="auto" w:fill="FABF8F" w:themeFill="accent6" w:themeFillTint="99"/>
            <w:vAlign w:val="center"/>
          </w:tcPr>
          <w:p w:rsidRPr="009F3268" w:rsidR="00790A41" w:rsidP="006F054F" w:rsidRDefault="000C7AF7" w14:paraId="188EF5D6" w14:textId="17965B0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C7AF7">
              <w:rPr>
                <w:rFonts w:asciiTheme="majorBidi" w:hAnsiTheme="majorBidi" w:cstheme="majorBidi"/>
                <w:b/>
                <w:bCs/>
                <w:sz w:val="28"/>
                <w:szCs w:val="28"/>
              </w:rPr>
              <w:t>Youssef Wael Fawzy</w:t>
            </w:r>
          </w:p>
        </w:tc>
        <w:tc>
          <w:tcPr>
            <w:tcW w:w="3993" w:type="dxa"/>
            <w:shd w:val="clear" w:color="auto" w:fill="FABF8F" w:themeFill="accent6" w:themeFillTint="99"/>
          </w:tcPr>
          <w:p w:rsidRPr="009F3268" w:rsidR="00790A41" w:rsidP="006F054F" w:rsidRDefault="003118CA" w14:paraId="3F79DAAC" w14:textId="3A2FD14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118CA">
              <w:rPr>
                <w:rFonts w:asciiTheme="majorBidi" w:hAnsiTheme="majorBidi" w:cstheme="majorBidi"/>
                <w:b/>
                <w:bCs/>
                <w:sz w:val="28"/>
                <w:szCs w:val="28"/>
              </w:rPr>
              <w:t>youssef251551@bue.edu.eg</w:t>
            </w:r>
          </w:p>
        </w:tc>
      </w:tr>
      <w:tr w:rsidRPr="009F3268" w:rsidR="00790A41" w:rsidTr="008C281A" w14:paraId="35C6F04F"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95B3D7" w:themeFill="accent1" w:themeFillTint="99"/>
            <w:vAlign w:val="center"/>
          </w:tcPr>
          <w:p w:rsidRPr="009F3268" w:rsidR="00790A41" w:rsidP="000C7AF7" w:rsidRDefault="000C7AF7" w14:paraId="28A772FF" w14:textId="24AA05A5">
            <w:pPr>
              <w:pStyle w:val="ListParagraph"/>
              <w:ind w:left="0"/>
              <w:jc w:val="center"/>
              <w:rPr>
                <w:rFonts w:asciiTheme="majorBidi" w:hAnsiTheme="majorBidi" w:cstheme="majorBidi"/>
                <w:sz w:val="28"/>
                <w:szCs w:val="28"/>
              </w:rPr>
            </w:pPr>
            <w:r w:rsidRPr="000C7AF7">
              <w:rPr>
                <w:rFonts w:asciiTheme="majorBidi" w:hAnsiTheme="majorBidi" w:cstheme="majorBidi"/>
                <w:sz w:val="28"/>
                <w:szCs w:val="28"/>
              </w:rPr>
              <w:t>257403</w:t>
            </w:r>
          </w:p>
        </w:tc>
        <w:tc>
          <w:tcPr>
            <w:tcW w:w="3509" w:type="dxa"/>
            <w:shd w:val="clear" w:color="auto" w:fill="95B3D7" w:themeFill="accent1" w:themeFillTint="99"/>
            <w:vAlign w:val="center"/>
          </w:tcPr>
          <w:p w:rsidRPr="009F3268" w:rsidR="00790A41" w:rsidP="006F054F" w:rsidRDefault="000C7AF7" w14:paraId="3AF3620D" w14:textId="0D0CC285">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Z</w:t>
            </w:r>
            <w:r w:rsidRPr="000C7AF7">
              <w:rPr>
                <w:rFonts w:asciiTheme="majorBidi" w:hAnsiTheme="majorBidi" w:cstheme="majorBidi"/>
                <w:b/>
                <w:bCs/>
                <w:sz w:val="28"/>
                <w:szCs w:val="28"/>
              </w:rPr>
              <w:t xml:space="preserve">iad </w:t>
            </w:r>
            <w:r>
              <w:rPr>
                <w:rFonts w:asciiTheme="majorBidi" w:hAnsiTheme="majorBidi" w:cstheme="majorBidi"/>
                <w:b/>
                <w:bCs/>
                <w:sz w:val="28"/>
                <w:szCs w:val="28"/>
              </w:rPr>
              <w:t>M</w:t>
            </w:r>
            <w:r w:rsidRPr="000C7AF7">
              <w:rPr>
                <w:rFonts w:asciiTheme="majorBidi" w:hAnsiTheme="majorBidi" w:cstheme="majorBidi"/>
                <w:b/>
                <w:bCs/>
                <w:sz w:val="28"/>
                <w:szCs w:val="28"/>
              </w:rPr>
              <w:t xml:space="preserve">ostafa </w:t>
            </w:r>
            <w:r>
              <w:rPr>
                <w:rFonts w:asciiTheme="majorBidi" w:hAnsiTheme="majorBidi" w:cstheme="majorBidi"/>
                <w:b/>
                <w:bCs/>
                <w:sz w:val="28"/>
                <w:szCs w:val="28"/>
              </w:rPr>
              <w:t>G</w:t>
            </w:r>
            <w:r w:rsidRPr="000C7AF7">
              <w:rPr>
                <w:rFonts w:asciiTheme="majorBidi" w:hAnsiTheme="majorBidi" w:cstheme="majorBidi"/>
                <w:b/>
                <w:bCs/>
                <w:sz w:val="28"/>
                <w:szCs w:val="28"/>
              </w:rPr>
              <w:t>aber</w:t>
            </w:r>
          </w:p>
        </w:tc>
        <w:tc>
          <w:tcPr>
            <w:tcW w:w="3993" w:type="dxa"/>
            <w:shd w:val="clear" w:color="auto" w:fill="95B3D7" w:themeFill="accent1" w:themeFillTint="99"/>
          </w:tcPr>
          <w:p w:rsidRPr="009F3268" w:rsidR="00790A41" w:rsidP="003118CA" w:rsidRDefault="003118CA" w14:paraId="26055627" w14:textId="7C829D1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118CA">
              <w:rPr>
                <w:rFonts w:asciiTheme="majorBidi" w:hAnsiTheme="majorBidi" w:cstheme="majorBidi"/>
                <w:b/>
                <w:bCs/>
                <w:sz w:val="28"/>
                <w:szCs w:val="28"/>
              </w:rPr>
              <w:t>ziad257403@bue.edu.eg</w:t>
            </w:r>
          </w:p>
        </w:tc>
      </w:tr>
      <w:tr w:rsidRPr="009F3268" w:rsidR="00790A41" w:rsidTr="008C281A" w14:paraId="5E126BCE"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B2A1C7" w:themeFill="accent4" w:themeFillTint="99"/>
            <w:vAlign w:val="center"/>
          </w:tcPr>
          <w:p w:rsidRPr="009F3268" w:rsidR="00790A41" w:rsidP="003118CA" w:rsidRDefault="003118CA" w14:paraId="2BFDCDE2" w14:textId="4736FAB5">
            <w:pPr>
              <w:pStyle w:val="ListParagraph"/>
              <w:ind w:left="0"/>
              <w:jc w:val="center"/>
              <w:rPr>
                <w:rFonts w:asciiTheme="majorBidi" w:hAnsiTheme="majorBidi" w:cstheme="majorBidi"/>
                <w:sz w:val="28"/>
                <w:szCs w:val="28"/>
              </w:rPr>
            </w:pPr>
            <w:r w:rsidRPr="003118CA">
              <w:rPr>
                <w:rFonts w:asciiTheme="majorBidi" w:hAnsiTheme="majorBidi" w:cstheme="majorBidi"/>
                <w:sz w:val="28"/>
                <w:szCs w:val="28"/>
              </w:rPr>
              <w:t>257678</w:t>
            </w:r>
          </w:p>
        </w:tc>
        <w:tc>
          <w:tcPr>
            <w:tcW w:w="3509" w:type="dxa"/>
            <w:shd w:val="clear" w:color="auto" w:fill="B2A1C7" w:themeFill="accent4" w:themeFillTint="99"/>
            <w:vAlign w:val="center"/>
          </w:tcPr>
          <w:p w:rsidR="00790A41" w:rsidP="000C7AF7" w:rsidRDefault="000C7AF7" w14:paraId="42D02002" w14:textId="5A091D9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C7AF7">
              <w:rPr>
                <w:rFonts w:asciiTheme="majorBidi" w:hAnsiTheme="majorBidi" w:cstheme="majorBidi"/>
                <w:b/>
                <w:bCs/>
                <w:sz w:val="28"/>
                <w:szCs w:val="28"/>
              </w:rPr>
              <w:t>Mahmoud Samir</w:t>
            </w:r>
            <w:r>
              <w:rPr>
                <w:rFonts w:asciiTheme="majorBidi" w:hAnsiTheme="majorBidi" w:cstheme="majorBidi"/>
                <w:b/>
                <w:bCs/>
                <w:sz w:val="28"/>
                <w:szCs w:val="28"/>
              </w:rPr>
              <w:t xml:space="preserve"> Moustafa</w:t>
            </w:r>
          </w:p>
        </w:tc>
        <w:tc>
          <w:tcPr>
            <w:tcW w:w="3993" w:type="dxa"/>
            <w:shd w:val="clear" w:color="auto" w:fill="B2A1C7" w:themeFill="accent4" w:themeFillTint="99"/>
          </w:tcPr>
          <w:p w:rsidR="00790A41" w:rsidP="003118CA" w:rsidRDefault="003118CA" w14:paraId="4568BC73" w14:textId="265DFAA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118CA">
              <w:rPr>
                <w:rFonts w:asciiTheme="majorBidi" w:hAnsiTheme="majorBidi" w:cstheme="majorBidi"/>
                <w:b/>
                <w:bCs/>
                <w:sz w:val="28"/>
                <w:szCs w:val="28"/>
              </w:rPr>
              <w:t>mahmoud257678@bue.edu.eg</w:t>
            </w:r>
          </w:p>
        </w:tc>
      </w:tr>
      <w:tr w:rsidRPr="009F3268" w:rsidR="00790A41" w:rsidTr="008C281A" w14:paraId="2ACEFCE0"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C2D69B" w:themeFill="accent3" w:themeFillTint="99"/>
            <w:vAlign w:val="center"/>
          </w:tcPr>
          <w:p w:rsidR="00790A41" w:rsidP="003118CA" w:rsidRDefault="003118CA" w14:paraId="03BEAA7C" w14:textId="424725FF">
            <w:pPr>
              <w:pStyle w:val="ListParagraph"/>
              <w:ind w:left="0"/>
              <w:jc w:val="center"/>
              <w:rPr>
                <w:rFonts w:asciiTheme="majorBidi" w:hAnsiTheme="majorBidi" w:cstheme="majorBidi"/>
                <w:sz w:val="28"/>
                <w:szCs w:val="28"/>
                <w:rtl/>
              </w:rPr>
            </w:pPr>
            <w:r w:rsidRPr="003118CA">
              <w:rPr>
                <w:rFonts w:asciiTheme="majorBidi" w:hAnsiTheme="majorBidi" w:cstheme="majorBidi"/>
                <w:sz w:val="28"/>
                <w:szCs w:val="28"/>
              </w:rPr>
              <w:t>258948</w:t>
            </w:r>
          </w:p>
        </w:tc>
        <w:tc>
          <w:tcPr>
            <w:tcW w:w="3509" w:type="dxa"/>
            <w:shd w:val="clear" w:color="auto" w:fill="C2D69B" w:themeFill="accent3" w:themeFillTint="99"/>
            <w:vAlign w:val="center"/>
          </w:tcPr>
          <w:p w:rsidR="00790A41" w:rsidP="000C7AF7" w:rsidRDefault="000C7AF7" w14:paraId="449F190F" w14:textId="135856C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C7AF7">
              <w:rPr>
                <w:rFonts w:asciiTheme="majorBidi" w:hAnsiTheme="majorBidi" w:cstheme="majorBidi"/>
                <w:b/>
                <w:bCs/>
                <w:sz w:val="28"/>
                <w:szCs w:val="28"/>
              </w:rPr>
              <w:t>Ziad Ayman</w:t>
            </w:r>
          </w:p>
        </w:tc>
        <w:tc>
          <w:tcPr>
            <w:tcW w:w="3993" w:type="dxa"/>
            <w:shd w:val="clear" w:color="auto" w:fill="C2D69B" w:themeFill="accent3" w:themeFillTint="99"/>
          </w:tcPr>
          <w:p w:rsidR="00790A41" w:rsidP="003118CA" w:rsidRDefault="003118CA" w14:paraId="26912F44" w14:textId="5FFB618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118CA">
              <w:rPr>
                <w:rFonts w:asciiTheme="majorBidi" w:hAnsiTheme="majorBidi" w:cstheme="majorBidi"/>
                <w:b/>
                <w:bCs/>
                <w:sz w:val="28"/>
                <w:szCs w:val="28"/>
              </w:rPr>
              <w:t>ziad258948@bue.edu.eg</w:t>
            </w:r>
          </w:p>
        </w:tc>
      </w:tr>
      <w:tr w:rsidRPr="009F3268" w:rsidR="00790A41" w:rsidTr="008C281A" w14:paraId="1D3F8D4C" w14:textId="77777777">
        <w:trPr>
          <w:jc w:val="center"/>
        </w:trPr>
        <w:tc>
          <w:tcPr>
            <w:cnfStyle w:val="001000000000" w:firstRow="0" w:lastRow="0" w:firstColumn="1" w:lastColumn="0" w:oddVBand="0" w:evenVBand="0" w:oddHBand="0" w:evenHBand="0" w:firstRowFirstColumn="0" w:firstRowLastColumn="0" w:lastRowFirstColumn="0" w:lastRowLastColumn="0"/>
            <w:tcW w:w="1128" w:type="dxa"/>
            <w:shd w:val="clear" w:color="auto" w:fill="D99594" w:themeFill="accent2" w:themeFillTint="99"/>
            <w:vAlign w:val="center"/>
          </w:tcPr>
          <w:p w:rsidR="00790A41" w:rsidP="006F054F" w:rsidRDefault="003118CA" w14:paraId="61C7E78D" w14:textId="72EB97CD">
            <w:pPr>
              <w:pStyle w:val="ListParagraph"/>
              <w:ind w:left="0"/>
              <w:jc w:val="center"/>
              <w:rPr>
                <w:rFonts w:asciiTheme="majorBidi" w:hAnsiTheme="majorBidi" w:cstheme="majorBidi"/>
                <w:sz w:val="28"/>
                <w:szCs w:val="28"/>
                <w:rtl/>
              </w:rPr>
            </w:pPr>
            <w:r w:rsidRPr="003118CA">
              <w:rPr>
                <w:rFonts w:asciiTheme="majorBidi" w:hAnsiTheme="majorBidi" w:cstheme="majorBidi"/>
                <w:sz w:val="28"/>
                <w:szCs w:val="28"/>
              </w:rPr>
              <w:t>244144</w:t>
            </w:r>
          </w:p>
        </w:tc>
        <w:tc>
          <w:tcPr>
            <w:tcW w:w="3509" w:type="dxa"/>
            <w:shd w:val="clear" w:color="auto" w:fill="D99594" w:themeFill="accent2" w:themeFillTint="99"/>
            <w:vAlign w:val="center"/>
          </w:tcPr>
          <w:p w:rsidR="00790A41" w:rsidP="000C7AF7" w:rsidRDefault="000C7AF7" w14:paraId="4D0B05AE" w14:textId="6A82378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C7AF7">
              <w:rPr>
                <w:rFonts w:asciiTheme="majorBidi" w:hAnsiTheme="majorBidi" w:cstheme="majorBidi"/>
                <w:b/>
                <w:bCs/>
                <w:sz w:val="28"/>
                <w:szCs w:val="28"/>
              </w:rPr>
              <w:t>Ahmed Ali Abdelmotal</w:t>
            </w:r>
          </w:p>
        </w:tc>
        <w:tc>
          <w:tcPr>
            <w:tcW w:w="3993" w:type="dxa"/>
            <w:shd w:val="clear" w:color="auto" w:fill="D99594" w:themeFill="accent2" w:themeFillTint="99"/>
          </w:tcPr>
          <w:p w:rsidR="00790A41" w:rsidP="003118CA" w:rsidRDefault="003118CA" w14:paraId="3AE5CEE9" w14:textId="6745BA19">
            <w:pPr>
              <w:pStyle w:val="ListParagraph"/>
              <w:tabs>
                <w:tab w:val="left" w:pos="1044"/>
              </w:tabs>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3118CA">
              <w:rPr>
                <w:rFonts w:asciiTheme="majorBidi" w:hAnsiTheme="majorBidi" w:cstheme="majorBidi"/>
                <w:b/>
                <w:bCs/>
                <w:sz w:val="28"/>
                <w:szCs w:val="28"/>
              </w:rPr>
              <w:t>ahmed244144@bue.edu.eg</w:t>
            </w:r>
          </w:p>
        </w:tc>
      </w:tr>
    </w:tbl>
    <w:p w:rsidR="008C281A" w:rsidP="008C281A" w:rsidRDefault="008C281A" w14:paraId="0E82C389" w14:textId="77777777">
      <w:pPr>
        <w:rPr>
          <w:rFonts w:asciiTheme="majorBidi" w:hAnsiTheme="majorBidi" w:cstheme="majorBidi"/>
          <w:b/>
          <w:bCs/>
          <w:color w:val="4F81BD" w:themeColor="accent1"/>
          <w:sz w:val="36"/>
          <w:szCs w:val="36"/>
          <w:u w:val="single"/>
        </w:rPr>
      </w:pPr>
      <w:r w:rsidRPr="001504D7">
        <w:rPr>
          <w:rFonts w:asciiTheme="majorBidi" w:hAnsiTheme="majorBidi" w:cstheme="majorBidi"/>
          <w:b/>
          <w:bCs/>
          <w:color w:val="4F81BD" w:themeColor="accent1"/>
          <w:sz w:val="36"/>
          <w:szCs w:val="36"/>
          <w:u w:val="single"/>
        </w:rPr>
        <w:lastRenderedPageBreak/>
        <w:t>Brief Description</w:t>
      </w:r>
      <w:r>
        <w:rPr>
          <w:rFonts w:hint="cs" w:asciiTheme="majorBidi" w:hAnsiTheme="majorBidi" w:cstheme="majorBidi"/>
          <w:b/>
          <w:bCs/>
          <w:color w:val="4F81BD" w:themeColor="accent1"/>
          <w:sz w:val="36"/>
          <w:szCs w:val="36"/>
          <w:u w:val="single"/>
          <w:rtl/>
        </w:rPr>
        <w:t>:</w:t>
      </w:r>
    </w:p>
    <w:p w:rsidR="009A215A" w:rsidP="008C281A" w:rsidRDefault="008C281A" w14:paraId="33CD65D8" w14:textId="14AA9FAA">
      <w:pPr>
        <w:rPr>
          <w:rFonts w:asciiTheme="majorBidi" w:hAnsiTheme="majorBidi" w:cstheme="majorBidi"/>
          <w:b/>
          <w:bCs/>
          <w:color w:val="4F81BD" w:themeColor="accent1"/>
          <w:sz w:val="36"/>
          <w:szCs w:val="36"/>
          <w:u w:val="single"/>
        </w:rPr>
      </w:pPr>
      <w:r>
        <w:rPr>
          <w:noProof/>
        </w:rPr>
        <w:drawing>
          <wp:inline distT="0" distB="0" distL="0" distR="0" wp14:anchorId="6D8AD92C" wp14:editId="302A5CB0">
            <wp:extent cx="5486400" cy="3114040"/>
            <wp:effectExtent l="0" t="0" r="0" b="0"/>
            <wp:docPr id="1449983253" name="Picture 1" descr="A diagram of a motion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83253" name="Picture 1" descr="A diagram of a motion senso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14040"/>
                    </a:xfrm>
                    <a:prstGeom prst="rect">
                      <a:avLst/>
                    </a:prstGeom>
                    <a:noFill/>
                    <a:ln>
                      <a:noFill/>
                    </a:ln>
                  </pic:spPr>
                </pic:pic>
              </a:graphicData>
            </a:graphic>
          </wp:inline>
        </w:drawing>
      </w:r>
    </w:p>
    <w:p w:rsidR="001504D7" w:rsidP="001504D7" w:rsidRDefault="001504D7" w14:paraId="79D16586" w14:textId="110DD853">
      <w:pPr>
        <w:rPr>
          <w:rFonts w:asciiTheme="majorBidi" w:hAnsiTheme="majorBidi" w:cstheme="majorBidi"/>
          <w:b/>
          <w:bCs/>
          <w:color w:val="4F81BD" w:themeColor="accent1"/>
          <w:sz w:val="36"/>
          <w:szCs w:val="36"/>
          <w:u w:val="single"/>
        </w:rPr>
      </w:pPr>
      <w:r w:rsidRPr="001504D7">
        <w:rPr>
          <w:rFonts w:asciiTheme="majorBidi" w:hAnsiTheme="majorBidi" w:cstheme="majorBidi"/>
          <w:b/>
          <w:bCs/>
          <w:color w:val="4F81BD" w:themeColor="accent1"/>
          <w:sz w:val="36"/>
          <w:szCs w:val="36"/>
          <w:u w:val="single"/>
        </w:rPr>
        <w:t>Brief Description</w:t>
      </w:r>
      <w:r>
        <w:rPr>
          <w:rFonts w:hint="cs" w:asciiTheme="majorBidi" w:hAnsiTheme="majorBidi" w:cstheme="majorBidi"/>
          <w:b/>
          <w:bCs/>
          <w:color w:val="4F81BD" w:themeColor="accent1"/>
          <w:sz w:val="36"/>
          <w:szCs w:val="36"/>
          <w:u w:val="single"/>
          <w:rtl/>
        </w:rPr>
        <w:t>:</w:t>
      </w:r>
    </w:p>
    <w:p w:rsidRPr="008C281A" w:rsidR="008C281A" w:rsidP="008C281A" w:rsidRDefault="008C281A" w14:paraId="0F7189BC" w14:textId="77777777">
      <w:pPr>
        <w:rPr>
          <w:rFonts w:asciiTheme="majorBidi" w:hAnsiTheme="majorBidi" w:cstheme="majorBidi"/>
          <w:sz w:val="28"/>
          <w:szCs w:val="28"/>
        </w:rPr>
      </w:pPr>
      <w:r w:rsidRPr="008C281A">
        <w:rPr>
          <w:rFonts w:asciiTheme="majorBidi" w:hAnsiTheme="majorBidi" w:cstheme="majorBidi"/>
          <w:sz w:val="28"/>
          <w:szCs w:val="28"/>
        </w:rPr>
        <w:t>This project implements an automatic motion-activated switching system that controls AC-powered appliances (such as lights, fans, or other devices) based on motion detection. The system uses an E18-D80NK infrared proximity sensor to detect motion and a CD4017 decade counter IC to toggle the output state, creating a smart ON/OFF control mechanism.</w:t>
      </w:r>
    </w:p>
    <w:p w:rsidR="008C281A" w:rsidP="008C281A" w:rsidRDefault="008C281A" w14:paraId="11BDA23A" w14:textId="77777777">
      <w:pPr>
        <w:rPr>
          <w:rFonts w:asciiTheme="majorBidi" w:hAnsiTheme="majorBidi" w:cstheme="majorBidi"/>
          <w:sz w:val="28"/>
          <w:szCs w:val="28"/>
        </w:rPr>
      </w:pPr>
      <w:r w:rsidRPr="008C281A">
        <w:rPr>
          <w:rFonts w:asciiTheme="majorBidi" w:hAnsiTheme="majorBidi" w:cstheme="majorBidi"/>
          <w:b/>
          <w:bCs/>
          <w:sz w:val="28"/>
          <w:szCs w:val="28"/>
        </w:rPr>
        <w:t>Circuit Operation:</w:t>
      </w:r>
      <w:r w:rsidRPr="008C281A">
        <w:rPr>
          <w:rFonts w:asciiTheme="majorBidi" w:hAnsiTheme="majorBidi" w:cstheme="majorBidi"/>
          <w:sz w:val="28"/>
          <w:szCs w:val="28"/>
        </w:rPr>
        <w:t xml:space="preserve"> The IR proximity sensor continuously emits infrared radiation. When an object or person enters the detection range, the reflected infrared signal is detected by the sensor, causing its output to go LOW. This triggers a BC557 PNP transistor, which sends a clock pulse to the CD4017 decade counter IC. The CD4017 toggles its output state (Pin-2) between HIGH and LOW with each motion detection. When Pin-2 is HIGH, it activates a BC547 NPN transistor, which energizes a 5V relay to turn ON the connected AC load. The next motion detection triggers another clock pulse, returning Pin-2 to LOW and turning OFF the load.</w:t>
      </w:r>
    </w:p>
    <w:p w:rsidRPr="008C281A" w:rsidR="008C281A" w:rsidP="008C281A" w:rsidRDefault="008C281A" w14:paraId="2F3FC0A6" w14:textId="77777777">
      <w:pPr>
        <w:rPr>
          <w:rFonts w:asciiTheme="majorBidi" w:hAnsiTheme="majorBidi" w:cstheme="majorBidi"/>
          <w:sz w:val="28"/>
          <w:szCs w:val="28"/>
        </w:rPr>
      </w:pPr>
    </w:p>
    <w:p w:rsidRPr="00530AC9" w:rsidR="00530AC9" w:rsidP="00530AC9" w:rsidRDefault="00530AC9" w14:paraId="29A9FD0D" w14:textId="77777777">
      <w:pPr>
        <w:rPr>
          <w:rFonts w:asciiTheme="majorBidi" w:hAnsiTheme="majorBidi" w:cstheme="majorBidi"/>
          <w:b/>
          <w:bCs/>
          <w:color w:val="4F81BD" w:themeColor="accent1"/>
          <w:sz w:val="36"/>
          <w:szCs w:val="36"/>
          <w:u w:val="single"/>
        </w:rPr>
      </w:pPr>
      <w:r w:rsidRPr="00530AC9">
        <w:rPr>
          <w:rFonts w:asciiTheme="majorBidi" w:hAnsiTheme="majorBidi" w:cstheme="majorBidi"/>
          <w:b/>
          <w:bCs/>
          <w:color w:val="4F81BD" w:themeColor="accent1"/>
          <w:sz w:val="36"/>
          <w:szCs w:val="36"/>
          <w:u w:val="single"/>
        </w:rPr>
        <w:lastRenderedPageBreak/>
        <w:t>Key Features:</w:t>
      </w:r>
    </w:p>
    <w:p w:rsidRPr="008C281A" w:rsidR="008C281A" w:rsidP="008C281A" w:rsidRDefault="008C281A" w14:paraId="299747D2" w14:textId="27617992">
      <w:pPr>
        <w:pStyle w:val="ListParagraph"/>
        <w:numPr>
          <w:ilvl w:val="0"/>
          <w:numId w:val="22"/>
        </w:numPr>
        <w:rPr>
          <w:rFonts w:asciiTheme="majorBidi" w:hAnsiTheme="majorBidi" w:cstheme="majorBidi"/>
          <w:sz w:val="28"/>
          <w:szCs w:val="28"/>
        </w:rPr>
      </w:pPr>
      <w:r w:rsidRPr="008C281A">
        <w:rPr>
          <w:rFonts w:asciiTheme="majorBidi" w:hAnsiTheme="majorBidi" w:cstheme="majorBidi"/>
          <w:sz w:val="28"/>
          <w:szCs w:val="28"/>
        </w:rPr>
        <w:t xml:space="preserve">Automatic hands-free operation (touchless control) </w:t>
      </w:r>
    </w:p>
    <w:p w:rsidRPr="008C281A" w:rsidR="008C281A" w:rsidP="008C281A" w:rsidRDefault="008C281A" w14:paraId="2BAAFA5D" w14:textId="1612CAD9">
      <w:pPr>
        <w:pStyle w:val="ListParagraph"/>
        <w:numPr>
          <w:ilvl w:val="0"/>
          <w:numId w:val="22"/>
        </w:numPr>
        <w:rPr>
          <w:rFonts w:asciiTheme="majorBidi" w:hAnsiTheme="majorBidi" w:cstheme="majorBidi"/>
          <w:sz w:val="28"/>
          <w:szCs w:val="28"/>
        </w:rPr>
      </w:pPr>
      <w:r w:rsidRPr="008C281A">
        <w:rPr>
          <w:rFonts w:asciiTheme="majorBidi" w:hAnsiTheme="majorBidi" w:cstheme="majorBidi"/>
          <w:sz w:val="28"/>
          <w:szCs w:val="28"/>
        </w:rPr>
        <w:t xml:space="preserve">Toggle ON/OFF with motion detection </w:t>
      </w:r>
    </w:p>
    <w:p w:rsidRPr="008C281A" w:rsidR="008C281A" w:rsidP="008C281A" w:rsidRDefault="008C281A" w14:paraId="595388AB" w14:textId="26B7E16E">
      <w:pPr>
        <w:pStyle w:val="ListParagraph"/>
        <w:numPr>
          <w:ilvl w:val="0"/>
          <w:numId w:val="22"/>
        </w:numPr>
        <w:rPr>
          <w:rFonts w:asciiTheme="majorBidi" w:hAnsiTheme="majorBidi" w:cstheme="majorBidi"/>
          <w:sz w:val="28"/>
          <w:szCs w:val="28"/>
        </w:rPr>
      </w:pPr>
      <w:r w:rsidRPr="008C281A">
        <w:rPr>
          <w:rFonts w:asciiTheme="majorBidi" w:hAnsiTheme="majorBidi" w:cstheme="majorBidi"/>
          <w:sz w:val="28"/>
          <w:szCs w:val="28"/>
        </w:rPr>
        <w:t xml:space="preserve">Manual override switches for conventional control </w:t>
      </w:r>
    </w:p>
    <w:p w:rsidRPr="008C281A" w:rsidR="008C281A" w:rsidP="008C281A" w:rsidRDefault="008C281A" w14:paraId="74AEDB83" w14:textId="6CDE735A">
      <w:pPr>
        <w:pStyle w:val="ListParagraph"/>
        <w:numPr>
          <w:ilvl w:val="0"/>
          <w:numId w:val="22"/>
        </w:numPr>
        <w:rPr>
          <w:rFonts w:asciiTheme="majorBidi" w:hAnsiTheme="majorBidi" w:cstheme="majorBidi"/>
          <w:sz w:val="28"/>
          <w:szCs w:val="28"/>
        </w:rPr>
      </w:pPr>
      <w:r w:rsidRPr="008C281A">
        <w:rPr>
          <w:rFonts w:asciiTheme="majorBidi" w:hAnsiTheme="majorBidi" w:cstheme="majorBidi"/>
          <w:sz w:val="28"/>
          <w:szCs w:val="28"/>
        </w:rPr>
        <w:t xml:space="preserve">AC appliance control (110V/220V) through relay isolation </w:t>
      </w:r>
    </w:p>
    <w:p w:rsidRPr="008C281A" w:rsidR="008C281A" w:rsidP="008C281A" w:rsidRDefault="008C281A" w14:paraId="73283729" w14:textId="560953BC">
      <w:pPr>
        <w:pStyle w:val="ListParagraph"/>
        <w:numPr>
          <w:ilvl w:val="0"/>
          <w:numId w:val="22"/>
        </w:numPr>
        <w:rPr>
          <w:rFonts w:asciiTheme="majorBidi" w:hAnsiTheme="majorBidi" w:cstheme="majorBidi"/>
          <w:sz w:val="28"/>
          <w:szCs w:val="28"/>
        </w:rPr>
      </w:pPr>
      <w:r w:rsidRPr="008C281A">
        <w:rPr>
          <w:rFonts w:asciiTheme="majorBidi" w:hAnsiTheme="majorBidi" w:cstheme="majorBidi"/>
          <w:sz w:val="28"/>
          <w:szCs w:val="28"/>
        </w:rPr>
        <w:t xml:space="preserve">Energy-efficient with minimal standby power </w:t>
      </w:r>
    </w:p>
    <w:p w:rsidRPr="008C281A" w:rsidR="008C281A" w:rsidP="008C281A" w:rsidRDefault="008C281A" w14:paraId="5E11B903" w14:textId="77777777">
      <w:pPr>
        <w:pStyle w:val="ListParagraph"/>
        <w:numPr>
          <w:ilvl w:val="0"/>
          <w:numId w:val="22"/>
        </w:numPr>
        <w:rPr>
          <w:rFonts w:asciiTheme="majorBidi" w:hAnsiTheme="majorBidi" w:cstheme="majorBidi"/>
          <w:b/>
          <w:bCs/>
          <w:color w:val="4F81BD" w:themeColor="accent1"/>
          <w:sz w:val="36"/>
          <w:szCs w:val="36"/>
          <w:u w:val="single"/>
        </w:rPr>
      </w:pPr>
      <w:r w:rsidRPr="008C281A">
        <w:rPr>
          <w:rFonts w:asciiTheme="majorBidi" w:hAnsiTheme="majorBidi" w:cstheme="majorBidi"/>
          <w:sz w:val="28"/>
          <w:szCs w:val="28"/>
        </w:rPr>
        <w:t>Wide detection range (up to 80cm adjustable)</w:t>
      </w:r>
    </w:p>
    <w:p w:rsidRPr="008C281A" w:rsidR="008C281A" w:rsidP="008C281A" w:rsidRDefault="008C281A" w14:paraId="5B95FFE2" w14:textId="668381A6">
      <w:pPr>
        <w:rPr>
          <w:rFonts w:asciiTheme="majorBidi" w:hAnsiTheme="majorBidi" w:cstheme="majorBidi"/>
          <w:b/>
          <w:bCs/>
          <w:color w:val="4F81BD" w:themeColor="accent1"/>
          <w:sz w:val="36"/>
          <w:szCs w:val="36"/>
          <w:u w:val="single"/>
        </w:rPr>
      </w:pPr>
      <w:r w:rsidRPr="008C281A">
        <w:rPr>
          <w:rFonts w:asciiTheme="majorBidi" w:hAnsiTheme="majorBidi" w:cstheme="majorBidi"/>
          <w:b/>
          <w:bCs/>
          <w:color w:val="4F81BD" w:themeColor="accent1"/>
          <w:sz w:val="36"/>
          <w:szCs w:val="36"/>
          <w:u w:val="single"/>
        </w:rPr>
        <w:t>Practical Applications:</w:t>
      </w:r>
    </w:p>
    <w:p w:rsidRPr="008C281A" w:rsidR="008C281A" w:rsidP="008C281A" w:rsidRDefault="008C281A" w14:paraId="248656BF" w14:textId="77777777">
      <w:pPr>
        <w:numPr>
          <w:ilvl w:val="0"/>
          <w:numId w:val="23"/>
        </w:numPr>
        <w:rPr>
          <w:rFonts w:asciiTheme="majorBidi" w:hAnsiTheme="majorBidi" w:cstheme="majorBidi"/>
          <w:sz w:val="28"/>
          <w:szCs w:val="28"/>
        </w:rPr>
      </w:pPr>
      <w:r w:rsidRPr="008C281A">
        <w:rPr>
          <w:rFonts w:asciiTheme="majorBidi" w:hAnsiTheme="majorBidi" w:cstheme="majorBidi"/>
          <w:sz w:val="28"/>
          <w:szCs w:val="28"/>
        </w:rPr>
        <w:t>Automatic room lighting systems</w:t>
      </w:r>
    </w:p>
    <w:p w:rsidRPr="008C281A" w:rsidR="008C281A" w:rsidP="008C281A" w:rsidRDefault="008C281A" w14:paraId="50BAA877" w14:textId="77777777">
      <w:pPr>
        <w:numPr>
          <w:ilvl w:val="0"/>
          <w:numId w:val="23"/>
        </w:numPr>
        <w:rPr>
          <w:rFonts w:asciiTheme="majorBidi" w:hAnsiTheme="majorBidi" w:cstheme="majorBidi"/>
          <w:sz w:val="28"/>
          <w:szCs w:val="28"/>
        </w:rPr>
      </w:pPr>
      <w:r w:rsidRPr="008C281A">
        <w:rPr>
          <w:rFonts w:asciiTheme="majorBidi" w:hAnsiTheme="majorBidi" w:cstheme="majorBidi"/>
          <w:sz w:val="28"/>
          <w:szCs w:val="28"/>
        </w:rPr>
        <w:t>Bathroom/corridor lighting control</w:t>
      </w:r>
    </w:p>
    <w:p w:rsidRPr="008C281A" w:rsidR="008C281A" w:rsidP="008C281A" w:rsidRDefault="008C281A" w14:paraId="23DDB739" w14:textId="77777777">
      <w:pPr>
        <w:numPr>
          <w:ilvl w:val="0"/>
          <w:numId w:val="23"/>
        </w:numPr>
        <w:rPr>
          <w:rFonts w:asciiTheme="majorBidi" w:hAnsiTheme="majorBidi" w:cstheme="majorBidi"/>
          <w:sz w:val="28"/>
          <w:szCs w:val="28"/>
        </w:rPr>
      </w:pPr>
      <w:r w:rsidRPr="008C281A">
        <w:rPr>
          <w:rFonts w:asciiTheme="majorBidi" w:hAnsiTheme="majorBidi" w:cstheme="majorBidi"/>
          <w:sz w:val="28"/>
          <w:szCs w:val="28"/>
        </w:rPr>
        <w:t>Energy-saving in offices and homes</w:t>
      </w:r>
    </w:p>
    <w:p w:rsidRPr="008C281A" w:rsidR="008C281A" w:rsidP="008C281A" w:rsidRDefault="008C281A" w14:paraId="0BCABEF5" w14:textId="77777777">
      <w:pPr>
        <w:numPr>
          <w:ilvl w:val="0"/>
          <w:numId w:val="23"/>
        </w:numPr>
        <w:rPr>
          <w:rFonts w:asciiTheme="majorBidi" w:hAnsiTheme="majorBidi" w:cstheme="majorBidi"/>
          <w:sz w:val="28"/>
          <w:szCs w:val="28"/>
        </w:rPr>
      </w:pPr>
      <w:r w:rsidRPr="008C281A">
        <w:rPr>
          <w:rFonts w:asciiTheme="majorBidi" w:hAnsiTheme="majorBidi" w:cstheme="majorBidi"/>
          <w:sz w:val="28"/>
          <w:szCs w:val="28"/>
        </w:rPr>
        <w:t>Accessibility aid for elderly or disabled persons</w:t>
      </w:r>
    </w:p>
    <w:p w:rsidRPr="008C281A" w:rsidR="008C281A" w:rsidP="008C281A" w:rsidRDefault="008C281A" w14:paraId="7C0C67C9" w14:textId="77777777">
      <w:pPr>
        <w:numPr>
          <w:ilvl w:val="0"/>
          <w:numId w:val="23"/>
        </w:numPr>
        <w:rPr>
          <w:rFonts w:asciiTheme="majorBidi" w:hAnsiTheme="majorBidi" w:cstheme="majorBidi"/>
          <w:sz w:val="28"/>
          <w:szCs w:val="28"/>
        </w:rPr>
      </w:pPr>
      <w:r w:rsidRPr="008C281A">
        <w:rPr>
          <w:rFonts w:asciiTheme="majorBidi" w:hAnsiTheme="majorBidi" w:cstheme="majorBidi"/>
          <w:sz w:val="28"/>
          <w:szCs w:val="28"/>
        </w:rPr>
        <w:t>Smart home automation integration</w:t>
      </w:r>
    </w:p>
    <w:p w:rsidRPr="008C281A" w:rsidR="008C281A" w:rsidP="008C281A" w:rsidRDefault="008C281A" w14:paraId="02F67F5C" w14:textId="77777777">
      <w:pPr>
        <w:numPr>
          <w:ilvl w:val="0"/>
          <w:numId w:val="23"/>
        </w:numPr>
        <w:rPr>
          <w:rFonts w:asciiTheme="majorBidi" w:hAnsiTheme="majorBidi" w:cstheme="majorBidi"/>
          <w:sz w:val="28"/>
          <w:szCs w:val="28"/>
        </w:rPr>
      </w:pPr>
      <w:r w:rsidRPr="008C281A">
        <w:rPr>
          <w:rFonts w:asciiTheme="majorBidi" w:hAnsiTheme="majorBidi" w:cstheme="majorBidi"/>
          <w:sz w:val="28"/>
          <w:szCs w:val="28"/>
        </w:rPr>
        <w:t>Touchless appliance control (post-pandemic hygiene)</w:t>
      </w:r>
    </w:p>
    <w:p w:rsidR="008C281A" w:rsidP="008C281A" w:rsidRDefault="008C281A" w14:paraId="56879BDE" w14:textId="77777777">
      <w:pPr>
        <w:ind w:left="360"/>
        <w:rPr>
          <w:rFonts w:asciiTheme="majorBidi" w:hAnsiTheme="majorBidi" w:cstheme="majorBidi"/>
          <w:b/>
          <w:bCs/>
          <w:color w:val="4F81BD" w:themeColor="accent1"/>
          <w:sz w:val="36"/>
          <w:szCs w:val="36"/>
          <w:u w:val="single"/>
        </w:rPr>
      </w:pPr>
    </w:p>
    <w:p w:rsidR="008C281A" w:rsidP="008C281A" w:rsidRDefault="008C281A" w14:paraId="19BF6DEC" w14:textId="77777777">
      <w:pPr>
        <w:ind w:left="360"/>
        <w:rPr>
          <w:rFonts w:asciiTheme="majorBidi" w:hAnsiTheme="majorBidi" w:cstheme="majorBidi"/>
          <w:b/>
          <w:bCs/>
          <w:color w:val="4F81BD" w:themeColor="accent1"/>
          <w:sz w:val="36"/>
          <w:szCs w:val="36"/>
          <w:u w:val="single"/>
        </w:rPr>
      </w:pPr>
    </w:p>
    <w:p w:rsidR="008C281A" w:rsidP="008C281A" w:rsidRDefault="008C281A" w14:paraId="7EB3AA4F" w14:textId="77777777">
      <w:pPr>
        <w:ind w:left="360"/>
        <w:rPr>
          <w:rFonts w:asciiTheme="majorBidi" w:hAnsiTheme="majorBidi" w:cstheme="majorBidi"/>
          <w:b/>
          <w:bCs/>
          <w:color w:val="4F81BD" w:themeColor="accent1"/>
          <w:sz w:val="36"/>
          <w:szCs w:val="36"/>
          <w:u w:val="single"/>
        </w:rPr>
      </w:pPr>
    </w:p>
    <w:p w:rsidR="008C281A" w:rsidP="008C281A" w:rsidRDefault="008C281A" w14:paraId="1638A25D" w14:textId="77777777">
      <w:pPr>
        <w:ind w:left="360"/>
        <w:rPr>
          <w:rFonts w:asciiTheme="majorBidi" w:hAnsiTheme="majorBidi" w:cstheme="majorBidi"/>
          <w:b/>
          <w:bCs/>
          <w:color w:val="4F81BD" w:themeColor="accent1"/>
          <w:sz w:val="36"/>
          <w:szCs w:val="36"/>
          <w:u w:val="single"/>
        </w:rPr>
      </w:pPr>
    </w:p>
    <w:p w:rsidR="008C281A" w:rsidP="008C281A" w:rsidRDefault="008C281A" w14:paraId="0951D625" w14:textId="77777777">
      <w:pPr>
        <w:ind w:left="360"/>
        <w:rPr>
          <w:rFonts w:asciiTheme="majorBidi" w:hAnsiTheme="majorBidi" w:cstheme="majorBidi"/>
          <w:b/>
          <w:bCs/>
          <w:color w:val="4F81BD" w:themeColor="accent1"/>
          <w:sz w:val="36"/>
          <w:szCs w:val="36"/>
          <w:u w:val="single"/>
        </w:rPr>
      </w:pPr>
    </w:p>
    <w:p w:rsidR="008C281A" w:rsidP="008C281A" w:rsidRDefault="008C281A" w14:paraId="0A2A0D3B" w14:textId="77777777">
      <w:pPr>
        <w:ind w:left="360"/>
        <w:rPr>
          <w:rFonts w:asciiTheme="majorBidi" w:hAnsiTheme="majorBidi" w:cstheme="majorBidi"/>
          <w:b/>
          <w:bCs/>
          <w:color w:val="4F81BD" w:themeColor="accent1"/>
          <w:sz w:val="36"/>
          <w:szCs w:val="36"/>
          <w:u w:val="single"/>
        </w:rPr>
      </w:pPr>
    </w:p>
    <w:p w:rsidR="008C281A" w:rsidP="008C281A" w:rsidRDefault="008C281A" w14:paraId="5E8C2E45" w14:textId="77777777">
      <w:pPr>
        <w:ind w:left="360"/>
        <w:rPr>
          <w:rFonts w:asciiTheme="majorBidi" w:hAnsiTheme="majorBidi" w:cstheme="majorBidi"/>
          <w:b/>
          <w:bCs/>
          <w:color w:val="4F81BD" w:themeColor="accent1"/>
          <w:sz w:val="36"/>
          <w:szCs w:val="36"/>
          <w:u w:val="single"/>
        </w:rPr>
      </w:pPr>
    </w:p>
    <w:p w:rsidRPr="008C281A" w:rsidR="008C281A" w:rsidP="008C281A" w:rsidRDefault="008C281A" w14:paraId="7459CF0E" w14:textId="77777777">
      <w:pPr>
        <w:ind w:left="360"/>
        <w:rPr>
          <w:rFonts w:asciiTheme="majorBidi" w:hAnsiTheme="majorBidi" w:cstheme="majorBidi"/>
          <w:b/>
          <w:bCs/>
          <w:color w:val="4F81BD" w:themeColor="accent1"/>
          <w:sz w:val="36"/>
          <w:szCs w:val="36"/>
          <w:u w:val="single"/>
        </w:rPr>
      </w:pPr>
    </w:p>
    <w:p w:rsidRPr="009C6C91" w:rsidR="009C6C91" w:rsidP="009C6C91" w:rsidRDefault="009C6C91" w14:paraId="704389CB" w14:textId="71F94973">
      <w:pPr>
        <w:rPr>
          <w:rFonts w:asciiTheme="majorBidi" w:hAnsiTheme="majorBidi" w:cstheme="majorBidi"/>
          <w:b/>
          <w:bCs/>
          <w:color w:val="4F81BD" w:themeColor="accent1"/>
          <w:sz w:val="36"/>
          <w:szCs w:val="36"/>
          <w:u w:val="single"/>
          <w:rtl/>
        </w:rPr>
      </w:pPr>
      <w:r w:rsidRPr="009C6C91">
        <w:rPr>
          <w:rFonts w:asciiTheme="majorBidi" w:hAnsiTheme="majorBidi" w:cstheme="majorBidi"/>
          <w:b/>
          <w:bCs/>
          <w:color w:val="4F81BD" w:themeColor="accent1"/>
          <w:sz w:val="36"/>
          <w:szCs w:val="36"/>
          <w:u w:val="single"/>
        </w:rPr>
        <w:lastRenderedPageBreak/>
        <w:t>List of Components</w:t>
      </w:r>
      <w:r w:rsidRPr="009C6C91">
        <w:rPr>
          <w:rFonts w:hint="cs" w:asciiTheme="majorBidi" w:hAnsiTheme="majorBidi" w:cstheme="majorBidi"/>
          <w:b/>
          <w:bCs/>
          <w:color w:val="4F81BD" w:themeColor="accent1"/>
          <w:sz w:val="36"/>
          <w:szCs w:val="36"/>
          <w:u w:val="single"/>
          <w:rtl/>
        </w:rPr>
        <w:t>:</w:t>
      </w:r>
    </w:p>
    <w:tbl>
      <w:tblPr>
        <w:tblStyle w:val="TableGrid"/>
        <w:tblW w:w="9583" w:type="dxa"/>
        <w:tblInd w:w="-437" w:type="dxa"/>
        <w:tblLook w:val="04A0" w:firstRow="1" w:lastRow="0" w:firstColumn="1" w:lastColumn="0" w:noHBand="0" w:noVBand="1"/>
      </w:tblPr>
      <w:tblGrid>
        <w:gridCol w:w="1962"/>
        <w:gridCol w:w="7621"/>
      </w:tblGrid>
      <w:tr w:rsidR="009C6C91" w:rsidTr="003174C7" w14:paraId="182D8F17" w14:textId="77777777">
        <w:trPr>
          <w:trHeight w:val="422"/>
        </w:trPr>
        <w:tc>
          <w:tcPr>
            <w:tcW w:w="1962" w:type="dxa"/>
            <w:shd w:val="clear" w:color="auto" w:fill="4F81BD" w:themeFill="accent1"/>
          </w:tcPr>
          <w:p w:rsidRPr="00530AC9" w:rsidR="009C6C91" w:rsidP="009C6C91" w:rsidRDefault="009C6C91" w14:paraId="7C17ED94" w14:textId="30AEF795">
            <w:pPr>
              <w:jc w:val="center"/>
              <w:rPr>
                <w:rFonts w:asciiTheme="majorBidi" w:hAnsiTheme="majorBidi" w:cstheme="majorBidi"/>
                <w:b/>
                <w:bCs/>
                <w:sz w:val="28"/>
                <w:szCs w:val="28"/>
              </w:rPr>
            </w:pPr>
            <w:r w:rsidRPr="00530AC9">
              <w:rPr>
                <w:rFonts w:asciiTheme="majorBidi" w:hAnsiTheme="majorBidi" w:cstheme="majorBidi"/>
                <w:b/>
                <w:bCs/>
                <w:sz w:val="28"/>
                <w:szCs w:val="28"/>
              </w:rPr>
              <w:t>Component</w:t>
            </w:r>
          </w:p>
        </w:tc>
        <w:tc>
          <w:tcPr>
            <w:tcW w:w="7621" w:type="dxa"/>
            <w:shd w:val="clear" w:color="auto" w:fill="4F81BD" w:themeFill="accent1"/>
          </w:tcPr>
          <w:p w:rsidRPr="00530AC9" w:rsidR="009C6C91" w:rsidP="009C6C91" w:rsidRDefault="009C6C91" w14:paraId="3D023164" w14:textId="56A809D1">
            <w:pPr>
              <w:jc w:val="center"/>
              <w:rPr>
                <w:rFonts w:asciiTheme="majorBidi" w:hAnsiTheme="majorBidi" w:cstheme="majorBidi"/>
                <w:b/>
                <w:bCs/>
                <w:sz w:val="28"/>
                <w:szCs w:val="28"/>
              </w:rPr>
            </w:pPr>
            <w:r w:rsidRPr="00530AC9">
              <w:rPr>
                <w:rFonts w:asciiTheme="majorBidi" w:hAnsiTheme="majorBidi" w:cstheme="majorBidi"/>
                <w:b/>
                <w:bCs/>
                <w:sz w:val="28"/>
                <w:szCs w:val="28"/>
              </w:rPr>
              <w:t>Function/Type</w:t>
            </w:r>
          </w:p>
        </w:tc>
      </w:tr>
      <w:tr w:rsidR="009C6C91" w:rsidTr="003174C7" w14:paraId="03180D1A" w14:textId="77777777">
        <w:trPr>
          <w:trHeight w:val="485"/>
        </w:trPr>
        <w:tc>
          <w:tcPr>
            <w:tcW w:w="1962" w:type="dxa"/>
          </w:tcPr>
          <w:p w:rsidRPr="00530AC9" w:rsidR="009C6C91" w:rsidP="00530AC9" w:rsidRDefault="00530AC9" w14:paraId="26D71CF4" w14:textId="5227904C">
            <w:pPr>
              <w:rPr>
                <w:rFonts w:asciiTheme="majorBidi" w:hAnsiTheme="majorBidi" w:cstheme="majorBidi"/>
                <w:sz w:val="24"/>
                <w:szCs w:val="24"/>
              </w:rPr>
            </w:pPr>
            <w:r w:rsidRPr="00530AC9">
              <w:rPr>
                <w:rFonts w:asciiTheme="majorBidi" w:hAnsiTheme="majorBidi" w:cstheme="majorBidi"/>
                <w:sz w:val="24"/>
                <w:szCs w:val="24"/>
              </w:rPr>
              <w:t>Integrated Circuits</w:t>
            </w:r>
          </w:p>
        </w:tc>
        <w:tc>
          <w:tcPr>
            <w:tcW w:w="7621" w:type="dxa"/>
          </w:tcPr>
          <w:p w:rsidRPr="003174C7" w:rsidR="003174C7" w:rsidP="003174C7" w:rsidRDefault="003174C7" w14:paraId="2679FC73" w14:textId="6B3A9E64">
            <w:pPr>
              <w:pStyle w:val="ListParagraph"/>
              <w:numPr>
                <w:ilvl w:val="0"/>
                <w:numId w:val="19"/>
              </w:numPr>
              <w:rPr>
                <w:rFonts w:asciiTheme="majorBidi" w:hAnsiTheme="majorBidi" w:cstheme="majorBidi"/>
                <w:sz w:val="24"/>
                <w:szCs w:val="24"/>
              </w:rPr>
            </w:pPr>
            <w:r w:rsidRPr="003174C7">
              <w:rPr>
                <w:rFonts w:asciiTheme="majorBidi" w:hAnsiTheme="majorBidi" w:cstheme="majorBidi"/>
                <w:sz w:val="24"/>
                <w:szCs w:val="24"/>
              </w:rPr>
              <w:t xml:space="preserve">CD4017 Decade Counter IC - 1 unit </w:t>
            </w:r>
          </w:p>
          <w:p w:rsidRPr="00192A42" w:rsidR="009C6C91" w:rsidP="003174C7" w:rsidRDefault="003174C7" w14:paraId="257E8DF1" w14:textId="270761C0">
            <w:pPr>
              <w:pStyle w:val="ListParagraph"/>
              <w:numPr>
                <w:ilvl w:val="0"/>
                <w:numId w:val="19"/>
              </w:numPr>
              <w:rPr>
                <w:rFonts w:asciiTheme="majorBidi" w:hAnsiTheme="majorBidi" w:cstheme="majorBidi"/>
                <w:sz w:val="24"/>
                <w:szCs w:val="24"/>
              </w:rPr>
            </w:pPr>
            <w:r w:rsidRPr="003174C7">
              <w:rPr>
                <w:rFonts w:asciiTheme="majorBidi" w:hAnsiTheme="majorBidi" w:cstheme="majorBidi"/>
                <w:sz w:val="24"/>
                <w:szCs w:val="24"/>
              </w:rPr>
              <w:t>HLK-PM01 AC to DC Converter Module (5V output) - 1 unit</w:t>
            </w:r>
          </w:p>
        </w:tc>
      </w:tr>
      <w:tr w:rsidR="009C6C91" w:rsidTr="003174C7" w14:paraId="4C78D50E" w14:textId="77777777">
        <w:trPr>
          <w:trHeight w:val="530"/>
        </w:trPr>
        <w:tc>
          <w:tcPr>
            <w:tcW w:w="1962" w:type="dxa"/>
          </w:tcPr>
          <w:p w:rsidRPr="00B61B39" w:rsidR="009C6C91" w:rsidP="003174C7" w:rsidRDefault="003174C7" w14:paraId="4CBB5AE9" w14:textId="565E6CB7">
            <w:pPr>
              <w:rPr>
                <w:rFonts w:asciiTheme="majorBidi" w:hAnsiTheme="majorBidi" w:cstheme="majorBidi"/>
                <w:sz w:val="24"/>
                <w:szCs w:val="24"/>
              </w:rPr>
            </w:pPr>
            <w:r w:rsidRPr="003174C7">
              <w:rPr>
                <w:rFonts w:asciiTheme="majorBidi" w:hAnsiTheme="majorBidi" w:cstheme="majorBidi"/>
                <w:sz w:val="24"/>
                <w:szCs w:val="24"/>
              </w:rPr>
              <w:t>Transistors</w:t>
            </w:r>
          </w:p>
        </w:tc>
        <w:tc>
          <w:tcPr>
            <w:tcW w:w="7621" w:type="dxa"/>
          </w:tcPr>
          <w:p w:rsidRPr="003174C7" w:rsidR="003174C7" w:rsidP="003174C7" w:rsidRDefault="003174C7" w14:paraId="763196F5" w14:textId="27E669A6">
            <w:pPr>
              <w:pStyle w:val="ListParagraph"/>
              <w:numPr>
                <w:ilvl w:val="0"/>
                <w:numId w:val="13"/>
              </w:numPr>
              <w:rPr>
                <w:rFonts w:asciiTheme="majorBidi" w:hAnsiTheme="majorBidi" w:cstheme="majorBidi"/>
                <w:sz w:val="24"/>
                <w:szCs w:val="24"/>
              </w:rPr>
            </w:pPr>
            <w:r w:rsidRPr="003174C7">
              <w:rPr>
                <w:rFonts w:asciiTheme="majorBidi" w:hAnsiTheme="majorBidi" w:cstheme="majorBidi"/>
                <w:sz w:val="24"/>
                <w:szCs w:val="24"/>
              </w:rPr>
              <w:t xml:space="preserve">BC557 PNP Transistor - 1 unit </w:t>
            </w:r>
          </w:p>
          <w:p w:rsidRPr="0026184F" w:rsidR="009C6C91" w:rsidP="003174C7" w:rsidRDefault="003174C7" w14:paraId="4A9B8CE4" w14:textId="2736D56D">
            <w:pPr>
              <w:pStyle w:val="ListParagraph"/>
              <w:numPr>
                <w:ilvl w:val="0"/>
                <w:numId w:val="13"/>
              </w:numPr>
              <w:rPr>
                <w:rFonts w:asciiTheme="majorBidi" w:hAnsiTheme="majorBidi" w:cstheme="majorBidi"/>
                <w:sz w:val="24"/>
                <w:szCs w:val="24"/>
              </w:rPr>
            </w:pPr>
            <w:r w:rsidRPr="003174C7">
              <w:rPr>
                <w:rFonts w:asciiTheme="majorBidi" w:hAnsiTheme="majorBidi" w:cstheme="majorBidi"/>
                <w:sz w:val="24"/>
                <w:szCs w:val="24"/>
              </w:rPr>
              <w:t>BC547 NPN Transistor - 1 unit</w:t>
            </w:r>
          </w:p>
        </w:tc>
      </w:tr>
      <w:tr w:rsidR="003174C7" w:rsidTr="003174C7" w14:paraId="5E32794C" w14:textId="77777777">
        <w:trPr>
          <w:trHeight w:val="530"/>
        </w:trPr>
        <w:tc>
          <w:tcPr>
            <w:tcW w:w="1962" w:type="dxa"/>
          </w:tcPr>
          <w:p w:rsidRPr="003174C7" w:rsidR="003174C7" w:rsidP="00897E3D" w:rsidRDefault="00897E3D" w14:paraId="747A2FA9" w14:textId="770D69DD">
            <w:pPr>
              <w:rPr>
                <w:rFonts w:asciiTheme="majorBidi" w:hAnsiTheme="majorBidi" w:cstheme="majorBidi"/>
                <w:sz w:val="24"/>
                <w:szCs w:val="24"/>
              </w:rPr>
            </w:pPr>
            <w:r w:rsidRPr="00897E3D">
              <w:rPr>
                <w:rFonts w:asciiTheme="majorBidi" w:hAnsiTheme="majorBidi" w:cstheme="majorBidi"/>
                <w:sz w:val="24"/>
                <w:szCs w:val="24"/>
              </w:rPr>
              <w:t>Resistors</w:t>
            </w:r>
          </w:p>
        </w:tc>
        <w:tc>
          <w:tcPr>
            <w:tcW w:w="7621" w:type="dxa"/>
          </w:tcPr>
          <w:p w:rsidRPr="003174C7" w:rsidR="003174C7" w:rsidP="003174C7" w:rsidRDefault="003174C7" w14:paraId="279E8580" w14:textId="64C28C2B">
            <w:pPr>
              <w:pStyle w:val="ListParagraph"/>
              <w:numPr>
                <w:ilvl w:val="0"/>
                <w:numId w:val="13"/>
              </w:numPr>
              <w:rPr>
                <w:rFonts w:asciiTheme="majorBidi" w:hAnsiTheme="majorBidi" w:cstheme="majorBidi"/>
                <w:sz w:val="24"/>
                <w:szCs w:val="24"/>
              </w:rPr>
            </w:pPr>
            <w:r w:rsidRPr="003174C7">
              <w:rPr>
                <w:rFonts w:asciiTheme="majorBidi" w:hAnsiTheme="majorBidi" w:cstheme="majorBidi"/>
                <w:sz w:val="24"/>
                <w:szCs w:val="24"/>
              </w:rPr>
              <w:t xml:space="preserve">220Ω, 0.25W resistors - 3 units </w:t>
            </w:r>
          </w:p>
          <w:p w:rsidRPr="003174C7" w:rsidR="003174C7" w:rsidP="003174C7" w:rsidRDefault="003174C7" w14:paraId="077439CC" w14:textId="15BAE432">
            <w:pPr>
              <w:pStyle w:val="ListParagraph"/>
              <w:numPr>
                <w:ilvl w:val="0"/>
                <w:numId w:val="13"/>
              </w:numPr>
              <w:rPr>
                <w:rFonts w:asciiTheme="majorBidi" w:hAnsiTheme="majorBidi" w:cstheme="majorBidi"/>
                <w:sz w:val="24"/>
                <w:szCs w:val="24"/>
              </w:rPr>
            </w:pPr>
            <w:r w:rsidRPr="003174C7">
              <w:rPr>
                <w:rFonts w:asciiTheme="majorBidi" w:hAnsiTheme="majorBidi" w:cstheme="majorBidi"/>
                <w:sz w:val="24"/>
                <w:szCs w:val="24"/>
              </w:rPr>
              <w:t xml:space="preserve">1kΩ, 0.25W resistor - 1 unit </w:t>
            </w:r>
          </w:p>
          <w:p w:rsidRPr="003174C7" w:rsidR="003174C7" w:rsidP="003174C7" w:rsidRDefault="003174C7" w14:paraId="0E834D20" w14:textId="59F11D2F">
            <w:pPr>
              <w:pStyle w:val="ListParagraph"/>
              <w:numPr>
                <w:ilvl w:val="0"/>
                <w:numId w:val="13"/>
              </w:numPr>
              <w:rPr>
                <w:rFonts w:asciiTheme="majorBidi" w:hAnsiTheme="majorBidi" w:cstheme="majorBidi"/>
                <w:sz w:val="24"/>
                <w:szCs w:val="24"/>
              </w:rPr>
            </w:pPr>
            <w:r w:rsidRPr="003174C7">
              <w:rPr>
                <w:rFonts w:asciiTheme="majorBidi" w:hAnsiTheme="majorBidi" w:cstheme="majorBidi"/>
                <w:sz w:val="24"/>
                <w:szCs w:val="24"/>
              </w:rPr>
              <w:t>10kΩ, 0.25W resistor - 1 unit</w:t>
            </w:r>
          </w:p>
        </w:tc>
      </w:tr>
      <w:tr w:rsidR="00897E3D" w:rsidTr="003174C7" w14:paraId="24E47D18" w14:textId="77777777">
        <w:trPr>
          <w:trHeight w:val="530"/>
        </w:trPr>
        <w:tc>
          <w:tcPr>
            <w:tcW w:w="1962" w:type="dxa"/>
          </w:tcPr>
          <w:p w:rsidRPr="00897E3D" w:rsidR="00897E3D" w:rsidP="00897E3D" w:rsidRDefault="00897E3D" w14:paraId="1A9E8455" w14:textId="46E6A224">
            <w:pPr>
              <w:rPr>
                <w:rFonts w:asciiTheme="majorBidi" w:hAnsiTheme="majorBidi" w:cstheme="majorBidi"/>
                <w:sz w:val="24"/>
                <w:szCs w:val="24"/>
              </w:rPr>
            </w:pPr>
            <w:r w:rsidRPr="00897E3D">
              <w:rPr>
                <w:rFonts w:asciiTheme="majorBidi" w:hAnsiTheme="majorBidi" w:cstheme="majorBidi"/>
                <w:sz w:val="24"/>
                <w:szCs w:val="24"/>
              </w:rPr>
              <w:t>Capacitors</w:t>
            </w:r>
          </w:p>
        </w:tc>
        <w:tc>
          <w:tcPr>
            <w:tcW w:w="7621" w:type="dxa"/>
          </w:tcPr>
          <w:p w:rsidRPr="00897E3D" w:rsidR="00897E3D" w:rsidP="00897E3D" w:rsidRDefault="00897E3D" w14:paraId="4CE99C1C" w14:textId="0B0E50AA">
            <w:pPr>
              <w:pStyle w:val="ListParagraph"/>
              <w:numPr>
                <w:ilvl w:val="0"/>
                <w:numId w:val="26"/>
              </w:numPr>
              <w:rPr>
                <w:rFonts w:asciiTheme="majorBidi" w:hAnsiTheme="majorBidi" w:cstheme="majorBidi"/>
                <w:sz w:val="24"/>
                <w:szCs w:val="24"/>
              </w:rPr>
            </w:pPr>
            <w:r w:rsidRPr="00897E3D">
              <w:rPr>
                <w:rFonts w:asciiTheme="majorBidi" w:hAnsiTheme="majorBidi" w:cstheme="majorBidi"/>
                <w:sz w:val="24"/>
                <w:szCs w:val="24"/>
              </w:rPr>
              <w:t xml:space="preserve">100µF, 25V electrolytic capacitor - 1 unit </w:t>
            </w:r>
          </w:p>
          <w:p w:rsidRPr="00897E3D" w:rsidR="00897E3D" w:rsidP="00897E3D" w:rsidRDefault="00897E3D" w14:paraId="4E476B19" w14:textId="2328455E">
            <w:pPr>
              <w:pStyle w:val="ListParagraph"/>
              <w:numPr>
                <w:ilvl w:val="0"/>
                <w:numId w:val="26"/>
              </w:numPr>
              <w:rPr>
                <w:rFonts w:asciiTheme="majorBidi" w:hAnsiTheme="majorBidi" w:cstheme="majorBidi"/>
                <w:sz w:val="24"/>
                <w:szCs w:val="24"/>
              </w:rPr>
            </w:pPr>
            <w:r w:rsidRPr="00897E3D">
              <w:rPr>
                <w:rFonts w:asciiTheme="majorBidi" w:hAnsiTheme="majorBidi" w:cstheme="majorBidi"/>
                <w:sz w:val="24"/>
                <w:szCs w:val="24"/>
              </w:rPr>
              <w:t>1000µF, 25V electrolytic capacitor - 1 unit</w:t>
            </w:r>
          </w:p>
        </w:tc>
      </w:tr>
      <w:tr w:rsidR="009C6C91" w:rsidTr="003174C7" w14:paraId="75CBA782" w14:textId="77777777">
        <w:trPr>
          <w:trHeight w:val="323"/>
        </w:trPr>
        <w:tc>
          <w:tcPr>
            <w:tcW w:w="1962" w:type="dxa"/>
          </w:tcPr>
          <w:p w:rsidRPr="009C6C91" w:rsidR="009C6C91" w:rsidP="003174C7" w:rsidRDefault="003174C7" w14:paraId="529245D6" w14:textId="1D935AD1">
            <w:pPr>
              <w:rPr>
                <w:rFonts w:asciiTheme="majorBidi" w:hAnsiTheme="majorBidi" w:cstheme="majorBidi"/>
                <w:sz w:val="24"/>
                <w:szCs w:val="24"/>
              </w:rPr>
            </w:pPr>
            <w:r w:rsidRPr="003174C7">
              <w:rPr>
                <w:rFonts w:asciiTheme="majorBidi" w:hAnsiTheme="majorBidi" w:cstheme="majorBidi"/>
                <w:sz w:val="24"/>
                <w:szCs w:val="24"/>
              </w:rPr>
              <w:t>Sensors</w:t>
            </w:r>
          </w:p>
        </w:tc>
        <w:tc>
          <w:tcPr>
            <w:tcW w:w="7621" w:type="dxa"/>
          </w:tcPr>
          <w:p w:rsidRPr="00D333BC" w:rsidR="00D333BC" w:rsidP="003174C7" w:rsidRDefault="003174C7" w14:paraId="508E1515" w14:textId="2FDD4DB0">
            <w:pPr>
              <w:pStyle w:val="ListParagraph"/>
              <w:numPr>
                <w:ilvl w:val="0"/>
                <w:numId w:val="14"/>
              </w:numPr>
              <w:rPr>
                <w:rFonts w:asciiTheme="majorBidi" w:hAnsiTheme="majorBidi" w:cstheme="majorBidi"/>
                <w:sz w:val="24"/>
                <w:szCs w:val="24"/>
              </w:rPr>
            </w:pPr>
            <w:r w:rsidRPr="003174C7">
              <w:rPr>
                <w:rFonts w:asciiTheme="majorBidi" w:hAnsiTheme="majorBidi" w:cstheme="majorBidi"/>
                <w:sz w:val="24"/>
                <w:szCs w:val="24"/>
              </w:rPr>
              <w:t>E18-D80NK IR Proximity Sensor Module - 1 unit</w:t>
            </w:r>
          </w:p>
        </w:tc>
      </w:tr>
      <w:tr w:rsidR="009C6C91" w:rsidTr="003174C7" w14:paraId="51729101" w14:textId="77777777">
        <w:trPr>
          <w:trHeight w:val="350"/>
        </w:trPr>
        <w:tc>
          <w:tcPr>
            <w:tcW w:w="1962" w:type="dxa"/>
          </w:tcPr>
          <w:p w:rsidRPr="009C6C91" w:rsidR="009C6C91" w:rsidP="003174C7" w:rsidRDefault="003174C7" w14:paraId="20E6211C" w14:textId="1C0B4EA8">
            <w:pPr>
              <w:rPr>
                <w:rFonts w:asciiTheme="majorBidi" w:hAnsiTheme="majorBidi" w:cstheme="majorBidi"/>
                <w:sz w:val="24"/>
                <w:szCs w:val="24"/>
              </w:rPr>
            </w:pPr>
            <w:r w:rsidRPr="003174C7">
              <w:rPr>
                <w:rFonts w:asciiTheme="majorBidi" w:hAnsiTheme="majorBidi" w:cstheme="majorBidi"/>
                <w:sz w:val="24"/>
                <w:szCs w:val="24"/>
              </w:rPr>
              <w:t>Diodes &amp; LEDs:</w:t>
            </w:r>
          </w:p>
        </w:tc>
        <w:tc>
          <w:tcPr>
            <w:tcW w:w="7621" w:type="dxa"/>
          </w:tcPr>
          <w:p w:rsidRPr="003174C7" w:rsidR="003174C7" w:rsidP="003174C7" w:rsidRDefault="003174C7" w14:paraId="3ABCC19B" w14:textId="11CF11A4">
            <w:pPr>
              <w:pStyle w:val="ListParagraph"/>
              <w:numPr>
                <w:ilvl w:val="0"/>
                <w:numId w:val="12"/>
              </w:numPr>
              <w:rPr>
                <w:rFonts w:asciiTheme="majorBidi" w:hAnsiTheme="majorBidi" w:cstheme="majorBidi"/>
                <w:sz w:val="24"/>
                <w:szCs w:val="24"/>
              </w:rPr>
            </w:pPr>
            <w:r w:rsidRPr="003174C7">
              <w:rPr>
                <w:rFonts w:asciiTheme="majorBidi" w:hAnsiTheme="majorBidi" w:cstheme="majorBidi"/>
                <w:sz w:val="24"/>
                <w:szCs w:val="24"/>
              </w:rPr>
              <w:t xml:space="preserve">1N4007 Rectifier Diode - 1 unit </w:t>
            </w:r>
          </w:p>
          <w:p w:rsidRPr="0026184F" w:rsidR="009C6C91" w:rsidP="003174C7" w:rsidRDefault="003174C7" w14:paraId="379104D1" w14:textId="4AE532A9">
            <w:pPr>
              <w:pStyle w:val="ListParagraph"/>
              <w:numPr>
                <w:ilvl w:val="0"/>
                <w:numId w:val="12"/>
              </w:numPr>
              <w:rPr>
                <w:rFonts w:asciiTheme="majorBidi" w:hAnsiTheme="majorBidi" w:cstheme="majorBidi"/>
                <w:sz w:val="24"/>
                <w:szCs w:val="24"/>
              </w:rPr>
            </w:pPr>
            <w:r w:rsidRPr="003174C7">
              <w:rPr>
                <w:rFonts w:asciiTheme="majorBidi" w:hAnsiTheme="majorBidi" w:cstheme="majorBidi"/>
                <w:sz w:val="24"/>
                <w:szCs w:val="24"/>
              </w:rPr>
              <w:t>5mm LEDs (indicator lights) - 2 units</w:t>
            </w:r>
          </w:p>
        </w:tc>
      </w:tr>
      <w:tr w:rsidR="00530AC9" w:rsidTr="003174C7" w14:paraId="68C93304" w14:textId="77777777">
        <w:trPr>
          <w:trHeight w:val="674"/>
        </w:trPr>
        <w:tc>
          <w:tcPr>
            <w:tcW w:w="1962" w:type="dxa"/>
          </w:tcPr>
          <w:p w:rsidRPr="00530AC9" w:rsidR="00530AC9" w:rsidP="003174C7" w:rsidRDefault="003174C7" w14:paraId="15C75F82" w14:textId="4098AD1B">
            <w:pPr>
              <w:rPr>
                <w:rFonts w:asciiTheme="majorBidi" w:hAnsiTheme="majorBidi" w:cstheme="majorBidi"/>
                <w:sz w:val="24"/>
                <w:szCs w:val="24"/>
              </w:rPr>
            </w:pPr>
            <w:r w:rsidRPr="003174C7">
              <w:rPr>
                <w:rFonts w:asciiTheme="majorBidi" w:hAnsiTheme="majorBidi" w:cstheme="majorBidi"/>
                <w:sz w:val="24"/>
                <w:szCs w:val="24"/>
              </w:rPr>
              <w:t xml:space="preserve">Relay &amp; </w:t>
            </w:r>
            <w:r w:rsidRPr="003174C7">
              <w:rPr>
                <w:rFonts w:asciiTheme="majorBidi" w:hAnsiTheme="majorBidi" w:cstheme="majorBidi"/>
                <w:sz w:val="24"/>
                <w:szCs w:val="24"/>
              </w:rPr>
              <w:t>switching</w:t>
            </w:r>
          </w:p>
        </w:tc>
        <w:tc>
          <w:tcPr>
            <w:tcW w:w="7621" w:type="dxa"/>
          </w:tcPr>
          <w:p w:rsidRPr="003174C7" w:rsidR="003174C7" w:rsidP="003174C7" w:rsidRDefault="003174C7" w14:paraId="6FB01D27" w14:textId="12D295A3">
            <w:pPr>
              <w:pStyle w:val="ListParagraph"/>
              <w:numPr>
                <w:ilvl w:val="0"/>
                <w:numId w:val="25"/>
              </w:numPr>
              <w:rPr>
                <w:rFonts w:asciiTheme="majorBidi" w:hAnsiTheme="majorBidi" w:cstheme="majorBidi"/>
                <w:sz w:val="24"/>
                <w:szCs w:val="24"/>
              </w:rPr>
            </w:pPr>
            <w:r w:rsidRPr="003174C7">
              <w:rPr>
                <w:rFonts w:asciiTheme="majorBidi" w:hAnsiTheme="majorBidi" w:cstheme="majorBidi"/>
                <w:sz w:val="24"/>
                <w:szCs w:val="24"/>
              </w:rPr>
              <w:t xml:space="preserve">5V SPDT (Single Pole Double Throw) Relay - 1 unit </w:t>
            </w:r>
          </w:p>
          <w:p w:rsidRPr="00192A42" w:rsidR="00530AC9" w:rsidP="003174C7" w:rsidRDefault="003174C7" w14:paraId="1CA7B4A1" w14:textId="0FF4126F">
            <w:pPr>
              <w:pStyle w:val="ListParagraph"/>
              <w:numPr>
                <w:ilvl w:val="0"/>
                <w:numId w:val="25"/>
              </w:numPr>
              <w:rPr>
                <w:rFonts w:asciiTheme="majorBidi" w:hAnsiTheme="majorBidi" w:cstheme="majorBidi"/>
                <w:sz w:val="24"/>
                <w:szCs w:val="24"/>
              </w:rPr>
            </w:pPr>
            <w:r w:rsidRPr="003174C7">
              <w:rPr>
                <w:rFonts w:asciiTheme="majorBidi" w:hAnsiTheme="majorBidi" w:cstheme="majorBidi"/>
                <w:sz w:val="24"/>
                <w:szCs w:val="24"/>
              </w:rPr>
              <w:t>Latched toggle switches - 2 units</w:t>
            </w:r>
          </w:p>
        </w:tc>
      </w:tr>
      <w:tr w:rsidR="00530AC9" w:rsidTr="003174C7" w14:paraId="4AA33457" w14:textId="77777777">
        <w:trPr>
          <w:trHeight w:val="924"/>
        </w:trPr>
        <w:tc>
          <w:tcPr>
            <w:tcW w:w="1962" w:type="dxa"/>
          </w:tcPr>
          <w:p w:rsidRPr="00530AC9" w:rsidR="00530AC9" w:rsidP="008C281A" w:rsidRDefault="008C281A" w14:paraId="3C79B0D7" w14:textId="3C35CD09">
            <w:pPr>
              <w:rPr>
                <w:rFonts w:asciiTheme="majorBidi" w:hAnsiTheme="majorBidi" w:cstheme="majorBidi"/>
                <w:sz w:val="24"/>
                <w:szCs w:val="24"/>
              </w:rPr>
            </w:pPr>
            <w:r w:rsidRPr="008C281A">
              <w:rPr>
                <w:rFonts w:asciiTheme="majorBidi" w:hAnsiTheme="majorBidi" w:cstheme="majorBidi"/>
                <w:sz w:val="24"/>
                <w:szCs w:val="24"/>
              </w:rPr>
              <w:t>Other Components</w:t>
            </w:r>
          </w:p>
        </w:tc>
        <w:tc>
          <w:tcPr>
            <w:tcW w:w="7621" w:type="dxa"/>
          </w:tcPr>
          <w:p w:rsidRPr="003174C7" w:rsidR="003174C7" w:rsidP="003174C7" w:rsidRDefault="003174C7" w14:paraId="40A40395" w14:textId="01D4446E">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 xml:space="preserve">IC base/socket (for CD4017) - 1 unit </w:t>
            </w:r>
          </w:p>
          <w:p w:rsidRPr="003174C7" w:rsidR="003174C7" w:rsidP="003174C7" w:rsidRDefault="003174C7" w14:paraId="6F2A3A67" w14:textId="722AEA8D">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 xml:space="preserve">Connectors (screw terminals/wire connectors) - as needed </w:t>
            </w:r>
          </w:p>
          <w:p w:rsidRPr="003174C7" w:rsidR="003174C7" w:rsidP="003174C7" w:rsidRDefault="003174C7" w14:paraId="420F6200" w14:textId="27897D2C">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 xml:space="preserve">PCB or breadboard - 1 unit </w:t>
            </w:r>
          </w:p>
          <w:p w:rsidRPr="003174C7" w:rsidR="003174C7" w:rsidP="003174C7" w:rsidRDefault="003174C7" w14:paraId="632F7915" w14:textId="585526EF">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 xml:space="preserve">AC power cord with plug - 1 unit </w:t>
            </w:r>
          </w:p>
          <w:p w:rsidRPr="003174C7" w:rsidR="003174C7" w:rsidP="003174C7" w:rsidRDefault="003174C7" w14:paraId="2F4507BA" w14:textId="5EF0A70C">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 xml:space="preserve">Light bulb/AC load for testing - 1 unit </w:t>
            </w:r>
          </w:p>
          <w:p w:rsidRPr="003174C7" w:rsidR="003174C7" w:rsidP="003174C7" w:rsidRDefault="003174C7" w14:paraId="06463008" w14:textId="4679D91C">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 xml:space="preserve">Connecting wires - as needed </w:t>
            </w:r>
          </w:p>
          <w:p w:rsidRPr="00530AC9" w:rsidR="00530AC9" w:rsidP="003174C7" w:rsidRDefault="003174C7" w14:paraId="2381EE64" w14:textId="00FF4697">
            <w:pPr>
              <w:pStyle w:val="ListParagraph"/>
              <w:numPr>
                <w:ilvl w:val="0"/>
                <w:numId w:val="24"/>
              </w:numPr>
              <w:rPr>
                <w:rFonts w:asciiTheme="majorBidi" w:hAnsiTheme="majorBidi" w:cstheme="majorBidi"/>
                <w:sz w:val="24"/>
                <w:szCs w:val="24"/>
              </w:rPr>
            </w:pPr>
            <w:r w:rsidRPr="003174C7">
              <w:rPr>
                <w:rFonts w:asciiTheme="majorBidi" w:hAnsiTheme="majorBidi" w:cstheme="majorBidi"/>
                <w:sz w:val="24"/>
                <w:szCs w:val="24"/>
              </w:rPr>
              <w:t>Project enclosure box - 1 unit (optional)</w:t>
            </w:r>
          </w:p>
        </w:tc>
      </w:tr>
    </w:tbl>
    <w:p w:rsidR="00D333BC" w:rsidP="009C6C91" w:rsidRDefault="00D333BC" w14:paraId="5359546B" w14:textId="4FBBD5C2">
      <w:pPr>
        <w:rPr>
          <w:rFonts w:asciiTheme="majorBidi" w:hAnsiTheme="majorBidi" w:cstheme="majorBidi"/>
          <w:sz w:val="28"/>
          <w:szCs w:val="28"/>
        </w:rPr>
      </w:pPr>
    </w:p>
    <w:p w:rsidRPr="00897E3D" w:rsidR="00897E3D" w:rsidP="00897E3D" w:rsidRDefault="00897E3D" w14:paraId="5CE95152" w14:textId="77777777">
      <w:pPr>
        <w:rPr>
          <w:rFonts w:asciiTheme="majorBidi" w:hAnsiTheme="majorBidi" w:cstheme="majorBidi"/>
          <w:b/>
          <w:bCs/>
          <w:color w:val="4F81BD" w:themeColor="accent1"/>
          <w:sz w:val="28"/>
          <w:szCs w:val="28"/>
          <w:u w:val="single"/>
        </w:rPr>
      </w:pPr>
      <w:r w:rsidRPr="00897E3D">
        <w:rPr>
          <w:rFonts w:asciiTheme="majorBidi" w:hAnsiTheme="majorBidi" w:cstheme="majorBidi"/>
          <w:b/>
          <w:bCs/>
          <w:color w:val="4F81BD" w:themeColor="accent1"/>
          <w:sz w:val="28"/>
          <w:szCs w:val="28"/>
          <w:u w:val="single"/>
        </w:rPr>
        <w:t>CIRCUIT OPERATION SUMMARY:</w:t>
      </w:r>
    </w:p>
    <w:p w:rsidRPr="00897E3D" w:rsidR="00897E3D" w:rsidP="00897E3D" w:rsidRDefault="00897E3D" w14:paraId="7DE1A288" w14:textId="77777777">
      <w:pPr>
        <w:rPr>
          <w:rFonts w:asciiTheme="majorBidi" w:hAnsiTheme="majorBidi" w:cstheme="majorBidi"/>
          <w:sz w:val="28"/>
          <w:szCs w:val="28"/>
        </w:rPr>
      </w:pPr>
      <w:r w:rsidRPr="00897E3D">
        <w:rPr>
          <w:rFonts w:asciiTheme="majorBidi" w:hAnsiTheme="majorBidi" w:cstheme="majorBidi"/>
          <w:b/>
          <w:bCs/>
          <w:sz w:val="28"/>
          <w:szCs w:val="28"/>
        </w:rPr>
        <w:t>Power Supply Section:</w:t>
      </w:r>
    </w:p>
    <w:p w:rsidRPr="00897E3D" w:rsidR="00897E3D" w:rsidP="00897E3D" w:rsidRDefault="00897E3D" w14:paraId="54254340" w14:textId="77777777">
      <w:pPr>
        <w:numPr>
          <w:ilvl w:val="0"/>
          <w:numId w:val="27"/>
        </w:numPr>
        <w:rPr>
          <w:rFonts w:asciiTheme="majorBidi" w:hAnsiTheme="majorBidi" w:cstheme="majorBidi"/>
          <w:sz w:val="28"/>
          <w:szCs w:val="28"/>
        </w:rPr>
      </w:pPr>
      <w:r w:rsidRPr="00897E3D">
        <w:rPr>
          <w:rFonts w:asciiTheme="majorBidi" w:hAnsiTheme="majorBidi" w:cstheme="majorBidi"/>
          <w:sz w:val="28"/>
          <w:szCs w:val="28"/>
        </w:rPr>
        <w:t>HLK-PM01 module converts 110V/220V AC mains to regulated 5V DC</w:t>
      </w:r>
    </w:p>
    <w:p w:rsidRPr="00897E3D" w:rsidR="00897E3D" w:rsidP="00897E3D" w:rsidRDefault="00897E3D" w14:paraId="3491D43A" w14:textId="77777777">
      <w:pPr>
        <w:numPr>
          <w:ilvl w:val="0"/>
          <w:numId w:val="27"/>
        </w:numPr>
        <w:rPr>
          <w:rFonts w:asciiTheme="majorBidi" w:hAnsiTheme="majorBidi" w:cstheme="majorBidi"/>
          <w:sz w:val="28"/>
          <w:szCs w:val="28"/>
        </w:rPr>
      </w:pPr>
      <w:r w:rsidRPr="00897E3D">
        <w:rPr>
          <w:rFonts w:asciiTheme="majorBidi" w:hAnsiTheme="majorBidi" w:cstheme="majorBidi"/>
          <w:sz w:val="28"/>
          <w:szCs w:val="28"/>
        </w:rPr>
        <w:t>Powers the CD4017 IC, transistors, relay, and IR sensor</w:t>
      </w:r>
    </w:p>
    <w:p w:rsidRPr="00897E3D" w:rsidR="00897E3D" w:rsidP="00897E3D" w:rsidRDefault="00897E3D" w14:paraId="59879713" w14:textId="77777777">
      <w:pPr>
        <w:numPr>
          <w:ilvl w:val="0"/>
          <w:numId w:val="27"/>
        </w:numPr>
        <w:rPr>
          <w:rFonts w:asciiTheme="majorBidi" w:hAnsiTheme="majorBidi" w:cstheme="majorBidi"/>
          <w:sz w:val="28"/>
          <w:szCs w:val="28"/>
        </w:rPr>
      </w:pPr>
      <w:r w:rsidRPr="00897E3D">
        <w:rPr>
          <w:rFonts w:asciiTheme="majorBidi" w:hAnsiTheme="majorBidi" w:cstheme="majorBidi"/>
          <w:sz w:val="28"/>
          <w:szCs w:val="28"/>
        </w:rPr>
        <w:t>Capacitors (100µF, 1000µF) provide filtering and stability</w:t>
      </w:r>
    </w:p>
    <w:p w:rsidRPr="00897E3D" w:rsidR="00897E3D" w:rsidP="00897E3D" w:rsidRDefault="00897E3D" w14:paraId="41BBA438" w14:textId="77777777">
      <w:pPr>
        <w:rPr>
          <w:rFonts w:asciiTheme="majorBidi" w:hAnsiTheme="majorBidi" w:cstheme="majorBidi"/>
          <w:sz w:val="28"/>
          <w:szCs w:val="28"/>
        </w:rPr>
      </w:pPr>
      <w:r w:rsidRPr="00897E3D">
        <w:rPr>
          <w:rFonts w:asciiTheme="majorBidi" w:hAnsiTheme="majorBidi" w:cstheme="majorBidi"/>
          <w:b/>
          <w:bCs/>
          <w:sz w:val="28"/>
          <w:szCs w:val="28"/>
        </w:rPr>
        <w:t>Motion Detection Section:</w:t>
      </w:r>
    </w:p>
    <w:p w:rsidRPr="00897E3D" w:rsidR="00897E3D" w:rsidP="00897E3D" w:rsidRDefault="00897E3D" w14:paraId="5697DCE5" w14:textId="77777777">
      <w:pPr>
        <w:numPr>
          <w:ilvl w:val="0"/>
          <w:numId w:val="28"/>
        </w:numPr>
        <w:rPr>
          <w:rFonts w:asciiTheme="majorBidi" w:hAnsiTheme="majorBidi" w:cstheme="majorBidi"/>
          <w:sz w:val="28"/>
          <w:szCs w:val="28"/>
        </w:rPr>
      </w:pPr>
      <w:r w:rsidRPr="00897E3D">
        <w:rPr>
          <w:rFonts w:asciiTheme="majorBidi" w:hAnsiTheme="majorBidi" w:cstheme="majorBidi"/>
          <w:sz w:val="28"/>
          <w:szCs w:val="28"/>
        </w:rPr>
        <w:t>E18-D80NK IR sensor continuously emits infrared signals</w:t>
      </w:r>
    </w:p>
    <w:p w:rsidRPr="00897E3D" w:rsidR="00897E3D" w:rsidP="00897E3D" w:rsidRDefault="00897E3D" w14:paraId="1B023441" w14:textId="6486EB5D">
      <w:pPr>
        <w:numPr>
          <w:ilvl w:val="0"/>
          <w:numId w:val="28"/>
        </w:numPr>
        <w:rPr>
          <w:rFonts w:asciiTheme="majorBidi" w:hAnsiTheme="majorBidi" w:cstheme="majorBidi"/>
          <w:sz w:val="28"/>
          <w:szCs w:val="28"/>
        </w:rPr>
      </w:pPr>
      <w:r w:rsidRPr="00897E3D">
        <w:rPr>
          <w:rFonts w:asciiTheme="majorBidi" w:hAnsiTheme="majorBidi" w:cstheme="majorBidi"/>
          <w:sz w:val="28"/>
          <w:szCs w:val="28"/>
        </w:rPr>
        <w:t xml:space="preserve">When motion </w:t>
      </w:r>
      <w:r w:rsidRPr="00897E3D">
        <w:rPr>
          <w:rFonts w:asciiTheme="majorBidi" w:hAnsiTheme="majorBidi" w:cstheme="majorBidi"/>
          <w:sz w:val="28"/>
          <w:szCs w:val="28"/>
        </w:rPr>
        <w:t>is detected</w:t>
      </w:r>
      <w:r w:rsidRPr="00897E3D">
        <w:rPr>
          <w:rFonts w:asciiTheme="majorBidi" w:hAnsiTheme="majorBidi" w:cstheme="majorBidi"/>
          <w:sz w:val="28"/>
          <w:szCs w:val="28"/>
        </w:rPr>
        <w:t>, sensor output goes LOW</w:t>
      </w:r>
    </w:p>
    <w:p w:rsidRPr="00897E3D" w:rsidR="00897E3D" w:rsidP="00897E3D" w:rsidRDefault="00897E3D" w14:paraId="3E9B6D24" w14:textId="77777777">
      <w:pPr>
        <w:numPr>
          <w:ilvl w:val="0"/>
          <w:numId w:val="28"/>
        </w:numPr>
        <w:rPr>
          <w:rFonts w:asciiTheme="majorBidi" w:hAnsiTheme="majorBidi" w:cstheme="majorBidi"/>
          <w:sz w:val="28"/>
          <w:szCs w:val="28"/>
        </w:rPr>
      </w:pPr>
      <w:r w:rsidRPr="00897E3D">
        <w:rPr>
          <w:rFonts w:asciiTheme="majorBidi" w:hAnsiTheme="majorBidi" w:cstheme="majorBidi"/>
          <w:sz w:val="28"/>
          <w:szCs w:val="28"/>
        </w:rPr>
        <w:lastRenderedPageBreak/>
        <w:t>BC557 PNP transistor activates (conducts) when sensor output is LOW</w:t>
      </w:r>
    </w:p>
    <w:p w:rsidRPr="00897E3D" w:rsidR="00897E3D" w:rsidP="00897E3D" w:rsidRDefault="00897E3D" w14:paraId="6BB6DB83" w14:textId="77777777">
      <w:pPr>
        <w:numPr>
          <w:ilvl w:val="0"/>
          <w:numId w:val="28"/>
        </w:numPr>
        <w:rPr>
          <w:rFonts w:asciiTheme="majorBidi" w:hAnsiTheme="majorBidi" w:cstheme="majorBidi"/>
          <w:sz w:val="28"/>
          <w:szCs w:val="28"/>
        </w:rPr>
      </w:pPr>
      <w:r w:rsidRPr="00897E3D">
        <w:rPr>
          <w:rFonts w:asciiTheme="majorBidi" w:hAnsiTheme="majorBidi" w:cstheme="majorBidi"/>
          <w:sz w:val="28"/>
          <w:szCs w:val="28"/>
        </w:rPr>
        <w:t>Clock pulse is sent to CD4017 IC (Pin-14)</w:t>
      </w:r>
    </w:p>
    <w:p w:rsidRPr="00897E3D" w:rsidR="00897E3D" w:rsidP="00897E3D" w:rsidRDefault="00897E3D" w14:paraId="61101DD5" w14:textId="77777777">
      <w:pPr>
        <w:rPr>
          <w:rFonts w:asciiTheme="majorBidi" w:hAnsiTheme="majorBidi" w:cstheme="majorBidi"/>
          <w:sz w:val="28"/>
          <w:szCs w:val="28"/>
        </w:rPr>
      </w:pPr>
      <w:r w:rsidRPr="00897E3D">
        <w:rPr>
          <w:rFonts w:asciiTheme="majorBidi" w:hAnsiTheme="majorBidi" w:cstheme="majorBidi"/>
          <w:b/>
          <w:bCs/>
          <w:sz w:val="28"/>
          <w:szCs w:val="28"/>
        </w:rPr>
        <w:t>Toggle Logic Section:</w:t>
      </w:r>
    </w:p>
    <w:p w:rsidRPr="00897E3D" w:rsidR="00897E3D" w:rsidP="00897E3D" w:rsidRDefault="00897E3D" w14:paraId="42556E4A" w14:textId="510229D5">
      <w:pPr>
        <w:numPr>
          <w:ilvl w:val="0"/>
          <w:numId w:val="29"/>
        </w:numPr>
        <w:rPr>
          <w:rFonts w:asciiTheme="majorBidi" w:hAnsiTheme="majorBidi" w:cstheme="majorBidi"/>
          <w:sz w:val="28"/>
          <w:szCs w:val="28"/>
        </w:rPr>
      </w:pPr>
      <w:r w:rsidRPr="00897E3D">
        <w:rPr>
          <w:rFonts w:asciiTheme="majorBidi" w:hAnsiTheme="majorBidi" w:cstheme="majorBidi"/>
          <w:sz w:val="28"/>
          <w:szCs w:val="28"/>
        </w:rPr>
        <w:t>CD4017</w:t>
      </w:r>
      <w:r w:rsidRPr="00897E3D">
        <w:rPr>
          <w:rFonts w:asciiTheme="majorBidi" w:hAnsiTheme="majorBidi" w:cstheme="majorBidi"/>
          <w:sz w:val="28"/>
          <w:szCs w:val="28"/>
        </w:rPr>
        <w:t xml:space="preserve"> counter toggles output state with each clock pulse</w:t>
      </w:r>
    </w:p>
    <w:p w:rsidRPr="00897E3D" w:rsidR="00897E3D" w:rsidP="00897E3D" w:rsidRDefault="00897E3D" w14:paraId="6274D4AA" w14:textId="77777777">
      <w:pPr>
        <w:numPr>
          <w:ilvl w:val="0"/>
          <w:numId w:val="29"/>
        </w:numPr>
        <w:rPr>
          <w:rFonts w:asciiTheme="majorBidi" w:hAnsiTheme="majorBidi" w:cstheme="majorBidi"/>
          <w:sz w:val="28"/>
          <w:szCs w:val="28"/>
        </w:rPr>
      </w:pPr>
      <w:r w:rsidRPr="00897E3D">
        <w:rPr>
          <w:rFonts w:asciiTheme="majorBidi" w:hAnsiTheme="majorBidi" w:cstheme="majorBidi"/>
          <w:sz w:val="28"/>
          <w:szCs w:val="28"/>
        </w:rPr>
        <w:t>First motion: Pin-2 goes HIGH → Load turns ON</w:t>
      </w:r>
    </w:p>
    <w:p w:rsidRPr="00897E3D" w:rsidR="00897E3D" w:rsidP="00897E3D" w:rsidRDefault="00897E3D" w14:paraId="370F580C" w14:textId="77777777">
      <w:pPr>
        <w:numPr>
          <w:ilvl w:val="0"/>
          <w:numId w:val="29"/>
        </w:numPr>
        <w:rPr>
          <w:rFonts w:asciiTheme="majorBidi" w:hAnsiTheme="majorBidi" w:cstheme="majorBidi"/>
          <w:sz w:val="28"/>
          <w:szCs w:val="28"/>
        </w:rPr>
      </w:pPr>
      <w:r w:rsidRPr="00897E3D">
        <w:rPr>
          <w:rFonts w:asciiTheme="majorBidi" w:hAnsiTheme="majorBidi" w:cstheme="majorBidi"/>
          <w:sz w:val="28"/>
          <w:szCs w:val="28"/>
        </w:rPr>
        <w:t>Second motion: Pin-2 goes LOW → Load turns OFF</w:t>
      </w:r>
    </w:p>
    <w:p w:rsidRPr="00897E3D" w:rsidR="00897E3D" w:rsidP="00897E3D" w:rsidRDefault="00897E3D" w14:paraId="62B1997A" w14:textId="77777777">
      <w:pPr>
        <w:numPr>
          <w:ilvl w:val="0"/>
          <w:numId w:val="29"/>
        </w:numPr>
        <w:rPr>
          <w:rFonts w:asciiTheme="majorBidi" w:hAnsiTheme="majorBidi" w:cstheme="majorBidi"/>
          <w:sz w:val="28"/>
          <w:szCs w:val="28"/>
        </w:rPr>
      </w:pPr>
      <w:r w:rsidRPr="00897E3D">
        <w:rPr>
          <w:rFonts w:asciiTheme="majorBidi" w:hAnsiTheme="majorBidi" w:cstheme="majorBidi"/>
          <w:sz w:val="28"/>
          <w:szCs w:val="28"/>
        </w:rPr>
        <w:t>Pattern repeats with subsequent detections</w:t>
      </w:r>
    </w:p>
    <w:p w:rsidRPr="00897E3D" w:rsidR="00897E3D" w:rsidP="00897E3D" w:rsidRDefault="00897E3D" w14:paraId="5259C459" w14:textId="77777777">
      <w:pPr>
        <w:rPr>
          <w:rFonts w:asciiTheme="majorBidi" w:hAnsiTheme="majorBidi" w:cstheme="majorBidi"/>
          <w:sz w:val="28"/>
          <w:szCs w:val="28"/>
        </w:rPr>
      </w:pPr>
      <w:r w:rsidRPr="00897E3D">
        <w:rPr>
          <w:rFonts w:asciiTheme="majorBidi" w:hAnsiTheme="majorBidi" w:cstheme="majorBidi"/>
          <w:b/>
          <w:bCs/>
          <w:sz w:val="28"/>
          <w:szCs w:val="28"/>
        </w:rPr>
        <w:t>Load Control Section:</w:t>
      </w:r>
    </w:p>
    <w:p w:rsidRPr="00897E3D" w:rsidR="00897E3D" w:rsidP="00897E3D" w:rsidRDefault="00897E3D" w14:paraId="58CE5ACE" w14:textId="77777777">
      <w:pPr>
        <w:numPr>
          <w:ilvl w:val="0"/>
          <w:numId w:val="30"/>
        </w:numPr>
        <w:rPr>
          <w:rFonts w:asciiTheme="majorBidi" w:hAnsiTheme="majorBidi" w:cstheme="majorBidi"/>
          <w:sz w:val="28"/>
          <w:szCs w:val="28"/>
        </w:rPr>
      </w:pPr>
      <w:r w:rsidRPr="00897E3D">
        <w:rPr>
          <w:rFonts w:asciiTheme="majorBidi" w:hAnsiTheme="majorBidi" w:cstheme="majorBidi"/>
          <w:sz w:val="28"/>
          <w:szCs w:val="28"/>
        </w:rPr>
        <w:t>Pin-2 of CD4017 drives BC547 NPN transistor base</w:t>
      </w:r>
    </w:p>
    <w:p w:rsidRPr="00897E3D" w:rsidR="00897E3D" w:rsidP="00897E3D" w:rsidRDefault="00897E3D" w14:paraId="7F7E6DD2" w14:textId="77777777">
      <w:pPr>
        <w:numPr>
          <w:ilvl w:val="0"/>
          <w:numId w:val="30"/>
        </w:numPr>
        <w:rPr>
          <w:rFonts w:asciiTheme="majorBidi" w:hAnsiTheme="majorBidi" w:cstheme="majorBidi"/>
          <w:sz w:val="28"/>
          <w:szCs w:val="28"/>
        </w:rPr>
      </w:pPr>
      <w:r w:rsidRPr="00897E3D">
        <w:rPr>
          <w:rFonts w:asciiTheme="majorBidi" w:hAnsiTheme="majorBidi" w:cstheme="majorBidi"/>
          <w:sz w:val="28"/>
          <w:szCs w:val="28"/>
        </w:rPr>
        <w:t>When transistor conducts, relay coil is energized</w:t>
      </w:r>
    </w:p>
    <w:p w:rsidRPr="00897E3D" w:rsidR="00897E3D" w:rsidP="00897E3D" w:rsidRDefault="00897E3D" w14:paraId="3047FB17" w14:textId="77777777">
      <w:pPr>
        <w:numPr>
          <w:ilvl w:val="0"/>
          <w:numId w:val="30"/>
        </w:numPr>
        <w:rPr>
          <w:rFonts w:asciiTheme="majorBidi" w:hAnsiTheme="majorBidi" w:cstheme="majorBidi"/>
          <w:sz w:val="28"/>
          <w:szCs w:val="28"/>
        </w:rPr>
      </w:pPr>
      <w:r w:rsidRPr="00897E3D">
        <w:rPr>
          <w:rFonts w:asciiTheme="majorBidi" w:hAnsiTheme="majorBidi" w:cstheme="majorBidi"/>
          <w:sz w:val="28"/>
          <w:szCs w:val="28"/>
        </w:rPr>
        <w:t>Relay switches AC load (bulb) ON</w:t>
      </w:r>
    </w:p>
    <w:p w:rsidRPr="00897E3D" w:rsidR="00897E3D" w:rsidP="00897E3D" w:rsidRDefault="00897E3D" w14:paraId="5478671D" w14:textId="77777777">
      <w:pPr>
        <w:numPr>
          <w:ilvl w:val="0"/>
          <w:numId w:val="30"/>
        </w:numPr>
        <w:rPr>
          <w:rFonts w:asciiTheme="majorBidi" w:hAnsiTheme="majorBidi" w:cstheme="majorBidi"/>
          <w:sz w:val="28"/>
          <w:szCs w:val="28"/>
        </w:rPr>
      </w:pPr>
      <w:r w:rsidRPr="00897E3D">
        <w:rPr>
          <w:rFonts w:asciiTheme="majorBidi" w:hAnsiTheme="majorBidi" w:cstheme="majorBidi"/>
          <w:sz w:val="28"/>
          <w:szCs w:val="28"/>
        </w:rPr>
        <w:t>LED indicators show power and relay status</w:t>
      </w:r>
    </w:p>
    <w:p w:rsidRPr="00897E3D" w:rsidR="00897E3D" w:rsidP="00897E3D" w:rsidRDefault="00897E3D" w14:paraId="2A18A17F" w14:textId="77777777">
      <w:pPr>
        <w:rPr>
          <w:rFonts w:asciiTheme="majorBidi" w:hAnsiTheme="majorBidi" w:cstheme="majorBidi"/>
          <w:sz w:val="28"/>
          <w:szCs w:val="28"/>
        </w:rPr>
      </w:pPr>
      <w:r w:rsidRPr="00897E3D">
        <w:rPr>
          <w:rFonts w:asciiTheme="majorBidi" w:hAnsiTheme="majorBidi" w:cstheme="majorBidi"/>
          <w:b/>
          <w:bCs/>
          <w:sz w:val="28"/>
          <w:szCs w:val="28"/>
        </w:rPr>
        <w:t>Manual Override:</w:t>
      </w:r>
    </w:p>
    <w:p w:rsidRPr="00897E3D" w:rsidR="00897E3D" w:rsidP="00897E3D" w:rsidRDefault="00897E3D" w14:paraId="0DF85670" w14:textId="77777777">
      <w:pPr>
        <w:numPr>
          <w:ilvl w:val="0"/>
          <w:numId w:val="31"/>
        </w:numPr>
        <w:rPr>
          <w:rFonts w:asciiTheme="majorBidi" w:hAnsiTheme="majorBidi" w:cstheme="majorBidi"/>
          <w:sz w:val="28"/>
          <w:szCs w:val="28"/>
        </w:rPr>
      </w:pPr>
      <w:r w:rsidRPr="00897E3D">
        <w:rPr>
          <w:rFonts w:asciiTheme="majorBidi" w:hAnsiTheme="majorBidi" w:cstheme="majorBidi"/>
          <w:sz w:val="28"/>
          <w:szCs w:val="28"/>
        </w:rPr>
        <w:t>Two latched switches allow conventional manual control</w:t>
      </w:r>
    </w:p>
    <w:p w:rsidRPr="00897E3D" w:rsidR="00897E3D" w:rsidP="00897E3D" w:rsidRDefault="00897E3D" w14:paraId="0B18BD3D" w14:textId="77777777">
      <w:pPr>
        <w:numPr>
          <w:ilvl w:val="0"/>
          <w:numId w:val="31"/>
        </w:numPr>
        <w:rPr>
          <w:rFonts w:asciiTheme="majorBidi" w:hAnsiTheme="majorBidi" w:cstheme="majorBidi"/>
          <w:sz w:val="28"/>
          <w:szCs w:val="28"/>
        </w:rPr>
      </w:pPr>
      <w:r w:rsidRPr="00897E3D">
        <w:rPr>
          <w:rFonts w:asciiTheme="majorBidi" w:hAnsiTheme="majorBidi" w:cstheme="majorBidi"/>
          <w:sz w:val="28"/>
          <w:szCs w:val="28"/>
        </w:rPr>
        <w:t>One switch controls AC supply, another can bypass sensor</w:t>
      </w:r>
    </w:p>
    <w:p w:rsidRPr="001504D7" w:rsidR="00466AFB" w:rsidP="009C6C91" w:rsidRDefault="00466AFB" w14:paraId="54D0EBF5" w14:textId="3A99DCDE">
      <w:pPr>
        <w:rPr>
          <w:rFonts w:asciiTheme="majorBidi" w:hAnsiTheme="majorBidi" w:cstheme="majorBidi"/>
          <w:sz w:val="28"/>
          <w:szCs w:val="28"/>
        </w:rPr>
      </w:pPr>
    </w:p>
    <w:sectPr w:rsidRPr="001504D7" w:rsidR="00466AFB" w:rsidSect="001504D7">
      <w:headerReference w:type="default" r:id="rId10"/>
      <w:pgSz w:w="12240" w:h="15840" w:orient="portrait"/>
      <w:pgMar w:top="1440" w:right="1800" w:bottom="1440" w:left="1800" w:header="720" w:footer="720" w:gutter="0"/>
      <w:pgBorders w:offsetFrom="page">
        <w:top w:val="thinThickThinMediumGap" w:color="auto" w:sz="24" w:space="24"/>
        <w:left w:val="thinThickThinMediumGap" w:color="auto" w:sz="24" w:space="24"/>
        <w:bottom w:val="thinThickThinMediumGap" w:color="auto" w:sz="24" w:space="24"/>
        <w:right w:val="thinThickThinMediumGap" w:color="auto" w:sz="2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1D8A" w:rsidP="00790A41" w:rsidRDefault="00181D8A" w14:paraId="256A6E75" w14:textId="77777777">
      <w:pPr>
        <w:spacing w:after="0" w:line="240" w:lineRule="auto"/>
      </w:pPr>
      <w:r>
        <w:separator/>
      </w:r>
    </w:p>
  </w:endnote>
  <w:endnote w:type="continuationSeparator" w:id="0">
    <w:p w:rsidR="00181D8A" w:rsidP="00790A41" w:rsidRDefault="00181D8A" w14:paraId="7917CB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1D8A" w:rsidP="00790A41" w:rsidRDefault="00181D8A" w14:paraId="001A6641" w14:textId="77777777">
      <w:pPr>
        <w:spacing w:after="0" w:line="240" w:lineRule="auto"/>
      </w:pPr>
      <w:r>
        <w:separator/>
      </w:r>
    </w:p>
  </w:footnote>
  <w:footnote w:type="continuationSeparator" w:id="0">
    <w:p w:rsidR="00181D8A" w:rsidP="00790A41" w:rsidRDefault="00181D8A" w14:paraId="722531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0A41" w:rsidP="00790A41" w:rsidRDefault="000C7AF7" w14:paraId="6BA53F8C" w14:textId="77FCC646">
    <w:pPr>
      <w:pStyle w:val="Header"/>
    </w:pPr>
    <w:r w:rsidRPr="000C7AF7">
      <w:rPr>
        <w:rFonts w:asciiTheme="majorBidi" w:hAnsiTheme="majorBidi" w:cstheme="majorBidi"/>
        <w:sz w:val="24"/>
        <w:szCs w:val="24"/>
      </w:rPr>
      <w:t>Electronics and Digital Circuits</w:t>
    </w:r>
    <w:r w:rsidR="00790A41">
      <w:rPr>
        <w:rFonts w:asciiTheme="majorBidi" w:hAnsiTheme="majorBidi" w:cstheme="majorBidi"/>
        <w:sz w:val="24"/>
        <w:szCs w:val="24"/>
      </w:rPr>
      <w:t xml:space="preserve">                                                                         Proposal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9C86F6F"/>
    <w:multiLevelType w:val="multilevel"/>
    <w:tmpl w:val="7E6EB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2805D41"/>
    <w:multiLevelType w:val="multilevel"/>
    <w:tmpl w:val="82129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3E27EB0"/>
    <w:multiLevelType w:val="multilevel"/>
    <w:tmpl w:val="0A9E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565FE"/>
    <w:multiLevelType w:val="hybridMultilevel"/>
    <w:tmpl w:val="4282CFD0"/>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FC0AA6"/>
    <w:multiLevelType w:val="multilevel"/>
    <w:tmpl w:val="532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A7123A2"/>
    <w:multiLevelType w:val="hybridMultilevel"/>
    <w:tmpl w:val="449C60EE"/>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664099B"/>
    <w:multiLevelType w:val="hybridMultilevel"/>
    <w:tmpl w:val="599077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73E37B5"/>
    <w:multiLevelType w:val="multilevel"/>
    <w:tmpl w:val="BD40D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C934EC7"/>
    <w:multiLevelType w:val="multilevel"/>
    <w:tmpl w:val="FC9E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99773B"/>
    <w:multiLevelType w:val="hybridMultilevel"/>
    <w:tmpl w:val="B9520722"/>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19" w15:restartNumberingAfterBreak="0">
    <w:nsid w:val="3B34020D"/>
    <w:multiLevelType w:val="hybridMultilevel"/>
    <w:tmpl w:val="B6DC8A20"/>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7B5E23"/>
    <w:multiLevelType w:val="hybridMultilevel"/>
    <w:tmpl w:val="6B4CA0C0"/>
    <w:lvl w:ilvl="0" w:tplc="F53CBB8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3A300D4"/>
    <w:multiLevelType w:val="hybridMultilevel"/>
    <w:tmpl w:val="D3FC0D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6C94B5D"/>
    <w:multiLevelType w:val="hybridMultilevel"/>
    <w:tmpl w:val="091CBE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42142BF"/>
    <w:multiLevelType w:val="hybridMultilevel"/>
    <w:tmpl w:val="D1D09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7441AA8"/>
    <w:multiLevelType w:val="multilevel"/>
    <w:tmpl w:val="A0AA0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B923B2D"/>
    <w:multiLevelType w:val="hybridMultilevel"/>
    <w:tmpl w:val="ED8A8C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C851171"/>
    <w:multiLevelType w:val="multilevel"/>
    <w:tmpl w:val="9D6CB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614835"/>
    <w:multiLevelType w:val="multilevel"/>
    <w:tmpl w:val="B18A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7F2E02"/>
    <w:multiLevelType w:val="hybridMultilevel"/>
    <w:tmpl w:val="83167B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80522BC"/>
    <w:multiLevelType w:val="multilevel"/>
    <w:tmpl w:val="6D222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B4443FA"/>
    <w:multiLevelType w:val="multilevel"/>
    <w:tmpl w:val="3950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598793">
    <w:abstractNumId w:val="8"/>
  </w:num>
  <w:num w:numId="2" w16cid:durableId="1868178025">
    <w:abstractNumId w:val="6"/>
  </w:num>
  <w:num w:numId="3" w16cid:durableId="2042044703">
    <w:abstractNumId w:val="5"/>
  </w:num>
  <w:num w:numId="4" w16cid:durableId="510409909">
    <w:abstractNumId w:val="4"/>
  </w:num>
  <w:num w:numId="5" w16cid:durableId="1174690042">
    <w:abstractNumId w:val="7"/>
  </w:num>
  <w:num w:numId="6" w16cid:durableId="1345747445">
    <w:abstractNumId w:val="3"/>
  </w:num>
  <w:num w:numId="7" w16cid:durableId="736435488">
    <w:abstractNumId w:val="2"/>
  </w:num>
  <w:num w:numId="8" w16cid:durableId="1704595770">
    <w:abstractNumId w:val="1"/>
  </w:num>
  <w:num w:numId="9" w16cid:durableId="1045449630">
    <w:abstractNumId w:val="0"/>
  </w:num>
  <w:num w:numId="10" w16cid:durableId="182790820">
    <w:abstractNumId w:val="26"/>
  </w:num>
  <w:num w:numId="11" w16cid:durableId="15352189">
    <w:abstractNumId w:val="29"/>
  </w:num>
  <w:num w:numId="12" w16cid:durableId="1654946251">
    <w:abstractNumId w:val="15"/>
  </w:num>
  <w:num w:numId="13" w16cid:durableId="768621183">
    <w:abstractNumId w:val="23"/>
  </w:num>
  <w:num w:numId="14" w16cid:durableId="699665703">
    <w:abstractNumId w:val="22"/>
  </w:num>
  <w:num w:numId="15" w16cid:durableId="2138792590">
    <w:abstractNumId w:val="13"/>
  </w:num>
  <w:num w:numId="16" w16cid:durableId="669256245">
    <w:abstractNumId w:val="24"/>
  </w:num>
  <w:num w:numId="17" w16cid:durableId="1072197190">
    <w:abstractNumId w:val="21"/>
  </w:num>
  <w:num w:numId="18" w16cid:durableId="1604190830">
    <w:abstractNumId w:val="25"/>
  </w:num>
  <w:num w:numId="19" w16cid:durableId="1728913542">
    <w:abstractNumId w:val="28"/>
  </w:num>
  <w:num w:numId="20" w16cid:durableId="713651928">
    <w:abstractNumId w:val="27"/>
  </w:num>
  <w:num w:numId="21" w16cid:durableId="1868713005">
    <w:abstractNumId w:val="12"/>
  </w:num>
  <w:num w:numId="22" w16cid:durableId="586425253">
    <w:abstractNumId w:val="14"/>
  </w:num>
  <w:num w:numId="23" w16cid:durableId="1200312346">
    <w:abstractNumId w:val="10"/>
  </w:num>
  <w:num w:numId="24" w16cid:durableId="238560433">
    <w:abstractNumId w:val="20"/>
  </w:num>
  <w:num w:numId="25" w16cid:durableId="236979134">
    <w:abstractNumId w:val="18"/>
  </w:num>
  <w:num w:numId="26" w16cid:durableId="259722168">
    <w:abstractNumId w:val="19"/>
  </w:num>
  <w:num w:numId="27" w16cid:durableId="807090147">
    <w:abstractNumId w:val="9"/>
  </w:num>
  <w:num w:numId="28" w16cid:durableId="1633828447">
    <w:abstractNumId w:val="17"/>
  </w:num>
  <w:num w:numId="29" w16cid:durableId="699280140">
    <w:abstractNumId w:val="30"/>
  </w:num>
  <w:num w:numId="30" w16cid:durableId="16851880">
    <w:abstractNumId w:val="11"/>
  </w:num>
  <w:num w:numId="31" w16cid:durableId="15916964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4637C"/>
    <w:rsid w:val="0006063C"/>
    <w:rsid w:val="00094C8F"/>
    <w:rsid w:val="000C7AF7"/>
    <w:rsid w:val="00100182"/>
    <w:rsid w:val="001504D7"/>
    <w:rsid w:val="0015074B"/>
    <w:rsid w:val="00181D8A"/>
    <w:rsid w:val="001823B8"/>
    <w:rsid w:val="00192A42"/>
    <w:rsid w:val="0019647E"/>
    <w:rsid w:val="001E0365"/>
    <w:rsid w:val="002129D2"/>
    <w:rsid w:val="0026184F"/>
    <w:rsid w:val="0029639D"/>
    <w:rsid w:val="003118CA"/>
    <w:rsid w:val="003174C7"/>
    <w:rsid w:val="00326F90"/>
    <w:rsid w:val="00460A11"/>
    <w:rsid w:val="00466AFB"/>
    <w:rsid w:val="00530AC9"/>
    <w:rsid w:val="00545AD3"/>
    <w:rsid w:val="0056118B"/>
    <w:rsid w:val="00583E27"/>
    <w:rsid w:val="005B7C20"/>
    <w:rsid w:val="0060235A"/>
    <w:rsid w:val="00746A72"/>
    <w:rsid w:val="00790A41"/>
    <w:rsid w:val="00897E3D"/>
    <w:rsid w:val="008C281A"/>
    <w:rsid w:val="009A215A"/>
    <w:rsid w:val="009C6C91"/>
    <w:rsid w:val="00A40027"/>
    <w:rsid w:val="00AA1D8D"/>
    <w:rsid w:val="00B04362"/>
    <w:rsid w:val="00B47730"/>
    <w:rsid w:val="00B61B39"/>
    <w:rsid w:val="00BB6C5A"/>
    <w:rsid w:val="00C0274A"/>
    <w:rsid w:val="00C16458"/>
    <w:rsid w:val="00C61598"/>
    <w:rsid w:val="00C711A3"/>
    <w:rsid w:val="00CB0664"/>
    <w:rsid w:val="00D26D72"/>
    <w:rsid w:val="00D333BC"/>
    <w:rsid w:val="00EB75F8"/>
    <w:rsid w:val="00F33BF9"/>
    <w:rsid w:val="00F72C24"/>
    <w:rsid w:val="00FC693F"/>
    <w:rsid w:val="6AE5F4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B250D"/>
  <w14:defaultImageDpi w14:val="300"/>
  <w15:docId w15:val="{C7CC14D3-DCF1-47AC-BBBE-6E32F925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281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790A41"/>
    <w:pPr>
      <w:spacing w:after="0" w:line="240" w:lineRule="auto"/>
    </w:pPr>
    <w:rPr>
      <w:rFonts w:eastAsiaTheme="minorHAnsi"/>
    </w:r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character" w:styleId="xelementtoproof" w:customStyle="1">
    <w:name w:val="x_elementtoproof"/>
    <w:basedOn w:val="DefaultParagraphFont"/>
    <w:rsid w:val="00790A41"/>
  </w:style>
  <w:style w:type="character" w:styleId="Hyperlink">
    <w:name w:val="Hyperlink"/>
    <w:basedOn w:val="DefaultParagraphFont"/>
    <w:uiPriority w:val="99"/>
    <w:unhideWhenUsed/>
    <w:rsid w:val="003118CA"/>
    <w:rPr>
      <w:color w:val="0000FF" w:themeColor="hyperlink"/>
      <w:u w:val="single"/>
    </w:rPr>
  </w:style>
  <w:style w:type="character" w:styleId="UnresolvedMention">
    <w:name w:val="Unresolved Mention"/>
    <w:basedOn w:val="DefaultParagraphFont"/>
    <w:uiPriority w:val="99"/>
    <w:semiHidden/>
    <w:unhideWhenUsed/>
    <w:rsid w:val="00311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jpe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mahmoud257678</lastModifiedBy>
  <revision>10</revision>
  <dcterms:created xsi:type="dcterms:W3CDTF">2025-10-20T18:10:00.0000000Z</dcterms:created>
  <dcterms:modified xsi:type="dcterms:W3CDTF">2026-02-05T13:12:39.1174492Z</dcterms:modified>
  <category/>
</coreProperties>
</file>