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60797" w14:textId="2F4EDD15" w:rsidR="00696D45" w:rsidRPr="004533A8" w:rsidRDefault="004533A8" w:rsidP="004533A8">
      <w:pPr>
        <w:jc w:val="center"/>
        <w:rPr>
          <w:sz w:val="28"/>
          <w:szCs w:val="28"/>
        </w:rPr>
      </w:pPr>
      <w:r w:rsidRPr="004533A8">
        <w:rPr>
          <w:sz w:val="28"/>
          <w:szCs w:val="28"/>
        </w:rPr>
        <w:t>THE INDIVIDUAL IN DEMOCRATIC GOVERNMENT</w:t>
      </w:r>
    </w:p>
    <w:p w14:paraId="11E6E807" w14:textId="77777777" w:rsidR="004533A8" w:rsidRDefault="004533A8" w:rsidP="004533A8">
      <w:pPr>
        <w:rPr>
          <w:b/>
          <w:bCs/>
        </w:rPr>
      </w:pPr>
    </w:p>
    <w:p w14:paraId="47FE3A2F" w14:textId="5F8524F0" w:rsidR="004533A8" w:rsidRPr="004533A8" w:rsidRDefault="004533A8" w:rsidP="004533A8">
      <w:pPr>
        <w:rPr>
          <w:b/>
          <w:bCs/>
        </w:rPr>
      </w:pPr>
      <w:r w:rsidRPr="004533A8">
        <w:rPr>
          <w:b/>
          <w:bCs/>
        </w:rPr>
        <w:t>The Public Initiating and Repealing Laws – Direct Democracy</w:t>
      </w:r>
    </w:p>
    <w:p w14:paraId="228DFCA2" w14:textId="7715C1E1" w:rsidR="004533A8" w:rsidRDefault="004533A8" w:rsidP="004533A8"/>
    <w:p w14:paraId="7A634205" w14:textId="202B294B" w:rsidR="004533A8" w:rsidRDefault="004533A8" w:rsidP="004533A8">
      <w:r>
        <w:t xml:space="preserve">Some states allow public to make public policy decisions directly </w:t>
      </w:r>
    </w:p>
    <w:p w14:paraId="38A8549A" w14:textId="6A044A31" w:rsidR="004533A8" w:rsidRDefault="004533A8" w:rsidP="004533A8">
      <w:pPr>
        <w:pStyle w:val="ListParagraph"/>
        <w:numPr>
          <w:ilvl w:val="0"/>
          <w:numId w:val="1"/>
        </w:numPr>
      </w:pPr>
      <w:r>
        <w:t>Referendum – allows citizens to approve or disapprove proposals passed by state legislatures</w:t>
      </w:r>
    </w:p>
    <w:p w14:paraId="4E86EACC" w14:textId="6CB4428C" w:rsidR="004533A8" w:rsidRDefault="004533A8" w:rsidP="004533A8">
      <w:r>
        <w:t>In 23 states, mandatory legislative referendums are needed to enact or reject constitutional amendments and certain statutory laws (voters have final say)</w:t>
      </w:r>
    </w:p>
    <w:p w14:paraId="0CCC6839" w14:textId="778FF2F6" w:rsidR="004533A8" w:rsidRDefault="004533A8" w:rsidP="004533A8">
      <w:r>
        <w:t>All states have optional legislative referendums (legislatures can assign decisions to voters that they could have made)</w:t>
      </w:r>
    </w:p>
    <w:p w14:paraId="1341E5E1" w14:textId="6F7489EA" w:rsidR="004533A8" w:rsidRDefault="004533A8" w:rsidP="004533A8">
      <w:r>
        <w:t>Some optional referendums ask for advice, not making binding decisions</w:t>
      </w:r>
    </w:p>
    <w:p w14:paraId="5F17B9FC" w14:textId="77777777" w:rsidR="004533A8" w:rsidRDefault="004533A8" w:rsidP="004533A8"/>
    <w:p w14:paraId="37ADE759" w14:textId="716A31BC" w:rsidR="004533A8" w:rsidRDefault="004533A8" w:rsidP="004533A8">
      <w:r>
        <w:t>Initiative – citizens can enact a proposal of a new law or constitutional amendment that is placed on ballot by petition</w:t>
      </w:r>
    </w:p>
    <w:p w14:paraId="1364A0B4" w14:textId="4D33A341" w:rsidR="004533A8" w:rsidRDefault="004533A8" w:rsidP="004533A8">
      <w:pPr>
        <w:pStyle w:val="ListParagraph"/>
        <w:numPr>
          <w:ilvl w:val="0"/>
          <w:numId w:val="2"/>
        </w:numPr>
      </w:pPr>
      <w:r>
        <w:t>Starts with collecting enough signatures within a prescribed time</w:t>
      </w:r>
    </w:p>
    <w:p w14:paraId="1475A04B" w14:textId="7A1EC0F5" w:rsidR="004533A8" w:rsidRDefault="004533A8" w:rsidP="004533A8">
      <w:pPr>
        <w:pStyle w:val="ListParagraph"/>
        <w:numPr>
          <w:ilvl w:val="0"/>
          <w:numId w:val="2"/>
        </w:numPr>
      </w:pPr>
      <w:r>
        <w:t>Generally, 3-10 percent of number voting for governor</w:t>
      </w:r>
    </w:p>
    <w:p w14:paraId="38B42804" w14:textId="72A18488" w:rsidR="004533A8" w:rsidRDefault="004533A8" w:rsidP="004533A8">
      <w:pPr>
        <w:pStyle w:val="ListParagraph"/>
        <w:numPr>
          <w:ilvl w:val="0"/>
          <w:numId w:val="2"/>
        </w:numPr>
      </w:pPr>
      <w:r>
        <w:t>Qualified initiatives are automatically up for popular vote</w:t>
      </w:r>
      <w:r w:rsidR="00211CFD">
        <w:t xml:space="preserve"> (requiring legislative approval)</w:t>
      </w:r>
    </w:p>
    <w:p w14:paraId="431C0105" w14:textId="77777777" w:rsidR="00211CFD" w:rsidRDefault="00211CFD" w:rsidP="00211CFD"/>
    <w:p w14:paraId="0D83FF5E" w14:textId="0B1BDD51" w:rsidR="00211CFD" w:rsidRDefault="00211CFD" w:rsidP="00211CFD">
      <w:r>
        <w:t>Referendums are rare, especially compared to initiatives</w:t>
      </w:r>
    </w:p>
    <w:p w14:paraId="3FD4FE7D" w14:textId="677BD8A0" w:rsidR="00211CFD" w:rsidRDefault="00211CFD" w:rsidP="00211CFD">
      <w:r>
        <w:t>Every 4 years, presidency contest is on the top of the ballot</w:t>
      </w:r>
    </w:p>
    <w:p w14:paraId="4822B72D" w14:textId="59FC4BCF" w:rsidR="00211CFD" w:rsidRDefault="00211CFD" w:rsidP="00211CFD">
      <w:r>
        <w:t>Ballots in most states also have contests for federal offices, then state, then country</w:t>
      </w:r>
    </w:p>
    <w:p w14:paraId="60FDA438" w14:textId="7ADDC831" w:rsidR="00211CFD" w:rsidRDefault="00211CFD" w:rsidP="00211CFD">
      <w:r>
        <w:t>Generally, initiatives and referendums are at the end of the ballot</w:t>
      </w:r>
    </w:p>
    <w:p w14:paraId="63A6F3F8" w14:textId="75CBD2C3" w:rsidR="00211CFD" w:rsidRDefault="00825941" w:rsidP="00211CFD">
      <w:r>
        <w:t>Roll-Off – declining vote from the top of the ballot to the bottom of the ballot</w:t>
      </w:r>
    </w:p>
    <w:p w14:paraId="637428BD" w14:textId="21007A01" w:rsidR="00825941" w:rsidRDefault="00825941" w:rsidP="00825941">
      <w:pPr>
        <w:pStyle w:val="ListParagraph"/>
        <w:numPr>
          <w:ilvl w:val="0"/>
          <w:numId w:val="2"/>
        </w:numPr>
      </w:pPr>
      <w:r>
        <w:t>Only about half of voters make choices for all offices and referendums</w:t>
      </w:r>
    </w:p>
    <w:p w14:paraId="23F500F2" w14:textId="211236C9" w:rsidR="00825941" w:rsidRDefault="00825941" w:rsidP="00825941">
      <w:pPr>
        <w:pStyle w:val="ListParagraph"/>
        <w:numPr>
          <w:ilvl w:val="0"/>
          <w:numId w:val="2"/>
        </w:numPr>
      </w:pPr>
      <w:r>
        <w:t>While turnout is low, the people who do vote aren’t good representation of the public</w:t>
      </w:r>
    </w:p>
    <w:p w14:paraId="0B68A2C1" w14:textId="21AC65C5" w:rsidR="00825941" w:rsidRDefault="00825941" w:rsidP="00825941">
      <w:pPr>
        <w:pStyle w:val="ListParagraph"/>
        <w:numPr>
          <w:ilvl w:val="0"/>
          <w:numId w:val="2"/>
        </w:numPr>
      </w:pPr>
      <w:r>
        <w:lastRenderedPageBreak/>
        <w:t>When voters fail to vote at the lower end of the ballot, the limited amount that do vote are even less likely to represent the public</w:t>
      </w:r>
    </w:p>
    <w:p w14:paraId="4FDE78A2" w14:textId="77777777" w:rsidR="00825941" w:rsidRDefault="00825941" w:rsidP="00825941">
      <w:pPr>
        <w:ind w:left="360"/>
      </w:pPr>
    </w:p>
    <w:p w14:paraId="5CD30957" w14:textId="2EE96B56" w:rsidR="00825941" w:rsidRDefault="00825941" w:rsidP="00825941">
      <w:pPr>
        <w:ind w:left="360"/>
      </w:pPr>
      <w:r>
        <w:t xml:space="preserve">California and Washington have seen the growth of the “initiative industry”, specializing in getting signatures on petitions and spending money to influence outcome of referendums </w:t>
      </w:r>
    </w:p>
    <w:p w14:paraId="47B21ABC" w14:textId="77777777" w:rsidR="00464308" w:rsidRDefault="00464308" w:rsidP="00825941">
      <w:pPr>
        <w:ind w:left="360"/>
      </w:pPr>
    </w:p>
    <w:p w14:paraId="397F7400" w14:textId="393AA131" w:rsidR="00211CFD" w:rsidRDefault="00825941" w:rsidP="00211CFD">
      <w:r>
        <w:rPr>
          <w:b/>
          <w:bCs/>
        </w:rPr>
        <w:t>Voting for Elected Offices – Indirect Democracy</w:t>
      </w:r>
      <w:r>
        <w:t xml:space="preserve"> </w:t>
      </w:r>
    </w:p>
    <w:p w14:paraId="3ECF5EFF" w14:textId="2E7118EB" w:rsidR="00825941" w:rsidRDefault="00825941" w:rsidP="00211CFD">
      <w:r>
        <w:t>Generally, only voting for public office holders attracts a majority</w:t>
      </w:r>
    </w:p>
    <w:p w14:paraId="7A757B38" w14:textId="15AD6210" w:rsidR="00825941" w:rsidRDefault="00825941" w:rsidP="00211CFD">
      <w:r>
        <w:t>These elections can be viewed as indirect democracy, a republican form of government</w:t>
      </w:r>
    </w:p>
    <w:p w14:paraId="6F0C25BF" w14:textId="7A357746" w:rsidR="00825941" w:rsidRDefault="00825941" w:rsidP="00211CFD">
      <w:r>
        <w:t>Voters can affect policy indirectly by supporting candidates they agree with and defeat candidates they disagree with</w:t>
      </w:r>
    </w:p>
    <w:p w14:paraId="2697DF03" w14:textId="77777777" w:rsidR="00962285" w:rsidRDefault="00962285" w:rsidP="00211CFD"/>
    <w:p w14:paraId="33AA4C1A" w14:textId="77777777" w:rsidR="00962285" w:rsidRDefault="00962285" w:rsidP="00211CFD"/>
    <w:p w14:paraId="5265FC34" w14:textId="414CB711" w:rsidR="00962285" w:rsidRDefault="00962285" w:rsidP="00211CFD">
      <w:r>
        <w:rPr>
          <w:b/>
          <w:bCs/>
        </w:rPr>
        <w:t>Chapter 6A – Voting Participation</w:t>
      </w:r>
      <w:r>
        <w:t xml:space="preserve"> </w:t>
      </w:r>
    </w:p>
    <w:p w14:paraId="2748E8D9" w14:textId="4F31F82E" w:rsidR="00962285" w:rsidRDefault="00956972" w:rsidP="00211CFD">
      <w:r>
        <w:t>Voting plays a key role in theories of democracy</w:t>
      </w:r>
    </w:p>
    <w:p w14:paraId="7862E193" w14:textId="1D34622E" w:rsidR="00956972" w:rsidRDefault="00956972" w:rsidP="00211CFD">
      <w:r>
        <w:t>Is the greatest form of participation at every level of government</w:t>
      </w:r>
    </w:p>
    <w:p w14:paraId="13540091" w14:textId="18A68409" w:rsidR="00956972" w:rsidRDefault="00956972" w:rsidP="00211CFD">
      <w:r>
        <w:t xml:space="preserve"> </w:t>
      </w:r>
    </w:p>
    <w:p w14:paraId="4A3D9C91" w14:textId="6ACE4E40" w:rsidR="00956972" w:rsidRDefault="00956972" w:rsidP="00211CFD">
      <w:r>
        <w:t>Political participation is not common or continuous</w:t>
      </w:r>
    </w:p>
    <w:p w14:paraId="294B9887" w14:textId="4F154F53" w:rsidR="00956972" w:rsidRDefault="00956972" w:rsidP="00956972">
      <w:pPr>
        <w:pStyle w:val="ListParagraph"/>
        <w:numPr>
          <w:ilvl w:val="0"/>
          <w:numId w:val="2"/>
        </w:numPr>
      </w:pPr>
      <w:r>
        <w:t>Stimulated by elections and local issues</w:t>
      </w:r>
    </w:p>
    <w:p w14:paraId="769D0115" w14:textId="6D7D18F6" w:rsidR="00956972" w:rsidRDefault="004E36DB" w:rsidP="00956972">
      <w:pPr>
        <w:pStyle w:val="ListParagraph"/>
        <w:numPr>
          <w:ilvl w:val="0"/>
          <w:numId w:val="2"/>
        </w:numPr>
      </w:pPr>
      <w:r>
        <w:t>Participation is not representative of the population</w:t>
      </w:r>
    </w:p>
    <w:p w14:paraId="29078999" w14:textId="77777777" w:rsidR="004E36DB" w:rsidRDefault="004E36DB" w:rsidP="004E36DB"/>
    <w:p w14:paraId="432C0EA0" w14:textId="030CC94B" w:rsidR="004E36DB" w:rsidRDefault="004E36DB" w:rsidP="004E36DB">
      <w:r>
        <w:t>Voting Age Population – Total number of people above 18</w:t>
      </w:r>
    </w:p>
    <w:p w14:paraId="1606AA94" w14:textId="2ED3B4DD" w:rsidR="004E36DB" w:rsidRDefault="004E36DB" w:rsidP="004E36DB">
      <w:r>
        <w:t>Voting Eligible Population = Voting Age Population – all people ineligible</w:t>
      </w:r>
    </w:p>
    <w:p w14:paraId="26279209" w14:textId="77777777" w:rsidR="004E36DB" w:rsidRDefault="004E36DB" w:rsidP="004E36DB"/>
    <w:p w14:paraId="159C6429" w14:textId="01D67981" w:rsidR="006C1F80" w:rsidRDefault="006C1F80" w:rsidP="004E36DB">
      <w:r>
        <w:t xml:space="preserve">Texas has generally been on the tail end of electoral turnout </w:t>
      </w:r>
    </w:p>
    <w:p w14:paraId="2FC7D116" w14:textId="1FAD0EA3" w:rsidR="002F3AEA" w:rsidRDefault="002F3AEA" w:rsidP="004E36DB">
      <w:r>
        <w:t>Percent of Voting Age Population &lt; Voting Eligible Population &lt; Registered Voter Population</w:t>
      </w:r>
    </w:p>
    <w:p w14:paraId="12236D3D" w14:textId="50D6E2FD" w:rsidR="002F3AEA" w:rsidRDefault="002F3AEA" w:rsidP="004E36DB">
      <w:r>
        <w:lastRenderedPageBreak/>
        <w:t xml:space="preserve">Popular media and politicians can inflate turnout by using registered voters as </w:t>
      </w:r>
      <w:proofErr w:type="spellStart"/>
      <w:r>
        <w:t>denom</w:t>
      </w:r>
      <w:proofErr w:type="spellEnd"/>
      <w:r>
        <w:t xml:space="preserve"> vs VAP or VEP</w:t>
      </w:r>
    </w:p>
    <w:p w14:paraId="099C1051" w14:textId="2CA2256A" w:rsidR="002F3AEA" w:rsidRDefault="002F3AEA" w:rsidP="002F3AEA">
      <w:pPr>
        <w:pStyle w:val="ListParagraph"/>
        <w:numPr>
          <w:ilvl w:val="0"/>
          <w:numId w:val="2"/>
        </w:numPr>
      </w:pPr>
      <w:r>
        <w:t>Could also deflate turnout</w:t>
      </w:r>
    </w:p>
    <w:p w14:paraId="5467520B" w14:textId="1AC35B12" w:rsidR="00E84238" w:rsidRDefault="002F3AEA" w:rsidP="002F3AEA">
      <w:r>
        <w:t xml:space="preserve">Can’t always use registered voters because differences in registration laws, and registration rolls are sometimes bloated </w:t>
      </w:r>
    </w:p>
    <w:p w14:paraId="5E99A6C0" w14:textId="77777777" w:rsidR="00E84238" w:rsidRDefault="00E84238" w:rsidP="002F3AEA"/>
    <w:p w14:paraId="36BA2F47" w14:textId="6993999D" w:rsidR="00E84238" w:rsidRDefault="00E84238" w:rsidP="002F3AEA">
      <w:r>
        <w:t>Lower turnout is generally related to success in passing amendments</w:t>
      </w:r>
    </w:p>
    <w:p w14:paraId="62D65487" w14:textId="77777777" w:rsidR="00E84238" w:rsidRDefault="00E84238" w:rsidP="002F3AEA"/>
    <w:p w14:paraId="6206A14E" w14:textId="536061F3" w:rsidR="00E84238" w:rsidRDefault="00E84238" w:rsidP="002F3AEA">
      <w:r>
        <w:t xml:space="preserve">Factors affecting turnout – </w:t>
      </w:r>
    </w:p>
    <w:p w14:paraId="118F1CD0" w14:textId="166D8F6D" w:rsidR="00E84238" w:rsidRDefault="00E84238" w:rsidP="002F3AEA">
      <w:r>
        <w:t>Socioeconomic – lower income votes less</w:t>
      </w:r>
    </w:p>
    <w:p w14:paraId="4D1C093D" w14:textId="02796D9D" w:rsidR="00E84238" w:rsidRDefault="00E84238" w:rsidP="002F3AEA">
      <w:r>
        <w:t>Interparty competition declining – some voters don’t vote because their candidates could never win</w:t>
      </w:r>
    </w:p>
    <w:p w14:paraId="42789178" w14:textId="148FC625" w:rsidR="00E84238" w:rsidRDefault="00E84238" w:rsidP="002F3AEA">
      <w:r>
        <w:t>Political culture makes status quo seems unchangeable</w:t>
      </w:r>
    </w:p>
    <w:p w14:paraId="64F87435" w14:textId="782CABD0" w:rsidR="00E84238" w:rsidRDefault="00E84238" w:rsidP="002F3AEA">
      <w:r>
        <w:t>Legal requirements are process gate-keepers - &gt; keep people away</w:t>
      </w:r>
    </w:p>
    <w:p w14:paraId="748FA003" w14:textId="5938878E" w:rsidR="00E84238" w:rsidRDefault="00E84238" w:rsidP="00E84238">
      <w:pPr>
        <w:pStyle w:val="ListParagraph"/>
        <w:numPr>
          <w:ilvl w:val="0"/>
          <w:numId w:val="2"/>
        </w:numPr>
      </w:pPr>
      <w:r>
        <w:t>Registration processes and voter ID laws</w:t>
      </w:r>
    </w:p>
    <w:p w14:paraId="3B4D92C3" w14:textId="3161BED7" w:rsidR="00E84238" w:rsidRDefault="00E84238" w:rsidP="00E84238">
      <w:r>
        <w:t>Election exhaustion – so many elections can lead to people staying home</w:t>
      </w:r>
    </w:p>
    <w:p w14:paraId="145A5B96" w14:textId="36D628A9" w:rsidR="00E84238" w:rsidRDefault="00E84238" w:rsidP="00E84238"/>
    <w:p w14:paraId="2335DD25" w14:textId="7ABB6F00" w:rsidR="00E84238" w:rsidRDefault="00E84238" w:rsidP="00E84238">
      <w:r>
        <w:t>Biased outcomes should be expected when turnout is low</w:t>
      </w:r>
    </w:p>
    <w:p w14:paraId="6A5575F2" w14:textId="05D5CCE6" w:rsidR="00E84238" w:rsidRDefault="00E84238" w:rsidP="00E84238">
      <w:pPr>
        <w:pStyle w:val="ListParagraph"/>
        <w:numPr>
          <w:ilvl w:val="0"/>
          <w:numId w:val="2"/>
        </w:numPr>
      </w:pPr>
      <w:r>
        <w:t>As long as voters are unlike non-voters</w:t>
      </w:r>
    </w:p>
    <w:p w14:paraId="1A7C418F" w14:textId="6CCA60C6" w:rsidR="00E84238" w:rsidRDefault="00E84238" w:rsidP="00E84238">
      <w:r>
        <w:t>No clear evidence of linkage between turnout and quality, responsiveness, or policy(</w:t>
      </w:r>
      <w:r w:rsidRPr="00E84238">
        <w:rPr>
          <w:b/>
          <w:bCs/>
        </w:rPr>
        <w:t>non</w:t>
      </w:r>
      <w:r>
        <w:t>-</w:t>
      </w:r>
      <w:r w:rsidRPr="00E84238">
        <w:rPr>
          <w:b/>
          <w:bCs/>
        </w:rPr>
        <w:t>result</w:t>
      </w:r>
      <w:r>
        <w:t>)</w:t>
      </w:r>
    </w:p>
    <w:p w14:paraId="3E4DDAA9" w14:textId="6439E98D" w:rsidR="00E84238" w:rsidRDefault="00E84238" w:rsidP="00E84238">
      <w:r>
        <w:t>Likely to remain this way until citizen participation in elections increases</w:t>
      </w:r>
    </w:p>
    <w:p w14:paraId="168FDFAA" w14:textId="0A88671B" w:rsidR="00E84238" w:rsidRDefault="00E84238" w:rsidP="00E84238">
      <w:pPr>
        <w:pStyle w:val="ListParagraph"/>
        <w:numPr>
          <w:ilvl w:val="0"/>
          <w:numId w:val="2"/>
        </w:numPr>
      </w:pPr>
      <w:r>
        <w:t>Presence and consequences of biased voters are clearly established</w:t>
      </w:r>
    </w:p>
    <w:p w14:paraId="3CEA985E" w14:textId="77777777" w:rsidR="00E84238" w:rsidRDefault="00E84238" w:rsidP="00E84238"/>
    <w:p w14:paraId="40453D68" w14:textId="77777777" w:rsidR="00E84238" w:rsidRDefault="00E84238" w:rsidP="00E84238"/>
    <w:p w14:paraId="4652C6AC" w14:textId="77777777" w:rsidR="00E84238" w:rsidRDefault="00E84238" w:rsidP="00E84238"/>
    <w:p w14:paraId="41859265" w14:textId="77777777" w:rsidR="00E84238" w:rsidRDefault="00E84238" w:rsidP="00E84238"/>
    <w:p w14:paraId="155B03BE" w14:textId="6D1C18CB" w:rsidR="00E84238" w:rsidRDefault="00D537D5" w:rsidP="00E84238">
      <w:pPr>
        <w:rPr>
          <w:b/>
          <w:bCs/>
        </w:rPr>
      </w:pPr>
      <w:r>
        <w:rPr>
          <w:b/>
          <w:bCs/>
        </w:rPr>
        <w:lastRenderedPageBreak/>
        <w:t>Recent Efforts to Discourage Voting</w:t>
      </w:r>
      <w:r>
        <w:t xml:space="preserve"> </w:t>
      </w:r>
      <w:r>
        <w:rPr>
          <w:b/>
          <w:bCs/>
        </w:rPr>
        <w:t xml:space="preserve">– </w:t>
      </w:r>
    </w:p>
    <w:p w14:paraId="38A660CE" w14:textId="431FA1B4" w:rsidR="00D537D5" w:rsidRDefault="00D53E63" w:rsidP="00E84238">
      <w:r>
        <w:t>States have enacted new requirements of photo identification</w:t>
      </w:r>
    </w:p>
    <w:p w14:paraId="0F13134A" w14:textId="0B355DCF" w:rsidR="00D53E63" w:rsidRDefault="00D53E63" w:rsidP="00E84238">
      <w:r>
        <w:t>There were cases of Texas discriminating against minority voters in electoral maps in order to inconvenience voters who least supported the current majority party</w:t>
      </w:r>
    </w:p>
    <w:p w14:paraId="300D548D" w14:textId="77777777" w:rsidR="00D53E63" w:rsidRDefault="00D53E63" w:rsidP="00E84238"/>
    <w:p w14:paraId="3F43F910" w14:textId="5651C76F" w:rsidR="00D53E63" w:rsidRDefault="00D53E63" w:rsidP="00E84238">
      <w:r>
        <w:t>Some states take action to reduce voting convenience and create barriers</w:t>
      </w:r>
    </w:p>
    <w:p w14:paraId="773426B1" w14:textId="3E1FE01C" w:rsidR="00D53E63" w:rsidRDefault="00D53E63" w:rsidP="00D53E63">
      <w:pPr>
        <w:pStyle w:val="ListParagraph"/>
        <w:numPr>
          <w:ilvl w:val="0"/>
          <w:numId w:val="2"/>
        </w:numPr>
      </w:pPr>
      <w:r>
        <w:t>Perchance republicans fear losing elections due to higher turnout</w:t>
      </w:r>
    </w:p>
    <w:p w14:paraId="66AFC94C" w14:textId="73FEDEF2" w:rsidR="00D53E63" w:rsidRDefault="00D53E63" w:rsidP="00D53E63">
      <w:r>
        <w:t>The states that make voting more challenging are the states with political culture of not valuing higher turnout</w:t>
      </w:r>
    </w:p>
    <w:p w14:paraId="2A003EDC" w14:textId="77777777" w:rsidR="00D53E63" w:rsidRDefault="00D53E63" w:rsidP="00D53E63"/>
    <w:p w14:paraId="58732194" w14:textId="0E09FA6C" w:rsidR="008C7A25" w:rsidRDefault="008C7A25" w:rsidP="00D53E63">
      <w:r>
        <w:t xml:space="preserve">Nonpartisan elections – </w:t>
      </w:r>
    </w:p>
    <w:p w14:paraId="07133262" w14:textId="0BD6D9B0" w:rsidR="008C7A25" w:rsidRDefault="008C7A25" w:rsidP="00D53E63">
      <w:r>
        <w:t>90% of all local elections, do not list candidates’ political parties</w:t>
      </w:r>
    </w:p>
    <w:p w14:paraId="159BA0F8" w14:textId="1A733719" w:rsidR="008C7A25" w:rsidRDefault="008C7A25" w:rsidP="00D53E63">
      <w:r>
        <w:t>Law prohibits this</w:t>
      </w:r>
    </w:p>
    <w:p w14:paraId="40E7784A" w14:textId="75597AE5" w:rsidR="008C7A25" w:rsidRDefault="008C7A25" w:rsidP="00D53E63">
      <w:r>
        <w:t>Without partisan labels, voters will less vote all Democratic candidates or all Republican candidates</w:t>
      </w:r>
    </w:p>
    <w:p w14:paraId="385D7A2F" w14:textId="77777777" w:rsidR="008C7A25" w:rsidRDefault="008C7A25" w:rsidP="00D53E63"/>
    <w:p w14:paraId="2C5D075A" w14:textId="23CF951D" w:rsidR="008C7A25" w:rsidRDefault="008C7A25" w:rsidP="00D53E63">
      <w:r>
        <w:t>No Participation – state and local</w:t>
      </w:r>
    </w:p>
    <w:p w14:paraId="07955D9F" w14:textId="674B1D3A" w:rsidR="008C7A25" w:rsidRDefault="008C7A25" w:rsidP="00D53E63">
      <w:r>
        <w:t xml:space="preserve">Inverse relationship between level of government and turnout </w:t>
      </w:r>
    </w:p>
    <w:p w14:paraId="584E8761" w14:textId="6A138494" w:rsidR="008C7A25" w:rsidRDefault="008C7A25" w:rsidP="00D53E63">
      <w:r>
        <w:t>Without presidential or gubernatorial campaign, elections lose interest in the mass media, leading to very low turnout</w:t>
      </w:r>
    </w:p>
    <w:p w14:paraId="5A6B9B6C" w14:textId="27163B3C" w:rsidR="008C7A25" w:rsidRDefault="008C7A25" w:rsidP="00D53E63"/>
    <w:p w14:paraId="4DA01CCB" w14:textId="19916670" w:rsidR="008C7A25" w:rsidRDefault="008C7A25" w:rsidP="00D53E63">
      <w:r>
        <w:t>As long as voters are unlike non-voters, public policy outcomes are likely to be biased when turnout is low</w:t>
      </w:r>
    </w:p>
    <w:p w14:paraId="5D55AF1A" w14:textId="77777777" w:rsidR="008C7A25" w:rsidRPr="00D537D5" w:rsidRDefault="008C7A25" w:rsidP="00D53E63"/>
    <w:p w14:paraId="6088B828" w14:textId="77777777" w:rsidR="00E84238" w:rsidRDefault="00E84238" w:rsidP="00E84238"/>
    <w:p w14:paraId="1F21BC81" w14:textId="77777777" w:rsidR="00E84238" w:rsidRDefault="00E84238" w:rsidP="00E84238"/>
    <w:p w14:paraId="6D461F3B" w14:textId="77777777" w:rsidR="00E84238" w:rsidRDefault="00E84238" w:rsidP="002F3AEA"/>
    <w:p w14:paraId="159D68CD" w14:textId="75EFDD79" w:rsidR="007E3807" w:rsidRDefault="007E3807" w:rsidP="007E3807">
      <w:pPr>
        <w:rPr>
          <w:b/>
          <w:bCs/>
        </w:rPr>
      </w:pPr>
      <w:r>
        <w:rPr>
          <w:b/>
          <w:bCs/>
        </w:rPr>
        <w:lastRenderedPageBreak/>
        <w:t>Chapter 6</w:t>
      </w:r>
      <w:r>
        <w:rPr>
          <w:b/>
          <w:bCs/>
        </w:rPr>
        <w:t>B</w:t>
      </w:r>
      <w:r>
        <w:rPr>
          <w:b/>
          <w:bCs/>
        </w:rPr>
        <w:t xml:space="preserve"> – Voting </w:t>
      </w:r>
      <w:r>
        <w:rPr>
          <w:b/>
          <w:bCs/>
        </w:rPr>
        <w:t>Rights</w:t>
      </w:r>
    </w:p>
    <w:p w14:paraId="24AA0FB6" w14:textId="2C8A9C1F" w:rsidR="007E3807" w:rsidRDefault="007E3807" w:rsidP="007E3807"/>
    <w:p w14:paraId="36EB084C" w14:textId="3FBF2103" w:rsidR="000262BF" w:rsidRDefault="000262BF" w:rsidP="007E3807">
      <w:r>
        <w:t xml:space="preserve">Historical &amp; Current dark sides of voter turnout – </w:t>
      </w:r>
    </w:p>
    <w:p w14:paraId="6DFDB1FD" w14:textId="77777777" w:rsidR="000262BF" w:rsidRPr="007E3807" w:rsidRDefault="000262BF" w:rsidP="007E3807"/>
    <w:p w14:paraId="1E24A7EF" w14:textId="77777777" w:rsidR="00E84238" w:rsidRDefault="00E84238" w:rsidP="002F3AEA"/>
    <w:p w14:paraId="64E2CD0B" w14:textId="77777777" w:rsidR="002F3AEA" w:rsidRDefault="002F3AEA" w:rsidP="002F3AEA"/>
    <w:p w14:paraId="5592C287" w14:textId="77777777" w:rsidR="002F3AEA" w:rsidRDefault="002F3AEA" w:rsidP="002F3AEA"/>
    <w:p w14:paraId="23A7585B" w14:textId="11FA6B1B" w:rsidR="004E36DB" w:rsidRDefault="004E36DB" w:rsidP="004E36DB"/>
    <w:p w14:paraId="4ECC7627" w14:textId="77777777" w:rsidR="004E36DB" w:rsidRPr="00962285" w:rsidRDefault="004E36DB" w:rsidP="004E36DB"/>
    <w:p w14:paraId="03FF087B" w14:textId="77777777" w:rsidR="00211CFD" w:rsidRDefault="00211CFD" w:rsidP="00211CFD"/>
    <w:p w14:paraId="7FF84285" w14:textId="77777777" w:rsidR="004533A8" w:rsidRDefault="004533A8" w:rsidP="004533A8"/>
    <w:p w14:paraId="6DC92F12" w14:textId="77777777" w:rsidR="004533A8" w:rsidRDefault="004533A8" w:rsidP="004533A8"/>
    <w:sectPr w:rsidR="0045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66726"/>
    <w:multiLevelType w:val="hybridMultilevel"/>
    <w:tmpl w:val="EC38D3BE"/>
    <w:lvl w:ilvl="0" w:tplc="60702D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42172"/>
    <w:multiLevelType w:val="hybridMultilevel"/>
    <w:tmpl w:val="7884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496569">
    <w:abstractNumId w:val="1"/>
  </w:num>
  <w:num w:numId="2" w16cid:durableId="213243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4A"/>
    <w:rsid w:val="000262BF"/>
    <w:rsid w:val="000D0B4A"/>
    <w:rsid w:val="001637F5"/>
    <w:rsid w:val="002021C2"/>
    <w:rsid w:val="00211CFD"/>
    <w:rsid w:val="002F3AEA"/>
    <w:rsid w:val="004533A8"/>
    <w:rsid w:val="00464308"/>
    <w:rsid w:val="004E36DB"/>
    <w:rsid w:val="00696D45"/>
    <w:rsid w:val="006C1F80"/>
    <w:rsid w:val="007E3807"/>
    <w:rsid w:val="00825941"/>
    <w:rsid w:val="008C7A25"/>
    <w:rsid w:val="009520A5"/>
    <w:rsid w:val="00954F50"/>
    <w:rsid w:val="00956972"/>
    <w:rsid w:val="00962285"/>
    <w:rsid w:val="00A02462"/>
    <w:rsid w:val="00D537D5"/>
    <w:rsid w:val="00D53E63"/>
    <w:rsid w:val="00E8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69A3"/>
  <w15:chartTrackingRefBased/>
  <w15:docId w15:val="{6014969D-ED8C-41DF-BD0E-17B68284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B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B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B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4925</TotalTime>
  <Pages>1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Paramathmuni, Manas</dc:creator>
  <cp:keywords/>
  <dc:description/>
  <cp:lastModifiedBy>Paramathmuni, Manas</cp:lastModifiedBy>
  <cp:revision>5</cp:revision>
  <dcterms:created xsi:type="dcterms:W3CDTF">2024-10-18T04:32:00Z</dcterms:created>
  <dcterms:modified xsi:type="dcterms:W3CDTF">2024-10-21T14:37:00Z</dcterms:modified>
</cp:coreProperties>
</file>