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7DABAF8E" w14:textId="36B89CD1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</w:t>
      </w:r>
      <w:r w:rsidR="001B1A18">
        <w:rPr>
          <w:sz w:val="32"/>
          <w:szCs w:val="32"/>
          <w:lang w:val="pl-PL"/>
        </w:rPr>
        <w:t>5</w:t>
      </w:r>
      <w:r w:rsidRPr="008A0C1D">
        <w:rPr>
          <w:sz w:val="32"/>
          <w:szCs w:val="32"/>
          <w:lang w:val="pl-PL"/>
        </w:rPr>
        <w:t>/202</w:t>
      </w:r>
      <w:r w:rsidR="001B1A18">
        <w:rPr>
          <w:sz w:val="32"/>
          <w:szCs w:val="32"/>
          <w:lang w:val="pl-PL"/>
        </w:rPr>
        <w:t>6</w:t>
      </w:r>
    </w:p>
    <w:p w14:paraId="6EC887F8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165EE8E7" w14:textId="5D658986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>Autor1</w:t>
      </w:r>
    </w:p>
    <w:p w14:paraId="5E484475" w14:textId="2937378E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>Autor2</w:t>
      </w:r>
    </w:p>
    <w:p w14:paraId="2C1CE449" w14:textId="4BC673B2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>Autor3</w:t>
      </w:r>
    </w:p>
    <w:p w14:paraId="2F31905B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5A443F63" w:rsidR="008A0C1D" w:rsidRPr="008A0C1D" w:rsidRDefault="008A0C1D" w:rsidP="008A0C1D">
      <w:pPr>
        <w:spacing w:after="0"/>
        <w:jc w:val="center"/>
        <w:rPr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[</w:t>
      </w:r>
      <w:r w:rsidRPr="008A0C1D">
        <w:rPr>
          <w:b/>
          <w:bCs/>
          <w:sz w:val="28"/>
          <w:szCs w:val="28"/>
          <w:lang w:val="pl-PL"/>
        </w:rPr>
        <w:t>Temat projektu</w:t>
      </w:r>
      <w:r>
        <w:rPr>
          <w:b/>
          <w:bCs/>
          <w:sz w:val="28"/>
          <w:szCs w:val="28"/>
          <w:lang w:val="pl-PL"/>
        </w:rPr>
        <w:t>]</w:t>
      </w:r>
    </w:p>
    <w:p w14:paraId="2C613835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D2A4055" w14:textId="1514235D" w:rsidR="008A0C1D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Krótki opis projektu</w:t>
      </w:r>
    </w:p>
    <w:p w14:paraId="71853806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1AA9974" w14:textId="04F1DB5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Podział ról</w:t>
      </w:r>
    </w:p>
    <w:p w14:paraId="67A9B6DD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130CEF62" w14:textId="2631AD0E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 xml:space="preserve">Autor1: </w:t>
      </w:r>
      <w:proofErr w:type="spellStart"/>
      <w:r w:rsidRPr="008A0C1D">
        <w:rPr>
          <w:sz w:val="24"/>
          <w:szCs w:val="24"/>
          <w:lang w:val="pl-PL"/>
        </w:rPr>
        <w:t>KlasaA</w:t>
      </w:r>
      <w:proofErr w:type="spellEnd"/>
      <w:r w:rsidRPr="008A0C1D">
        <w:rPr>
          <w:sz w:val="24"/>
          <w:szCs w:val="24"/>
          <w:lang w:val="pl-PL"/>
        </w:rPr>
        <w:t xml:space="preserve">, </w:t>
      </w:r>
      <w:proofErr w:type="spellStart"/>
      <w:r w:rsidRPr="008A0C1D">
        <w:rPr>
          <w:sz w:val="24"/>
          <w:szCs w:val="24"/>
          <w:lang w:val="pl-PL"/>
        </w:rPr>
        <w:t>KlasaB</w:t>
      </w:r>
      <w:proofErr w:type="spellEnd"/>
    </w:p>
    <w:p w14:paraId="3B47A561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3D67721E" w14:textId="7D93F0F8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 xml:space="preserve">Autor2: Interfejs graficzny + </w:t>
      </w:r>
      <w:proofErr w:type="spellStart"/>
      <w:r w:rsidRPr="008A0C1D">
        <w:rPr>
          <w:sz w:val="24"/>
          <w:szCs w:val="24"/>
          <w:lang w:val="pl-PL"/>
        </w:rPr>
        <w:t>klasaC</w:t>
      </w:r>
      <w:proofErr w:type="spellEnd"/>
    </w:p>
    <w:p w14:paraId="0D0614A0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E3E5A4B" w14:textId="6252DD3A" w:rsidR="008A0C1D" w:rsidRDefault="008A0C1D" w:rsidP="008A0C1D">
      <w:pPr>
        <w:spacing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Autor 3: </w:t>
      </w:r>
      <w:proofErr w:type="spellStart"/>
      <w:r>
        <w:rPr>
          <w:sz w:val="24"/>
          <w:szCs w:val="24"/>
          <w:lang w:val="es-ES_tradnl"/>
        </w:rPr>
        <w:t>Testy</w:t>
      </w:r>
      <w:proofErr w:type="spellEnd"/>
      <w:r>
        <w:rPr>
          <w:sz w:val="24"/>
          <w:szCs w:val="24"/>
          <w:lang w:val="es-ES_tradnl"/>
        </w:rPr>
        <w:t xml:space="preserve"> + </w:t>
      </w:r>
      <w:proofErr w:type="spellStart"/>
      <w:r>
        <w:rPr>
          <w:sz w:val="24"/>
          <w:szCs w:val="24"/>
          <w:lang w:val="es-ES_tradnl"/>
        </w:rPr>
        <w:t>dokumentacja</w:t>
      </w:r>
      <w:proofErr w:type="spellEnd"/>
      <w:r>
        <w:rPr>
          <w:sz w:val="24"/>
          <w:szCs w:val="24"/>
          <w:lang w:val="es-ES_tradnl"/>
        </w:rPr>
        <w:t xml:space="preserve"> + </w:t>
      </w:r>
      <w:proofErr w:type="spellStart"/>
      <w:r>
        <w:rPr>
          <w:sz w:val="24"/>
          <w:szCs w:val="24"/>
          <w:lang w:val="es-ES_tradnl"/>
        </w:rPr>
        <w:t>klasaD</w:t>
      </w:r>
      <w:proofErr w:type="spellEnd"/>
    </w:p>
    <w:p w14:paraId="6144974C" w14:textId="77777777" w:rsidR="008A0C1D" w:rsidRDefault="008A0C1D" w:rsidP="008A0C1D">
      <w:pPr>
        <w:spacing w:after="0"/>
        <w:rPr>
          <w:sz w:val="24"/>
          <w:szCs w:val="24"/>
          <w:lang w:val="es-ES_tradnl"/>
        </w:rPr>
      </w:pPr>
    </w:p>
    <w:p w14:paraId="3B29B917" w14:textId="51DCEE80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Dla każdej klasy należy dodać jej opis, podać jej rolę w projekcie (uzasadnić potrzebę jej stworzenia)</w:t>
      </w:r>
      <w:r w:rsidR="00ED2991">
        <w:rPr>
          <w:sz w:val="24"/>
          <w:szCs w:val="24"/>
          <w:lang w:val="pl-PL"/>
        </w:rPr>
        <w:t xml:space="preserve">, uzasadnić </w:t>
      </w:r>
      <w:r>
        <w:rPr>
          <w:sz w:val="24"/>
          <w:szCs w:val="24"/>
          <w:lang w:val="pl-PL"/>
        </w:rPr>
        <w:t>modyfikatory dostęp</w:t>
      </w:r>
      <w:r w:rsidR="00ED2991">
        <w:rPr>
          <w:sz w:val="24"/>
          <w:szCs w:val="24"/>
          <w:lang w:val="pl-PL"/>
        </w:rPr>
        <w:t>u do</w:t>
      </w:r>
      <w:r>
        <w:rPr>
          <w:sz w:val="24"/>
          <w:szCs w:val="24"/>
          <w:lang w:val="pl-PL"/>
        </w:rPr>
        <w:t xml:space="preserve"> pól</w:t>
      </w:r>
      <w:r w:rsidR="00ED2991">
        <w:rPr>
          <w:sz w:val="24"/>
          <w:szCs w:val="24"/>
          <w:lang w:val="pl-PL"/>
        </w:rPr>
        <w:t>, itp.</w:t>
      </w:r>
    </w:p>
    <w:p w14:paraId="6A638489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9ADF768" w14:textId="6186AAF8" w:rsidR="008A0C1D" w:rsidRPr="00ED2991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ED2991">
        <w:rPr>
          <w:b/>
          <w:bCs/>
          <w:sz w:val="28"/>
          <w:szCs w:val="28"/>
          <w:lang w:val="pl-PL"/>
        </w:rPr>
        <w:t>Diagram klas</w:t>
      </w:r>
    </w:p>
    <w:p w14:paraId="7F222A04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4B70FA68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45B590F4" w14:textId="64B70BA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Opis funkcjonalności</w:t>
      </w:r>
    </w:p>
    <w:p w14:paraId="3E1F2715" w14:textId="675FEF74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Należy opisać podstawowe funkcjonalności dostępne w projekcie wraz z</w:t>
      </w:r>
      <w:r w:rsidR="00ED2991">
        <w:rPr>
          <w:sz w:val="24"/>
          <w:szCs w:val="24"/>
          <w:lang w:val="pl-PL"/>
        </w:rPr>
        <w:t xml:space="preserve"> podaniem</w:t>
      </w:r>
      <w:r>
        <w:rPr>
          <w:sz w:val="24"/>
          <w:szCs w:val="24"/>
          <w:lang w:val="pl-PL"/>
        </w:rPr>
        <w:t xml:space="preserve"> klas, które zapewniają te funkcjonalności. </w:t>
      </w:r>
      <w:r w:rsidRPr="008A0C1D">
        <w:rPr>
          <w:sz w:val="24"/>
          <w:szCs w:val="24"/>
          <w:lang w:val="pl-PL"/>
        </w:rPr>
        <w:t xml:space="preserve">Można tutaj </w:t>
      </w:r>
      <w:r>
        <w:rPr>
          <w:sz w:val="24"/>
          <w:szCs w:val="24"/>
          <w:lang w:val="pl-PL"/>
        </w:rPr>
        <w:t>dodać kilka zrzutów ekranu.</w:t>
      </w:r>
    </w:p>
    <w:p w14:paraId="2D2BE4BC" w14:textId="65C44D34" w:rsidR="001B1A18" w:rsidRDefault="001B1A18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14:paraId="36D2B568" w14:textId="366B7DAB" w:rsidR="008A0C1D" w:rsidRDefault="001B1A18" w:rsidP="001B1A18">
      <w:pPr>
        <w:pStyle w:val="Nagwek1"/>
      </w:pPr>
      <w:r>
        <w:rPr>
          <w:lang w:val="pl-PL"/>
        </w:rPr>
        <w:lastRenderedPageBreak/>
        <w:t xml:space="preserve">Opis klas </w:t>
      </w:r>
      <w:proofErr w:type="spellStart"/>
      <w:r w:rsidRPr="001B1A18">
        <w:t>InvestmentPortfolioManager.Core</w:t>
      </w:r>
      <w:proofErr w:type="spellEnd"/>
    </w:p>
    <w:p w14:paraId="25D2B7F7" w14:textId="0A187831" w:rsidR="001B1A18" w:rsidRDefault="001B1A18" w:rsidP="001B1A18">
      <w:pPr>
        <w:pStyle w:val="Nagwek2"/>
      </w:pPr>
      <w:r>
        <w:t xml:space="preserve">Abstract class </w:t>
      </w:r>
      <w:r w:rsidRPr="001B1A18">
        <w:t>Asset</w:t>
      </w:r>
    </w:p>
    <w:p w14:paraId="6E8546D8" w14:textId="386DC429" w:rsidR="001B1A18" w:rsidRDefault="001B1A18" w:rsidP="001B1A18">
      <w:pPr>
        <w:rPr>
          <w:lang w:val="pl-PL"/>
        </w:rPr>
      </w:pPr>
      <w:r w:rsidRPr="001B1A18">
        <w:rPr>
          <w:b/>
          <w:bCs/>
          <w:lang w:val="pl-PL"/>
        </w:rPr>
        <w:t>Rola:</w:t>
      </w:r>
      <w:r w:rsidRPr="001B1A18">
        <w:rPr>
          <w:lang w:val="pl-PL"/>
        </w:rPr>
        <w:t xml:space="preserve"> Klasa bazowa dla wszystkich typów aktywów. Definiuje wspólne cechy (nazwa, symbol, ilość, cena) oraz zachowania (aktualizacja ceny, powiadomienia).</w:t>
      </w:r>
    </w:p>
    <w:p w14:paraId="48E32D93" w14:textId="56B61D2A" w:rsidR="001B1A18" w:rsidRDefault="001B1A18" w:rsidP="001B1A18">
      <w:pPr>
        <w:rPr>
          <w:lang w:val="pl-PL"/>
        </w:rPr>
      </w:pPr>
      <w:r w:rsidRPr="001B1A18">
        <w:rPr>
          <w:lang w:val="pl-PL"/>
        </w:rPr>
        <w:t xml:space="preserve">Użycie klasy abstrakcyjnej pozwala na polimorficzne traktowanie różnych instrumentów finansowych w portfelu. Implementuje interfejsy </w:t>
      </w:r>
      <w:proofErr w:type="spellStart"/>
      <w:r w:rsidRPr="001B1A18">
        <w:rPr>
          <w:lang w:val="pl-PL"/>
        </w:rPr>
        <w:t>IAsset</w:t>
      </w:r>
      <w:proofErr w:type="spellEnd"/>
      <w:r w:rsidRPr="001B1A18">
        <w:rPr>
          <w:lang w:val="pl-PL"/>
        </w:rPr>
        <w:t xml:space="preserve">, </w:t>
      </w:r>
      <w:proofErr w:type="spellStart"/>
      <w:r w:rsidRPr="001B1A18">
        <w:rPr>
          <w:lang w:val="pl-PL"/>
        </w:rPr>
        <w:t>IComparable</w:t>
      </w:r>
      <w:proofErr w:type="spellEnd"/>
      <w:r w:rsidRPr="001B1A18">
        <w:rPr>
          <w:lang w:val="pl-PL"/>
        </w:rPr>
        <w:t>&lt;</w:t>
      </w:r>
      <w:proofErr w:type="spellStart"/>
      <w:r w:rsidRPr="001B1A18">
        <w:rPr>
          <w:lang w:val="pl-PL"/>
        </w:rPr>
        <w:t>Asset</w:t>
      </w:r>
      <w:proofErr w:type="spellEnd"/>
      <w:r w:rsidRPr="001B1A18">
        <w:rPr>
          <w:lang w:val="pl-PL"/>
        </w:rPr>
        <w:t xml:space="preserve">&gt;, </w:t>
      </w:r>
      <w:proofErr w:type="spellStart"/>
      <w:r w:rsidRPr="001B1A18">
        <w:rPr>
          <w:lang w:val="pl-PL"/>
        </w:rPr>
        <w:t>ICloneable</w:t>
      </w:r>
      <w:proofErr w:type="spellEnd"/>
      <w:r w:rsidRPr="001B1A18">
        <w:rPr>
          <w:lang w:val="pl-PL"/>
        </w:rPr>
        <w:t xml:space="preserve">, </w:t>
      </w:r>
      <w:proofErr w:type="spellStart"/>
      <w:r w:rsidRPr="001B1A18">
        <w:rPr>
          <w:lang w:val="pl-PL"/>
        </w:rPr>
        <w:t>INotifyPropertyChanged</w:t>
      </w:r>
      <w:proofErr w:type="spellEnd"/>
      <w:r w:rsidRPr="001B1A18">
        <w:rPr>
          <w:lang w:val="pl-PL"/>
        </w:rPr>
        <w:t xml:space="preserve"> oraz </w:t>
      </w:r>
      <w:proofErr w:type="spellStart"/>
      <w:r w:rsidRPr="001B1A18">
        <w:rPr>
          <w:lang w:val="pl-PL"/>
        </w:rPr>
        <w:t>IEquatable</w:t>
      </w:r>
      <w:proofErr w:type="spellEnd"/>
      <w:r w:rsidRPr="001B1A18">
        <w:rPr>
          <w:lang w:val="pl-PL"/>
        </w:rPr>
        <w:t>&lt;</w:t>
      </w:r>
      <w:proofErr w:type="spellStart"/>
      <w:r w:rsidRPr="001B1A18">
        <w:rPr>
          <w:lang w:val="pl-PL"/>
        </w:rPr>
        <w:t>Asset</w:t>
      </w:r>
      <w:proofErr w:type="spellEnd"/>
      <w:r w:rsidRPr="001B1A18">
        <w:rPr>
          <w:lang w:val="pl-PL"/>
        </w:rPr>
        <w:t>&gt;, co ułatwia sortowanie, kopiowanie i wiązanie danych w interfejsie użytkownika.</w:t>
      </w:r>
    </w:p>
    <w:p w14:paraId="1D745F59" w14:textId="007DBA2E" w:rsidR="00402A78" w:rsidRDefault="00402A78" w:rsidP="001B1A18">
      <w:pPr>
        <w:rPr>
          <w:lang w:val="pl-PL"/>
        </w:rPr>
      </w:pPr>
      <w:r>
        <w:rPr>
          <w:lang w:val="pl-PL"/>
        </w:rPr>
        <w:t>Właściwości:</w:t>
      </w:r>
    </w:p>
    <w:p w14:paraId="7C6989E0" w14:textId="51C38C26" w:rsidR="00402A78" w:rsidRPr="00402A78" w:rsidRDefault="00402A78" w:rsidP="00402A78">
      <w:pPr>
        <w:pStyle w:val="Akapitzlist"/>
        <w:numPr>
          <w:ilvl w:val="0"/>
          <w:numId w:val="1"/>
        </w:numPr>
      </w:pPr>
      <w:proofErr w:type="spellStart"/>
      <w:r w:rsidRPr="00402A78">
        <w:t>Asset_id</w:t>
      </w:r>
      <w:proofErr w:type="spellEnd"/>
      <w:r w:rsidRPr="00402A78">
        <w:t xml:space="preserve">: public get, </w:t>
      </w:r>
      <w:proofErr w:type="spellStart"/>
      <w:r w:rsidRPr="00402A78">
        <w:t>init.</w:t>
      </w:r>
      <w:proofErr w:type="spellEnd"/>
    </w:p>
    <w:p w14:paraId="54892816" w14:textId="38548080" w:rsidR="00402A78" w:rsidRDefault="00402A78" w:rsidP="00402A78">
      <w:pPr>
        <w:pStyle w:val="Akapitzlist"/>
        <w:rPr>
          <w:lang w:val="pl-PL"/>
        </w:rPr>
      </w:pPr>
      <w:r w:rsidRPr="00402A78">
        <w:rPr>
          <w:lang w:val="pl-PL"/>
        </w:rPr>
        <w:t xml:space="preserve">Unikalny identyfikator GUID. Użycie </w:t>
      </w:r>
      <w:proofErr w:type="spellStart"/>
      <w:r w:rsidRPr="00402A78">
        <w:rPr>
          <w:lang w:val="pl-PL"/>
        </w:rPr>
        <w:t>init</w:t>
      </w:r>
      <w:proofErr w:type="spellEnd"/>
      <w:r w:rsidRPr="00402A78">
        <w:rPr>
          <w:lang w:val="pl-PL"/>
        </w:rPr>
        <w:t xml:space="preserve"> gwarantuje, że ID jest nadawane tylko raz podczas tworzenia obiektu i jest niezmienne przez cały cykl życia aplikacji, co zapewnia integralność danych przy porównywaniu obiektów.</w:t>
      </w:r>
    </w:p>
    <w:p w14:paraId="5194BC7F" w14:textId="312BA034" w:rsidR="00402A78" w:rsidRDefault="00402A78" w:rsidP="00402A78">
      <w:pPr>
        <w:pStyle w:val="Akapitzlist"/>
        <w:numPr>
          <w:ilvl w:val="0"/>
          <w:numId w:val="1"/>
        </w:numPr>
      </w:pPr>
      <w:proofErr w:type="spellStart"/>
      <w:r w:rsidRPr="00402A78">
        <w:t>AssetName</w:t>
      </w:r>
      <w:proofErr w:type="spellEnd"/>
      <w:r>
        <w:t xml:space="preserve">: </w:t>
      </w:r>
      <w:r w:rsidRPr="00402A78">
        <w:t>public get, public set</w:t>
      </w:r>
    </w:p>
    <w:p w14:paraId="2BFB05BA" w14:textId="6B396B88" w:rsidR="00402A78" w:rsidRDefault="00402A78" w:rsidP="00402A78">
      <w:pPr>
        <w:pStyle w:val="Akapitzlist"/>
      </w:pPr>
      <w:r w:rsidRPr="00402A78">
        <w:rPr>
          <w:lang w:val="pl-PL"/>
        </w:rPr>
        <w:t xml:space="preserve">Przechowuje nazwę aktywa. </w:t>
      </w:r>
      <w:proofErr w:type="spellStart"/>
      <w:r w:rsidRPr="00402A78">
        <w:rPr>
          <w:lang w:val="pl-PL"/>
        </w:rPr>
        <w:t>Setter</w:t>
      </w:r>
      <w:proofErr w:type="spellEnd"/>
      <w:r w:rsidRPr="00402A78">
        <w:rPr>
          <w:lang w:val="pl-PL"/>
        </w:rPr>
        <w:t xml:space="preserve"> zawiera walidację: sprawdza, czy nazwa nie jest pusta i czy ma więcej niż 2 znaki. </w:t>
      </w:r>
      <w:r w:rsidRPr="00402A78">
        <w:t xml:space="preserve">W </w:t>
      </w:r>
      <w:proofErr w:type="spellStart"/>
      <w:r w:rsidRPr="00402A78">
        <w:t>przypadku</w:t>
      </w:r>
      <w:proofErr w:type="spellEnd"/>
      <w:r w:rsidRPr="00402A78">
        <w:t xml:space="preserve"> </w:t>
      </w:r>
      <w:proofErr w:type="spellStart"/>
      <w:r w:rsidRPr="00402A78">
        <w:t>błędu</w:t>
      </w:r>
      <w:proofErr w:type="spellEnd"/>
      <w:r w:rsidRPr="00402A78">
        <w:t xml:space="preserve"> </w:t>
      </w:r>
      <w:proofErr w:type="spellStart"/>
      <w:r w:rsidRPr="00402A78">
        <w:t>rzuca</w:t>
      </w:r>
      <w:proofErr w:type="spellEnd"/>
      <w:r w:rsidRPr="00402A78">
        <w:t xml:space="preserve"> </w:t>
      </w:r>
      <w:proofErr w:type="spellStart"/>
      <w:r w:rsidRPr="00402A78">
        <w:t>dedykowany</w:t>
      </w:r>
      <w:proofErr w:type="spellEnd"/>
      <w:r w:rsidRPr="00402A78">
        <w:t xml:space="preserve"> </w:t>
      </w:r>
      <w:proofErr w:type="spellStart"/>
      <w:r w:rsidRPr="00402A78">
        <w:t>wyjątek</w:t>
      </w:r>
      <w:proofErr w:type="spellEnd"/>
      <w:r w:rsidRPr="00402A78">
        <w:t xml:space="preserve"> </w:t>
      </w:r>
      <w:proofErr w:type="spellStart"/>
      <w:r>
        <w:t>A</w:t>
      </w:r>
      <w:r w:rsidRPr="00402A78">
        <w:t>ssetNameException</w:t>
      </w:r>
      <w:proofErr w:type="spellEnd"/>
    </w:p>
    <w:p w14:paraId="52711859" w14:textId="6D61E8AC" w:rsidR="00402A78" w:rsidRDefault="00402A78" w:rsidP="00402A78">
      <w:pPr>
        <w:pStyle w:val="Akapitzlist"/>
        <w:numPr>
          <w:ilvl w:val="0"/>
          <w:numId w:val="1"/>
        </w:numPr>
      </w:pPr>
      <w:proofErr w:type="spellStart"/>
      <w:r>
        <w:t>AssetSymbol</w:t>
      </w:r>
      <w:proofErr w:type="spellEnd"/>
      <w:r>
        <w:t xml:space="preserve">: </w:t>
      </w:r>
      <w:r w:rsidRPr="00402A78">
        <w:t>public get, public set</w:t>
      </w:r>
    </w:p>
    <w:p w14:paraId="77F9D373" w14:textId="71C527BE" w:rsidR="00402A78" w:rsidRDefault="00402A78" w:rsidP="00402A78">
      <w:pPr>
        <w:pStyle w:val="Akapitzlist"/>
        <w:rPr>
          <w:lang w:val="pl-PL"/>
        </w:rPr>
      </w:pPr>
      <w:r w:rsidRPr="00402A78">
        <w:rPr>
          <w:lang w:val="pl-PL"/>
        </w:rPr>
        <w:t xml:space="preserve">Przechowuje symbol giełdowy. </w:t>
      </w:r>
      <w:proofErr w:type="spellStart"/>
      <w:r w:rsidRPr="00402A78">
        <w:rPr>
          <w:lang w:val="pl-PL"/>
        </w:rPr>
        <w:t>Setter</w:t>
      </w:r>
      <w:proofErr w:type="spellEnd"/>
      <w:r w:rsidRPr="00402A78">
        <w:rPr>
          <w:lang w:val="pl-PL"/>
        </w:rPr>
        <w:t xml:space="preserve"> wymusza konwersję na wielkie litery (</w:t>
      </w:r>
      <w:proofErr w:type="spellStart"/>
      <w:r w:rsidRPr="00402A78">
        <w:rPr>
          <w:lang w:val="pl-PL"/>
        </w:rPr>
        <w:t>value.ToUpper</w:t>
      </w:r>
      <w:proofErr w:type="spellEnd"/>
      <w:r w:rsidRPr="00402A78">
        <w:rPr>
          <w:lang w:val="pl-PL"/>
        </w:rPr>
        <w:t xml:space="preserve">()) oraz sprawdza, czy pole nie jest puste, rzucając wyjątek </w:t>
      </w:r>
      <w:proofErr w:type="spellStart"/>
      <w:r w:rsidRPr="00402A78">
        <w:rPr>
          <w:lang w:val="pl-PL"/>
        </w:rPr>
        <w:t>ArgumentException</w:t>
      </w:r>
      <w:proofErr w:type="spellEnd"/>
      <w:r w:rsidRPr="00402A78">
        <w:rPr>
          <w:lang w:val="pl-PL"/>
        </w:rPr>
        <w:t xml:space="preserve"> w razie błędu.</w:t>
      </w:r>
    </w:p>
    <w:p w14:paraId="19B08DE5" w14:textId="464CBCC7" w:rsidR="00402A78" w:rsidRDefault="00402A78" w:rsidP="00402A78">
      <w:pPr>
        <w:pStyle w:val="Akapitzlist"/>
        <w:numPr>
          <w:ilvl w:val="0"/>
          <w:numId w:val="1"/>
        </w:numPr>
      </w:pPr>
      <w:r w:rsidRPr="00402A78">
        <w:t xml:space="preserve">Quantity: </w:t>
      </w:r>
      <w:r w:rsidRPr="00402A78">
        <w:t>public get, public set</w:t>
      </w:r>
    </w:p>
    <w:p w14:paraId="28D2F9A8" w14:textId="436D5CD5" w:rsidR="00402A78" w:rsidRDefault="00402A78" w:rsidP="00402A78">
      <w:pPr>
        <w:pStyle w:val="Akapitzlist"/>
      </w:pPr>
      <w:r w:rsidRPr="00402A78">
        <w:rPr>
          <w:lang w:val="pl-PL"/>
        </w:rPr>
        <w:t xml:space="preserve">Ilość posiadanych jednostek. </w:t>
      </w:r>
      <w:proofErr w:type="spellStart"/>
      <w:r w:rsidRPr="00402A78">
        <w:rPr>
          <w:lang w:val="pl-PL"/>
        </w:rPr>
        <w:t>Setter</w:t>
      </w:r>
      <w:proofErr w:type="spellEnd"/>
      <w:r w:rsidRPr="00402A78">
        <w:rPr>
          <w:lang w:val="pl-PL"/>
        </w:rPr>
        <w:t xml:space="preserve"> zawiera walidację logiczną: ilość musi być większa od zera. Próba ustawienia wartości ujemnej lub zerowej kończy się wyrzuceniem </w:t>
      </w:r>
      <w:proofErr w:type="spellStart"/>
      <w:r w:rsidRPr="00402A78">
        <w:rPr>
          <w:lang w:val="pl-PL"/>
        </w:rPr>
        <w:t>InvalidQuantityException</w:t>
      </w:r>
      <w:proofErr w:type="spellEnd"/>
      <w:r w:rsidRPr="00402A78">
        <w:rPr>
          <w:lang w:val="pl-PL"/>
        </w:rPr>
        <w:t xml:space="preserve">. </w:t>
      </w:r>
      <w:proofErr w:type="spellStart"/>
      <w:r w:rsidRPr="00402A78">
        <w:t>Zmiana</w:t>
      </w:r>
      <w:proofErr w:type="spellEnd"/>
      <w:r w:rsidRPr="00402A78">
        <w:t xml:space="preserve"> </w:t>
      </w:r>
      <w:proofErr w:type="spellStart"/>
      <w:r w:rsidRPr="00402A78">
        <w:t>ilości</w:t>
      </w:r>
      <w:proofErr w:type="spellEnd"/>
      <w:r w:rsidRPr="00402A78">
        <w:t xml:space="preserve"> </w:t>
      </w:r>
      <w:proofErr w:type="spellStart"/>
      <w:r w:rsidRPr="00402A78">
        <w:t>wyzwala</w:t>
      </w:r>
      <w:proofErr w:type="spellEnd"/>
      <w:r w:rsidRPr="00402A78">
        <w:t xml:space="preserve"> </w:t>
      </w:r>
      <w:proofErr w:type="spellStart"/>
      <w:r w:rsidRPr="00402A78">
        <w:t>zdarzenie</w:t>
      </w:r>
      <w:proofErr w:type="spellEnd"/>
      <w:r w:rsidRPr="00402A78">
        <w:t xml:space="preserve"> </w:t>
      </w:r>
      <w:proofErr w:type="spellStart"/>
      <w:r w:rsidRPr="00402A78">
        <w:t>OnPropertyChanged</w:t>
      </w:r>
      <w:proofErr w:type="spellEnd"/>
      <w:r w:rsidRPr="00402A78">
        <w:t xml:space="preserve"> </w:t>
      </w:r>
      <w:proofErr w:type="spellStart"/>
      <w:r w:rsidRPr="00402A78">
        <w:t>dla</w:t>
      </w:r>
      <w:proofErr w:type="spellEnd"/>
      <w:r w:rsidRPr="00402A78">
        <w:t xml:space="preserve"> </w:t>
      </w:r>
      <w:proofErr w:type="spellStart"/>
      <w:r w:rsidRPr="00402A78">
        <w:t>właściwości</w:t>
      </w:r>
      <w:proofErr w:type="spellEnd"/>
      <w:r w:rsidRPr="00402A78">
        <w:t xml:space="preserve"> Value.</w:t>
      </w:r>
    </w:p>
    <w:p w14:paraId="6F51FAAE" w14:textId="0BC28B82" w:rsidR="00402A78" w:rsidRDefault="00402A78" w:rsidP="00402A78">
      <w:pPr>
        <w:pStyle w:val="Akapitzlist"/>
        <w:numPr>
          <w:ilvl w:val="0"/>
          <w:numId w:val="1"/>
        </w:numPr>
      </w:pPr>
      <w:proofErr w:type="spellStart"/>
      <w:r w:rsidRPr="00402A78">
        <w:t>PurchasePrice</w:t>
      </w:r>
      <w:proofErr w:type="spellEnd"/>
      <w:r>
        <w:t xml:space="preserve">: </w:t>
      </w:r>
      <w:r w:rsidRPr="00402A78">
        <w:t xml:space="preserve">public get, </w:t>
      </w:r>
      <w:proofErr w:type="spellStart"/>
      <w:r w:rsidRPr="00402A78">
        <w:t>init</w:t>
      </w:r>
      <w:proofErr w:type="spellEnd"/>
    </w:p>
    <w:p w14:paraId="0118CDFE" w14:textId="06E2C60C" w:rsidR="00402A78" w:rsidRDefault="00402A78" w:rsidP="00402A78">
      <w:pPr>
        <w:pStyle w:val="Akapitzlist"/>
        <w:rPr>
          <w:lang w:val="pl-PL"/>
        </w:rPr>
      </w:pPr>
      <w:r w:rsidRPr="00402A78">
        <w:rPr>
          <w:lang w:val="pl-PL"/>
        </w:rPr>
        <w:t>Cena zakupu jednej jednostki. Jest ustawiana tylko raz (</w:t>
      </w:r>
      <w:proofErr w:type="spellStart"/>
      <w:r w:rsidRPr="00402A78">
        <w:rPr>
          <w:lang w:val="pl-PL"/>
        </w:rPr>
        <w:t>init</w:t>
      </w:r>
      <w:proofErr w:type="spellEnd"/>
      <w:r w:rsidRPr="00402A78">
        <w:rPr>
          <w:lang w:val="pl-PL"/>
        </w:rPr>
        <w:t>), ponieważ jest to dana historyczna niezbędna do obliczania stopy zwrotu, która nie powinna ulegać zmianie.</w:t>
      </w:r>
    </w:p>
    <w:p w14:paraId="2286D370" w14:textId="072A963A" w:rsidR="00402A78" w:rsidRDefault="00402A78" w:rsidP="00402A78">
      <w:pPr>
        <w:pStyle w:val="Akapitzlist"/>
        <w:numPr>
          <w:ilvl w:val="0"/>
          <w:numId w:val="1"/>
        </w:numPr>
      </w:pPr>
      <w:proofErr w:type="spellStart"/>
      <w:r w:rsidRPr="00402A78">
        <w:t>CurrentPrice</w:t>
      </w:r>
      <w:proofErr w:type="spellEnd"/>
      <w:r w:rsidRPr="00402A78">
        <w:t xml:space="preserve">: </w:t>
      </w:r>
      <w:r w:rsidRPr="00402A78">
        <w:t>public get, protected set</w:t>
      </w:r>
    </w:p>
    <w:p w14:paraId="38D5750D" w14:textId="5D4122E8" w:rsidR="00402A78" w:rsidRPr="00402A78" w:rsidRDefault="00402A78" w:rsidP="00402A78">
      <w:pPr>
        <w:pStyle w:val="Akapitzlist"/>
        <w:rPr>
          <w:lang w:val="pl-PL"/>
        </w:rPr>
      </w:pPr>
      <w:proofErr w:type="spellStart"/>
      <w:r w:rsidRPr="00402A78">
        <w:rPr>
          <w:lang w:val="pl-PL"/>
        </w:rPr>
        <w:t>protected</w:t>
      </w:r>
      <w:proofErr w:type="spellEnd"/>
      <w:r w:rsidRPr="00402A78">
        <w:rPr>
          <w:lang w:val="pl-PL"/>
        </w:rPr>
        <w:t xml:space="preserve"> set: Cena nie może być zmieniona bezpośrednio "z zewnątrz" (np. przez UI). Może być zmodyfikowana tylko przez logikę wewnątrz klasy lub klas dziedziczących.</w:t>
      </w:r>
    </w:p>
    <w:p w14:paraId="6FF834D5" w14:textId="2ADE269F" w:rsidR="00402A78" w:rsidRPr="00402A78" w:rsidRDefault="00402A78" w:rsidP="00402A78">
      <w:pPr>
        <w:pStyle w:val="Akapitzlist"/>
        <w:rPr>
          <w:lang w:val="pl-PL"/>
        </w:rPr>
      </w:pPr>
      <w:proofErr w:type="spellStart"/>
      <w:r w:rsidRPr="00402A78">
        <w:rPr>
          <w:lang w:val="pl-PL"/>
        </w:rPr>
        <w:t>Setter</w:t>
      </w:r>
      <w:proofErr w:type="spellEnd"/>
      <w:r w:rsidRPr="00402A78">
        <w:rPr>
          <w:lang w:val="pl-PL"/>
        </w:rPr>
        <w:t xml:space="preserve"> zawiera złożoną logikę:</w:t>
      </w:r>
    </w:p>
    <w:p w14:paraId="200FC9AA" w14:textId="77777777" w:rsidR="00402A78" w:rsidRPr="00402A78" w:rsidRDefault="00402A78" w:rsidP="00402A78">
      <w:pPr>
        <w:pStyle w:val="Akapitzlist"/>
        <w:numPr>
          <w:ilvl w:val="1"/>
          <w:numId w:val="1"/>
        </w:numPr>
        <w:rPr>
          <w:lang w:val="pl-PL"/>
        </w:rPr>
      </w:pPr>
      <w:r w:rsidRPr="00402A78">
        <w:rPr>
          <w:lang w:val="pl-PL"/>
        </w:rPr>
        <w:t>Sprawdza, czy zmiana jest istotna (</w:t>
      </w:r>
      <w:proofErr w:type="spellStart"/>
      <w:r w:rsidRPr="00402A78">
        <w:rPr>
          <w:lang w:val="pl-PL"/>
        </w:rPr>
        <w:t>Math.Abs</w:t>
      </w:r>
      <w:proofErr w:type="spellEnd"/>
      <w:r w:rsidRPr="00402A78">
        <w:rPr>
          <w:lang w:val="pl-PL"/>
        </w:rPr>
        <w:t xml:space="preserve"> &gt; 0.0001).</w:t>
      </w:r>
    </w:p>
    <w:p w14:paraId="18B84305" w14:textId="77777777" w:rsidR="00402A78" w:rsidRPr="00402A78" w:rsidRDefault="00402A78" w:rsidP="00402A78">
      <w:pPr>
        <w:pStyle w:val="Akapitzlist"/>
        <w:numPr>
          <w:ilvl w:val="1"/>
          <w:numId w:val="1"/>
        </w:numPr>
        <w:rPr>
          <w:lang w:val="pl-PL"/>
        </w:rPr>
      </w:pPr>
      <w:r w:rsidRPr="00402A78">
        <w:rPr>
          <w:lang w:val="pl-PL"/>
        </w:rPr>
        <w:t xml:space="preserve">Dodaje nowy punkt do </w:t>
      </w:r>
      <w:proofErr w:type="spellStart"/>
      <w:r w:rsidRPr="00402A78">
        <w:rPr>
          <w:lang w:val="pl-PL"/>
        </w:rPr>
        <w:t>PriceHistory</w:t>
      </w:r>
      <w:proofErr w:type="spellEnd"/>
      <w:r w:rsidRPr="00402A78">
        <w:rPr>
          <w:lang w:val="pl-PL"/>
        </w:rPr>
        <w:t>.</w:t>
      </w:r>
    </w:p>
    <w:p w14:paraId="6FEFDC7F" w14:textId="77777777" w:rsidR="00402A78" w:rsidRPr="00402A78" w:rsidRDefault="00402A78" w:rsidP="00402A78">
      <w:pPr>
        <w:pStyle w:val="Akapitzlist"/>
        <w:numPr>
          <w:ilvl w:val="1"/>
          <w:numId w:val="1"/>
        </w:numPr>
        <w:rPr>
          <w:lang w:val="pl-PL"/>
        </w:rPr>
      </w:pPr>
      <w:r w:rsidRPr="00402A78">
        <w:rPr>
          <w:lang w:val="pl-PL"/>
        </w:rPr>
        <w:t xml:space="preserve">Wywołuje zdarzenie </w:t>
      </w:r>
      <w:proofErr w:type="spellStart"/>
      <w:r w:rsidRPr="00402A78">
        <w:rPr>
          <w:lang w:val="pl-PL"/>
        </w:rPr>
        <w:t>OnPriceUpdate</w:t>
      </w:r>
      <w:proofErr w:type="spellEnd"/>
      <w:r w:rsidRPr="00402A78">
        <w:rPr>
          <w:lang w:val="pl-PL"/>
        </w:rPr>
        <w:t>.</w:t>
      </w:r>
    </w:p>
    <w:p w14:paraId="5FEAF17D" w14:textId="77777777" w:rsidR="00402A78" w:rsidRPr="00402A78" w:rsidRDefault="00402A78" w:rsidP="00402A78">
      <w:pPr>
        <w:pStyle w:val="Akapitzlist"/>
        <w:numPr>
          <w:ilvl w:val="1"/>
          <w:numId w:val="1"/>
        </w:numPr>
        <w:rPr>
          <w:lang w:val="pl-PL"/>
        </w:rPr>
      </w:pPr>
      <w:r w:rsidRPr="00402A78">
        <w:rPr>
          <w:lang w:val="pl-PL"/>
        </w:rPr>
        <w:t xml:space="preserve">Sprawdza progi alarmowe i ewentualnie wywołuje </w:t>
      </w:r>
      <w:proofErr w:type="spellStart"/>
      <w:r w:rsidRPr="00402A78">
        <w:rPr>
          <w:lang w:val="pl-PL"/>
        </w:rPr>
        <w:t>OnCriticalDrop</w:t>
      </w:r>
      <w:proofErr w:type="spellEnd"/>
      <w:r w:rsidRPr="00402A78">
        <w:rPr>
          <w:lang w:val="pl-PL"/>
        </w:rPr>
        <w:t>.</w:t>
      </w:r>
    </w:p>
    <w:p w14:paraId="18B9545F" w14:textId="0F9AB100" w:rsidR="00402A78" w:rsidRDefault="00402A78" w:rsidP="00402A78">
      <w:pPr>
        <w:pStyle w:val="Akapitzlist"/>
        <w:numPr>
          <w:ilvl w:val="1"/>
          <w:numId w:val="1"/>
        </w:numPr>
        <w:rPr>
          <w:lang w:val="pl-PL"/>
        </w:rPr>
      </w:pPr>
      <w:r w:rsidRPr="00402A78">
        <w:rPr>
          <w:lang w:val="pl-PL"/>
        </w:rPr>
        <w:t>Powiadamia o zmianie wartości całego aktywa (Value).</w:t>
      </w:r>
    </w:p>
    <w:p w14:paraId="07C96889" w14:textId="0EDD5729" w:rsidR="00402A78" w:rsidRDefault="00402A78" w:rsidP="00402A78">
      <w:pPr>
        <w:pStyle w:val="Akapitzlist"/>
        <w:numPr>
          <w:ilvl w:val="0"/>
          <w:numId w:val="1"/>
        </w:numPr>
      </w:pPr>
      <w:proofErr w:type="spellStart"/>
      <w:r w:rsidRPr="00402A78">
        <w:t>PriceHistory</w:t>
      </w:r>
      <w:proofErr w:type="spellEnd"/>
      <w:r>
        <w:t xml:space="preserve">: </w:t>
      </w:r>
      <w:r w:rsidRPr="00402A78">
        <w:t>public get, private set</w:t>
      </w:r>
    </w:p>
    <w:p w14:paraId="05E98FF8" w14:textId="3C917AE0" w:rsidR="00402A78" w:rsidRDefault="00402A78" w:rsidP="00402A78">
      <w:pPr>
        <w:pStyle w:val="Akapitzlist"/>
        <w:rPr>
          <w:lang w:val="pl-PL"/>
        </w:rPr>
      </w:pPr>
      <w:r w:rsidRPr="00402A78">
        <w:rPr>
          <w:lang w:val="pl-PL"/>
        </w:rPr>
        <w:lastRenderedPageBreak/>
        <w:t xml:space="preserve">Kolekcja </w:t>
      </w:r>
      <w:proofErr w:type="spellStart"/>
      <w:r w:rsidRPr="00402A78">
        <w:rPr>
          <w:lang w:val="pl-PL"/>
        </w:rPr>
        <w:t>ObservableCollection</w:t>
      </w:r>
      <w:proofErr w:type="spellEnd"/>
      <w:r w:rsidRPr="00402A78">
        <w:rPr>
          <w:lang w:val="pl-PL"/>
        </w:rPr>
        <w:t>&lt;</w:t>
      </w:r>
      <w:proofErr w:type="spellStart"/>
      <w:r w:rsidRPr="00402A78">
        <w:rPr>
          <w:lang w:val="pl-PL"/>
        </w:rPr>
        <w:t>PricePoint</w:t>
      </w:r>
      <w:proofErr w:type="spellEnd"/>
      <w:r w:rsidRPr="00402A78">
        <w:rPr>
          <w:lang w:val="pl-PL"/>
        </w:rPr>
        <w:t xml:space="preserve">&gt;. Jest publicznie dostępna dla wykresów, ale </w:t>
      </w:r>
      <w:proofErr w:type="spellStart"/>
      <w:r w:rsidRPr="00402A78">
        <w:rPr>
          <w:lang w:val="pl-PL"/>
        </w:rPr>
        <w:t>setter</w:t>
      </w:r>
      <w:proofErr w:type="spellEnd"/>
      <w:r w:rsidRPr="00402A78">
        <w:rPr>
          <w:lang w:val="pl-PL"/>
        </w:rPr>
        <w:t xml:space="preserve"> jest prywatny, aby nikt nie mógł podmienić całej listy – można jedynie dodawać do niej nowe punkty poprzez zmianę </w:t>
      </w:r>
      <w:proofErr w:type="spellStart"/>
      <w:r w:rsidRPr="00402A78">
        <w:rPr>
          <w:lang w:val="pl-PL"/>
        </w:rPr>
        <w:t>CurrentPrice</w:t>
      </w:r>
      <w:proofErr w:type="spellEnd"/>
      <w:r w:rsidRPr="00402A78">
        <w:rPr>
          <w:lang w:val="pl-PL"/>
        </w:rPr>
        <w:t>.</w:t>
      </w:r>
    </w:p>
    <w:p w14:paraId="74A820BF" w14:textId="1829D84B" w:rsidR="00402A78" w:rsidRPr="00402A78" w:rsidRDefault="00402A78" w:rsidP="00402A78">
      <w:pPr>
        <w:pStyle w:val="Akapitzlist"/>
        <w:numPr>
          <w:ilvl w:val="0"/>
          <w:numId w:val="1"/>
        </w:numPr>
        <w:rPr>
          <w:lang w:val="pl-PL"/>
        </w:rPr>
      </w:pPr>
      <w:r w:rsidRPr="00402A78">
        <w:t>Value</w:t>
      </w:r>
      <w:r>
        <w:t xml:space="preserve">: </w:t>
      </w:r>
      <w:r w:rsidRPr="00402A78">
        <w:t>public get</w:t>
      </w:r>
    </w:p>
    <w:p w14:paraId="684F16A9" w14:textId="1A854E73" w:rsidR="00402A78" w:rsidRDefault="00402A78" w:rsidP="00402A78">
      <w:pPr>
        <w:pStyle w:val="Akapitzlist"/>
        <w:rPr>
          <w:lang w:val="pl-PL"/>
        </w:rPr>
      </w:pPr>
      <w:r w:rsidRPr="00402A78">
        <w:rPr>
          <w:lang w:val="pl-PL"/>
        </w:rPr>
        <w:t xml:space="preserve">Zwraca iloczyn </w:t>
      </w:r>
      <w:proofErr w:type="spellStart"/>
      <w:r w:rsidRPr="00402A78">
        <w:rPr>
          <w:lang w:val="pl-PL"/>
        </w:rPr>
        <w:t>Quantity</w:t>
      </w:r>
      <w:proofErr w:type="spellEnd"/>
      <w:r w:rsidRPr="00402A78">
        <w:rPr>
          <w:lang w:val="pl-PL"/>
        </w:rPr>
        <w:t xml:space="preserve"> * </w:t>
      </w:r>
      <w:proofErr w:type="spellStart"/>
      <w:r w:rsidRPr="00402A78">
        <w:rPr>
          <w:lang w:val="pl-PL"/>
        </w:rPr>
        <w:t>CurrentPrice</w:t>
      </w:r>
      <w:proofErr w:type="spellEnd"/>
      <w:r w:rsidRPr="00402A78">
        <w:rPr>
          <w:lang w:val="pl-PL"/>
        </w:rPr>
        <w:t>. Nie przechowuje stanu, lecz zawsze zwraca aktualną wartość rynkową pozycji.</w:t>
      </w:r>
    </w:p>
    <w:p w14:paraId="0DA455CD" w14:textId="1D381895" w:rsidR="00402A78" w:rsidRDefault="00402A78" w:rsidP="00402A78">
      <w:pPr>
        <w:rPr>
          <w:lang w:val="pl-PL"/>
        </w:rPr>
      </w:pPr>
      <w:r>
        <w:rPr>
          <w:lang w:val="pl-PL"/>
        </w:rPr>
        <w:t>Metody</w:t>
      </w:r>
    </w:p>
    <w:p w14:paraId="6CB30E97" w14:textId="45D1CF29" w:rsidR="00402A78" w:rsidRPr="00242D30" w:rsidRDefault="00402A78" w:rsidP="00402A78">
      <w:pPr>
        <w:pStyle w:val="Akapitzlist"/>
        <w:numPr>
          <w:ilvl w:val="0"/>
          <w:numId w:val="1"/>
        </w:numPr>
      </w:pPr>
      <w:proofErr w:type="spellStart"/>
      <w:r w:rsidRPr="00242D30">
        <w:t>Konstruktor</w:t>
      </w:r>
      <w:proofErr w:type="spellEnd"/>
      <w:r w:rsidRPr="00242D30">
        <w:t xml:space="preserve"> Asset(</w:t>
      </w:r>
      <w:r w:rsidR="00242D30" w:rsidRPr="00402A78">
        <w:t xml:space="preserve">string name, string symbol, double quantity, double </w:t>
      </w:r>
      <w:proofErr w:type="spellStart"/>
      <w:r w:rsidR="00242D30" w:rsidRPr="00402A78">
        <w:t>purchasePrice</w:t>
      </w:r>
      <w:proofErr w:type="spellEnd"/>
      <w:r w:rsidR="00242D30" w:rsidRPr="00402A78">
        <w:t>, double volatility</w:t>
      </w:r>
      <w:r w:rsidRPr="00242D30">
        <w:t>)</w:t>
      </w:r>
    </w:p>
    <w:p w14:paraId="26F78D69" w14:textId="0F7F2C9A" w:rsidR="00402A78" w:rsidRDefault="00402A78" w:rsidP="00402A78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Protected</w:t>
      </w:r>
      <w:proofErr w:type="spellEnd"/>
      <w:r>
        <w:rPr>
          <w:lang w:val="pl-PL"/>
        </w:rPr>
        <w:t xml:space="preserve">: </w:t>
      </w:r>
      <w:r w:rsidRPr="00402A78">
        <w:rPr>
          <w:lang w:val="pl-PL"/>
        </w:rPr>
        <w:t>Służy do inicjalizacji pól bazowych przez klasy pochodne. Ustawia początkową cenę (</w:t>
      </w:r>
      <w:proofErr w:type="spellStart"/>
      <w:r w:rsidRPr="00402A78">
        <w:rPr>
          <w:lang w:val="pl-PL"/>
        </w:rPr>
        <w:t>CurrentPrice</w:t>
      </w:r>
      <w:proofErr w:type="spellEnd"/>
      <w:r w:rsidRPr="00402A78">
        <w:rPr>
          <w:lang w:val="pl-PL"/>
        </w:rPr>
        <w:t xml:space="preserve"> = </w:t>
      </w:r>
      <w:proofErr w:type="spellStart"/>
      <w:r w:rsidRPr="00402A78">
        <w:rPr>
          <w:lang w:val="pl-PL"/>
        </w:rPr>
        <w:t>purchasePrice</w:t>
      </w:r>
      <w:proofErr w:type="spellEnd"/>
      <w:r w:rsidRPr="00402A78">
        <w:rPr>
          <w:lang w:val="pl-PL"/>
        </w:rPr>
        <w:t xml:space="preserve">) oraz generuje nowe </w:t>
      </w:r>
      <w:proofErr w:type="spellStart"/>
      <w:r w:rsidRPr="00402A78">
        <w:rPr>
          <w:lang w:val="pl-PL"/>
        </w:rPr>
        <w:t>Asset_id</w:t>
      </w:r>
      <w:proofErr w:type="spellEnd"/>
    </w:p>
    <w:p w14:paraId="2C34D2CB" w14:textId="532CF93B" w:rsidR="00402A78" w:rsidRPr="00242D30" w:rsidRDefault="00402A78" w:rsidP="00402A78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 w:rsidRPr="00402A78">
        <w:t>SimulatePriceChange</w:t>
      </w:r>
      <w:proofErr w:type="spellEnd"/>
      <w:r>
        <w:t xml:space="preserve"> (</w:t>
      </w:r>
      <w:proofErr w:type="spellStart"/>
      <w:r w:rsidR="00242D30" w:rsidRPr="00242D30">
        <w:t>DateTime</w:t>
      </w:r>
      <w:proofErr w:type="spellEnd"/>
      <w:r w:rsidR="00242D30" w:rsidRPr="00242D30">
        <w:t xml:space="preserve"> </w:t>
      </w:r>
      <w:proofErr w:type="spellStart"/>
      <w:r w:rsidR="00242D30" w:rsidRPr="00242D30">
        <w:t>simulationDate</w:t>
      </w:r>
      <w:proofErr w:type="spellEnd"/>
      <w:r>
        <w:t>)</w:t>
      </w:r>
    </w:p>
    <w:p w14:paraId="1435C505" w14:textId="703875C3" w:rsidR="00242D30" w:rsidRP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 w:rsidRPr="00242D30">
        <w:t>Metoda</w:t>
      </w:r>
      <w:proofErr w:type="spellEnd"/>
      <w:r w:rsidRPr="00242D30">
        <w:t xml:space="preserve"> </w:t>
      </w:r>
      <w:proofErr w:type="spellStart"/>
      <w:r w:rsidRPr="00242D30">
        <w:t>abstrakcyjna</w:t>
      </w:r>
      <w:proofErr w:type="spellEnd"/>
      <w:r w:rsidRPr="00242D30">
        <w:t xml:space="preserve"> (public abstract).</w:t>
      </w:r>
    </w:p>
    <w:p w14:paraId="14BD9278" w14:textId="433989E1" w:rsidR="00242D30" w:rsidRP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r w:rsidRPr="00242D30">
        <w:rPr>
          <w:lang w:val="pl-PL"/>
        </w:rPr>
        <w:t xml:space="preserve">Nie posiada implementacji w klasie </w:t>
      </w:r>
      <w:proofErr w:type="spellStart"/>
      <w:r w:rsidRPr="00242D30">
        <w:rPr>
          <w:lang w:val="pl-PL"/>
        </w:rPr>
        <w:t>Asset</w:t>
      </w:r>
      <w:proofErr w:type="spellEnd"/>
      <w:r w:rsidRPr="00242D30">
        <w:rPr>
          <w:lang w:val="pl-PL"/>
        </w:rPr>
        <w:t xml:space="preserve">. Wymusza na każdej klasie dziedziczącej (np. </w:t>
      </w:r>
      <w:r w:rsidRPr="00242D30">
        <w:t xml:space="preserve">Stock, Bond) </w:t>
      </w:r>
      <w:proofErr w:type="spellStart"/>
      <w:r w:rsidRPr="00242D30">
        <w:t>zdefiniowanie</w:t>
      </w:r>
      <w:proofErr w:type="spellEnd"/>
      <w:r w:rsidRPr="00242D30">
        <w:t xml:space="preserve"> </w:t>
      </w:r>
      <w:proofErr w:type="spellStart"/>
      <w:r w:rsidRPr="00242D30">
        <w:t>własnego</w:t>
      </w:r>
      <w:proofErr w:type="spellEnd"/>
      <w:r w:rsidRPr="00242D30">
        <w:t xml:space="preserve"> </w:t>
      </w:r>
      <w:proofErr w:type="spellStart"/>
      <w:r w:rsidRPr="00242D30">
        <w:t>algorytmu</w:t>
      </w:r>
      <w:proofErr w:type="spellEnd"/>
      <w:r w:rsidRPr="00242D30">
        <w:t xml:space="preserve"> </w:t>
      </w:r>
      <w:proofErr w:type="spellStart"/>
      <w:r w:rsidRPr="00242D30">
        <w:t>zmiany</w:t>
      </w:r>
      <w:proofErr w:type="spellEnd"/>
      <w:r w:rsidRPr="00242D30">
        <w:t xml:space="preserve"> </w:t>
      </w:r>
      <w:proofErr w:type="spellStart"/>
      <w:r w:rsidRPr="00242D30">
        <w:t>ceny</w:t>
      </w:r>
      <w:proofErr w:type="spellEnd"/>
      <w:r w:rsidRPr="00242D30">
        <w:t xml:space="preserve"> w </w:t>
      </w:r>
      <w:proofErr w:type="spellStart"/>
      <w:r w:rsidRPr="00242D30">
        <w:t>czasie</w:t>
      </w:r>
      <w:proofErr w:type="spellEnd"/>
      <w:r w:rsidRPr="00242D30">
        <w:t>.</w:t>
      </w:r>
    </w:p>
    <w:p w14:paraId="6F5231A6" w14:textId="19C55519" w:rsidR="00242D30" w:rsidRPr="00242D30" w:rsidRDefault="00242D30" w:rsidP="00242D30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 w:rsidRPr="00242D30">
        <w:t>GetRiskAssessment</w:t>
      </w:r>
      <w:proofErr w:type="spellEnd"/>
    </w:p>
    <w:p w14:paraId="2FE2F41F" w14:textId="68E039E0" w:rsidR="00242D30" w:rsidRP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 w:rsidRPr="00242D30">
        <w:t>Metoda</w:t>
      </w:r>
      <w:proofErr w:type="spellEnd"/>
      <w:r w:rsidRPr="00242D30">
        <w:t xml:space="preserve"> </w:t>
      </w:r>
      <w:proofErr w:type="spellStart"/>
      <w:r w:rsidRPr="00242D30">
        <w:t>wirtualna</w:t>
      </w:r>
      <w:proofErr w:type="spellEnd"/>
      <w:r w:rsidRPr="00242D30">
        <w:t xml:space="preserve"> (public virtual)</w:t>
      </w:r>
    </w:p>
    <w:p w14:paraId="4F83175A" w14:textId="643587A9" w:rsid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r w:rsidRPr="00242D30">
        <w:rPr>
          <w:lang w:val="pl-PL"/>
        </w:rPr>
        <w:t xml:space="preserve">Zwraca wartość z wyliczenia </w:t>
      </w:r>
      <w:proofErr w:type="spellStart"/>
      <w:r w:rsidRPr="00242D30">
        <w:rPr>
          <w:lang w:val="pl-PL"/>
        </w:rPr>
        <w:t>RiskEnum</w:t>
      </w:r>
      <w:proofErr w:type="spellEnd"/>
      <w:r w:rsidRPr="00242D30">
        <w:rPr>
          <w:lang w:val="pl-PL"/>
        </w:rPr>
        <w:t xml:space="preserve"> (domyślnie Medium). Pozwala na polimorficzne pobieranie poziomu ryzyka dla dowolnego aktywa, z możliwością nadpisania tej oceny w klasach szczegółowych (np. dla </w:t>
      </w:r>
      <w:proofErr w:type="spellStart"/>
      <w:r w:rsidRPr="00242D30">
        <w:rPr>
          <w:lang w:val="pl-PL"/>
        </w:rPr>
        <w:t>kryptowalut</w:t>
      </w:r>
      <w:proofErr w:type="spellEnd"/>
      <w:r w:rsidRPr="00242D30">
        <w:rPr>
          <w:lang w:val="pl-PL"/>
        </w:rPr>
        <w:t>).</w:t>
      </w:r>
    </w:p>
    <w:p w14:paraId="6E747F86" w14:textId="3AFED496" w:rsidR="00242D30" w:rsidRDefault="00242D30" w:rsidP="00242D30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CompareTo</w:t>
      </w:r>
      <w:proofErr w:type="spellEnd"/>
      <w:r>
        <w:rPr>
          <w:lang w:val="pl-PL"/>
        </w:rPr>
        <w:t>(</w:t>
      </w:r>
      <w:proofErr w:type="spellStart"/>
      <w:r w:rsidRPr="00242D30">
        <w:rPr>
          <w:lang w:val="pl-PL"/>
        </w:rPr>
        <w:t>Asset</w:t>
      </w:r>
      <w:proofErr w:type="spellEnd"/>
      <w:r w:rsidRPr="00242D30">
        <w:rPr>
          <w:lang w:val="pl-PL"/>
        </w:rPr>
        <w:t xml:space="preserve">? </w:t>
      </w:r>
      <w:proofErr w:type="spellStart"/>
      <w:r w:rsidRPr="00242D30">
        <w:rPr>
          <w:lang w:val="pl-PL"/>
        </w:rPr>
        <w:t>other</w:t>
      </w:r>
      <w:proofErr w:type="spellEnd"/>
      <w:r>
        <w:rPr>
          <w:lang w:val="pl-PL"/>
        </w:rPr>
        <w:t>)</w:t>
      </w:r>
    </w:p>
    <w:p w14:paraId="5602666C" w14:textId="3389965B" w:rsidR="00242D30" w:rsidRP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 w:rsidRPr="00242D30">
        <w:t>Implementacja</w:t>
      </w:r>
      <w:proofErr w:type="spellEnd"/>
      <w:r w:rsidRPr="00242D30">
        <w:t xml:space="preserve"> </w:t>
      </w:r>
      <w:proofErr w:type="spellStart"/>
      <w:r w:rsidRPr="00242D30">
        <w:t>interfejsu</w:t>
      </w:r>
      <w:proofErr w:type="spellEnd"/>
      <w:r w:rsidRPr="00242D30">
        <w:t xml:space="preserve"> </w:t>
      </w:r>
      <w:proofErr w:type="spellStart"/>
      <w:r w:rsidRPr="00242D30">
        <w:t>IComparable</w:t>
      </w:r>
      <w:proofErr w:type="spellEnd"/>
    </w:p>
    <w:p w14:paraId="55554957" w14:textId="4C0BF6D1" w:rsid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r w:rsidRPr="00242D30">
        <w:rPr>
          <w:lang w:val="pl-PL"/>
        </w:rPr>
        <w:t>Porównuje aktywa na podstawie ich całkowitej wartości (Value). Umożliwia łatwe sortowanie listy aktywów od najdroższych do najtańszych.</w:t>
      </w:r>
    </w:p>
    <w:p w14:paraId="791D018B" w14:textId="27E65349" w:rsidR="00242D30" w:rsidRDefault="00242D30" w:rsidP="00242D3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Clone()</w:t>
      </w:r>
    </w:p>
    <w:p w14:paraId="46EA6751" w14:textId="0AE2FD25" w:rsid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r w:rsidRPr="00242D30">
        <w:rPr>
          <w:lang w:val="pl-PL"/>
        </w:rPr>
        <w:t xml:space="preserve">Implementacja interfejsu </w:t>
      </w:r>
      <w:proofErr w:type="spellStart"/>
      <w:r w:rsidRPr="00242D30">
        <w:rPr>
          <w:lang w:val="pl-PL"/>
        </w:rPr>
        <w:t>ICloneable</w:t>
      </w:r>
      <w:proofErr w:type="spellEnd"/>
      <w:r w:rsidRPr="00242D30">
        <w:rPr>
          <w:lang w:val="pl-PL"/>
        </w:rPr>
        <w:t>.</w:t>
      </w:r>
    </w:p>
    <w:p w14:paraId="4AAA26E5" w14:textId="4DF7033C" w:rsidR="001B1A18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r w:rsidRPr="00242D30">
        <w:rPr>
          <w:lang w:val="pl-PL"/>
        </w:rPr>
        <w:t>Wykonuje płytką kopię obiektu (</w:t>
      </w:r>
      <w:proofErr w:type="spellStart"/>
      <w:r w:rsidRPr="00242D30">
        <w:rPr>
          <w:lang w:val="pl-PL"/>
        </w:rPr>
        <w:t>MemberwiseClone</w:t>
      </w:r>
      <w:proofErr w:type="spellEnd"/>
      <w:r w:rsidRPr="00242D30">
        <w:rPr>
          <w:lang w:val="pl-PL"/>
        </w:rPr>
        <w:t>), co jest przydatne przy symulacjach, gdy nie chcemy operować na oryginalnym obiekcie z portfela.</w:t>
      </w:r>
    </w:p>
    <w:p w14:paraId="67CBD560" w14:textId="57B3DBE0" w:rsidR="00242D30" w:rsidRPr="00242D30" w:rsidRDefault="00242D30" w:rsidP="00242D30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 w:rsidRPr="00242D30">
        <w:rPr>
          <w:lang w:val="pl-PL"/>
        </w:rPr>
        <w:t>OnPropertyChanged</w:t>
      </w:r>
      <w:proofErr w:type="spellEnd"/>
      <w:r w:rsidRPr="00242D30">
        <w:rPr>
          <w:lang w:val="pl-PL"/>
        </w:rPr>
        <w:t>(</w:t>
      </w:r>
      <w:r w:rsidRPr="00242D30">
        <w:rPr>
          <w:lang w:val="pl-PL"/>
        </w:rPr>
        <w:t xml:space="preserve">string? </w:t>
      </w:r>
      <w:proofErr w:type="spellStart"/>
      <w:r w:rsidRPr="00242D30">
        <w:rPr>
          <w:lang w:val="pl-PL"/>
        </w:rPr>
        <w:t>propertyName</w:t>
      </w:r>
      <w:proofErr w:type="spellEnd"/>
      <w:r>
        <w:rPr>
          <w:lang w:val="pl-PL"/>
        </w:rPr>
        <w:t>)</w:t>
      </w:r>
    </w:p>
    <w:p w14:paraId="11C5A3B6" w14:textId="6852664E" w:rsidR="00242D30" w:rsidRP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r w:rsidRPr="00242D30">
        <w:rPr>
          <w:lang w:val="pl-PL"/>
        </w:rPr>
        <w:t>Metoda pomocnicza (</w:t>
      </w:r>
      <w:proofErr w:type="spellStart"/>
      <w:r w:rsidRPr="00242D30">
        <w:rPr>
          <w:lang w:val="pl-PL"/>
        </w:rPr>
        <w:t>protected</w:t>
      </w:r>
      <w:proofErr w:type="spellEnd"/>
      <w:r w:rsidRPr="00242D30">
        <w:rPr>
          <w:lang w:val="pl-PL"/>
        </w:rPr>
        <w:t>).</w:t>
      </w:r>
    </w:p>
    <w:p w14:paraId="66263CCE" w14:textId="5DEF4E45" w:rsidR="00242D30" w:rsidRPr="00242D30" w:rsidRDefault="00242D30" w:rsidP="00242D30">
      <w:pPr>
        <w:pStyle w:val="Akapitzlist"/>
        <w:numPr>
          <w:ilvl w:val="1"/>
          <w:numId w:val="1"/>
        </w:numPr>
        <w:rPr>
          <w:lang w:val="pl-PL"/>
        </w:rPr>
      </w:pPr>
      <w:r w:rsidRPr="00242D30">
        <w:rPr>
          <w:lang w:val="pl-PL"/>
        </w:rPr>
        <w:t xml:space="preserve">Odpowiada za zgłaszanie zmian w modelu do widoku WPF poprzez interfejs </w:t>
      </w:r>
      <w:proofErr w:type="spellStart"/>
      <w:r w:rsidRPr="00242D30">
        <w:rPr>
          <w:lang w:val="pl-PL"/>
        </w:rPr>
        <w:t>INotifyPropertyChanged</w:t>
      </w:r>
      <w:proofErr w:type="spellEnd"/>
      <w:r w:rsidRPr="00242D30">
        <w:rPr>
          <w:lang w:val="pl-PL"/>
        </w:rPr>
        <w:t>. Używa atrybutu [</w:t>
      </w:r>
      <w:proofErr w:type="spellStart"/>
      <w:r w:rsidRPr="00242D30">
        <w:rPr>
          <w:lang w:val="pl-PL"/>
        </w:rPr>
        <w:t>CallerMemberName</w:t>
      </w:r>
      <w:proofErr w:type="spellEnd"/>
      <w:r w:rsidRPr="00242D30">
        <w:rPr>
          <w:lang w:val="pl-PL"/>
        </w:rPr>
        <w:t>], dzięki czemu nie trzeba ręcznie podawać nazwy właściwości przy wywołaniu.</w:t>
      </w:r>
    </w:p>
    <w:p w14:paraId="009F9AF8" w14:textId="261A2841" w:rsidR="00242D30" w:rsidRDefault="00242D30" w:rsidP="00242D30">
      <w:pPr>
        <w:pStyle w:val="Nagwek1"/>
        <w:rPr>
          <w:lang w:val="pl-PL"/>
        </w:rPr>
      </w:pPr>
      <w:r>
        <w:rPr>
          <w:lang w:val="pl-PL"/>
        </w:rPr>
        <w:t>Klasa Stock</w:t>
      </w:r>
    </w:p>
    <w:p w14:paraId="5D41C8A8" w14:textId="4C4F483F" w:rsidR="00242D30" w:rsidRDefault="00242D30" w:rsidP="00242D30">
      <w:pPr>
        <w:rPr>
          <w:lang w:val="pl-PL"/>
        </w:rPr>
      </w:pPr>
      <w:r w:rsidRPr="00242D30">
        <w:rPr>
          <w:lang w:val="pl-PL"/>
        </w:rPr>
        <w:t xml:space="preserve">Reprezentuje udział w kapitale spółki akcyjnej. Jest to podstawowy typ aktywa o wysokim ryzyku i zmienności, dziedziczący bezpośrednio po klasie </w:t>
      </w:r>
      <w:proofErr w:type="spellStart"/>
      <w:r w:rsidRPr="00242D30">
        <w:rPr>
          <w:lang w:val="pl-PL"/>
        </w:rPr>
        <w:t>Asset</w:t>
      </w:r>
      <w:proofErr w:type="spellEnd"/>
      <w:r w:rsidRPr="00242D30">
        <w:rPr>
          <w:lang w:val="pl-PL"/>
        </w:rPr>
        <w:t xml:space="preserve">. Służy do symulowania standardowych </w:t>
      </w:r>
      <w:proofErr w:type="spellStart"/>
      <w:r w:rsidRPr="00242D30">
        <w:rPr>
          <w:lang w:val="pl-PL"/>
        </w:rPr>
        <w:t>zachowań</w:t>
      </w:r>
      <w:proofErr w:type="spellEnd"/>
      <w:r w:rsidRPr="00242D30">
        <w:rPr>
          <w:lang w:val="pl-PL"/>
        </w:rPr>
        <w:t xml:space="preserve"> rynkowych dla giełdy papierów wartościowych.</w:t>
      </w:r>
    </w:p>
    <w:p w14:paraId="52E7FC56" w14:textId="3089D070" w:rsidR="00242D30" w:rsidRPr="00242D30" w:rsidRDefault="00242D30" w:rsidP="00242D30">
      <w:pPr>
        <w:pStyle w:val="Akapitzlist"/>
        <w:numPr>
          <w:ilvl w:val="0"/>
          <w:numId w:val="2"/>
        </w:numPr>
      </w:pPr>
      <w:proofErr w:type="spellStart"/>
      <w:r w:rsidRPr="00242D30">
        <w:t>Konstruktor</w:t>
      </w:r>
      <w:proofErr w:type="spellEnd"/>
      <w:r w:rsidRPr="00242D30">
        <w:t xml:space="preserve"> Stock(</w:t>
      </w:r>
      <w:r w:rsidRPr="00242D30">
        <w:t>string name, string symbol, double quantity, double price</w:t>
      </w:r>
      <w:r w:rsidRPr="00242D30">
        <w:t>)</w:t>
      </w:r>
    </w:p>
    <w:p w14:paraId="23B6AEB0" w14:textId="091AC770" w:rsidR="00242D30" w:rsidRDefault="00242D30" w:rsidP="00242D30">
      <w:pPr>
        <w:pStyle w:val="Akapitzlist"/>
        <w:rPr>
          <w:lang w:val="pl-PL"/>
        </w:rPr>
      </w:pPr>
      <w:r w:rsidRPr="00242D30">
        <w:rPr>
          <w:lang w:val="pl-PL"/>
        </w:rPr>
        <w:t>Inicjalizuje obiekt, wywołując konstruktor bazowy. Ustawia domyślną zmienność (</w:t>
      </w:r>
      <w:proofErr w:type="spellStart"/>
      <w:r w:rsidRPr="00242D30">
        <w:rPr>
          <w:lang w:val="pl-PL"/>
        </w:rPr>
        <w:t>volatility</w:t>
      </w:r>
      <w:proofErr w:type="spellEnd"/>
      <w:r w:rsidRPr="00242D30">
        <w:rPr>
          <w:lang w:val="pl-PL"/>
        </w:rPr>
        <w:t>) na poziomie 2%</w:t>
      </w:r>
      <w:r>
        <w:rPr>
          <w:lang w:val="pl-PL"/>
        </w:rPr>
        <w:t>.</w:t>
      </w:r>
    </w:p>
    <w:p w14:paraId="38730FD2" w14:textId="0382055F" w:rsidR="00242D30" w:rsidRPr="00242D30" w:rsidRDefault="00242D30" w:rsidP="00242D30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 w:rsidRPr="00242D30">
        <w:lastRenderedPageBreak/>
        <w:t>SimulatePriceChange</w:t>
      </w:r>
      <w:proofErr w:type="spellEnd"/>
      <w:r>
        <w:t>(</w:t>
      </w:r>
      <w:proofErr w:type="spellStart"/>
      <w:r w:rsidRPr="00242D30">
        <w:t>DateTime</w:t>
      </w:r>
      <w:proofErr w:type="spellEnd"/>
      <w:r w:rsidRPr="00242D30">
        <w:t xml:space="preserve"> </w:t>
      </w:r>
      <w:proofErr w:type="spellStart"/>
      <w:r w:rsidRPr="00242D30">
        <w:t>simulationDate</w:t>
      </w:r>
      <w:proofErr w:type="spellEnd"/>
      <w:r>
        <w:t>)</w:t>
      </w:r>
    </w:p>
    <w:p w14:paraId="6FAF1F63" w14:textId="3B87D27B" w:rsidR="00242D30" w:rsidRDefault="00242D30" w:rsidP="00242D30">
      <w:pPr>
        <w:pStyle w:val="Akapitzlist"/>
        <w:rPr>
          <w:lang w:val="pl-PL"/>
        </w:rPr>
      </w:pPr>
      <w:r w:rsidRPr="00242D30">
        <w:rPr>
          <w:lang w:val="pl-PL"/>
        </w:rPr>
        <w:t xml:space="preserve">Implementuje metodę abstrakcyjną. Aktualizuje </w:t>
      </w:r>
      <w:proofErr w:type="spellStart"/>
      <w:r w:rsidRPr="00242D30">
        <w:rPr>
          <w:lang w:val="pl-PL"/>
        </w:rPr>
        <w:t>CurrentPrice</w:t>
      </w:r>
      <w:proofErr w:type="spellEnd"/>
      <w:r w:rsidRPr="00242D30">
        <w:rPr>
          <w:lang w:val="pl-PL"/>
        </w:rPr>
        <w:t xml:space="preserve"> wykorzystując algorytm Browna z klasy </w:t>
      </w:r>
      <w:proofErr w:type="spellStart"/>
      <w:r w:rsidRPr="00242D30">
        <w:rPr>
          <w:lang w:val="pl-PL"/>
        </w:rPr>
        <w:t>MarketSimulator</w:t>
      </w:r>
      <w:proofErr w:type="spellEnd"/>
      <w:r w:rsidRPr="00242D30">
        <w:rPr>
          <w:lang w:val="pl-PL"/>
        </w:rPr>
        <w:t xml:space="preserve"> i dodaje nowy wpis do historii cen.</w:t>
      </w:r>
    </w:p>
    <w:p w14:paraId="4918D02A" w14:textId="412C9560" w:rsidR="00242D30" w:rsidRPr="00242D30" w:rsidRDefault="00242D30" w:rsidP="00242D30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 w:rsidRPr="00242D30">
        <w:t>GetRiskAssessment</w:t>
      </w:r>
      <w:proofErr w:type="spellEnd"/>
      <w:r>
        <w:t>()</w:t>
      </w:r>
    </w:p>
    <w:p w14:paraId="3FE00830" w14:textId="21B816EC" w:rsidR="00242D30" w:rsidRDefault="00242D30" w:rsidP="00242D30">
      <w:pPr>
        <w:pStyle w:val="Akapitzlist"/>
        <w:rPr>
          <w:lang w:val="pl-PL"/>
        </w:rPr>
      </w:pPr>
      <w:r w:rsidRPr="00242D30">
        <w:rPr>
          <w:lang w:val="pl-PL"/>
        </w:rPr>
        <w:t xml:space="preserve">Nadpisuje metodę bazową, zwracając </w:t>
      </w:r>
      <w:proofErr w:type="spellStart"/>
      <w:r w:rsidRPr="00242D30">
        <w:rPr>
          <w:lang w:val="pl-PL"/>
        </w:rPr>
        <w:t>RiskEnum.High</w:t>
      </w:r>
      <w:proofErr w:type="spellEnd"/>
      <w:r w:rsidRPr="00242D30">
        <w:rPr>
          <w:lang w:val="pl-PL"/>
        </w:rPr>
        <w:t>. Klasyfikuje akcje jako aktywa o wysokim ryzyku.</w:t>
      </w:r>
    </w:p>
    <w:p w14:paraId="6A6535F3" w14:textId="5CEAD879" w:rsidR="00242D30" w:rsidRDefault="00242D30" w:rsidP="00242D30">
      <w:pPr>
        <w:pStyle w:val="Nagwek1"/>
        <w:rPr>
          <w:lang w:val="pl-PL"/>
        </w:rPr>
      </w:pPr>
      <w:r>
        <w:rPr>
          <w:lang w:val="pl-PL"/>
        </w:rPr>
        <w:t>Klasa Bond</w:t>
      </w:r>
    </w:p>
    <w:p w14:paraId="0DAC7DB9" w14:textId="41DBA556" w:rsidR="00242D30" w:rsidRDefault="00242D30" w:rsidP="00242D30">
      <w:pPr>
        <w:rPr>
          <w:lang w:val="pl-PL"/>
        </w:rPr>
      </w:pPr>
      <w:r w:rsidRPr="00242D30">
        <w:rPr>
          <w:lang w:val="pl-PL"/>
        </w:rPr>
        <w:t>Reprezentuje dłużny papier wartościowy o stałym oprocentowaniu. W przeciwieństwie do innych aktywów, jej cena w modelu zmienia się w sposób deterministyczny (stały wzrost o odsetki), a nie losowy.</w:t>
      </w:r>
    </w:p>
    <w:p w14:paraId="3C5608FA" w14:textId="41D21EFC" w:rsidR="00242D30" w:rsidRDefault="00242D30" w:rsidP="00242D30">
      <w:pPr>
        <w:rPr>
          <w:lang w:val="pl-PL"/>
        </w:rPr>
      </w:pPr>
      <w:r>
        <w:rPr>
          <w:lang w:val="pl-PL"/>
        </w:rPr>
        <w:t>Właściwości</w:t>
      </w:r>
    </w:p>
    <w:p w14:paraId="2D70FB38" w14:textId="7AFD0FEA" w:rsidR="00242D30" w:rsidRPr="00242D30" w:rsidRDefault="00242D30" w:rsidP="00242D30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>
        <w:rPr>
          <w:lang w:val="pl-PL"/>
        </w:rPr>
        <w:t>Rate</w:t>
      </w:r>
      <w:proofErr w:type="spellEnd"/>
      <w:r>
        <w:rPr>
          <w:lang w:val="pl-PL"/>
        </w:rPr>
        <w:t xml:space="preserve">: </w:t>
      </w:r>
      <w:r w:rsidRPr="00242D30">
        <w:t>public get, public set</w:t>
      </w:r>
    </w:p>
    <w:p w14:paraId="66CE5F92" w14:textId="77777777" w:rsidR="00242D30" w:rsidRPr="00242D30" w:rsidRDefault="00242D30" w:rsidP="00242D30">
      <w:pPr>
        <w:pStyle w:val="Akapitzlist"/>
        <w:rPr>
          <w:lang w:val="pl-PL"/>
        </w:rPr>
      </w:pPr>
      <w:r w:rsidRPr="00242D30">
        <w:rPr>
          <w:lang w:val="pl-PL"/>
        </w:rPr>
        <w:t>Oprocentowanie obligacji w skali roku (np. 0.05 dla 5%).</w:t>
      </w:r>
    </w:p>
    <w:p w14:paraId="16354CA4" w14:textId="77777777" w:rsidR="00242D30" w:rsidRPr="00242D30" w:rsidRDefault="00242D30" w:rsidP="00242D30">
      <w:pPr>
        <w:pStyle w:val="Akapitzlist"/>
        <w:rPr>
          <w:lang w:val="pl-PL"/>
        </w:rPr>
      </w:pPr>
      <w:proofErr w:type="spellStart"/>
      <w:r w:rsidRPr="00242D30">
        <w:rPr>
          <w:lang w:val="pl-PL"/>
        </w:rPr>
        <w:t>Setter</w:t>
      </w:r>
      <w:proofErr w:type="spellEnd"/>
      <w:r w:rsidRPr="00242D30">
        <w:rPr>
          <w:lang w:val="pl-PL"/>
        </w:rPr>
        <w:t xml:space="preserve"> zawiera walidację: sprawdza czy wartość nie jest ujemna. W przypadku błędu rzuca </w:t>
      </w:r>
      <w:proofErr w:type="spellStart"/>
      <w:r w:rsidRPr="00242D30">
        <w:rPr>
          <w:lang w:val="pl-PL"/>
        </w:rPr>
        <w:t>BondRateException</w:t>
      </w:r>
      <w:proofErr w:type="spellEnd"/>
      <w:r w:rsidRPr="00242D30">
        <w:rPr>
          <w:lang w:val="pl-PL"/>
        </w:rPr>
        <w:t>. Pozwala to uniknąć błędów logicznych w naliczaniu zysków.</w:t>
      </w:r>
    </w:p>
    <w:p w14:paraId="78521E24" w14:textId="7817CDE0" w:rsidR="00242D30" w:rsidRDefault="00242D30" w:rsidP="00242D30">
      <w:pPr>
        <w:rPr>
          <w:lang w:val="pl-PL"/>
        </w:rPr>
      </w:pPr>
      <w:r>
        <w:rPr>
          <w:lang w:val="pl-PL"/>
        </w:rPr>
        <w:t>Metody</w:t>
      </w:r>
    </w:p>
    <w:p w14:paraId="35D033C0" w14:textId="2508DB30" w:rsidR="00242D30" w:rsidRDefault="00242D30" w:rsidP="00242D30">
      <w:pPr>
        <w:pStyle w:val="Akapitzlist"/>
        <w:numPr>
          <w:ilvl w:val="0"/>
          <w:numId w:val="2"/>
        </w:numPr>
      </w:pPr>
      <w:proofErr w:type="spellStart"/>
      <w:r w:rsidRPr="00242D30">
        <w:t>Konstruktor</w:t>
      </w:r>
      <w:proofErr w:type="spellEnd"/>
      <w:r w:rsidRPr="00242D30">
        <w:t xml:space="preserve"> Bond(</w:t>
      </w:r>
      <w:r w:rsidRPr="00242D30">
        <w:t>string name, string symbol, double quantity, double price, double rate</w:t>
      </w:r>
      <w:r>
        <w:t>)</w:t>
      </w:r>
    </w:p>
    <w:p w14:paraId="6AD2E7EC" w14:textId="76795D5A" w:rsidR="00242D30" w:rsidRDefault="00242D30" w:rsidP="00242D30">
      <w:pPr>
        <w:pStyle w:val="Akapitzlist"/>
        <w:rPr>
          <w:lang w:val="pl-PL"/>
        </w:rPr>
      </w:pPr>
      <w:r w:rsidRPr="00242D30">
        <w:rPr>
          <w:lang w:val="pl-PL"/>
        </w:rPr>
        <w:t>Ustawia zmienność (</w:t>
      </w:r>
      <w:proofErr w:type="spellStart"/>
      <w:r w:rsidRPr="00242D30">
        <w:rPr>
          <w:lang w:val="pl-PL"/>
        </w:rPr>
        <w:t>volatility</w:t>
      </w:r>
      <w:proofErr w:type="spellEnd"/>
      <w:r w:rsidRPr="00242D30">
        <w:rPr>
          <w:lang w:val="pl-PL"/>
        </w:rPr>
        <w:t>) na 0, ponieważ w tym modelu obligacje nie podlegają wahaniom rynkowym, lecz gwarantują stały zysk.</w:t>
      </w:r>
    </w:p>
    <w:p w14:paraId="32FB4905" w14:textId="78ABC8F4" w:rsidR="00242D30" w:rsidRPr="00242D30" w:rsidRDefault="00242D30" w:rsidP="00242D30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 w:rsidRPr="00242D30">
        <w:t>SimulatePriceChange</w:t>
      </w:r>
      <w:proofErr w:type="spellEnd"/>
      <w:r>
        <w:t>(</w:t>
      </w:r>
      <w:proofErr w:type="spellStart"/>
      <w:r w:rsidRPr="00242D30">
        <w:t>DateTime</w:t>
      </w:r>
      <w:proofErr w:type="spellEnd"/>
      <w:r w:rsidRPr="00242D30">
        <w:t xml:space="preserve"> </w:t>
      </w:r>
      <w:proofErr w:type="spellStart"/>
      <w:r w:rsidRPr="00242D30">
        <w:t>simulationDate</w:t>
      </w:r>
      <w:proofErr w:type="spellEnd"/>
      <w:r>
        <w:t>)</w:t>
      </w:r>
    </w:p>
    <w:p w14:paraId="20BD6C27" w14:textId="52902A48" w:rsidR="00242D30" w:rsidRDefault="00242D30" w:rsidP="00242D30">
      <w:pPr>
        <w:pStyle w:val="Akapitzlist"/>
      </w:pPr>
      <w:r w:rsidRPr="00242D30">
        <w:rPr>
          <w:lang w:val="pl-PL"/>
        </w:rPr>
        <w:t xml:space="preserve">Oblicza dzienne odsetki według wzoru </w:t>
      </w:r>
      <w:proofErr w:type="spellStart"/>
      <w:r w:rsidRPr="00242D30">
        <w:rPr>
          <w:lang w:val="pl-PL"/>
        </w:rPr>
        <w:t>CurrentPrice</w:t>
      </w:r>
      <w:proofErr w:type="spellEnd"/>
      <w:r w:rsidRPr="00242D30">
        <w:rPr>
          <w:lang w:val="pl-PL"/>
        </w:rPr>
        <w:t xml:space="preserve"> * (</w:t>
      </w:r>
      <w:proofErr w:type="spellStart"/>
      <w:r w:rsidRPr="00242D30">
        <w:rPr>
          <w:lang w:val="pl-PL"/>
        </w:rPr>
        <w:t>Rate</w:t>
      </w:r>
      <w:proofErr w:type="spellEnd"/>
      <w:r w:rsidRPr="00242D30">
        <w:rPr>
          <w:lang w:val="pl-PL"/>
        </w:rPr>
        <w:t xml:space="preserve"> / 365.0) i dodaje je do aktualnej ceny. </w:t>
      </w:r>
      <w:r w:rsidRPr="00242D30">
        <w:t xml:space="preserve">Jest to </w:t>
      </w:r>
      <w:proofErr w:type="spellStart"/>
      <w:r w:rsidRPr="00242D30">
        <w:t>symulacja</w:t>
      </w:r>
      <w:proofErr w:type="spellEnd"/>
      <w:r w:rsidRPr="00242D30">
        <w:t xml:space="preserve"> </w:t>
      </w:r>
      <w:proofErr w:type="spellStart"/>
      <w:r w:rsidRPr="00242D30">
        <w:t>procentu</w:t>
      </w:r>
      <w:proofErr w:type="spellEnd"/>
      <w:r w:rsidRPr="00242D30">
        <w:t xml:space="preserve"> </w:t>
      </w:r>
      <w:proofErr w:type="spellStart"/>
      <w:r w:rsidRPr="00242D30">
        <w:t>składanego</w:t>
      </w:r>
      <w:proofErr w:type="spellEnd"/>
      <w:r w:rsidRPr="00242D30">
        <w:t xml:space="preserve"> w </w:t>
      </w:r>
      <w:proofErr w:type="spellStart"/>
      <w:r w:rsidRPr="00242D30">
        <w:t>ujęciu</w:t>
      </w:r>
      <w:proofErr w:type="spellEnd"/>
      <w:r w:rsidRPr="00242D30">
        <w:t xml:space="preserve"> </w:t>
      </w:r>
      <w:proofErr w:type="spellStart"/>
      <w:r w:rsidRPr="00242D30">
        <w:t>dziennym</w:t>
      </w:r>
      <w:proofErr w:type="spellEnd"/>
    </w:p>
    <w:p w14:paraId="0EDD5B80" w14:textId="07AF4638" w:rsidR="00242D30" w:rsidRDefault="00242D30" w:rsidP="00242D30">
      <w:pPr>
        <w:pStyle w:val="Nagwek1"/>
      </w:pPr>
      <w:r>
        <w:rPr>
          <w:lang w:val="pl-PL"/>
        </w:rPr>
        <w:t xml:space="preserve">Klasa </w:t>
      </w:r>
      <w:r w:rsidRPr="00242D30">
        <w:t>Cryptocurrency</w:t>
      </w:r>
    </w:p>
    <w:p w14:paraId="375FB400" w14:textId="33C5831B" w:rsidR="00242D30" w:rsidRDefault="004168F6" w:rsidP="00242D30">
      <w:pPr>
        <w:rPr>
          <w:lang w:val="pl-PL"/>
        </w:rPr>
      </w:pPr>
      <w:r w:rsidRPr="004168F6">
        <w:rPr>
          <w:lang w:val="pl-PL"/>
        </w:rPr>
        <w:t>Reprezentuje cyfrowe aktywa o bardzo dużej zmienności kursu. W systemie pełni rolę instrumentu spekulacyjnego, generującego największe wahania wartości portfela.</w:t>
      </w:r>
    </w:p>
    <w:p w14:paraId="4FE00E24" w14:textId="2FF67A8F" w:rsidR="004168F6" w:rsidRDefault="004168F6" w:rsidP="00242D30">
      <w:pPr>
        <w:rPr>
          <w:lang w:val="pl-PL"/>
        </w:rPr>
      </w:pPr>
      <w:r>
        <w:rPr>
          <w:lang w:val="pl-PL"/>
        </w:rPr>
        <w:t>Metody</w:t>
      </w:r>
    </w:p>
    <w:p w14:paraId="33958DFF" w14:textId="07C5E590" w:rsidR="004168F6" w:rsidRPr="004168F6" w:rsidRDefault="004168F6" w:rsidP="004168F6">
      <w:pPr>
        <w:pStyle w:val="Akapitzlist"/>
        <w:numPr>
          <w:ilvl w:val="0"/>
          <w:numId w:val="2"/>
        </w:numPr>
      </w:pPr>
      <w:proofErr w:type="spellStart"/>
      <w:r w:rsidRPr="00242D30">
        <w:t>Konstruktor</w:t>
      </w:r>
      <w:proofErr w:type="spellEnd"/>
      <w:r>
        <w:t xml:space="preserve"> </w:t>
      </w:r>
      <w:r w:rsidRPr="004168F6">
        <w:t>Cryptocurrency(string name, string symbol, double quantity, double price)</w:t>
      </w:r>
    </w:p>
    <w:p w14:paraId="6395A5BE" w14:textId="6DDD2DB2" w:rsidR="004168F6" w:rsidRDefault="004168F6" w:rsidP="004168F6">
      <w:pPr>
        <w:pStyle w:val="Akapitzlist"/>
        <w:rPr>
          <w:lang w:val="pl-PL"/>
        </w:rPr>
      </w:pPr>
      <w:r w:rsidRPr="004168F6">
        <w:rPr>
          <w:lang w:val="pl-PL"/>
        </w:rPr>
        <w:t>Ustawia bardzo wysoką zmienność (</w:t>
      </w:r>
      <w:proofErr w:type="spellStart"/>
      <w:r w:rsidRPr="004168F6">
        <w:rPr>
          <w:lang w:val="pl-PL"/>
        </w:rPr>
        <w:t>volatility</w:t>
      </w:r>
      <w:proofErr w:type="spellEnd"/>
      <w:r w:rsidRPr="004168F6">
        <w:rPr>
          <w:lang w:val="pl-PL"/>
        </w:rPr>
        <w:t xml:space="preserve">) na poziomie 0.08 (8%), co odzwierciedla niestabilny charakter rynku </w:t>
      </w:r>
      <w:proofErr w:type="spellStart"/>
      <w:r w:rsidRPr="004168F6">
        <w:rPr>
          <w:lang w:val="pl-PL"/>
        </w:rPr>
        <w:t>krypto</w:t>
      </w:r>
      <w:r>
        <w:rPr>
          <w:lang w:val="pl-PL"/>
        </w:rPr>
        <w:t>walut</w:t>
      </w:r>
      <w:proofErr w:type="spellEnd"/>
      <w:r w:rsidRPr="004168F6">
        <w:rPr>
          <w:lang w:val="pl-PL"/>
        </w:rPr>
        <w:t>.</w:t>
      </w:r>
    </w:p>
    <w:p w14:paraId="7BE708A1" w14:textId="3B08C7E2" w:rsidR="004168F6" w:rsidRPr="004168F6" w:rsidRDefault="004168F6" w:rsidP="004168F6">
      <w:pPr>
        <w:pStyle w:val="Akapitzlist"/>
        <w:numPr>
          <w:ilvl w:val="0"/>
          <w:numId w:val="5"/>
        </w:numPr>
        <w:rPr>
          <w:lang w:val="pl-PL"/>
        </w:rPr>
      </w:pPr>
      <w:proofErr w:type="spellStart"/>
      <w:r w:rsidRPr="004168F6">
        <w:t>GetRiskAssessment</w:t>
      </w:r>
      <w:proofErr w:type="spellEnd"/>
      <w:r>
        <w:t>()</w:t>
      </w:r>
    </w:p>
    <w:p w14:paraId="348512DE" w14:textId="2CA05B98" w:rsidR="004168F6" w:rsidRPr="004168F6" w:rsidRDefault="004168F6" w:rsidP="004168F6">
      <w:pPr>
        <w:pStyle w:val="Akapitzlist"/>
        <w:rPr>
          <w:lang w:val="pl-PL"/>
        </w:rPr>
      </w:pPr>
      <w:r w:rsidRPr="004168F6">
        <w:rPr>
          <w:lang w:val="pl-PL"/>
        </w:rPr>
        <w:t xml:space="preserve">Zwraca </w:t>
      </w:r>
      <w:proofErr w:type="spellStart"/>
      <w:r w:rsidRPr="004168F6">
        <w:rPr>
          <w:lang w:val="pl-PL"/>
        </w:rPr>
        <w:t>RiskEnum.ExtremelyHigh</w:t>
      </w:r>
      <w:proofErr w:type="spellEnd"/>
      <w:r w:rsidRPr="004168F6">
        <w:rPr>
          <w:lang w:val="pl-PL"/>
        </w:rPr>
        <w:t>. Jest to jedyna klasa w systemie z najwyższym stopniem ryzyka.</w:t>
      </w:r>
    </w:p>
    <w:p w14:paraId="5ED1CD40" w14:textId="364D350A" w:rsidR="00242D30" w:rsidRDefault="004168F6" w:rsidP="004168F6">
      <w:pPr>
        <w:pStyle w:val="Nagwek1"/>
        <w:rPr>
          <w:lang w:val="pl-PL"/>
        </w:rPr>
      </w:pPr>
      <w:r>
        <w:rPr>
          <w:lang w:val="pl-PL"/>
        </w:rPr>
        <w:lastRenderedPageBreak/>
        <w:t xml:space="preserve">Klasa </w:t>
      </w:r>
      <w:proofErr w:type="spellStart"/>
      <w:r>
        <w:rPr>
          <w:lang w:val="pl-PL"/>
        </w:rPr>
        <w:t>RealEstate</w:t>
      </w:r>
      <w:proofErr w:type="spellEnd"/>
    </w:p>
    <w:p w14:paraId="3C84BA10" w14:textId="3D4D036F" w:rsidR="004168F6" w:rsidRDefault="004168F6" w:rsidP="004168F6">
      <w:pPr>
        <w:rPr>
          <w:lang w:val="pl-PL"/>
        </w:rPr>
      </w:pPr>
      <w:r w:rsidRPr="004168F6">
        <w:rPr>
          <w:lang w:val="pl-PL"/>
        </w:rPr>
        <w:t>Reprezentuje inwestycje w nieruchomości. Klasa ta jest znacznie rozbudowana o dane adresowe i charakteryzuje się niską płynnością – jej cena w symulacji zmienia się rzadziej niż innych aktywów.</w:t>
      </w:r>
    </w:p>
    <w:p w14:paraId="0D8C5332" w14:textId="0F70D241" w:rsidR="004168F6" w:rsidRDefault="004168F6" w:rsidP="004168F6">
      <w:pPr>
        <w:rPr>
          <w:lang w:val="pl-PL"/>
        </w:rPr>
      </w:pPr>
      <w:r>
        <w:rPr>
          <w:lang w:val="pl-PL"/>
        </w:rPr>
        <w:t>Właściwości</w:t>
      </w:r>
    </w:p>
    <w:p w14:paraId="4092E986" w14:textId="2DC61B9A" w:rsidR="004168F6" w:rsidRPr="004168F6" w:rsidRDefault="004168F6" w:rsidP="004168F6">
      <w:pPr>
        <w:pStyle w:val="Akapitzlist"/>
        <w:numPr>
          <w:ilvl w:val="0"/>
          <w:numId w:val="5"/>
        </w:numPr>
      </w:pPr>
      <w:r w:rsidRPr="004168F6">
        <w:t>Street, City, Country</w:t>
      </w:r>
      <w:r>
        <w:t xml:space="preserve">, </w:t>
      </w:r>
      <w:proofErr w:type="spellStart"/>
      <w:r w:rsidRPr="004168F6">
        <w:t>HouseNumber</w:t>
      </w:r>
      <w:proofErr w:type="spellEnd"/>
      <w:r>
        <w:t xml:space="preserve">, </w:t>
      </w:r>
      <w:r w:rsidRPr="004168F6">
        <w:t xml:space="preserve">: </w:t>
      </w:r>
      <w:r w:rsidRPr="004168F6">
        <w:t>public get, public set</w:t>
      </w:r>
      <w:r>
        <w:t xml:space="preserve"> </w:t>
      </w:r>
    </w:p>
    <w:p w14:paraId="6FCCECB9" w14:textId="49B33BDD" w:rsidR="004168F6" w:rsidRDefault="004168F6" w:rsidP="004168F6">
      <w:pPr>
        <w:pStyle w:val="Akapitzlist"/>
        <w:numPr>
          <w:ilvl w:val="1"/>
          <w:numId w:val="5"/>
        </w:numPr>
        <w:rPr>
          <w:lang w:val="pl-PL"/>
        </w:rPr>
      </w:pPr>
      <w:r>
        <w:rPr>
          <w:lang w:val="pl-PL"/>
        </w:rPr>
        <w:t>p</w:t>
      </w:r>
      <w:r w:rsidRPr="004168F6">
        <w:rPr>
          <w:lang w:val="pl-PL"/>
        </w:rPr>
        <w:t xml:space="preserve">rzechowują dane adresowe. Każdy </w:t>
      </w:r>
      <w:proofErr w:type="spellStart"/>
      <w:r w:rsidRPr="004168F6">
        <w:rPr>
          <w:lang w:val="pl-PL"/>
        </w:rPr>
        <w:t>setter</w:t>
      </w:r>
      <w:proofErr w:type="spellEnd"/>
      <w:r w:rsidRPr="004168F6">
        <w:rPr>
          <w:lang w:val="pl-PL"/>
        </w:rPr>
        <w:t xml:space="preserve"> posiada walidację </w:t>
      </w:r>
      <w:proofErr w:type="spellStart"/>
      <w:r w:rsidRPr="004168F6">
        <w:rPr>
          <w:lang w:val="pl-PL"/>
        </w:rPr>
        <w:t>string.IsNullOrWhiteSpace</w:t>
      </w:r>
      <w:proofErr w:type="spellEnd"/>
      <w:r w:rsidRPr="004168F6">
        <w:rPr>
          <w:lang w:val="pl-PL"/>
        </w:rPr>
        <w:t xml:space="preserve">, rzucając </w:t>
      </w:r>
      <w:proofErr w:type="spellStart"/>
      <w:r w:rsidRPr="004168F6">
        <w:rPr>
          <w:lang w:val="pl-PL"/>
        </w:rPr>
        <w:t>InvalidAddressException</w:t>
      </w:r>
      <w:proofErr w:type="spellEnd"/>
      <w:r w:rsidRPr="004168F6">
        <w:rPr>
          <w:lang w:val="pl-PL"/>
        </w:rPr>
        <w:t>, co gwarantuje kompletność danych teleadresowych.</w:t>
      </w:r>
    </w:p>
    <w:p w14:paraId="180CC68E" w14:textId="5922B777" w:rsidR="004168F6" w:rsidRPr="004168F6" w:rsidRDefault="004168F6" w:rsidP="004168F6">
      <w:pPr>
        <w:pStyle w:val="Akapitzlist"/>
        <w:numPr>
          <w:ilvl w:val="0"/>
          <w:numId w:val="5"/>
        </w:numPr>
      </w:pPr>
      <w:proofErr w:type="spellStart"/>
      <w:r w:rsidRPr="004168F6">
        <w:t>ZipCode</w:t>
      </w:r>
      <w:proofErr w:type="spellEnd"/>
      <w:r>
        <w:t xml:space="preserve">: </w:t>
      </w:r>
      <w:r w:rsidRPr="004168F6">
        <w:t>public get, public set</w:t>
      </w:r>
    </w:p>
    <w:p w14:paraId="187126C7" w14:textId="784DD10A" w:rsidR="004168F6" w:rsidRPr="004168F6" w:rsidRDefault="004168F6" w:rsidP="004168F6">
      <w:pPr>
        <w:pStyle w:val="Akapitzlist"/>
        <w:numPr>
          <w:ilvl w:val="1"/>
          <w:numId w:val="5"/>
        </w:numPr>
        <w:rPr>
          <w:lang w:val="pl-PL"/>
        </w:rPr>
      </w:pPr>
      <w:r>
        <w:rPr>
          <w:lang w:val="pl-PL"/>
        </w:rPr>
        <w:t>K</w:t>
      </w:r>
      <w:r w:rsidRPr="004168F6">
        <w:rPr>
          <w:lang w:val="pl-PL"/>
        </w:rPr>
        <w:t xml:space="preserve">od pocztowy. </w:t>
      </w:r>
      <w:proofErr w:type="spellStart"/>
      <w:r w:rsidRPr="004168F6">
        <w:rPr>
          <w:lang w:val="pl-PL"/>
        </w:rPr>
        <w:t>Setter</w:t>
      </w:r>
      <w:proofErr w:type="spellEnd"/>
      <w:r w:rsidRPr="004168F6">
        <w:rPr>
          <w:lang w:val="pl-PL"/>
        </w:rPr>
        <w:t xml:space="preserve"> sprawdza, czy wartość nie jest pusta oraz czy ma długość co najmniej 3 znaków. </w:t>
      </w:r>
      <w:proofErr w:type="spellStart"/>
      <w:r w:rsidRPr="004168F6">
        <w:t>Rzuca</w:t>
      </w:r>
      <w:proofErr w:type="spellEnd"/>
      <w:r w:rsidRPr="004168F6">
        <w:t xml:space="preserve"> </w:t>
      </w:r>
      <w:proofErr w:type="spellStart"/>
      <w:r w:rsidRPr="004168F6">
        <w:t>InvalidZipCodeException</w:t>
      </w:r>
      <w:proofErr w:type="spellEnd"/>
      <w:r w:rsidRPr="004168F6">
        <w:t>.</w:t>
      </w:r>
    </w:p>
    <w:p w14:paraId="1BAA0617" w14:textId="0FCB1186" w:rsidR="004168F6" w:rsidRPr="004168F6" w:rsidRDefault="004168F6" w:rsidP="004168F6">
      <w:pPr>
        <w:pStyle w:val="Akapitzlist"/>
        <w:numPr>
          <w:ilvl w:val="0"/>
          <w:numId w:val="5"/>
        </w:numPr>
      </w:pPr>
      <w:proofErr w:type="spellStart"/>
      <w:r w:rsidRPr="004168F6">
        <w:t>FlatNumber</w:t>
      </w:r>
      <w:proofErr w:type="spellEnd"/>
      <w:r w:rsidRPr="004168F6">
        <w:t xml:space="preserve">: </w:t>
      </w:r>
      <w:r w:rsidRPr="004168F6">
        <w:t>public get, public set.</w:t>
      </w:r>
    </w:p>
    <w:p w14:paraId="64B86C8E" w14:textId="392019F9" w:rsidR="004168F6" w:rsidRPr="004168F6" w:rsidRDefault="004168F6" w:rsidP="004168F6">
      <w:pPr>
        <w:pStyle w:val="Akapitzlist"/>
        <w:numPr>
          <w:ilvl w:val="1"/>
          <w:numId w:val="5"/>
        </w:numPr>
        <w:rPr>
          <w:lang w:val="pl-PL"/>
        </w:rPr>
      </w:pPr>
      <w:r w:rsidRPr="004168F6">
        <w:rPr>
          <w:lang w:val="pl-PL"/>
        </w:rPr>
        <w:t>Numer mieszkania. Jest opcjonalny, więc nie posiada walidacji</w:t>
      </w:r>
      <w:r>
        <w:rPr>
          <w:lang w:val="pl-PL"/>
        </w:rPr>
        <w:t>.</w:t>
      </w:r>
    </w:p>
    <w:p w14:paraId="6CDF4901" w14:textId="10E024CB" w:rsidR="004168F6" w:rsidRDefault="004168F6" w:rsidP="004168F6">
      <w:pPr>
        <w:rPr>
          <w:lang w:val="pl-PL"/>
        </w:rPr>
      </w:pPr>
      <w:r>
        <w:rPr>
          <w:lang w:val="pl-PL"/>
        </w:rPr>
        <w:t>Metody</w:t>
      </w:r>
    </w:p>
    <w:p w14:paraId="4F2B0675" w14:textId="1581BA94" w:rsidR="004168F6" w:rsidRPr="004168F6" w:rsidRDefault="004168F6" w:rsidP="004168F6">
      <w:pPr>
        <w:pStyle w:val="Akapitzlist"/>
        <w:numPr>
          <w:ilvl w:val="0"/>
          <w:numId w:val="6"/>
        </w:numPr>
      </w:pPr>
      <w:proofErr w:type="spellStart"/>
      <w:r>
        <w:t>Konstruktor</w:t>
      </w:r>
      <w:proofErr w:type="spellEnd"/>
      <w:r>
        <w:t xml:space="preserve"> </w:t>
      </w:r>
      <w:proofErr w:type="spellStart"/>
      <w:r w:rsidRPr="004168F6">
        <w:t>RealEstate</w:t>
      </w:r>
      <w:proofErr w:type="spellEnd"/>
      <w:r w:rsidRPr="004168F6">
        <w:t xml:space="preserve">(string name, double </w:t>
      </w:r>
      <w:proofErr w:type="spellStart"/>
      <w:r w:rsidRPr="004168F6">
        <w:t>purchasePrice</w:t>
      </w:r>
      <w:proofErr w:type="spellEnd"/>
      <w:r w:rsidRPr="004168F6">
        <w:t xml:space="preserve">, string street, string </w:t>
      </w:r>
      <w:proofErr w:type="spellStart"/>
      <w:r w:rsidRPr="004168F6">
        <w:t>houseNumber</w:t>
      </w:r>
      <w:proofErr w:type="spellEnd"/>
      <w:r w:rsidRPr="004168F6">
        <w:t xml:space="preserve">, string city, string </w:t>
      </w:r>
      <w:proofErr w:type="spellStart"/>
      <w:r w:rsidRPr="004168F6">
        <w:t>zipCode</w:t>
      </w:r>
      <w:proofErr w:type="spellEnd"/>
      <w:r w:rsidRPr="004168F6">
        <w:t xml:space="preserve">, string country, string </w:t>
      </w:r>
      <w:proofErr w:type="spellStart"/>
      <w:r w:rsidRPr="004168F6">
        <w:t>flatNumber</w:t>
      </w:r>
      <w:proofErr w:type="spellEnd"/>
      <w:r w:rsidRPr="004168F6">
        <w:t xml:space="preserve"> = "")</w:t>
      </w:r>
    </w:p>
    <w:p w14:paraId="1FB51520" w14:textId="71AE5584" w:rsidR="004168F6" w:rsidRPr="004168F6" w:rsidRDefault="004168F6" w:rsidP="004168F6">
      <w:pPr>
        <w:pStyle w:val="Akapitzlist"/>
        <w:numPr>
          <w:ilvl w:val="0"/>
          <w:numId w:val="6"/>
        </w:numPr>
        <w:rPr>
          <w:lang w:val="pl-PL"/>
        </w:rPr>
      </w:pPr>
      <w:r w:rsidRPr="004168F6">
        <w:rPr>
          <w:lang w:val="pl-PL"/>
        </w:rPr>
        <w:t>Wymusza symbol "PROP" (</w:t>
      </w:r>
      <w:proofErr w:type="spellStart"/>
      <w:r w:rsidRPr="004168F6">
        <w:rPr>
          <w:lang w:val="pl-PL"/>
        </w:rPr>
        <w:t>Property</w:t>
      </w:r>
      <w:proofErr w:type="spellEnd"/>
      <w:r w:rsidRPr="004168F6">
        <w:rPr>
          <w:lang w:val="pl-PL"/>
        </w:rPr>
        <w:t>) oraz ilość (</w:t>
      </w:r>
      <w:proofErr w:type="spellStart"/>
      <w:r w:rsidRPr="004168F6">
        <w:rPr>
          <w:lang w:val="pl-PL"/>
        </w:rPr>
        <w:t>Quantity</w:t>
      </w:r>
      <w:proofErr w:type="spellEnd"/>
      <w:r w:rsidRPr="004168F6">
        <w:rPr>
          <w:lang w:val="pl-PL"/>
        </w:rPr>
        <w:t>) równą 1, Ustawia bardzo niską zmienność (0.005).</w:t>
      </w:r>
    </w:p>
    <w:p w14:paraId="314543A2" w14:textId="51786ED2" w:rsidR="004168F6" w:rsidRPr="004168F6" w:rsidRDefault="004168F6" w:rsidP="004168F6">
      <w:pPr>
        <w:pStyle w:val="Akapitzlist"/>
        <w:numPr>
          <w:ilvl w:val="0"/>
          <w:numId w:val="6"/>
        </w:numPr>
        <w:rPr>
          <w:lang w:val="pl-PL"/>
        </w:rPr>
      </w:pPr>
      <w:proofErr w:type="spellStart"/>
      <w:r w:rsidRPr="004168F6">
        <w:rPr>
          <w:lang w:val="pl-PL"/>
        </w:rPr>
        <w:t>SimulatePriceChange</w:t>
      </w:r>
      <w:proofErr w:type="spellEnd"/>
      <w:r>
        <w:rPr>
          <w:lang w:val="pl-PL"/>
        </w:rPr>
        <w:t>(</w:t>
      </w:r>
      <w:proofErr w:type="spellStart"/>
      <w:r w:rsidRPr="004168F6">
        <w:t>DateTime</w:t>
      </w:r>
      <w:proofErr w:type="spellEnd"/>
      <w:r w:rsidRPr="004168F6">
        <w:t xml:space="preserve"> </w:t>
      </w:r>
      <w:proofErr w:type="spellStart"/>
      <w:r w:rsidRPr="004168F6">
        <w:t>simulationDate</w:t>
      </w:r>
      <w:proofErr w:type="spellEnd"/>
      <w:r>
        <w:t>)</w:t>
      </w:r>
    </w:p>
    <w:p w14:paraId="0346B2B4" w14:textId="6A0E9C8C" w:rsidR="004168F6" w:rsidRDefault="004168F6" w:rsidP="004168F6">
      <w:pPr>
        <w:pStyle w:val="Akapitzlist"/>
        <w:rPr>
          <w:lang w:val="pl-PL"/>
        </w:rPr>
      </w:pPr>
      <w:r>
        <w:rPr>
          <w:lang w:val="pl-PL"/>
        </w:rPr>
        <w:t>A</w:t>
      </w:r>
      <w:r w:rsidRPr="004168F6">
        <w:rPr>
          <w:lang w:val="pl-PL"/>
        </w:rPr>
        <w:t>ktualizacja ceny następuje tylko pierwszego dnia miesiąca. Odzwierciedla to fakt, że ceny nieruchomości nie zmieniają się dynamicznie z dnia na dzień.</w:t>
      </w:r>
    </w:p>
    <w:p w14:paraId="6F3A9CF0" w14:textId="4FB5C702" w:rsidR="004168F6" w:rsidRDefault="004168F6" w:rsidP="004168F6">
      <w:pPr>
        <w:pStyle w:val="Akapitzlist"/>
        <w:numPr>
          <w:ilvl w:val="0"/>
          <w:numId w:val="6"/>
        </w:numPr>
        <w:rPr>
          <w:lang w:val="pl-PL"/>
        </w:rPr>
      </w:pPr>
      <w:proofErr w:type="spellStart"/>
      <w:r w:rsidRPr="004168F6">
        <w:rPr>
          <w:lang w:val="pl-PL"/>
        </w:rPr>
        <w:t>GetRiskAssessment</w:t>
      </w:r>
      <w:proofErr w:type="spellEnd"/>
    </w:p>
    <w:p w14:paraId="268D69B3" w14:textId="4B6515C9" w:rsidR="004168F6" w:rsidRDefault="004168F6" w:rsidP="004168F6">
      <w:pPr>
        <w:pStyle w:val="Akapitzlist"/>
        <w:rPr>
          <w:lang w:val="pl-PL"/>
        </w:rPr>
      </w:pPr>
      <w:r w:rsidRPr="004168F6">
        <w:rPr>
          <w:lang w:val="pl-PL"/>
        </w:rPr>
        <w:t xml:space="preserve">Zwraca </w:t>
      </w:r>
      <w:proofErr w:type="spellStart"/>
      <w:r w:rsidRPr="004168F6">
        <w:rPr>
          <w:lang w:val="pl-PL"/>
        </w:rPr>
        <w:t>RiskEnum.Low</w:t>
      </w:r>
      <w:proofErr w:type="spellEnd"/>
      <w:r w:rsidRPr="004168F6">
        <w:rPr>
          <w:lang w:val="pl-PL"/>
        </w:rPr>
        <w:t>. Nieruchomości są traktowane jako bezpieczna lokata kapitału.</w:t>
      </w:r>
    </w:p>
    <w:p w14:paraId="59D42EF2" w14:textId="0092223A" w:rsidR="004168F6" w:rsidRDefault="004168F6" w:rsidP="004168F6">
      <w:pPr>
        <w:pStyle w:val="Nagwek1"/>
        <w:rPr>
          <w:lang w:val="pl-PL"/>
        </w:rPr>
      </w:pPr>
      <w:r>
        <w:rPr>
          <w:lang w:val="pl-PL"/>
        </w:rPr>
        <w:t xml:space="preserve">Klasa </w:t>
      </w:r>
      <w:proofErr w:type="spellStart"/>
      <w:r w:rsidRPr="004168F6">
        <w:rPr>
          <w:lang w:val="pl-PL"/>
        </w:rPr>
        <w:t>Commodity</w:t>
      </w:r>
      <w:proofErr w:type="spellEnd"/>
    </w:p>
    <w:p w14:paraId="50AD2884" w14:textId="17E6B901" w:rsidR="004168F6" w:rsidRDefault="004168F6" w:rsidP="004168F6">
      <w:pPr>
        <w:rPr>
          <w:lang w:val="pl-PL"/>
        </w:rPr>
      </w:pPr>
      <w:r w:rsidRPr="004168F6">
        <w:rPr>
          <w:lang w:val="pl-PL"/>
        </w:rPr>
        <w:t>Reprezentuje surowce (złoto, ropa, zboże). Wyróżnia się posiadaniem jednostki miary (Unit), co pozwala na poprawne interpretowanie ilości (np. baryłki vs uncje).</w:t>
      </w:r>
    </w:p>
    <w:p w14:paraId="7CE91050" w14:textId="4B548EBD" w:rsidR="004168F6" w:rsidRDefault="004168F6" w:rsidP="004168F6">
      <w:pPr>
        <w:rPr>
          <w:lang w:val="pl-PL"/>
        </w:rPr>
      </w:pPr>
      <w:r>
        <w:rPr>
          <w:lang w:val="pl-PL"/>
        </w:rPr>
        <w:t>Właściwości</w:t>
      </w:r>
    </w:p>
    <w:p w14:paraId="1AC50F71" w14:textId="47FD936D" w:rsidR="004168F6" w:rsidRPr="004168F6" w:rsidRDefault="004168F6" w:rsidP="004168F6">
      <w:pPr>
        <w:pStyle w:val="Akapitzlist"/>
        <w:numPr>
          <w:ilvl w:val="0"/>
          <w:numId w:val="6"/>
        </w:numPr>
      </w:pPr>
      <w:r w:rsidRPr="004168F6">
        <w:t>Unit</w:t>
      </w:r>
      <w:r>
        <w:t xml:space="preserve">: </w:t>
      </w:r>
      <w:r w:rsidRPr="004168F6">
        <w:t>public get, public set.</w:t>
      </w:r>
    </w:p>
    <w:p w14:paraId="3F1BD7E9" w14:textId="30B0BBE8" w:rsidR="004168F6" w:rsidRDefault="004168F6" w:rsidP="004F74FB">
      <w:pPr>
        <w:pStyle w:val="Akapitzlist"/>
        <w:rPr>
          <w:lang w:val="pl-PL"/>
        </w:rPr>
      </w:pPr>
      <w:proofErr w:type="spellStart"/>
      <w:r w:rsidRPr="004168F6">
        <w:rPr>
          <w:lang w:val="pl-PL"/>
        </w:rPr>
        <w:t>Setter</w:t>
      </w:r>
      <w:proofErr w:type="spellEnd"/>
      <w:r w:rsidRPr="004168F6">
        <w:rPr>
          <w:lang w:val="pl-PL"/>
        </w:rPr>
        <w:t xml:space="preserve"> waliduje wartość metodą </w:t>
      </w:r>
      <w:proofErr w:type="spellStart"/>
      <w:r w:rsidRPr="004168F6">
        <w:rPr>
          <w:lang w:val="pl-PL"/>
        </w:rPr>
        <w:t>Enum.IsDefined</w:t>
      </w:r>
      <w:proofErr w:type="spellEnd"/>
      <w:r w:rsidRPr="004168F6">
        <w:rPr>
          <w:lang w:val="pl-PL"/>
        </w:rPr>
        <w:t xml:space="preserve">. Jeśli przypisana wartość nie istnieje w </w:t>
      </w:r>
      <w:proofErr w:type="spellStart"/>
      <w:r w:rsidRPr="004168F6">
        <w:rPr>
          <w:lang w:val="pl-PL"/>
        </w:rPr>
        <w:t>enumie</w:t>
      </w:r>
      <w:proofErr w:type="spellEnd"/>
      <w:r w:rsidRPr="004168F6">
        <w:rPr>
          <w:lang w:val="pl-PL"/>
        </w:rPr>
        <w:t xml:space="preserve"> (np. rzutowanie niepoprawnego </w:t>
      </w:r>
      <w:proofErr w:type="spellStart"/>
      <w:r w:rsidRPr="004168F6">
        <w:rPr>
          <w:lang w:val="pl-PL"/>
        </w:rPr>
        <w:t>inta</w:t>
      </w:r>
      <w:proofErr w:type="spellEnd"/>
      <w:r w:rsidRPr="004168F6">
        <w:rPr>
          <w:lang w:val="pl-PL"/>
        </w:rPr>
        <w:t xml:space="preserve">), rzucany jest </w:t>
      </w:r>
      <w:proofErr w:type="spellStart"/>
      <w:r w:rsidRPr="004168F6">
        <w:rPr>
          <w:lang w:val="pl-PL"/>
        </w:rPr>
        <w:t>InvalidUnitException</w:t>
      </w:r>
      <w:proofErr w:type="spellEnd"/>
      <w:r w:rsidRPr="004168F6">
        <w:rPr>
          <w:lang w:val="pl-PL"/>
        </w:rPr>
        <w:t>. Zapewnia to spójność jednostek w systemie</w:t>
      </w:r>
    </w:p>
    <w:p w14:paraId="332A9AE5" w14:textId="6A771F18" w:rsidR="004168F6" w:rsidRDefault="004168F6" w:rsidP="004168F6">
      <w:pPr>
        <w:rPr>
          <w:lang w:val="pl-PL"/>
        </w:rPr>
      </w:pPr>
      <w:r>
        <w:rPr>
          <w:lang w:val="pl-PL"/>
        </w:rPr>
        <w:t>Metody</w:t>
      </w:r>
    </w:p>
    <w:p w14:paraId="02B0E50A" w14:textId="0A0FEA10" w:rsidR="004168F6" w:rsidRDefault="004168F6" w:rsidP="004168F6">
      <w:pPr>
        <w:pStyle w:val="Akapitzlist"/>
        <w:numPr>
          <w:ilvl w:val="0"/>
          <w:numId w:val="7"/>
        </w:numPr>
      </w:pPr>
      <w:proofErr w:type="spellStart"/>
      <w:r>
        <w:t>Konstruktor</w:t>
      </w:r>
      <w:proofErr w:type="spellEnd"/>
      <w:r>
        <w:t xml:space="preserve"> </w:t>
      </w:r>
      <w:r w:rsidRPr="004168F6">
        <w:t>Commodity</w:t>
      </w:r>
      <w:r>
        <w:t>(</w:t>
      </w:r>
      <w:r w:rsidRPr="004168F6">
        <w:t xml:space="preserve">string name, string symbol, double quantity, double price, </w:t>
      </w:r>
      <w:proofErr w:type="spellStart"/>
      <w:r w:rsidRPr="004168F6">
        <w:t>UnitEnum</w:t>
      </w:r>
      <w:proofErr w:type="spellEnd"/>
      <w:r w:rsidRPr="004168F6">
        <w:t xml:space="preserve"> unit</w:t>
      </w:r>
      <w:r>
        <w:t>)</w:t>
      </w:r>
    </w:p>
    <w:p w14:paraId="102FB46B" w14:textId="77777777" w:rsidR="004168F6" w:rsidRDefault="004168F6" w:rsidP="004F74FB">
      <w:pPr>
        <w:pStyle w:val="Akapitzlist"/>
        <w:rPr>
          <w:lang w:val="pl-PL"/>
        </w:rPr>
      </w:pPr>
      <w:r w:rsidRPr="004168F6">
        <w:rPr>
          <w:lang w:val="pl-PL"/>
        </w:rPr>
        <w:t>Wymusza podanie jednostki miary przy tworzeniu obiektu. Ustawia zmienność na poziomie 0.015</w:t>
      </w:r>
    </w:p>
    <w:p w14:paraId="6803C924" w14:textId="33337DB4" w:rsidR="004168F6" w:rsidRPr="004168F6" w:rsidRDefault="004168F6" w:rsidP="004168F6">
      <w:pPr>
        <w:pStyle w:val="Akapitzlist"/>
        <w:numPr>
          <w:ilvl w:val="0"/>
          <w:numId w:val="7"/>
        </w:numPr>
        <w:rPr>
          <w:lang w:val="pl-PL"/>
        </w:rPr>
      </w:pPr>
      <w:proofErr w:type="spellStart"/>
      <w:r w:rsidRPr="004168F6">
        <w:lastRenderedPageBreak/>
        <w:t>GetRiskAssessment</w:t>
      </w:r>
      <w:proofErr w:type="spellEnd"/>
      <w:r>
        <w:t>()</w:t>
      </w:r>
    </w:p>
    <w:p w14:paraId="5C5899F6" w14:textId="386FF348" w:rsidR="004F74FB" w:rsidRDefault="004168F6" w:rsidP="004F74FB">
      <w:pPr>
        <w:pStyle w:val="Akapitzlist"/>
        <w:rPr>
          <w:lang w:val="pl-PL"/>
        </w:rPr>
      </w:pPr>
      <w:r w:rsidRPr="004168F6">
        <w:rPr>
          <w:lang w:val="pl-PL"/>
        </w:rPr>
        <w:t xml:space="preserve">Zwraca </w:t>
      </w:r>
      <w:proofErr w:type="spellStart"/>
      <w:r w:rsidRPr="004168F6">
        <w:rPr>
          <w:lang w:val="pl-PL"/>
        </w:rPr>
        <w:t>RiskEnum.Medium</w:t>
      </w:r>
      <w:proofErr w:type="spellEnd"/>
      <w:r w:rsidRPr="004168F6">
        <w:rPr>
          <w:lang w:val="pl-PL"/>
        </w:rPr>
        <w:t>. Ryzyko inwestycji w surowce jest oceniane jako umiarkowane.</w:t>
      </w:r>
    </w:p>
    <w:p w14:paraId="345157F6" w14:textId="6894B5AE" w:rsidR="004F74FB" w:rsidRDefault="004F74FB" w:rsidP="004F74FB">
      <w:pPr>
        <w:pStyle w:val="Nagwek1"/>
      </w:pPr>
      <w:r>
        <w:rPr>
          <w:lang w:val="pl-PL"/>
        </w:rPr>
        <w:t xml:space="preserve">Klasa </w:t>
      </w:r>
      <w:proofErr w:type="spellStart"/>
      <w:r w:rsidRPr="004F74FB">
        <w:t>InvestmentPortfolio</w:t>
      </w:r>
      <w:proofErr w:type="spellEnd"/>
    </w:p>
    <w:p w14:paraId="00853404" w14:textId="0E65D08B" w:rsidR="004F74FB" w:rsidRPr="004F74FB" w:rsidRDefault="004F74FB" w:rsidP="004F74FB">
      <w:pPr>
        <w:rPr>
          <w:lang w:val="pl-PL"/>
        </w:rPr>
      </w:pPr>
      <w:r w:rsidRPr="004F74FB">
        <w:rPr>
          <w:lang w:val="pl-PL"/>
        </w:rPr>
        <w:t xml:space="preserve">Pełni funkcję głównego agregatu w systemie. Zarządza kolekcją aktywów użytkownika, udostępniając metody do ich dodawania, usuwania, wyszukiwania oraz analizy (np. obliczanie wartości całkowitej, dywersyfikacji). Klasa ta implementuje interfejs </w:t>
      </w:r>
      <w:proofErr w:type="spellStart"/>
      <w:r w:rsidRPr="004F74FB">
        <w:rPr>
          <w:lang w:val="pl-PL"/>
        </w:rPr>
        <w:t>IEnumerable</w:t>
      </w:r>
      <w:proofErr w:type="spellEnd"/>
      <w:r w:rsidRPr="004F74FB">
        <w:rPr>
          <w:lang w:val="pl-PL"/>
        </w:rPr>
        <w:t>&lt;</w:t>
      </w:r>
      <w:proofErr w:type="spellStart"/>
      <w:r w:rsidRPr="004F74FB">
        <w:rPr>
          <w:lang w:val="pl-PL"/>
        </w:rPr>
        <w:t>Asset</w:t>
      </w:r>
      <w:proofErr w:type="spellEnd"/>
      <w:r w:rsidRPr="004F74FB">
        <w:rPr>
          <w:lang w:val="pl-PL"/>
        </w:rPr>
        <w:t xml:space="preserve">&gt;, co pozwala na łatwą iterację po elementach portfela (np. w pętli </w:t>
      </w:r>
      <w:proofErr w:type="spellStart"/>
      <w:r w:rsidRPr="004F74FB">
        <w:rPr>
          <w:lang w:val="pl-PL"/>
        </w:rPr>
        <w:t>foreach</w:t>
      </w:r>
      <w:proofErr w:type="spellEnd"/>
      <w:r w:rsidRPr="004F74FB">
        <w:rPr>
          <w:lang w:val="pl-PL"/>
        </w:rPr>
        <w:t>). Odpowiada również za przechowywanie danych właściciela z zachowaniem ścisłych reguł walidacji.</w:t>
      </w:r>
    </w:p>
    <w:p w14:paraId="1031E9EB" w14:textId="2186A137" w:rsidR="004168F6" w:rsidRDefault="004F74FB" w:rsidP="004168F6">
      <w:pPr>
        <w:rPr>
          <w:lang w:val="pl-PL"/>
        </w:rPr>
      </w:pPr>
      <w:r>
        <w:rPr>
          <w:lang w:val="pl-PL"/>
        </w:rPr>
        <w:t>Właściwości</w:t>
      </w:r>
    </w:p>
    <w:p w14:paraId="6608598B" w14:textId="7855F645" w:rsidR="004F74FB" w:rsidRPr="004F74FB" w:rsidRDefault="004F74FB" w:rsidP="004F74FB">
      <w:pPr>
        <w:pStyle w:val="Akapitzlist"/>
        <w:numPr>
          <w:ilvl w:val="0"/>
          <w:numId w:val="7"/>
        </w:numPr>
        <w:rPr>
          <w:lang w:val="pl-PL"/>
        </w:rPr>
      </w:pPr>
      <w:r w:rsidRPr="004F74FB">
        <w:t>Assets</w:t>
      </w:r>
      <w:r>
        <w:t>: public get</w:t>
      </w:r>
    </w:p>
    <w:p w14:paraId="62C0AA9B" w14:textId="01DED49A" w:rsid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 xml:space="preserve">Publicznie dostępna jest tylko wersja </w:t>
      </w:r>
      <w:proofErr w:type="spellStart"/>
      <w:r w:rsidRPr="004F74FB">
        <w:rPr>
          <w:lang w:val="pl-PL"/>
        </w:rPr>
        <w:t>ReadOnlyObservableCollection</w:t>
      </w:r>
      <w:proofErr w:type="spellEnd"/>
      <w:r w:rsidRPr="004F74FB">
        <w:rPr>
          <w:lang w:val="pl-PL"/>
        </w:rPr>
        <w:t>&lt;</w:t>
      </w:r>
      <w:proofErr w:type="spellStart"/>
      <w:r w:rsidRPr="004F74FB">
        <w:rPr>
          <w:lang w:val="pl-PL"/>
        </w:rPr>
        <w:t>Asset</w:t>
      </w:r>
      <w:proofErr w:type="spellEnd"/>
      <w:r w:rsidRPr="004F74FB">
        <w:rPr>
          <w:lang w:val="pl-PL"/>
        </w:rPr>
        <w:t>&gt;</w:t>
      </w:r>
    </w:p>
    <w:p w14:paraId="3724FEFB" w14:textId="5336169A" w:rsid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>Wewnętrzna kolekcja _</w:t>
      </w:r>
      <w:proofErr w:type="spellStart"/>
      <w:r w:rsidRPr="004F74FB">
        <w:rPr>
          <w:lang w:val="pl-PL"/>
        </w:rPr>
        <w:t>assets</w:t>
      </w:r>
      <w:proofErr w:type="spellEnd"/>
      <w:r w:rsidRPr="004F74FB">
        <w:rPr>
          <w:lang w:val="pl-PL"/>
        </w:rPr>
        <w:t xml:space="preserve"> jest prywatna, co uniemożliwia przypadkowe usunięcie lub dodanie elementów z pominięciem dedykowanych metod (</w:t>
      </w:r>
      <w:proofErr w:type="spellStart"/>
      <w:r w:rsidRPr="004F74FB">
        <w:rPr>
          <w:lang w:val="pl-PL"/>
        </w:rPr>
        <w:t>AddNewAsset</w:t>
      </w:r>
      <w:proofErr w:type="spellEnd"/>
      <w:r w:rsidRPr="004F74FB">
        <w:rPr>
          <w:lang w:val="pl-PL"/>
        </w:rPr>
        <w:t xml:space="preserve">, </w:t>
      </w:r>
      <w:proofErr w:type="spellStart"/>
      <w:r w:rsidRPr="004F74FB">
        <w:rPr>
          <w:lang w:val="pl-PL"/>
        </w:rPr>
        <w:t>RemoveAsset</w:t>
      </w:r>
      <w:proofErr w:type="spellEnd"/>
      <w:r w:rsidRPr="004F74FB">
        <w:rPr>
          <w:lang w:val="pl-PL"/>
        </w:rPr>
        <w:t xml:space="preserve">). Zwrócenie </w:t>
      </w:r>
      <w:proofErr w:type="spellStart"/>
      <w:r w:rsidRPr="004F74FB">
        <w:rPr>
          <w:lang w:val="pl-PL"/>
        </w:rPr>
        <w:t>ReadOnlyObservableCollection</w:t>
      </w:r>
      <w:proofErr w:type="spellEnd"/>
      <w:r w:rsidRPr="004F74FB">
        <w:rPr>
          <w:lang w:val="pl-PL"/>
        </w:rPr>
        <w:t xml:space="preserve"> pozwala jednak na bezpieczne bindowanie danych w interfejsie graficznym (WPF).</w:t>
      </w:r>
    </w:p>
    <w:p w14:paraId="3EA9B83E" w14:textId="3B1D7C4C" w:rsidR="004F74FB" w:rsidRDefault="004F74FB" w:rsidP="004F74FB">
      <w:pPr>
        <w:pStyle w:val="Akapitzlist"/>
        <w:numPr>
          <w:ilvl w:val="0"/>
          <w:numId w:val="7"/>
        </w:numPr>
      </w:pPr>
      <w:r w:rsidRPr="004F74FB">
        <w:t>Owner</w:t>
      </w:r>
      <w:r>
        <w:t xml:space="preserve">: </w:t>
      </w:r>
      <w:r w:rsidRPr="004F74FB">
        <w:t>public get, public set</w:t>
      </w:r>
    </w:p>
    <w:p w14:paraId="53AD45DD" w14:textId="77777777" w:rsidR="004F74FB" w:rsidRP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>Przechowuje imię i nazwisko właściciela portfela.</w:t>
      </w:r>
    </w:p>
    <w:p w14:paraId="395E127E" w14:textId="3F977E4C" w:rsidR="004F74FB" w:rsidRDefault="004F74FB" w:rsidP="004F74FB">
      <w:pPr>
        <w:pStyle w:val="Akapitzlist"/>
        <w:rPr>
          <w:lang w:val="pl-PL"/>
        </w:rPr>
      </w:pPr>
      <w:proofErr w:type="spellStart"/>
      <w:r w:rsidRPr="004F74FB">
        <w:rPr>
          <w:lang w:val="pl-PL"/>
        </w:rPr>
        <w:t>Setter</w:t>
      </w:r>
      <w:proofErr w:type="spellEnd"/>
      <w:r w:rsidRPr="004F74FB">
        <w:rPr>
          <w:lang w:val="pl-PL"/>
        </w:rPr>
        <w:t xml:space="preserve"> wykorzystuje wyrażenie regularne, które wymusza poprawny format danych (np. "Jan Kowalski", "Anna Maria Nowak", "Janusz Kowalski-Nowak"). Obsługuje polskie znaki. W przypadku błędnego formatu rzucany jest wyjątek </w:t>
      </w:r>
      <w:proofErr w:type="spellStart"/>
      <w:r w:rsidRPr="004F74FB">
        <w:rPr>
          <w:lang w:val="pl-PL"/>
        </w:rPr>
        <w:t>InvalidOwnerException</w:t>
      </w:r>
      <w:proofErr w:type="spellEnd"/>
      <w:r w:rsidRPr="004F74FB">
        <w:rPr>
          <w:lang w:val="pl-PL"/>
        </w:rPr>
        <w:t>.</w:t>
      </w:r>
    </w:p>
    <w:p w14:paraId="6D6E55E9" w14:textId="6EDEB42B" w:rsidR="004F74FB" w:rsidRPr="004F74FB" w:rsidRDefault="004F74FB" w:rsidP="004F74FB">
      <w:pPr>
        <w:pStyle w:val="Akapitzlist"/>
        <w:numPr>
          <w:ilvl w:val="0"/>
          <w:numId w:val="7"/>
        </w:numPr>
      </w:pPr>
      <w:r w:rsidRPr="004F74FB">
        <w:t>this[string symbol] (Indexer)</w:t>
      </w:r>
      <w:r w:rsidRPr="004F74FB">
        <w:t xml:space="preserve">: </w:t>
      </w:r>
      <w:r w:rsidRPr="004F74FB">
        <w:t>public get.</w:t>
      </w:r>
    </w:p>
    <w:p w14:paraId="3CE2C2A2" w14:textId="46F7CB03" w:rsidR="004F74FB" w:rsidRP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 xml:space="preserve"> Umożliwia szybki dostęp do aktywa poprzez podanie jego symbolu (np. portfolio["AAPL"]). Wykorzystuje </w:t>
      </w:r>
      <w:proofErr w:type="spellStart"/>
      <w:r w:rsidRPr="004F74FB">
        <w:rPr>
          <w:lang w:val="pl-PL"/>
        </w:rPr>
        <w:t>FirstOrDefault</w:t>
      </w:r>
      <w:proofErr w:type="spellEnd"/>
      <w:r w:rsidRPr="004F74FB">
        <w:rPr>
          <w:lang w:val="pl-PL"/>
        </w:rPr>
        <w:t xml:space="preserve"> z ignorowaniem wielkości liter, co ułatwia wyszukiwanie.</w:t>
      </w:r>
    </w:p>
    <w:p w14:paraId="4B34D69E" w14:textId="51260309" w:rsidR="004F74FB" w:rsidRDefault="004F74FB" w:rsidP="004F74FB">
      <w:pPr>
        <w:rPr>
          <w:lang w:val="pl-PL"/>
        </w:rPr>
      </w:pPr>
      <w:r>
        <w:rPr>
          <w:lang w:val="pl-PL"/>
        </w:rPr>
        <w:t>Metody</w:t>
      </w:r>
    </w:p>
    <w:p w14:paraId="5A0639FD" w14:textId="77777777" w:rsidR="004F74FB" w:rsidRPr="004F74FB" w:rsidRDefault="004F74FB" w:rsidP="004F74FB">
      <w:pPr>
        <w:pStyle w:val="Akapitzlist"/>
        <w:numPr>
          <w:ilvl w:val="0"/>
          <w:numId w:val="7"/>
        </w:numPr>
        <w:rPr>
          <w:lang w:val="pl-PL"/>
        </w:rPr>
      </w:pPr>
      <w:proofErr w:type="spellStart"/>
      <w:r w:rsidRPr="004F74FB">
        <w:t>Konstruktor</w:t>
      </w:r>
      <w:proofErr w:type="spellEnd"/>
      <w:r w:rsidRPr="004F74FB">
        <w:t xml:space="preserve"> </w:t>
      </w:r>
      <w:proofErr w:type="spellStart"/>
      <w:r w:rsidRPr="004F74FB">
        <w:t>InvestmentPortfolio</w:t>
      </w:r>
      <w:proofErr w:type="spellEnd"/>
      <w:r w:rsidRPr="004F74FB">
        <w:t>()</w:t>
      </w:r>
    </w:p>
    <w:p w14:paraId="11C0847B" w14:textId="0A181C66" w:rsid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 xml:space="preserve">Inicjalizuje publiczną właściwość </w:t>
      </w:r>
      <w:proofErr w:type="spellStart"/>
      <w:r w:rsidRPr="004F74FB">
        <w:rPr>
          <w:lang w:val="pl-PL"/>
        </w:rPr>
        <w:t>Assets</w:t>
      </w:r>
      <w:proofErr w:type="spellEnd"/>
      <w:r w:rsidRPr="004F74FB">
        <w:rPr>
          <w:lang w:val="pl-PL"/>
        </w:rPr>
        <w:t xml:space="preserve"> jako nakładkę na prywatną kolekcję _</w:t>
      </w:r>
      <w:proofErr w:type="spellStart"/>
      <w:r w:rsidRPr="004F74FB">
        <w:rPr>
          <w:lang w:val="pl-PL"/>
        </w:rPr>
        <w:t>assets</w:t>
      </w:r>
      <w:proofErr w:type="spellEnd"/>
      <w:r w:rsidRPr="004F74FB">
        <w:rPr>
          <w:lang w:val="pl-PL"/>
        </w:rPr>
        <w:t xml:space="preserve">. </w:t>
      </w:r>
    </w:p>
    <w:p w14:paraId="55DE645D" w14:textId="1CFBB1BA" w:rsidR="004F74FB" w:rsidRPr="004F74FB" w:rsidRDefault="004F74FB" w:rsidP="004F74FB">
      <w:pPr>
        <w:pStyle w:val="Akapitzlist"/>
        <w:numPr>
          <w:ilvl w:val="0"/>
          <w:numId w:val="7"/>
        </w:numPr>
        <w:rPr>
          <w:lang w:val="pl-PL"/>
        </w:rPr>
      </w:pPr>
      <w:proofErr w:type="spellStart"/>
      <w:r w:rsidRPr="004F74FB">
        <w:t>AddNewAsset</w:t>
      </w:r>
      <w:proofErr w:type="spellEnd"/>
      <w:r>
        <w:t>(</w:t>
      </w:r>
      <w:r w:rsidRPr="004F74FB">
        <w:t>Asset asset</w:t>
      </w:r>
      <w:r>
        <w:t>)</w:t>
      </w:r>
    </w:p>
    <w:p w14:paraId="5449E52E" w14:textId="2E19DC5C" w:rsid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 xml:space="preserve">Dodaje nowe aktywo do portfela. Sprawdza, czy przekazany obiekt nie jest </w:t>
      </w:r>
      <w:proofErr w:type="spellStart"/>
      <w:r w:rsidRPr="004F74FB">
        <w:rPr>
          <w:lang w:val="pl-PL"/>
        </w:rPr>
        <w:t>null</w:t>
      </w:r>
      <w:proofErr w:type="spellEnd"/>
      <w:r w:rsidRPr="004F74FB">
        <w:rPr>
          <w:lang w:val="pl-PL"/>
        </w:rPr>
        <w:t xml:space="preserve"> (rzuca </w:t>
      </w:r>
      <w:proofErr w:type="spellStart"/>
      <w:r w:rsidRPr="004F74FB">
        <w:rPr>
          <w:lang w:val="pl-PL"/>
        </w:rPr>
        <w:t>ArgumentNullException</w:t>
      </w:r>
      <w:proofErr w:type="spellEnd"/>
      <w:r w:rsidRPr="004F74FB">
        <w:rPr>
          <w:lang w:val="pl-PL"/>
        </w:rPr>
        <w:t>). Jest to jedyny punkt wejścia dla nowych elementów, co daje kontrolę nad zawartością portfela.</w:t>
      </w:r>
    </w:p>
    <w:p w14:paraId="54C4309E" w14:textId="1004823E" w:rsidR="004F74FB" w:rsidRDefault="004F74FB" w:rsidP="004F74FB">
      <w:pPr>
        <w:pStyle w:val="Akapitzlist"/>
        <w:numPr>
          <w:ilvl w:val="0"/>
          <w:numId w:val="7"/>
        </w:numPr>
      </w:pPr>
      <w:proofErr w:type="spellStart"/>
      <w:r w:rsidRPr="004F74FB">
        <w:t>RemoveAsset</w:t>
      </w:r>
      <w:proofErr w:type="spellEnd"/>
      <w:r>
        <w:t>(</w:t>
      </w:r>
      <w:r w:rsidRPr="004F74FB">
        <w:t>Asset asset</w:t>
      </w:r>
      <w:r>
        <w:t xml:space="preserve">) </w:t>
      </w:r>
      <w:proofErr w:type="spellStart"/>
      <w:r>
        <w:t>lub</w:t>
      </w:r>
      <w:proofErr w:type="spellEnd"/>
      <w:r>
        <w:t xml:space="preserve"> </w:t>
      </w:r>
      <w:proofErr w:type="spellStart"/>
      <w:r w:rsidRPr="004F74FB">
        <w:t>RemoveAsset</w:t>
      </w:r>
      <w:proofErr w:type="spellEnd"/>
      <w:r>
        <w:t>(</w:t>
      </w:r>
      <w:proofErr w:type="spellStart"/>
      <w:r w:rsidRPr="004F74FB">
        <w:t>Guid</w:t>
      </w:r>
      <w:proofErr w:type="spellEnd"/>
      <w:r w:rsidRPr="004F74FB">
        <w:t xml:space="preserve"> id</w:t>
      </w:r>
      <w:r>
        <w:t>)</w:t>
      </w:r>
    </w:p>
    <w:p w14:paraId="1B33CA52" w14:textId="23681B31" w:rsidR="004F74FB" w:rsidRDefault="004F74FB" w:rsidP="004F74FB">
      <w:pPr>
        <w:pStyle w:val="Akapitzlist"/>
      </w:pPr>
      <w:r w:rsidRPr="004F74FB">
        <w:rPr>
          <w:lang w:val="pl-PL"/>
        </w:rPr>
        <w:t xml:space="preserve">Usuwa aktywo z kolekcji. Posiada dwa warianty: usunięcie poprzez referencję do obiektu lub poprzez unikalny identyfikator </w:t>
      </w:r>
      <w:proofErr w:type="spellStart"/>
      <w:r w:rsidRPr="004F74FB">
        <w:rPr>
          <w:lang w:val="pl-PL"/>
        </w:rPr>
        <w:t>Asset_id</w:t>
      </w:r>
      <w:proofErr w:type="spellEnd"/>
      <w:r w:rsidRPr="004F74FB">
        <w:rPr>
          <w:lang w:val="pl-PL"/>
        </w:rPr>
        <w:t xml:space="preserve">. </w:t>
      </w:r>
      <w:proofErr w:type="spellStart"/>
      <w:r w:rsidRPr="004F74FB">
        <w:t>Zwraca</w:t>
      </w:r>
      <w:proofErr w:type="spellEnd"/>
      <w:r w:rsidRPr="004F74FB">
        <w:t xml:space="preserve"> true, </w:t>
      </w:r>
      <w:proofErr w:type="spellStart"/>
      <w:r w:rsidRPr="004F74FB">
        <w:t>jeśli</w:t>
      </w:r>
      <w:proofErr w:type="spellEnd"/>
      <w:r w:rsidRPr="004F74FB">
        <w:t xml:space="preserve"> </w:t>
      </w:r>
      <w:proofErr w:type="spellStart"/>
      <w:r w:rsidRPr="004F74FB">
        <w:t>operacja</w:t>
      </w:r>
      <w:proofErr w:type="spellEnd"/>
      <w:r w:rsidRPr="004F74FB">
        <w:t xml:space="preserve"> </w:t>
      </w:r>
      <w:proofErr w:type="spellStart"/>
      <w:r w:rsidRPr="004F74FB">
        <w:t>się</w:t>
      </w:r>
      <w:proofErr w:type="spellEnd"/>
      <w:r w:rsidRPr="004F74FB">
        <w:t xml:space="preserve"> </w:t>
      </w:r>
      <w:proofErr w:type="spellStart"/>
      <w:r w:rsidRPr="004F74FB">
        <w:t>powiodła</w:t>
      </w:r>
      <w:proofErr w:type="spellEnd"/>
      <w:r w:rsidRPr="004F74FB">
        <w:t>.</w:t>
      </w:r>
    </w:p>
    <w:p w14:paraId="4141E4A8" w14:textId="77777777" w:rsidR="004F74FB" w:rsidRDefault="004F74FB" w:rsidP="004F74FB">
      <w:pPr>
        <w:pStyle w:val="Akapitzlist"/>
        <w:numPr>
          <w:ilvl w:val="0"/>
          <w:numId w:val="7"/>
        </w:numPr>
      </w:pPr>
      <w:proofErr w:type="spellStart"/>
      <w:r w:rsidRPr="004F74FB">
        <w:t>CalculateSum</w:t>
      </w:r>
      <w:proofErr w:type="spellEnd"/>
      <w:r>
        <w:t>()</w:t>
      </w:r>
    </w:p>
    <w:p w14:paraId="3C28C5CB" w14:textId="663603EF" w:rsid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 xml:space="preserve">Agreguje wartość wszystkich aktywów w portfelu (Sum(x =&gt; </w:t>
      </w:r>
      <w:proofErr w:type="spellStart"/>
      <w:r w:rsidRPr="004F74FB">
        <w:rPr>
          <w:lang w:val="pl-PL"/>
        </w:rPr>
        <w:t>x.Value</w:t>
      </w:r>
      <w:proofErr w:type="spellEnd"/>
      <w:r w:rsidRPr="004F74FB">
        <w:rPr>
          <w:lang w:val="pl-PL"/>
        </w:rPr>
        <w:t>)), zwracając całkowitą wycenę inwestycji.</w:t>
      </w:r>
    </w:p>
    <w:p w14:paraId="18B9484B" w14:textId="6CA52D39" w:rsidR="004F74FB" w:rsidRPr="004F74FB" w:rsidRDefault="004F74FB" w:rsidP="004F74FB">
      <w:pPr>
        <w:pStyle w:val="Akapitzlist"/>
        <w:numPr>
          <w:ilvl w:val="0"/>
          <w:numId w:val="7"/>
        </w:numPr>
        <w:rPr>
          <w:lang w:val="pl-PL"/>
        </w:rPr>
      </w:pPr>
      <w:proofErr w:type="spellStart"/>
      <w:r w:rsidRPr="004F74FB">
        <w:t>UpdateMarketPrices</w:t>
      </w:r>
      <w:proofErr w:type="spellEnd"/>
      <w:r>
        <w:t>(</w:t>
      </w:r>
      <w:proofErr w:type="spellStart"/>
      <w:r w:rsidRPr="004F74FB">
        <w:t>DateTime</w:t>
      </w:r>
      <w:proofErr w:type="spellEnd"/>
      <w:r w:rsidRPr="004F74FB">
        <w:t xml:space="preserve"> </w:t>
      </w:r>
      <w:proofErr w:type="spellStart"/>
      <w:r w:rsidRPr="004F74FB">
        <w:t>simulationDate</w:t>
      </w:r>
      <w:proofErr w:type="spellEnd"/>
      <w:r>
        <w:t>)</w:t>
      </w:r>
    </w:p>
    <w:p w14:paraId="73ED1B7B" w14:textId="7CA6A07C" w:rsid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lastRenderedPageBreak/>
        <w:t xml:space="preserve">Metoda sterująca symulacją. Iteruje po wszystkich aktywach i wywołuje na nich metodę </w:t>
      </w:r>
      <w:proofErr w:type="spellStart"/>
      <w:r w:rsidRPr="004F74FB">
        <w:rPr>
          <w:lang w:val="pl-PL"/>
        </w:rPr>
        <w:t>SimulatePriceChange</w:t>
      </w:r>
      <w:proofErr w:type="spellEnd"/>
      <w:r w:rsidRPr="004F74FB">
        <w:rPr>
          <w:lang w:val="pl-PL"/>
        </w:rPr>
        <w:t>. Dzięki temu portfel działa jak centralny punkt aktualizacji czasu w systemie.</w:t>
      </w:r>
    </w:p>
    <w:p w14:paraId="6805F0FA" w14:textId="6A578609" w:rsidR="004F74FB" w:rsidRPr="004F74FB" w:rsidRDefault="004F74FB" w:rsidP="004F74FB">
      <w:pPr>
        <w:pStyle w:val="Akapitzlist"/>
        <w:numPr>
          <w:ilvl w:val="0"/>
          <w:numId w:val="7"/>
        </w:numPr>
      </w:pPr>
      <w:proofErr w:type="spellStart"/>
      <w:r w:rsidRPr="004F74FB">
        <w:t>FindAssets</w:t>
      </w:r>
      <w:proofErr w:type="spellEnd"/>
      <w:r>
        <w:t>(</w:t>
      </w:r>
      <w:r w:rsidRPr="004F74FB">
        <w:t>Func&lt;Asset, bool&gt; predicate</w:t>
      </w:r>
      <w:r>
        <w:t>)</w:t>
      </w:r>
    </w:p>
    <w:p w14:paraId="1A3679E5" w14:textId="62F0B55D" w:rsidR="004F74FB" w:rsidRDefault="004F74FB" w:rsidP="004F74FB">
      <w:pPr>
        <w:pStyle w:val="Akapitzlist"/>
      </w:pPr>
      <w:r w:rsidRPr="004F74FB">
        <w:rPr>
          <w:lang w:val="pl-PL"/>
        </w:rPr>
        <w:t xml:space="preserve">Uniwersalna metoda wyszukiwania wykorzystująca delegat. Pozwala na filtrowanie aktywów według dowolnego kryterium zdefiniowanego na zewnątrz (np. </w:t>
      </w:r>
      <w:proofErr w:type="spellStart"/>
      <w:r w:rsidRPr="004F74FB">
        <w:t>FindAssets</w:t>
      </w:r>
      <w:proofErr w:type="spellEnd"/>
      <w:r w:rsidRPr="004F74FB">
        <w:t xml:space="preserve">(a =&gt; </w:t>
      </w:r>
      <w:proofErr w:type="spellStart"/>
      <w:r w:rsidRPr="004F74FB">
        <w:t>a.Value</w:t>
      </w:r>
      <w:proofErr w:type="spellEnd"/>
      <w:r w:rsidRPr="004F74FB">
        <w:t xml:space="preserve"> &gt; 1000)).</w:t>
      </w:r>
    </w:p>
    <w:p w14:paraId="75D52EDD" w14:textId="77777777" w:rsidR="004F74FB" w:rsidRDefault="004F74FB" w:rsidP="004F74FB">
      <w:pPr>
        <w:pStyle w:val="Akapitzlist"/>
        <w:numPr>
          <w:ilvl w:val="0"/>
          <w:numId w:val="7"/>
        </w:numPr>
      </w:pPr>
      <w:proofErr w:type="spellStart"/>
      <w:r w:rsidRPr="004F74FB">
        <w:t>GetAssetAllocation</w:t>
      </w:r>
      <w:proofErr w:type="spellEnd"/>
      <w:r>
        <w:t>()</w:t>
      </w:r>
    </w:p>
    <w:p w14:paraId="53DDEB28" w14:textId="4D216077" w:rsidR="004F74FB" w:rsidRPr="004F74FB" w:rsidRDefault="004F74FB" w:rsidP="004F74FB">
      <w:pPr>
        <w:pStyle w:val="Akapitzlist"/>
      </w:pPr>
      <w:r w:rsidRPr="004F74FB">
        <w:rPr>
          <w:lang w:val="pl-PL"/>
        </w:rPr>
        <w:t xml:space="preserve">Grupuje aktywa według typu klasy (np. Stock, Bond) i oblicza procentowy udział każdej grupy w wartości całego portfela. Zwraca słownik Dictionary&lt;string, </w:t>
      </w:r>
      <w:proofErr w:type="spellStart"/>
      <w:r w:rsidRPr="004F74FB">
        <w:rPr>
          <w:lang w:val="pl-PL"/>
        </w:rPr>
        <w:t>double</w:t>
      </w:r>
      <w:proofErr w:type="spellEnd"/>
      <w:r w:rsidRPr="004F74FB">
        <w:rPr>
          <w:lang w:val="pl-PL"/>
        </w:rPr>
        <w:t>&gt;.</w:t>
      </w:r>
    </w:p>
    <w:p w14:paraId="29B2DEB1" w14:textId="77777777" w:rsidR="004F74FB" w:rsidRDefault="004F74FB" w:rsidP="004F74FB">
      <w:pPr>
        <w:pStyle w:val="Akapitzlist"/>
        <w:numPr>
          <w:ilvl w:val="0"/>
          <w:numId w:val="7"/>
        </w:numPr>
      </w:pPr>
      <w:proofErr w:type="spellStart"/>
      <w:r w:rsidRPr="004F74FB">
        <w:t>GetTopMovers</w:t>
      </w:r>
      <w:proofErr w:type="spellEnd"/>
      <w:r>
        <w:t>(int count)</w:t>
      </w:r>
    </w:p>
    <w:p w14:paraId="40C06DA9" w14:textId="3C627F1A" w:rsidR="004F74FB" w:rsidRDefault="004F74FB" w:rsidP="004F74FB">
      <w:pPr>
        <w:pStyle w:val="Akapitzlist"/>
        <w:rPr>
          <w:lang w:val="pl-PL"/>
        </w:rPr>
      </w:pPr>
      <w:r w:rsidRPr="004F74FB">
        <w:rPr>
          <w:lang w:val="pl-PL"/>
        </w:rPr>
        <w:t xml:space="preserve">Zwraca listę </w:t>
      </w:r>
      <w:proofErr w:type="spellStart"/>
      <w:r w:rsidRPr="004F74FB">
        <w:rPr>
          <w:lang w:val="pl-PL"/>
        </w:rPr>
        <w:t>count</w:t>
      </w:r>
      <w:proofErr w:type="spellEnd"/>
      <w:r w:rsidRPr="004F74FB">
        <w:rPr>
          <w:lang w:val="pl-PL"/>
        </w:rPr>
        <w:t xml:space="preserve"> aktywów, które odnotowały największy procentowy wzrost wartości względem ceny zakupu. Używa </w:t>
      </w:r>
      <w:proofErr w:type="spellStart"/>
      <w:r w:rsidRPr="004F74FB">
        <w:rPr>
          <w:lang w:val="pl-PL"/>
        </w:rPr>
        <w:t>OrderByDescending</w:t>
      </w:r>
      <w:proofErr w:type="spellEnd"/>
      <w:r w:rsidRPr="004F74FB">
        <w:rPr>
          <w:lang w:val="pl-PL"/>
        </w:rPr>
        <w:t xml:space="preserve"> do sortowania wyników.</w:t>
      </w:r>
    </w:p>
    <w:p w14:paraId="389B4270" w14:textId="7831062A" w:rsidR="004F74FB" w:rsidRDefault="004F74FB" w:rsidP="004F74FB">
      <w:pPr>
        <w:pStyle w:val="Akapitzlist"/>
        <w:numPr>
          <w:ilvl w:val="0"/>
          <w:numId w:val="7"/>
        </w:numPr>
        <w:rPr>
          <w:lang w:val="pl-PL"/>
        </w:rPr>
      </w:pPr>
      <w:proofErr w:type="spellStart"/>
      <w:r w:rsidRPr="004F74FB">
        <w:rPr>
          <w:lang w:val="pl-PL"/>
        </w:rPr>
        <w:t>GetEnumerator</w:t>
      </w:r>
      <w:proofErr w:type="spellEnd"/>
      <w:r>
        <w:rPr>
          <w:lang w:val="pl-PL"/>
        </w:rPr>
        <w:t>()</w:t>
      </w:r>
    </w:p>
    <w:p w14:paraId="1E02E604" w14:textId="3431AA4F" w:rsidR="006052D9" w:rsidRDefault="004F74FB" w:rsidP="006052D9">
      <w:pPr>
        <w:pStyle w:val="Akapitzlist"/>
        <w:rPr>
          <w:lang w:val="pl-PL"/>
        </w:rPr>
      </w:pPr>
      <w:r w:rsidRPr="004F74FB">
        <w:rPr>
          <w:lang w:val="pl-PL"/>
        </w:rPr>
        <w:t xml:space="preserve">Implementacja interfejsu </w:t>
      </w:r>
      <w:proofErr w:type="spellStart"/>
      <w:r w:rsidRPr="004F74FB">
        <w:rPr>
          <w:lang w:val="pl-PL"/>
        </w:rPr>
        <w:t>IEnumerable</w:t>
      </w:r>
      <w:proofErr w:type="spellEnd"/>
      <w:r w:rsidRPr="004F74FB">
        <w:rPr>
          <w:lang w:val="pl-PL"/>
        </w:rPr>
        <w:t xml:space="preserve">. Umożliwia użycie obiektu </w:t>
      </w:r>
      <w:proofErr w:type="spellStart"/>
      <w:r w:rsidRPr="004F74FB">
        <w:rPr>
          <w:lang w:val="pl-PL"/>
        </w:rPr>
        <w:t>InvestmentPortfolio</w:t>
      </w:r>
      <w:proofErr w:type="spellEnd"/>
      <w:r w:rsidRPr="004F74FB">
        <w:rPr>
          <w:lang w:val="pl-PL"/>
        </w:rPr>
        <w:t xml:space="preserve"> bezpośrednio w pętli </w:t>
      </w:r>
      <w:proofErr w:type="spellStart"/>
      <w:r w:rsidRPr="004F74FB">
        <w:rPr>
          <w:lang w:val="pl-PL"/>
        </w:rPr>
        <w:t>foreach</w:t>
      </w:r>
      <w:proofErr w:type="spellEnd"/>
      <w:r w:rsidRPr="004F74FB">
        <w:rPr>
          <w:lang w:val="pl-PL"/>
        </w:rPr>
        <w:t>.</w:t>
      </w:r>
    </w:p>
    <w:p w14:paraId="161F07D0" w14:textId="56968801" w:rsidR="006052D9" w:rsidRDefault="006052D9" w:rsidP="006052D9">
      <w:pPr>
        <w:pStyle w:val="Nagwek1"/>
        <w:rPr>
          <w:lang w:val="pl-PL"/>
        </w:rPr>
      </w:pPr>
      <w:r>
        <w:rPr>
          <w:lang w:val="pl-PL"/>
        </w:rPr>
        <w:t xml:space="preserve">Klasa statyczna </w:t>
      </w:r>
      <w:proofErr w:type="spellStart"/>
      <w:r>
        <w:rPr>
          <w:lang w:val="pl-PL"/>
        </w:rPr>
        <w:t>MarketSimulator</w:t>
      </w:r>
      <w:proofErr w:type="spellEnd"/>
    </w:p>
    <w:p w14:paraId="787D6DD9" w14:textId="77777777" w:rsidR="006052D9" w:rsidRDefault="006052D9" w:rsidP="006052D9">
      <w:pPr>
        <w:rPr>
          <w:lang w:val="pl-PL"/>
        </w:rPr>
      </w:pPr>
      <w:r>
        <w:rPr>
          <w:lang w:val="pl-PL"/>
        </w:rPr>
        <w:t>Klasa odpowiedzialna</w:t>
      </w:r>
      <w:r w:rsidRPr="006052D9">
        <w:rPr>
          <w:lang w:val="pl-PL"/>
        </w:rPr>
        <w:t xml:space="preserve"> za symulację zmian cen rynkowych. </w:t>
      </w:r>
      <w:r>
        <w:rPr>
          <w:lang w:val="pl-PL"/>
        </w:rPr>
        <w:t>S</w:t>
      </w:r>
      <w:r w:rsidRPr="006052D9">
        <w:rPr>
          <w:lang w:val="pl-PL"/>
        </w:rPr>
        <w:t>łuży wyłącznie do wykonywania obliczeń na podstawie dostarczonych danych, nie przechowując żadnych informacji o aktywach</w:t>
      </w:r>
      <w:r>
        <w:rPr>
          <w:lang w:val="pl-PL"/>
        </w:rPr>
        <w:t>.</w:t>
      </w:r>
    </w:p>
    <w:p w14:paraId="51B7F80C" w14:textId="77777777" w:rsidR="006052D9" w:rsidRDefault="006052D9" w:rsidP="006052D9">
      <w:pPr>
        <w:rPr>
          <w:lang w:val="pl-PL"/>
        </w:rPr>
      </w:pPr>
      <w:r>
        <w:rPr>
          <w:lang w:val="pl-PL"/>
        </w:rPr>
        <w:t>Metody</w:t>
      </w:r>
    </w:p>
    <w:p w14:paraId="5DD297F0" w14:textId="7F72468C" w:rsidR="006052D9" w:rsidRDefault="006052D9" w:rsidP="006052D9">
      <w:pPr>
        <w:pStyle w:val="Akapitzlist"/>
        <w:numPr>
          <w:ilvl w:val="0"/>
          <w:numId w:val="7"/>
        </w:numPr>
      </w:pPr>
      <w:proofErr w:type="spellStart"/>
      <w:r w:rsidRPr="006052D9">
        <w:t>GenerateNewPrice</w:t>
      </w:r>
      <w:proofErr w:type="spellEnd"/>
      <w:r>
        <w:t>(</w:t>
      </w:r>
      <w:r w:rsidRPr="006052D9">
        <w:t xml:space="preserve">double </w:t>
      </w:r>
      <w:proofErr w:type="spellStart"/>
      <w:r w:rsidRPr="006052D9">
        <w:t>currentPrice</w:t>
      </w:r>
      <w:proofErr w:type="spellEnd"/>
      <w:r w:rsidRPr="006052D9">
        <w:t xml:space="preserve">, double </w:t>
      </w:r>
      <w:proofErr w:type="spellStart"/>
      <w:r w:rsidRPr="006052D9">
        <w:t>meanReturn</w:t>
      </w:r>
      <w:proofErr w:type="spellEnd"/>
      <w:r w:rsidRPr="006052D9">
        <w:t>, double volatility</w:t>
      </w:r>
      <w:r>
        <w:t>)</w:t>
      </w:r>
    </w:p>
    <w:p w14:paraId="621AFA6F" w14:textId="77777777" w:rsidR="006052D9" w:rsidRPr="006052D9" w:rsidRDefault="006052D9" w:rsidP="006052D9">
      <w:pPr>
        <w:pStyle w:val="Akapitzlist"/>
        <w:rPr>
          <w:lang w:val="pl-PL"/>
        </w:rPr>
      </w:pPr>
      <w:r w:rsidRPr="006052D9">
        <w:rPr>
          <w:lang w:val="pl-PL"/>
        </w:rPr>
        <w:t>Implementuje model Geometrycznego Ruchu Browna (GBM), standardowo używany w finansach do modelowania cen akcji.</w:t>
      </w:r>
    </w:p>
    <w:p w14:paraId="30A51F07" w14:textId="77777777" w:rsidR="006052D9" w:rsidRDefault="006052D9" w:rsidP="006052D9">
      <w:pPr>
        <w:pStyle w:val="Akapitzlist"/>
        <w:rPr>
          <w:lang w:val="pl-PL"/>
        </w:rPr>
      </w:pPr>
      <w:r w:rsidRPr="006052D9">
        <w:rPr>
          <w:lang w:val="pl-PL"/>
        </w:rPr>
        <w:t xml:space="preserve">Wykorzystuje transformację </w:t>
      </w:r>
      <w:proofErr w:type="spellStart"/>
      <w:r w:rsidRPr="006052D9">
        <w:rPr>
          <w:lang w:val="pl-PL"/>
        </w:rPr>
        <w:t>Boxa</w:t>
      </w:r>
      <w:proofErr w:type="spellEnd"/>
      <w:r w:rsidRPr="006052D9">
        <w:rPr>
          <w:lang w:val="pl-PL"/>
        </w:rPr>
        <w:t xml:space="preserve">-Mullera (na bazie </w:t>
      </w:r>
      <w:proofErr w:type="spellStart"/>
      <w:r w:rsidRPr="006052D9">
        <w:rPr>
          <w:lang w:val="pl-PL"/>
        </w:rPr>
        <w:t>Random.Shared.NextDouble</w:t>
      </w:r>
      <w:proofErr w:type="spellEnd"/>
      <w:r w:rsidRPr="006052D9">
        <w:rPr>
          <w:lang w:val="pl-PL"/>
        </w:rPr>
        <w:t>()) do wygenerowania zmiennej losowej o rozkładzie normalnym.</w:t>
      </w:r>
    </w:p>
    <w:p w14:paraId="39666ECF" w14:textId="77777777" w:rsidR="006052D9" w:rsidRDefault="006052D9" w:rsidP="006052D9">
      <w:pPr>
        <w:pStyle w:val="Akapitzlist"/>
        <w:rPr>
          <w:lang w:val="pl-PL"/>
        </w:rPr>
      </w:pPr>
      <w:r w:rsidRPr="006052D9">
        <w:rPr>
          <w:lang w:val="pl-PL"/>
        </w:rPr>
        <w:t xml:space="preserve">Oblicza składnik </w:t>
      </w:r>
      <w:proofErr w:type="spellStart"/>
      <w:r w:rsidRPr="006052D9">
        <w:rPr>
          <w:lang w:val="pl-PL"/>
        </w:rPr>
        <w:t>drift</w:t>
      </w:r>
      <w:proofErr w:type="spellEnd"/>
      <w:r w:rsidRPr="006052D9">
        <w:rPr>
          <w:lang w:val="pl-PL"/>
        </w:rPr>
        <w:t xml:space="preserve"> (trend wzrostowy/spadkowy) oraz </w:t>
      </w:r>
      <w:proofErr w:type="spellStart"/>
      <w:r w:rsidRPr="006052D9">
        <w:rPr>
          <w:lang w:val="pl-PL"/>
        </w:rPr>
        <w:t>shock</w:t>
      </w:r>
      <w:proofErr w:type="spellEnd"/>
      <w:r w:rsidRPr="006052D9">
        <w:rPr>
          <w:lang w:val="pl-PL"/>
        </w:rPr>
        <w:t xml:space="preserve"> (losowe wahanie zależne od zmienności).</w:t>
      </w:r>
    </w:p>
    <w:p w14:paraId="26DD217E" w14:textId="7EFC8AD1" w:rsidR="006052D9" w:rsidRDefault="006052D9" w:rsidP="006052D9">
      <w:pPr>
        <w:pStyle w:val="Akapitzlist"/>
        <w:rPr>
          <w:lang w:val="pl-PL"/>
        </w:rPr>
      </w:pPr>
      <w:r w:rsidRPr="006052D9">
        <w:rPr>
          <w:lang w:val="pl-PL"/>
        </w:rPr>
        <w:t xml:space="preserve">Zwraca nową cenę wyliczoną wzorem wykładniczym: </w:t>
      </w:r>
      <w:proofErr w:type="spellStart"/>
      <w:r w:rsidRPr="006052D9">
        <w:rPr>
          <w:lang w:val="pl-PL"/>
        </w:rPr>
        <w:t>price</w:t>
      </w:r>
      <w:proofErr w:type="spellEnd"/>
      <w:r w:rsidRPr="006052D9">
        <w:rPr>
          <w:lang w:val="pl-PL"/>
        </w:rPr>
        <w:t xml:space="preserve"> * </w:t>
      </w:r>
      <w:proofErr w:type="spellStart"/>
      <w:r w:rsidRPr="006052D9">
        <w:rPr>
          <w:lang w:val="pl-PL"/>
        </w:rPr>
        <w:t>exp</w:t>
      </w:r>
      <w:proofErr w:type="spellEnd"/>
      <w:r w:rsidRPr="006052D9">
        <w:rPr>
          <w:lang w:val="pl-PL"/>
        </w:rPr>
        <w:t>(</w:t>
      </w:r>
      <w:proofErr w:type="spellStart"/>
      <w:r w:rsidRPr="006052D9">
        <w:rPr>
          <w:lang w:val="pl-PL"/>
        </w:rPr>
        <w:t>drift</w:t>
      </w:r>
      <w:proofErr w:type="spellEnd"/>
      <w:r w:rsidRPr="006052D9">
        <w:rPr>
          <w:lang w:val="pl-PL"/>
        </w:rPr>
        <w:t xml:space="preserve"> + </w:t>
      </w:r>
      <w:proofErr w:type="spellStart"/>
      <w:r w:rsidRPr="006052D9">
        <w:rPr>
          <w:lang w:val="pl-PL"/>
        </w:rPr>
        <w:t>shock</w:t>
      </w:r>
      <w:proofErr w:type="spellEnd"/>
      <w:r w:rsidRPr="006052D9">
        <w:rPr>
          <w:lang w:val="pl-PL"/>
        </w:rPr>
        <w:t>).</w:t>
      </w:r>
    </w:p>
    <w:p w14:paraId="3F19B98C" w14:textId="51557D05" w:rsidR="006052D9" w:rsidRDefault="006052D9" w:rsidP="006052D9">
      <w:pPr>
        <w:pStyle w:val="Nagwek1"/>
      </w:pPr>
      <w:r>
        <w:rPr>
          <w:lang w:val="pl-PL"/>
        </w:rPr>
        <w:t xml:space="preserve">Klasa </w:t>
      </w:r>
      <w:proofErr w:type="spellStart"/>
      <w:r w:rsidRPr="006052D9">
        <w:t>AssetRiskComparer</w:t>
      </w:r>
      <w:proofErr w:type="spellEnd"/>
    </w:p>
    <w:p w14:paraId="15176E2A" w14:textId="714BB963" w:rsidR="006052D9" w:rsidRDefault="006052D9" w:rsidP="006052D9">
      <w:pPr>
        <w:rPr>
          <w:lang w:val="pl-PL"/>
        </w:rPr>
      </w:pPr>
      <w:r w:rsidRPr="006052D9">
        <w:rPr>
          <w:lang w:val="pl-PL"/>
        </w:rPr>
        <w:t xml:space="preserve">Klasa pomocnicza implementująca interfejs </w:t>
      </w:r>
      <w:proofErr w:type="spellStart"/>
      <w:r w:rsidRPr="006052D9">
        <w:rPr>
          <w:lang w:val="pl-PL"/>
        </w:rPr>
        <w:t>IComparer</w:t>
      </w:r>
      <w:proofErr w:type="spellEnd"/>
      <w:r w:rsidRPr="006052D9">
        <w:rPr>
          <w:lang w:val="pl-PL"/>
        </w:rPr>
        <w:t>&lt;</w:t>
      </w:r>
      <w:proofErr w:type="spellStart"/>
      <w:r w:rsidRPr="006052D9">
        <w:rPr>
          <w:lang w:val="pl-PL"/>
        </w:rPr>
        <w:t>Asset</w:t>
      </w:r>
      <w:proofErr w:type="spellEnd"/>
      <w:r w:rsidRPr="006052D9">
        <w:rPr>
          <w:lang w:val="pl-PL"/>
        </w:rPr>
        <w:t xml:space="preserve">&gt;. Służy do porównywania dwóch obiektów </w:t>
      </w:r>
      <w:proofErr w:type="spellStart"/>
      <w:r w:rsidRPr="006052D9">
        <w:rPr>
          <w:lang w:val="pl-PL"/>
        </w:rPr>
        <w:t>Asset</w:t>
      </w:r>
      <w:proofErr w:type="spellEnd"/>
      <w:r w:rsidRPr="006052D9">
        <w:rPr>
          <w:lang w:val="pl-PL"/>
        </w:rPr>
        <w:t xml:space="preserve"> na podstawie ich poziomu ryzyka, a nie domyślnego kryterium (wartości pieniężnej)</w:t>
      </w:r>
      <w:r>
        <w:rPr>
          <w:lang w:val="pl-PL"/>
        </w:rPr>
        <w:t>.</w:t>
      </w:r>
    </w:p>
    <w:p w14:paraId="785C499B" w14:textId="017CAC01" w:rsidR="006052D9" w:rsidRPr="006052D9" w:rsidRDefault="006052D9" w:rsidP="006052D9">
      <w:r w:rsidRPr="006052D9">
        <w:t>Metody</w:t>
      </w:r>
    </w:p>
    <w:p w14:paraId="57B88982" w14:textId="77777777" w:rsidR="006052D9" w:rsidRPr="006052D9" w:rsidRDefault="006052D9" w:rsidP="006052D9">
      <w:pPr>
        <w:pStyle w:val="Akapitzlist"/>
        <w:numPr>
          <w:ilvl w:val="0"/>
          <w:numId w:val="7"/>
        </w:numPr>
        <w:rPr>
          <w:lang w:val="pl-PL"/>
        </w:rPr>
      </w:pPr>
      <w:r w:rsidRPr="006052D9">
        <w:t>Compare</w:t>
      </w:r>
      <w:r>
        <w:t>(</w:t>
      </w:r>
      <w:r w:rsidRPr="006052D9">
        <w:t xml:space="preserve">Asset? x, Asset? </w:t>
      </w:r>
      <w:r w:rsidRPr="006052D9">
        <w:t>Y</w:t>
      </w:r>
      <w:r>
        <w:t>)</w:t>
      </w:r>
    </w:p>
    <w:p w14:paraId="61AAA23E" w14:textId="5D80120C" w:rsidR="006052D9" w:rsidRPr="006052D9" w:rsidRDefault="006052D9" w:rsidP="006052D9">
      <w:pPr>
        <w:pStyle w:val="Akapitzlist"/>
        <w:rPr>
          <w:lang w:val="pl-PL"/>
        </w:rPr>
      </w:pPr>
      <w:r w:rsidRPr="006052D9">
        <w:rPr>
          <w:lang w:val="pl-PL"/>
        </w:rPr>
        <w:t xml:space="preserve">Porównuje wartości zwrócone przez </w:t>
      </w:r>
      <w:proofErr w:type="spellStart"/>
      <w:r w:rsidRPr="006052D9">
        <w:rPr>
          <w:lang w:val="pl-PL"/>
        </w:rPr>
        <w:t>GetRiskAssessment</w:t>
      </w:r>
      <w:proofErr w:type="spellEnd"/>
      <w:r w:rsidRPr="006052D9">
        <w:rPr>
          <w:lang w:val="pl-PL"/>
        </w:rPr>
        <w:t xml:space="preserve">() dla obu obiektów. Umożliwia sortowanie list metodą </w:t>
      </w:r>
      <w:proofErr w:type="spellStart"/>
      <w:r w:rsidRPr="006052D9">
        <w:rPr>
          <w:lang w:val="pl-PL"/>
        </w:rPr>
        <w:t>List.Sort</w:t>
      </w:r>
      <w:proofErr w:type="spellEnd"/>
      <w:r w:rsidRPr="006052D9">
        <w:rPr>
          <w:lang w:val="pl-PL"/>
        </w:rPr>
        <w:t xml:space="preserve">(), np. w celu wyświetlenia najpierw najbezpieczniejszych inwestycji. Obsługuje przypadki </w:t>
      </w:r>
      <w:proofErr w:type="spellStart"/>
      <w:r w:rsidRPr="006052D9">
        <w:rPr>
          <w:lang w:val="pl-PL"/>
        </w:rPr>
        <w:t>null</w:t>
      </w:r>
      <w:proofErr w:type="spellEnd"/>
      <w:r w:rsidRPr="006052D9">
        <w:rPr>
          <w:lang w:val="pl-PL"/>
        </w:rPr>
        <w:t>.</w:t>
      </w:r>
    </w:p>
    <w:p w14:paraId="789BEFD9" w14:textId="77777777" w:rsidR="004168F6" w:rsidRPr="006052D9" w:rsidRDefault="004168F6" w:rsidP="004168F6">
      <w:pPr>
        <w:rPr>
          <w:lang w:val="pl-PL"/>
        </w:rPr>
      </w:pPr>
    </w:p>
    <w:sectPr w:rsidR="004168F6" w:rsidRPr="00605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364F"/>
    <w:multiLevelType w:val="multilevel"/>
    <w:tmpl w:val="862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91471"/>
    <w:multiLevelType w:val="hybridMultilevel"/>
    <w:tmpl w:val="D0FE31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A464E"/>
    <w:multiLevelType w:val="hybridMultilevel"/>
    <w:tmpl w:val="CC66E2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147C2"/>
    <w:multiLevelType w:val="hybridMultilevel"/>
    <w:tmpl w:val="648819CA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5B374A"/>
    <w:multiLevelType w:val="hybridMultilevel"/>
    <w:tmpl w:val="2C4000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B2513"/>
    <w:multiLevelType w:val="hybridMultilevel"/>
    <w:tmpl w:val="70A4B9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770E1"/>
    <w:multiLevelType w:val="hybridMultilevel"/>
    <w:tmpl w:val="CFA441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C415B"/>
    <w:multiLevelType w:val="multilevel"/>
    <w:tmpl w:val="0AC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045665">
    <w:abstractNumId w:val="2"/>
  </w:num>
  <w:num w:numId="2" w16cid:durableId="1936208834">
    <w:abstractNumId w:val="6"/>
  </w:num>
  <w:num w:numId="3" w16cid:durableId="1206216497">
    <w:abstractNumId w:val="7"/>
  </w:num>
  <w:num w:numId="4" w16cid:durableId="1485203126">
    <w:abstractNumId w:val="3"/>
  </w:num>
  <w:num w:numId="5" w16cid:durableId="1725982328">
    <w:abstractNumId w:val="4"/>
  </w:num>
  <w:num w:numId="6" w16cid:durableId="1918006783">
    <w:abstractNumId w:val="1"/>
  </w:num>
  <w:num w:numId="7" w16cid:durableId="749935349">
    <w:abstractNumId w:val="5"/>
  </w:num>
  <w:num w:numId="8" w16cid:durableId="197717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0F4B01"/>
    <w:rsid w:val="001B1A18"/>
    <w:rsid w:val="001E5884"/>
    <w:rsid w:val="00242D30"/>
    <w:rsid w:val="00402A78"/>
    <w:rsid w:val="004168F6"/>
    <w:rsid w:val="004F74FB"/>
    <w:rsid w:val="0060522A"/>
    <w:rsid w:val="006052D9"/>
    <w:rsid w:val="00654BA9"/>
    <w:rsid w:val="006C1842"/>
    <w:rsid w:val="008A0C1D"/>
    <w:rsid w:val="00BF0C3A"/>
    <w:rsid w:val="00C837BC"/>
    <w:rsid w:val="00C93050"/>
    <w:rsid w:val="00ED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1754</Words>
  <Characters>11226</Characters>
  <Application>Microsoft Office Word</Application>
  <DocSecurity>0</DocSecurity>
  <Lines>701</Lines>
  <Paragraphs>418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Marcel Radwański</cp:lastModifiedBy>
  <cp:revision>2</cp:revision>
  <dcterms:created xsi:type="dcterms:W3CDTF">2024-12-17T16:28:00Z</dcterms:created>
  <dcterms:modified xsi:type="dcterms:W3CDTF">2025-12-19T20:25:00Z</dcterms:modified>
</cp:coreProperties>
</file>