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44603E" w14:textId="77777777" w:rsidR="004E3C0C" w:rsidRDefault="004E3C0C">
      <w:pPr>
        <w:rPr>
          <w:noProof/>
        </w:rPr>
      </w:pPr>
    </w:p>
    <w:p w14:paraId="0EC4A76C" w14:textId="580E5D7E" w:rsidR="004E3C0C" w:rsidRDefault="004E3C0C">
      <w:pPr>
        <w:rPr>
          <w:noProof/>
        </w:rPr>
      </w:pPr>
      <w:r>
        <w:rPr>
          <w:noProof/>
        </w:rPr>
        <w:drawing>
          <wp:anchor distT="0" distB="0" distL="114300" distR="114300" simplePos="0" relativeHeight="251658240" behindDoc="0" locked="0" layoutInCell="1" allowOverlap="1" wp14:anchorId="2A0D57FB" wp14:editId="3A259EEA">
            <wp:simplePos x="0" y="0"/>
            <wp:positionH relativeFrom="margin">
              <wp:align>center</wp:align>
            </wp:positionH>
            <wp:positionV relativeFrom="paragraph">
              <wp:posOffset>3810</wp:posOffset>
            </wp:positionV>
            <wp:extent cx="4564380" cy="2613660"/>
            <wp:effectExtent l="0" t="0" r="7620" b="0"/>
            <wp:wrapNone/>
            <wp:docPr id="1557066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l="12564" t="10993" r="10641" b="12059"/>
                    <a:stretch>
                      <a:fillRect/>
                    </a:stretch>
                  </pic:blipFill>
                  <pic:spPr bwMode="auto">
                    <a:xfrm>
                      <a:off x="0" y="0"/>
                      <a:ext cx="4564380" cy="2613660"/>
                    </a:xfrm>
                    <a:prstGeom prst="rect">
                      <a:avLst/>
                    </a:prstGeom>
                    <a:noFill/>
                    <a:ln>
                      <a:noFill/>
                    </a:ln>
                    <a:extLst>
                      <a:ext uri="{53640926-AAD7-44D8-BBD7-CCE9431645EC}">
                        <a14:shadowObscured xmlns:a14="http://schemas.microsoft.com/office/drawing/2010/main"/>
                      </a:ext>
                    </a:extLst>
                  </pic:spPr>
                </pic:pic>
              </a:graphicData>
            </a:graphic>
          </wp:anchor>
        </w:drawing>
      </w:r>
    </w:p>
    <w:p w14:paraId="47903B05" w14:textId="3B3E173D" w:rsidR="00D638C4" w:rsidRDefault="00D638C4"/>
    <w:p w14:paraId="64DFC4C4" w14:textId="77777777" w:rsidR="004E3C0C" w:rsidRPr="004E3C0C" w:rsidRDefault="004E3C0C" w:rsidP="004E3C0C"/>
    <w:p w14:paraId="649293B6" w14:textId="77777777" w:rsidR="004E3C0C" w:rsidRPr="004E3C0C" w:rsidRDefault="004E3C0C" w:rsidP="004E3C0C"/>
    <w:p w14:paraId="49D58156" w14:textId="77777777" w:rsidR="004E3C0C" w:rsidRPr="004E3C0C" w:rsidRDefault="004E3C0C" w:rsidP="004E3C0C"/>
    <w:p w14:paraId="1EDAF7D8" w14:textId="77777777" w:rsidR="004E3C0C" w:rsidRPr="004E3C0C" w:rsidRDefault="004E3C0C" w:rsidP="004E3C0C"/>
    <w:p w14:paraId="5928F162" w14:textId="77777777" w:rsidR="004E3C0C" w:rsidRPr="004E3C0C" w:rsidRDefault="004E3C0C" w:rsidP="004E3C0C"/>
    <w:p w14:paraId="15E84ED2" w14:textId="77777777" w:rsidR="004E3C0C" w:rsidRPr="004E3C0C" w:rsidRDefault="004E3C0C" w:rsidP="004E3C0C"/>
    <w:p w14:paraId="6E487CBF" w14:textId="77777777" w:rsidR="004E3C0C" w:rsidRPr="004E3C0C" w:rsidRDefault="004E3C0C" w:rsidP="004E3C0C"/>
    <w:p w14:paraId="4188DD43" w14:textId="77777777" w:rsidR="004E3C0C" w:rsidRDefault="004E3C0C" w:rsidP="004E3C0C"/>
    <w:p w14:paraId="2FBBEAFB" w14:textId="77777777" w:rsidR="004E3C0C" w:rsidRDefault="004E3C0C" w:rsidP="004E3C0C">
      <w:pPr>
        <w:tabs>
          <w:tab w:val="left" w:pos="1272"/>
        </w:tabs>
        <w:rPr>
          <w:b/>
          <w:bCs/>
        </w:rPr>
      </w:pPr>
      <w:r w:rsidRPr="004E3C0C">
        <w:t xml:space="preserve">A library borrowing system needs a secure and organized way for students and administrators to access its </w:t>
      </w:r>
      <w:r w:rsidRPr="004E3C0C">
        <w:t>feat</w:t>
      </w:r>
      <w:r>
        <w:t>u</w:t>
      </w:r>
      <w:r w:rsidRPr="004E3C0C">
        <w:t xml:space="preserve">res. </w:t>
      </w:r>
      <w:r>
        <w:t>The</w:t>
      </w:r>
      <w:r w:rsidRPr="004E3C0C">
        <w:t xml:space="preserve"> login module serves as the primary entry point for all users, ensuring that only authorized individuals can access the library's resources and functions.</w:t>
      </w:r>
      <w:r>
        <w:br/>
      </w:r>
    </w:p>
    <w:p w14:paraId="47342306" w14:textId="77777777" w:rsidR="004E3C0C" w:rsidRPr="004E3C0C" w:rsidRDefault="004E3C0C" w:rsidP="004E3C0C">
      <w:pPr>
        <w:pStyle w:val="ListParagraph"/>
        <w:numPr>
          <w:ilvl w:val="0"/>
          <w:numId w:val="3"/>
        </w:numPr>
        <w:tabs>
          <w:tab w:val="left" w:pos="1272"/>
        </w:tabs>
        <w:rPr>
          <w:b/>
          <w:bCs/>
        </w:rPr>
      </w:pPr>
      <w:r w:rsidRPr="004E3C0C">
        <w:rPr>
          <w:b/>
          <w:bCs/>
        </w:rPr>
        <w:t>Username and Password Fields:</w:t>
      </w:r>
      <w:r w:rsidRPr="004E3C0C">
        <w:t xml:space="preserve"> These are the standard and most basic forms of authentication. Users, whether students or administrators, will enter their unique username (often a student ID or an assigned staff ID) and a corresponding password.</w:t>
      </w:r>
      <w:r>
        <w:br/>
      </w:r>
    </w:p>
    <w:p w14:paraId="7B501820" w14:textId="77777777" w:rsidR="004E3C0C" w:rsidRPr="004E3C0C" w:rsidRDefault="004E3C0C" w:rsidP="004E3C0C">
      <w:pPr>
        <w:pStyle w:val="ListParagraph"/>
        <w:numPr>
          <w:ilvl w:val="0"/>
          <w:numId w:val="3"/>
        </w:numPr>
        <w:tabs>
          <w:tab w:val="left" w:pos="1272"/>
        </w:tabs>
        <w:rPr>
          <w:b/>
          <w:bCs/>
        </w:rPr>
      </w:pPr>
      <w:r w:rsidRPr="004E3C0C">
        <w:rPr>
          <w:b/>
          <w:bCs/>
        </w:rPr>
        <w:t>Login" Button:</w:t>
      </w:r>
      <w:r w:rsidRPr="004E3C0C">
        <w:t xml:space="preserve"> This is the core function of the module. Clicking it sends the entered credentials to the system's database to verify the user's identity. If the credentials match, the user is granted access.</w:t>
      </w:r>
      <w:r>
        <w:br/>
      </w:r>
    </w:p>
    <w:p w14:paraId="5393FB84" w14:textId="77777777" w:rsidR="00EB4594" w:rsidRDefault="004E3C0C" w:rsidP="004E3C0C">
      <w:pPr>
        <w:pStyle w:val="ListParagraph"/>
        <w:numPr>
          <w:ilvl w:val="0"/>
          <w:numId w:val="3"/>
        </w:numPr>
        <w:tabs>
          <w:tab w:val="left" w:pos="1272"/>
        </w:tabs>
      </w:pPr>
      <w:r w:rsidRPr="004E3C0C">
        <w:rPr>
          <w:b/>
          <w:bCs/>
        </w:rPr>
        <w:t>"Forgot Password" Checkbox:</w:t>
      </w:r>
      <w:r w:rsidRPr="004E3C0C">
        <w:t xml:space="preserve"> This feature is crucial for user convenience and self-service. If a user forgets their password, they can check this box. The system will then initiate a password recovery process, typically by sending a link or a temporary password to their registered email address. This prevents the need for manual intervention by an administrator.</w:t>
      </w:r>
      <w:r>
        <w:br/>
      </w:r>
      <w:r>
        <w:br/>
      </w:r>
      <w:r>
        <w:rPr>
          <w:b/>
          <w:bCs/>
        </w:rPr>
        <w:t xml:space="preserve">Register as a new student: </w:t>
      </w:r>
      <w:r w:rsidRPr="004E3C0C">
        <w:t xml:space="preserve">this </w:t>
      </w:r>
      <w:r>
        <w:t>button</w:t>
      </w:r>
      <w:r w:rsidRPr="004E3C0C">
        <w:t xml:space="preserve"> will direct you</w:t>
      </w:r>
      <w:r>
        <w:t xml:space="preserve"> to a registration form, where you need to register your personal information and ID number so that the library can monitor who the student is that will borrow books, what course, department, and year level</w:t>
      </w:r>
      <w:r w:rsidRPr="004E3C0C">
        <w:br/>
      </w:r>
    </w:p>
    <w:p w14:paraId="5072FA95" w14:textId="77777777" w:rsidR="00EB4594" w:rsidRDefault="00EB4594" w:rsidP="00EB4594">
      <w:pPr>
        <w:tabs>
          <w:tab w:val="left" w:pos="1272"/>
        </w:tabs>
      </w:pPr>
    </w:p>
    <w:p w14:paraId="4234E221" w14:textId="77777777" w:rsidR="00EB4594" w:rsidRDefault="00EB4594" w:rsidP="00EB4594">
      <w:pPr>
        <w:tabs>
          <w:tab w:val="left" w:pos="1272"/>
        </w:tabs>
      </w:pPr>
    </w:p>
    <w:p w14:paraId="37E2D62C" w14:textId="77777777" w:rsidR="00EB4594" w:rsidRDefault="00EB4594" w:rsidP="00EB4594">
      <w:pPr>
        <w:tabs>
          <w:tab w:val="left" w:pos="1272"/>
        </w:tabs>
      </w:pPr>
    </w:p>
    <w:p w14:paraId="3136210F" w14:textId="7BF9B394" w:rsidR="00EB4594" w:rsidRDefault="00EB4594" w:rsidP="00EB4594">
      <w:pPr>
        <w:tabs>
          <w:tab w:val="left" w:pos="1272"/>
        </w:tabs>
        <w:rPr>
          <w:noProof/>
        </w:rPr>
      </w:pPr>
      <w:r>
        <w:rPr>
          <w:noProof/>
        </w:rPr>
        <w:lastRenderedPageBreak/>
        <w:drawing>
          <wp:anchor distT="0" distB="0" distL="114300" distR="114300" simplePos="0" relativeHeight="251659264" behindDoc="0" locked="0" layoutInCell="1" allowOverlap="1" wp14:anchorId="1E40CB54" wp14:editId="391E387C">
            <wp:simplePos x="0" y="0"/>
            <wp:positionH relativeFrom="column">
              <wp:posOffset>114300</wp:posOffset>
            </wp:positionH>
            <wp:positionV relativeFrom="paragraph">
              <wp:posOffset>7620</wp:posOffset>
            </wp:positionV>
            <wp:extent cx="5951220" cy="2941320"/>
            <wp:effectExtent l="0" t="0" r="0" b="0"/>
            <wp:wrapNone/>
            <wp:docPr id="19257193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a:extLst>
                        <a:ext uri="{28A0092B-C50C-407E-A947-70E740481C1C}">
                          <a14:useLocalDpi xmlns:a14="http://schemas.microsoft.com/office/drawing/2010/main" val="0"/>
                        </a:ext>
                      </a:extLst>
                    </a:blip>
                    <a:srcRect t="8076" r="-128" b="5328"/>
                    <a:stretch>
                      <a:fillRect/>
                    </a:stretch>
                  </pic:blipFill>
                  <pic:spPr bwMode="auto">
                    <a:xfrm>
                      <a:off x="0" y="0"/>
                      <a:ext cx="5951220" cy="2941320"/>
                    </a:xfrm>
                    <a:prstGeom prst="rect">
                      <a:avLst/>
                    </a:prstGeom>
                    <a:noFill/>
                    <a:ln>
                      <a:noFill/>
                    </a:ln>
                    <a:extLst>
                      <a:ext uri="{53640926-AAD7-44D8-BBD7-CCE9431645EC}">
                        <a14:shadowObscured xmlns:a14="http://schemas.microsoft.com/office/drawing/2010/main"/>
                      </a:ext>
                    </a:extLst>
                  </pic:spPr>
                </pic:pic>
              </a:graphicData>
            </a:graphic>
          </wp:anchor>
        </w:drawing>
      </w:r>
    </w:p>
    <w:p w14:paraId="384BACDF" w14:textId="1E09E097" w:rsidR="004E3C0C" w:rsidRDefault="004E3C0C" w:rsidP="00EB4594">
      <w:pPr>
        <w:tabs>
          <w:tab w:val="left" w:pos="1272"/>
        </w:tabs>
      </w:pPr>
      <w:r>
        <w:br/>
      </w:r>
    </w:p>
    <w:p w14:paraId="7440ABAE" w14:textId="77777777" w:rsidR="00EB4594" w:rsidRPr="00EB4594" w:rsidRDefault="00EB4594" w:rsidP="00EB4594"/>
    <w:p w14:paraId="697900BC" w14:textId="77777777" w:rsidR="00EB4594" w:rsidRPr="00EB4594" w:rsidRDefault="00EB4594" w:rsidP="00EB4594"/>
    <w:p w14:paraId="36C9C846" w14:textId="77777777" w:rsidR="00EB4594" w:rsidRPr="00EB4594" w:rsidRDefault="00EB4594" w:rsidP="00EB4594"/>
    <w:p w14:paraId="1C6144F6" w14:textId="77777777" w:rsidR="00EB4594" w:rsidRPr="00EB4594" w:rsidRDefault="00EB4594" w:rsidP="00EB4594"/>
    <w:p w14:paraId="2AC4E848" w14:textId="77777777" w:rsidR="00EB4594" w:rsidRPr="00EB4594" w:rsidRDefault="00EB4594" w:rsidP="00EB4594"/>
    <w:p w14:paraId="7D904D54" w14:textId="77777777" w:rsidR="00EB4594" w:rsidRPr="00EB4594" w:rsidRDefault="00EB4594" w:rsidP="00EB4594"/>
    <w:p w14:paraId="4F64F40B" w14:textId="77777777" w:rsidR="00EB4594" w:rsidRPr="00EB4594" w:rsidRDefault="00EB4594" w:rsidP="00EB4594"/>
    <w:p w14:paraId="7F904779" w14:textId="77777777" w:rsidR="00EB4594" w:rsidRPr="00EB4594" w:rsidRDefault="00EB4594" w:rsidP="00EB4594"/>
    <w:p w14:paraId="39355A3F" w14:textId="77777777" w:rsidR="00EB4594" w:rsidRDefault="00EB4594" w:rsidP="00EB4594"/>
    <w:p w14:paraId="62A78142" w14:textId="77777777" w:rsidR="00EB4594" w:rsidRPr="00EB4594" w:rsidRDefault="00EB4594" w:rsidP="00EB4594">
      <w:pPr>
        <w:rPr>
          <w:b/>
          <w:bCs/>
        </w:rPr>
      </w:pPr>
      <w:r w:rsidRPr="00EB4594">
        <w:t xml:space="preserve">The </w:t>
      </w:r>
      <w:r w:rsidRPr="00EB4594">
        <w:rPr>
          <w:b/>
          <w:bCs/>
        </w:rPr>
        <w:t>Library Borrowing System interface</w:t>
      </w:r>
      <w:r w:rsidRPr="00EB4594">
        <w:t xml:space="preserve"> of </w:t>
      </w:r>
      <w:r w:rsidRPr="00EB4594">
        <w:rPr>
          <w:i/>
          <w:iCs/>
        </w:rPr>
        <w:t>Bataan Heroes College</w:t>
      </w:r>
      <w:r w:rsidRPr="00EB4594">
        <w:t xml:space="preserve"> is designed to be simple, user-friendly, and efficient, allowing students </w:t>
      </w:r>
      <w:r>
        <w:t>to manage their library activities easily</w:t>
      </w:r>
      <w:r>
        <w:br/>
      </w:r>
      <w:r>
        <w:br/>
      </w:r>
      <w:r w:rsidRPr="00EB4594">
        <w:rPr>
          <w:b/>
          <w:bCs/>
        </w:rPr>
        <w:t>Navigation Menu (Left Sidebar)</w:t>
      </w:r>
    </w:p>
    <w:p w14:paraId="4F16BEB5" w14:textId="77777777" w:rsidR="00EB4594" w:rsidRPr="00EB4594" w:rsidRDefault="00EB4594" w:rsidP="00EB4594">
      <w:pPr>
        <w:numPr>
          <w:ilvl w:val="0"/>
          <w:numId w:val="4"/>
        </w:numPr>
      </w:pPr>
      <w:r w:rsidRPr="00EB4594">
        <w:rPr>
          <w:b/>
          <w:bCs/>
        </w:rPr>
        <w:t>Home</w:t>
      </w:r>
      <w:r w:rsidRPr="00EB4594">
        <w:t xml:space="preserve"> → Brings the user back to the main dashboard, where featured books and borrowing information are displayed.</w:t>
      </w:r>
    </w:p>
    <w:p w14:paraId="369EF7A7" w14:textId="77777777" w:rsidR="00EB4594" w:rsidRPr="00EB4594" w:rsidRDefault="00EB4594" w:rsidP="00EB4594">
      <w:pPr>
        <w:numPr>
          <w:ilvl w:val="0"/>
          <w:numId w:val="4"/>
        </w:numPr>
      </w:pPr>
      <w:r w:rsidRPr="00EB4594">
        <w:rPr>
          <w:b/>
          <w:bCs/>
        </w:rPr>
        <w:t>My Books</w:t>
      </w:r>
      <w:r w:rsidRPr="00EB4594">
        <w:t xml:space="preserve"> → Shows a list of books currently borrowed by the user, including due dates.</w:t>
      </w:r>
    </w:p>
    <w:p w14:paraId="0B8F899A" w14:textId="77777777" w:rsidR="00EB4594" w:rsidRPr="00EB4594" w:rsidRDefault="00EB4594" w:rsidP="00EB4594">
      <w:pPr>
        <w:numPr>
          <w:ilvl w:val="0"/>
          <w:numId w:val="4"/>
        </w:numPr>
      </w:pPr>
      <w:r w:rsidRPr="00EB4594">
        <w:rPr>
          <w:b/>
          <w:bCs/>
        </w:rPr>
        <w:t>History</w:t>
      </w:r>
      <w:r w:rsidRPr="00EB4594">
        <w:t xml:space="preserve"> → Displays a record of all previously borrowed books, helping students keep track of their reading and borrowing activity.</w:t>
      </w:r>
    </w:p>
    <w:p w14:paraId="1C9E9ACF" w14:textId="77777777" w:rsidR="00EB4594" w:rsidRPr="00EB4594" w:rsidRDefault="00EB4594" w:rsidP="00EB4594">
      <w:pPr>
        <w:numPr>
          <w:ilvl w:val="0"/>
          <w:numId w:val="4"/>
        </w:numPr>
      </w:pPr>
      <w:r w:rsidRPr="00EB4594">
        <w:rPr>
          <w:b/>
          <w:bCs/>
        </w:rPr>
        <w:t>Settings</w:t>
      </w:r>
      <w:r w:rsidRPr="00EB4594">
        <w:t xml:space="preserve"> → Allows users to update personal details such as password, contact information, or preferences.</w:t>
      </w:r>
    </w:p>
    <w:p w14:paraId="318EEE3A" w14:textId="77777777" w:rsidR="00EB4594" w:rsidRPr="00EB4594" w:rsidRDefault="00EB4594" w:rsidP="00EB4594">
      <w:pPr>
        <w:rPr>
          <w:b/>
          <w:bCs/>
        </w:rPr>
      </w:pPr>
      <w:r w:rsidRPr="00EB4594">
        <w:rPr>
          <w:b/>
          <w:bCs/>
        </w:rPr>
        <w:t>Top Navigation Bar</w:t>
      </w:r>
    </w:p>
    <w:p w14:paraId="5355F0CD" w14:textId="77777777" w:rsidR="00EB4594" w:rsidRPr="00EB4594" w:rsidRDefault="00EB4594" w:rsidP="00EB4594">
      <w:pPr>
        <w:numPr>
          <w:ilvl w:val="0"/>
          <w:numId w:val="5"/>
        </w:numPr>
      </w:pPr>
      <w:r w:rsidRPr="00EB4594">
        <w:rPr>
          <w:b/>
          <w:bCs/>
        </w:rPr>
        <w:t>About</w:t>
      </w:r>
      <w:r w:rsidRPr="00EB4594">
        <w:t xml:space="preserve"> → Provides information about the system and the library services.</w:t>
      </w:r>
    </w:p>
    <w:p w14:paraId="2303B820" w14:textId="77777777" w:rsidR="00EB4594" w:rsidRPr="00EB4594" w:rsidRDefault="00EB4594" w:rsidP="00EB4594">
      <w:pPr>
        <w:numPr>
          <w:ilvl w:val="0"/>
          <w:numId w:val="5"/>
        </w:numPr>
      </w:pPr>
      <w:r w:rsidRPr="00EB4594">
        <w:rPr>
          <w:b/>
          <w:bCs/>
        </w:rPr>
        <w:t>Contact</w:t>
      </w:r>
      <w:r w:rsidRPr="00EB4594">
        <w:t xml:space="preserve"> → Gives details on how to reach the library (email, phone, office hours).</w:t>
      </w:r>
    </w:p>
    <w:p w14:paraId="60BB5A52" w14:textId="77777777" w:rsidR="00EB4594" w:rsidRPr="00EB4594" w:rsidRDefault="00EB4594" w:rsidP="00EB4594">
      <w:pPr>
        <w:numPr>
          <w:ilvl w:val="0"/>
          <w:numId w:val="5"/>
        </w:numPr>
      </w:pPr>
      <w:r w:rsidRPr="00EB4594">
        <w:rPr>
          <w:b/>
          <w:bCs/>
        </w:rPr>
        <w:t>Other Links (e.g., Sonlct)</w:t>
      </w:r>
      <w:r w:rsidRPr="00EB4594">
        <w:t xml:space="preserve"> → May lead to extra features like announcements, policies, or additional services.</w:t>
      </w:r>
    </w:p>
    <w:p w14:paraId="3A7F1E8A" w14:textId="65909E56" w:rsidR="00EB4594" w:rsidRDefault="00EB4594" w:rsidP="00EB4594">
      <w:pPr>
        <w:pStyle w:val="NormalWeb"/>
        <w:numPr>
          <w:ilvl w:val="0"/>
          <w:numId w:val="5"/>
        </w:numPr>
      </w:pPr>
      <w:r>
        <w:rPr>
          <w:rFonts w:hAnsi="Symbol"/>
        </w:rPr>
        <w:t></w:t>
      </w:r>
      <w:r>
        <w:t xml:space="preserve"> Search</w:t>
      </w:r>
      <w:r>
        <w:rPr>
          <w:rStyle w:val="Strong"/>
          <w:rFonts w:eastAsiaTheme="majorEastAsia"/>
        </w:rPr>
        <w:t xml:space="preserve"> Bar</w:t>
      </w:r>
      <w:r>
        <w:t xml:space="preserve"> → Located at the center, this feature allows students to search for books by title, author, or subject.</w:t>
      </w:r>
    </w:p>
    <w:p w14:paraId="39C36595" w14:textId="6545CC51" w:rsidR="00EB4594" w:rsidRDefault="00EB4594" w:rsidP="00EB4594">
      <w:pPr>
        <w:pStyle w:val="NormalWeb"/>
        <w:numPr>
          <w:ilvl w:val="0"/>
          <w:numId w:val="5"/>
        </w:numPr>
      </w:pPr>
      <w:r>
        <w:rPr>
          <w:rFonts w:hAnsi="Symbol"/>
        </w:rPr>
        <w:t></w:t>
      </w:r>
      <w:r>
        <w:t xml:space="preserve"> Featured</w:t>
      </w:r>
      <w:r>
        <w:rPr>
          <w:rStyle w:val="Strong"/>
          <w:rFonts w:eastAsiaTheme="majorEastAsia"/>
        </w:rPr>
        <w:t xml:space="preserve"> New Arrivals</w:t>
      </w:r>
      <w:r>
        <w:t xml:space="preserve"> → Displays newly added books to encourage students to explore fresh titles.</w:t>
      </w:r>
    </w:p>
    <w:p w14:paraId="48300F48" w14:textId="66A05B54" w:rsidR="00EB4594" w:rsidRPr="00EB4594" w:rsidRDefault="00EB4594" w:rsidP="00EB4594">
      <w:pPr>
        <w:pStyle w:val="NormalWeb"/>
        <w:numPr>
          <w:ilvl w:val="0"/>
          <w:numId w:val="5"/>
        </w:numPr>
        <w:rPr>
          <w:b/>
          <w:bCs/>
        </w:rPr>
      </w:pPr>
      <w:r>
        <w:rPr>
          <w:rFonts w:hAnsi="Symbol"/>
        </w:rPr>
        <w:lastRenderedPageBreak/>
        <w:t></w:t>
      </w:r>
      <w:r>
        <w:t xml:space="preserve"> Popular</w:t>
      </w:r>
      <w:r>
        <w:rPr>
          <w:rStyle w:val="Strong"/>
          <w:rFonts w:eastAsiaTheme="majorEastAsia"/>
        </w:rPr>
        <w:t xml:space="preserve"> Titles</w:t>
      </w:r>
      <w:r>
        <w:t xml:space="preserve"> → Highlights frequently borrowed books, helping students discover trending or recommended reads.</w:t>
      </w:r>
    </w:p>
    <w:p w14:paraId="1F1D7422" w14:textId="4128757D" w:rsidR="00EB4594" w:rsidRPr="00EB4594" w:rsidRDefault="00EB4594" w:rsidP="00EB4594">
      <w:pPr>
        <w:pStyle w:val="NormalWeb"/>
        <w:rPr>
          <w:b/>
          <w:bCs/>
        </w:rPr>
      </w:pPr>
      <w:r w:rsidRPr="00EB4594">
        <w:rPr>
          <w:b/>
          <w:bCs/>
        </w:rPr>
        <w:t>Borrowed Books Section (Right Panel)</w:t>
      </w:r>
    </w:p>
    <w:p w14:paraId="47FD07E1" w14:textId="77777777" w:rsidR="00EB4594" w:rsidRPr="00EB4594" w:rsidRDefault="00EB4594" w:rsidP="00EB4594">
      <w:pPr>
        <w:pStyle w:val="NormalWeb"/>
        <w:numPr>
          <w:ilvl w:val="0"/>
          <w:numId w:val="5"/>
        </w:numPr>
      </w:pPr>
      <w:r w:rsidRPr="00EB4594">
        <w:t xml:space="preserve">Shows the student’s currently borrowed books with </w:t>
      </w:r>
      <w:r w:rsidRPr="00EB4594">
        <w:rPr>
          <w:b/>
          <w:bCs/>
        </w:rPr>
        <w:t>due dates clearly indicated</w:t>
      </w:r>
      <w:r w:rsidRPr="00EB4594">
        <w:t xml:space="preserve"> in red.</w:t>
      </w:r>
    </w:p>
    <w:p w14:paraId="5124202C" w14:textId="77777777" w:rsidR="00EB4594" w:rsidRPr="00EB4594" w:rsidRDefault="00EB4594" w:rsidP="00EB4594">
      <w:pPr>
        <w:pStyle w:val="NormalWeb"/>
        <w:numPr>
          <w:ilvl w:val="0"/>
          <w:numId w:val="5"/>
        </w:numPr>
      </w:pPr>
      <w:r w:rsidRPr="00EB4594">
        <w:t>Helps students avoid overdue penalties by keeping track of their borrowed items.</w:t>
      </w:r>
    </w:p>
    <w:p w14:paraId="3C186695" w14:textId="77777777" w:rsidR="00EE517B" w:rsidRDefault="00EE517B" w:rsidP="00EB4594">
      <w:pPr>
        <w:pStyle w:val="NormalWeb"/>
        <w:ind w:left="720"/>
        <w:rPr>
          <w:noProof/>
        </w:rPr>
      </w:pPr>
    </w:p>
    <w:p w14:paraId="181CC99E" w14:textId="20C18BAE" w:rsidR="00EB4594" w:rsidRDefault="00EE517B" w:rsidP="00EB4594">
      <w:pPr>
        <w:pStyle w:val="NormalWeb"/>
        <w:ind w:left="720"/>
      </w:pPr>
      <w:r>
        <w:rPr>
          <w:noProof/>
        </w:rPr>
        <w:drawing>
          <wp:inline distT="0" distB="0" distL="0" distR="0" wp14:anchorId="70F3EB13" wp14:editId="6851AF5E">
            <wp:extent cx="5859780" cy="2918460"/>
            <wp:effectExtent l="0" t="0" r="7620" b="0"/>
            <wp:docPr id="13605491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a:extLst>
                        <a:ext uri="{28A0092B-C50C-407E-A947-70E740481C1C}">
                          <a14:useLocalDpi xmlns:a14="http://schemas.microsoft.com/office/drawing/2010/main" val="0"/>
                        </a:ext>
                      </a:extLst>
                    </a:blip>
                    <a:srcRect t="7986" r="1410" b="4620"/>
                    <a:stretch>
                      <a:fillRect/>
                    </a:stretch>
                  </pic:blipFill>
                  <pic:spPr bwMode="auto">
                    <a:xfrm>
                      <a:off x="0" y="0"/>
                      <a:ext cx="5859780" cy="2918460"/>
                    </a:xfrm>
                    <a:prstGeom prst="rect">
                      <a:avLst/>
                    </a:prstGeom>
                    <a:noFill/>
                    <a:ln>
                      <a:noFill/>
                    </a:ln>
                    <a:extLst>
                      <a:ext uri="{53640926-AAD7-44D8-BBD7-CCE9431645EC}">
                        <a14:shadowObscured xmlns:a14="http://schemas.microsoft.com/office/drawing/2010/main"/>
                      </a:ext>
                    </a:extLst>
                  </pic:spPr>
                </pic:pic>
              </a:graphicData>
            </a:graphic>
          </wp:inline>
        </w:drawing>
      </w:r>
    </w:p>
    <w:p w14:paraId="1BBBC2DA" w14:textId="77777777" w:rsidR="00EE517B" w:rsidRDefault="00EB4594" w:rsidP="00EE517B">
      <w:pPr>
        <w:tabs>
          <w:tab w:val="center" w:pos="4680"/>
        </w:tabs>
        <w:rPr>
          <w:noProof/>
        </w:rPr>
      </w:pPr>
      <w:r w:rsidRPr="00EB4594">
        <w:t>.</w:t>
      </w:r>
      <w:r w:rsidR="00EE517B">
        <w:tab/>
      </w:r>
      <w:r w:rsidR="00EE517B" w:rsidRPr="00EE517B">
        <w:t xml:space="preserve">The </w:t>
      </w:r>
      <w:r w:rsidR="00EE517B" w:rsidRPr="00EE517B">
        <w:rPr>
          <w:b/>
          <w:bCs/>
        </w:rPr>
        <w:t>About Page</w:t>
      </w:r>
      <w:r w:rsidR="00EE517B" w:rsidRPr="00EE517B">
        <w:t xml:space="preserve"> of the </w:t>
      </w:r>
      <w:r w:rsidR="00EE517B" w:rsidRPr="00EE517B">
        <w:rPr>
          <w:i/>
          <w:iCs/>
        </w:rPr>
        <w:t>Bataan Heroes College Digital Library</w:t>
      </w:r>
      <w:r w:rsidR="00EE517B" w:rsidRPr="00EE517B">
        <w:t xml:space="preserve"> is designed to introduce users to the purpose, mission, and availability of the library system in a clear and structured way.</w:t>
      </w:r>
      <w:r w:rsidR="00EE517B">
        <w:br/>
      </w:r>
    </w:p>
    <w:p w14:paraId="150D3F29" w14:textId="77777777" w:rsidR="00EE517B" w:rsidRDefault="00EE517B" w:rsidP="00EE517B">
      <w:pPr>
        <w:tabs>
          <w:tab w:val="center" w:pos="4680"/>
        </w:tabs>
        <w:rPr>
          <w:noProof/>
        </w:rPr>
      </w:pPr>
    </w:p>
    <w:p w14:paraId="35739EAA" w14:textId="70FC2B12" w:rsidR="00EB4594" w:rsidRDefault="00EE517B" w:rsidP="00EE517B">
      <w:pPr>
        <w:tabs>
          <w:tab w:val="center" w:pos="4680"/>
        </w:tabs>
        <w:rPr>
          <w:noProof/>
        </w:rPr>
      </w:pPr>
      <w:r>
        <w:rPr>
          <w:noProof/>
        </w:rPr>
        <w:lastRenderedPageBreak/>
        <w:drawing>
          <wp:inline distT="0" distB="0" distL="0" distR="0" wp14:anchorId="79FAEB6D" wp14:editId="75F5C7BA">
            <wp:extent cx="5928360" cy="2874645"/>
            <wp:effectExtent l="0" t="0" r="0" b="1905"/>
            <wp:docPr id="13382241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
                      <a:extLst>
                        <a:ext uri="{28A0092B-C50C-407E-A947-70E740481C1C}">
                          <a14:useLocalDpi xmlns:a14="http://schemas.microsoft.com/office/drawing/2010/main" val="0"/>
                        </a:ext>
                      </a:extLst>
                    </a:blip>
                    <a:srcRect l="769" t="7759" r="-512" b="6162"/>
                    <a:stretch>
                      <a:fillRect/>
                    </a:stretch>
                  </pic:blipFill>
                  <pic:spPr bwMode="auto">
                    <a:xfrm>
                      <a:off x="0" y="0"/>
                      <a:ext cx="5928360" cy="2874645"/>
                    </a:xfrm>
                    <a:prstGeom prst="rect">
                      <a:avLst/>
                    </a:prstGeom>
                    <a:noFill/>
                    <a:ln>
                      <a:noFill/>
                    </a:ln>
                    <a:extLst>
                      <a:ext uri="{53640926-AAD7-44D8-BBD7-CCE9431645EC}">
                        <a14:shadowObscured xmlns:a14="http://schemas.microsoft.com/office/drawing/2010/main"/>
                      </a:ext>
                    </a:extLst>
                  </pic:spPr>
                </pic:pic>
              </a:graphicData>
            </a:graphic>
          </wp:inline>
        </w:drawing>
      </w:r>
    </w:p>
    <w:p w14:paraId="02A15E4D" w14:textId="77777777" w:rsidR="00EE517B" w:rsidRPr="00EE517B" w:rsidRDefault="00EE517B" w:rsidP="00EE517B">
      <w:pPr>
        <w:rPr>
          <w:b/>
          <w:bCs/>
        </w:rPr>
      </w:pPr>
      <w:r w:rsidRPr="00EE517B">
        <w:t xml:space="preserve">The </w:t>
      </w:r>
      <w:r w:rsidRPr="00EE517B">
        <w:rPr>
          <w:b/>
          <w:bCs/>
        </w:rPr>
        <w:t>Contact Page</w:t>
      </w:r>
      <w:r w:rsidRPr="00EE517B">
        <w:t xml:space="preserve"> of the </w:t>
      </w:r>
      <w:r w:rsidRPr="00EE517B">
        <w:rPr>
          <w:i/>
          <w:iCs/>
        </w:rPr>
        <w:t>Bataan Heroes College Digital Library</w:t>
      </w:r>
      <w:r w:rsidRPr="00EE517B">
        <w:t xml:space="preserve"> provides students, faculty, and visitors with a simple way to reach out to the library staff for inquiries, support, or feedback. The design combines an online form and direct contact details for maximum accessibility.</w:t>
      </w:r>
      <w:r>
        <w:br/>
      </w:r>
      <w:r>
        <w:br/>
      </w:r>
      <w:r w:rsidRPr="00EE517B">
        <w:rPr>
          <w:b/>
          <w:bCs/>
        </w:rPr>
        <w:t>. Page Header</w:t>
      </w:r>
    </w:p>
    <w:p w14:paraId="636BC96C" w14:textId="737A3348" w:rsidR="00EE517B" w:rsidRPr="00EE517B" w:rsidRDefault="00EE517B" w:rsidP="00EE517B">
      <w:pPr>
        <w:numPr>
          <w:ilvl w:val="0"/>
          <w:numId w:val="7"/>
        </w:numPr>
      </w:pPr>
      <w:r w:rsidRPr="00EE517B">
        <w:t xml:space="preserve">Displays </w:t>
      </w:r>
      <w:r w:rsidRPr="00EE517B">
        <w:rPr>
          <w:b/>
          <w:bCs/>
        </w:rPr>
        <w:t xml:space="preserve">“Connect </w:t>
      </w:r>
      <w:r w:rsidRPr="00EE517B">
        <w:rPr>
          <w:b/>
          <w:bCs/>
        </w:rPr>
        <w:t>with</w:t>
      </w:r>
      <w:r w:rsidRPr="00EE517B">
        <w:rPr>
          <w:b/>
          <w:bCs/>
        </w:rPr>
        <w:t xml:space="preserve"> Us”</w:t>
      </w:r>
      <w:r w:rsidRPr="00EE517B">
        <w:t>, making it clear that this section is meant for communication between users and the library team.</w:t>
      </w:r>
    </w:p>
    <w:p w14:paraId="391B134F" w14:textId="77777777" w:rsidR="00EE517B" w:rsidRPr="00EE517B" w:rsidRDefault="00EE517B" w:rsidP="00EE517B">
      <w:pPr>
        <w:rPr>
          <w:b/>
          <w:bCs/>
        </w:rPr>
      </w:pPr>
      <w:r w:rsidRPr="00EE517B">
        <w:rPr>
          <w:b/>
          <w:bCs/>
        </w:rPr>
        <w:t>2. Contact Form (Left Section: “Send your request”)</w:t>
      </w:r>
    </w:p>
    <w:p w14:paraId="5EC09B82" w14:textId="77777777" w:rsidR="00EE517B" w:rsidRPr="00EE517B" w:rsidRDefault="00EE517B" w:rsidP="00EE517B">
      <w:pPr>
        <w:numPr>
          <w:ilvl w:val="0"/>
          <w:numId w:val="8"/>
        </w:numPr>
      </w:pPr>
      <w:r w:rsidRPr="00EE517B">
        <w:rPr>
          <w:b/>
          <w:bCs/>
        </w:rPr>
        <w:t>Name Field</w:t>
      </w:r>
      <w:r w:rsidRPr="00EE517B">
        <w:t xml:space="preserve"> → Users enter their full name for identification.</w:t>
      </w:r>
    </w:p>
    <w:p w14:paraId="1E1AB3F4" w14:textId="77777777" w:rsidR="00EE517B" w:rsidRPr="00EE517B" w:rsidRDefault="00EE517B" w:rsidP="00EE517B">
      <w:pPr>
        <w:numPr>
          <w:ilvl w:val="0"/>
          <w:numId w:val="8"/>
        </w:numPr>
      </w:pPr>
      <w:r w:rsidRPr="00EE517B">
        <w:rPr>
          <w:b/>
          <w:bCs/>
        </w:rPr>
        <w:t>Email Field</w:t>
      </w:r>
      <w:r w:rsidRPr="00EE517B">
        <w:t xml:space="preserve"> → Users provide their email so the library can reply.</w:t>
      </w:r>
    </w:p>
    <w:p w14:paraId="0176566F" w14:textId="77777777" w:rsidR="00EE517B" w:rsidRPr="00EE517B" w:rsidRDefault="00EE517B" w:rsidP="00EE517B">
      <w:pPr>
        <w:numPr>
          <w:ilvl w:val="0"/>
          <w:numId w:val="8"/>
        </w:numPr>
      </w:pPr>
      <w:r w:rsidRPr="00EE517B">
        <w:rPr>
          <w:b/>
          <w:bCs/>
        </w:rPr>
        <w:t>Subject Field</w:t>
      </w:r>
      <w:r w:rsidRPr="00EE517B">
        <w:t xml:space="preserve"> → Allows users to specify the purpose of their request (e.g., book request, account issue, general inquiry).</w:t>
      </w:r>
    </w:p>
    <w:p w14:paraId="33DE9C0B" w14:textId="77777777" w:rsidR="00EE517B" w:rsidRPr="00EE517B" w:rsidRDefault="00EE517B" w:rsidP="00EE517B">
      <w:pPr>
        <w:numPr>
          <w:ilvl w:val="0"/>
          <w:numId w:val="8"/>
        </w:numPr>
      </w:pPr>
      <w:r w:rsidRPr="00EE517B">
        <w:rPr>
          <w:b/>
          <w:bCs/>
        </w:rPr>
        <w:t>Message Box</w:t>
      </w:r>
      <w:r w:rsidRPr="00EE517B">
        <w:t xml:space="preserve"> → Users type in their detailed message or concern.</w:t>
      </w:r>
    </w:p>
    <w:p w14:paraId="7E1522EB" w14:textId="77777777" w:rsidR="00EE517B" w:rsidRPr="00EE517B" w:rsidRDefault="00EE517B" w:rsidP="00EE517B">
      <w:pPr>
        <w:numPr>
          <w:ilvl w:val="0"/>
          <w:numId w:val="8"/>
        </w:numPr>
      </w:pPr>
      <w:r w:rsidRPr="00EE517B">
        <w:rPr>
          <w:b/>
          <w:bCs/>
        </w:rPr>
        <w:t>Send Button</w:t>
      </w:r>
      <w:r w:rsidRPr="00EE517B">
        <w:t xml:space="preserve"> → Submits the request directly to the library’s system or staff email.</w:t>
      </w:r>
    </w:p>
    <w:p w14:paraId="1778F92C" w14:textId="7184B3D5" w:rsidR="00EE517B" w:rsidRPr="00EE517B" w:rsidRDefault="00EE517B" w:rsidP="00EE517B">
      <w:r w:rsidRPr="00EE517B">
        <w:t xml:space="preserve">This form provides a </w:t>
      </w:r>
      <w:r w:rsidRPr="00EE517B">
        <w:rPr>
          <w:b/>
          <w:bCs/>
        </w:rPr>
        <w:t>convenient and structured way</w:t>
      </w:r>
      <w:r w:rsidRPr="00EE517B">
        <w:t xml:space="preserve"> for users to communicate without leaving the platform.</w:t>
      </w:r>
    </w:p>
    <w:p w14:paraId="16FBCCAD" w14:textId="77777777" w:rsidR="00EE517B" w:rsidRPr="00EE517B" w:rsidRDefault="00EE517B" w:rsidP="00EE517B">
      <w:pPr>
        <w:rPr>
          <w:b/>
          <w:bCs/>
        </w:rPr>
      </w:pPr>
      <w:r w:rsidRPr="00EE517B">
        <w:rPr>
          <w:b/>
          <w:bCs/>
        </w:rPr>
        <w:t>3. Contact Information Panel (Right Section: “Reach Us”)</w:t>
      </w:r>
    </w:p>
    <w:p w14:paraId="54E7CB75" w14:textId="77777777" w:rsidR="00EE517B" w:rsidRPr="00EE517B" w:rsidRDefault="00EE517B" w:rsidP="00EE517B">
      <w:pPr>
        <w:numPr>
          <w:ilvl w:val="0"/>
          <w:numId w:val="9"/>
        </w:numPr>
      </w:pPr>
      <w:r w:rsidRPr="00EE517B">
        <w:rPr>
          <w:b/>
          <w:bCs/>
        </w:rPr>
        <w:t>Email</w:t>
      </w:r>
      <w:r w:rsidRPr="00EE517B">
        <w:t xml:space="preserve"> → Lists the official library email address (library@bhc.edu.ph) for direct inquiries.</w:t>
      </w:r>
    </w:p>
    <w:p w14:paraId="5B7533B3" w14:textId="77777777" w:rsidR="00EE517B" w:rsidRPr="00EE517B" w:rsidRDefault="00EE517B" w:rsidP="00EE517B">
      <w:pPr>
        <w:numPr>
          <w:ilvl w:val="0"/>
          <w:numId w:val="9"/>
        </w:numPr>
      </w:pPr>
      <w:r w:rsidRPr="00EE517B">
        <w:rPr>
          <w:b/>
          <w:bCs/>
        </w:rPr>
        <w:t>Phone Number</w:t>
      </w:r>
      <w:r w:rsidRPr="00EE517B">
        <w:t xml:space="preserve"> → Provides a hotline for urgent communication.</w:t>
      </w:r>
    </w:p>
    <w:p w14:paraId="3A4D3EF5" w14:textId="77777777" w:rsidR="00EE517B" w:rsidRPr="00EE517B" w:rsidRDefault="00EE517B" w:rsidP="00EE517B">
      <w:pPr>
        <w:numPr>
          <w:ilvl w:val="0"/>
          <w:numId w:val="9"/>
        </w:numPr>
      </w:pPr>
      <w:r w:rsidRPr="00EE517B">
        <w:rPr>
          <w:b/>
          <w:bCs/>
        </w:rPr>
        <w:t>Physical Address</w:t>
      </w:r>
      <w:r w:rsidRPr="00EE517B">
        <w:t xml:space="preserve"> → Shows the exact location (Roman Superhighway, Bataan, Philippines) for students who may need on-site visits.</w:t>
      </w:r>
    </w:p>
    <w:p w14:paraId="386978B3" w14:textId="40750A2E" w:rsidR="00EE517B" w:rsidRPr="00EE517B" w:rsidRDefault="00EE517B" w:rsidP="00EE517B"/>
    <w:sectPr w:rsidR="00EE517B" w:rsidRPr="00EE51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2752F2"/>
    <w:multiLevelType w:val="hybridMultilevel"/>
    <w:tmpl w:val="AF46C462"/>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 w15:restartNumberingAfterBreak="0">
    <w:nsid w:val="193C5548"/>
    <w:multiLevelType w:val="multilevel"/>
    <w:tmpl w:val="D58C1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04557A"/>
    <w:multiLevelType w:val="hybridMultilevel"/>
    <w:tmpl w:val="062AF17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25AC6A4C"/>
    <w:multiLevelType w:val="multilevel"/>
    <w:tmpl w:val="7AC2C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7F2063"/>
    <w:multiLevelType w:val="multilevel"/>
    <w:tmpl w:val="71F67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EC5F26"/>
    <w:multiLevelType w:val="hybridMultilevel"/>
    <w:tmpl w:val="D94E13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2B1038FF"/>
    <w:multiLevelType w:val="multilevel"/>
    <w:tmpl w:val="9ADED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0D21ABD"/>
    <w:multiLevelType w:val="multilevel"/>
    <w:tmpl w:val="1230F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D41CF6"/>
    <w:multiLevelType w:val="multilevel"/>
    <w:tmpl w:val="659A1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3992131">
    <w:abstractNumId w:val="5"/>
  </w:num>
  <w:num w:numId="2" w16cid:durableId="1358240326">
    <w:abstractNumId w:val="0"/>
  </w:num>
  <w:num w:numId="3" w16cid:durableId="1726025679">
    <w:abstractNumId w:val="2"/>
  </w:num>
  <w:num w:numId="4" w16cid:durableId="1775780458">
    <w:abstractNumId w:val="6"/>
  </w:num>
  <w:num w:numId="5" w16cid:durableId="1945452698">
    <w:abstractNumId w:val="7"/>
  </w:num>
  <w:num w:numId="6" w16cid:durableId="1244029696">
    <w:abstractNumId w:val="1"/>
  </w:num>
  <w:num w:numId="7" w16cid:durableId="1053776479">
    <w:abstractNumId w:val="8"/>
  </w:num>
  <w:num w:numId="8" w16cid:durableId="1075782408">
    <w:abstractNumId w:val="4"/>
  </w:num>
  <w:num w:numId="9" w16cid:durableId="2189778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C0C"/>
    <w:rsid w:val="00044D2F"/>
    <w:rsid w:val="001C6DD3"/>
    <w:rsid w:val="004E3C0C"/>
    <w:rsid w:val="00BF02B5"/>
    <w:rsid w:val="00D638C4"/>
    <w:rsid w:val="00D9011A"/>
    <w:rsid w:val="00EB4594"/>
    <w:rsid w:val="00EE517B"/>
    <w:rsid w:val="00F7465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A2699C"/>
  <w15:chartTrackingRefBased/>
  <w15:docId w15:val="{AD183B45-1831-4C7B-8061-620FFC7E2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3C0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E3C0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E3C0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E3C0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E3C0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E3C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E3C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E3C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E3C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3C0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E3C0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E3C0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E3C0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E3C0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E3C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E3C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E3C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E3C0C"/>
    <w:rPr>
      <w:rFonts w:eastAsiaTheme="majorEastAsia" w:cstheme="majorBidi"/>
      <w:color w:val="272727" w:themeColor="text1" w:themeTint="D8"/>
    </w:rPr>
  </w:style>
  <w:style w:type="paragraph" w:styleId="Title">
    <w:name w:val="Title"/>
    <w:basedOn w:val="Normal"/>
    <w:next w:val="Normal"/>
    <w:link w:val="TitleChar"/>
    <w:uiPriority w:val="10"/>
    <w:qFormat/>
    <w:rsid w:val="004E3C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3C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3C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E3C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E3C0C"/>
    <w:pPr>
      <w:spacing w:before="160"/>
      <w:jc w:val="center"/>
    </w:pPr>
    <w:rPr>
      <w:i/>
      <w:iCs/>
      <w:color w:val="404040" w:themeColor="text1" w:themeTint="BF"/>
    </w:rPr>
  </w:style>
  <w:style w:type="character" w:customStyle="1" w:styleId="QuoteChar">
    <w:name w:val="Quote Char"/>
    <w:basedOn w:val="DefaultParagraphFont"/>
    <w:link w:val="Quote"/>
    <w:uiPriority w:val="29"/>
    <w:rsid w:val="004E3C0C"/>
    <w:rPr>
      <w:i/>
      <w:iCs/>
      <w:color w:val="404040" w:themeColor="text1" w:themeTint="BF"/>
    </w:rPr>
  </w:style>
  <w:style w:type="paragraph" w:styleId="ListParagraph">
    <w:name w:val="List Paragraph"/>
    <w:basedOn w:val="Normal"/>
    <w:uiPriority w:val="34"/>
    <w:qFormat/>
    <w:rsid w:val="004E3C0C"/>
    <w:pPr>
      <w:ind w:left="720"/>
      <w:contextualSpacing/>
    </w:pPr>
  </w:style>
  <w:style w:type="character" w:styleId="IntenseEmphasis">
    <w:name w:val="Intense Emphasis"/>
    <w:basedOn w:val="DefaultParagraphFont"/>
    <w:uiPriority w:val="21"/>
    <w:qFormat/>
    <w:rsid w:val="004E3C0C"/>
    <w:rPr>
      <w:i/>
      <w:iCs/>
      <w:color w:val="2F5496" w:themeColor="accent1" w:themeShade="BF"/>
    </w:rPr>
  </w:style>
  <w:style w:type="paragraph" w:styleId="IntenseQuote">
    <w:name w:val="Intense Quote"/>
    <w:basedOn w:val="Normal"/>
    <w:next w:val="Normal"/>
    <w:link w:val="IntenseQuoteChar"/>
    <w:uiPriority w:val="30"/>
    <w:qFormat/>
    <w:rsid w:val="004E3C0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E3C0C"/>
    <w:rPr>
      <w:i/>
      <w:iCs/>
      <w:color w:val="2F5496" w:themeColor="accent1" w:themeShade="BF"/>
    </w:rPr>
  </w:style>
  <w:style w:type="character" w:styleId="IntenseReference">
    <w:name w:val="Intense Reference"/>
    <w:basedOn w:val="DefaultParagraphFont"/>
    <w:uiPriority w:val="32"/>
    <w:qFormat/>
    <w:rsid w:val="004E3C0C"/>
    <w:rPr>
      <w:b/>
      <w:bCs/>
      <w:smallCaps/>
      <w:color w:val="2F5496" w:themeColor="accent1" w:themeShade="BF"/>
      <w:spacing w:val="5"/>
    </w:rPr>
  </w:style>
  <w:style w:type="paragraph" w:styleId="NormalWeb">
    <w:name w:val="Normal (Web)"/>
    <w:basedOn w:val="Normal"/>
    <w:uiPriority w:val="99"/>
    <w:semiHidden/>
    <w:unhideWhenUsed/>
    <w:rsid w:val="00EB4594"/>
    <w:pPr>
      <w:spacing w:before="100" w:beforeAutospacing="1" w:after="100" w:afterAutospacing="1" w:line="240" w:lineRule="auto"/>
    </w:pPr>
    <w:rPr>
      <w:rFonts w:ascii="Times New Roman" w:eastAsia="Times New Roman" w:hAnsi="Times New Roman" w:cs="Times New Roman"/>
      <w:kern w:val="0"/>
      <w:sz w:val="24"/>
      <w:szCs w:val="24"/>
      <w:lang w:eastAsia="en-PH"/>
      <w14:ligatures w14:val="none"/>
    </w:rPr>
  </w:style>
  <w:style w:type="character" w:styleId="Strong">
    <w:name w:val="Strong"/>
    <w:basedOn w:val="DefaultParagraphFont"/>
    <w:uiPriority w:val="22"/>
    <w:qFormat/>
    <w:rsid w:val="00EB459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5</Pages>
  <Words>674</Words>
  <Characters>3684</Characters>
  <Application>Microsoft Office Word</Application>
  <DocSecurity>0</DocSecurity>
  <Lines>102</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Ryan Ramos</dc:creator>
  <cp:keywords/>
  <dc:description/>
  <cp:lastModifiedBy>James Ryan Ramos</cp:lastModifiedBy>
  <cp:revision>1</cp:revision>
  <dcterms:created xsi:type="dcterms:W3CDTF">2025-09-19T01:24:00Z</dcterms:created>
  <dcterms:modified xsi:type="dcterms:W3CDTF">2025-09-19T01:49:00Z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ccc91afd-e06f-4c06-9851-e4d37f59ecef</vt:lpwstr>
  </property>
</Properties>
</file>