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Moore Foods ERP RAG Assistant — Phase 2 Function Design</w:t>
      </w:r>
    </w:p>
    <w:p>
      <w:pPr>
        <w:spacing w:after="120"/>
      </w:pPr>
      <w:r>
        <w:rPr>
          <w:b/>
          <w:bCs/>
        </w:rPr>
        <w:t xml:space="preserve">Covers: get_order_status, get_stock_level</w:t>
      </w:r>
    </w:p>
    <w:p>
      <w:pPr>
        <w:spacing w:after="120"/>
      </w:pPr>
      <w:r>
        <w:rPr>
          <w:b/>
          <w:bCs/>
        </w:rPr>
        <w:t xml:space="preserve">Author: Matthew Moore</w:t>
      </w:r>
    </w:p>
    <w:p>
      <w:pPr>
        <w:spacing w:after="120"/>
      </w:pPr>
      <w:r>
        <w:rPr>
          <w:b/>
          <w:bCs/>
        </w:rPr>
        <w:t xml:space="preserve">Status: Draft — SQL validated against Moore_Foods_ERP.db</w:t>
      </w:r>
    </w:p>
    <w:p>
      <w:pPr>
        <w:pStyle w:val="Heading1"/>
        <w:spacing w:after="150" w:before="300"/>
      </w:pPr>
      <w:r>
        <w:t xml:space="preserve">1. Overview</w:t>
      </w:r>
    </w:p>
    <w:p>
      <w:pPr>
        <w:spacing w:after="120"/>
      </w:pPr>
      <w:r>
        <w:rPr>
          <w:b w:val="false"/>
          <w:bCs w:val="false"/>
        </w:rPr>
        <w:t xml:space="preserve">This document specifies the two tool functions scoped in the Phase 2a Scope &amp; Requirements document. Each function is defined by its signature, its SQL query, its return structure, its error handling, and the JSON schema Claude needs to call it. SQL for both functions has been run and verified against real rows in Moore_Foods_ERP.db before being written up here.</w:t>
      </w:r>
    </w:p>
    <w:p>
      <w:pPr>
        <w:pStyle w:val="Heading1"/>
        <w:spacing w:after="150" w:before="300"/>
      </w:pPr>
      <w:r>
        <w:t xml:space="preserve">2. Function: get_order_status</w:t>
      </w:r>
    </w:p>
    <w:p>
      <w:pPr>
        <w:pStyle w:val="Heading2"/>
        <w:spacing w:after="120" w:before="240"/>
      </w:pPr>
      <w:r>
        <w:t xml:space="preserve">2.1 Signature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get_order_status(order_id: str) -&gt; dict</w:t>
      </w:r>
    </w:p>
    <w:p>
      <w:pPr>
        <w:pStyle w:val="Heading2"/>
        <w:spacing w:after="120" w:before="240"/>
      </w:pPr>
      <w:r>
        <w:t xml:space="preserve">2.2 SQL Query</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SELECT so.OrderID, so.Status, so.OrderDate, cm.CustomerName,</w:t>
      </w:r>
      <w:r>
        <w:br/>
      </w:r>
      <w:r>
        <w:rPr>
          <w:rFonts w:ascii="Consolas" w:cs="Consolas" w:eastAsia="Consolas" w:hAnsi="Consolas"/>
          <w:sz w:val="18"/>
          <w:szCs w:val="18"/>
        </w:rPr>
        <w:t xml:space="preserve">       so.WarehouseID, sol.LineNo, sol.ItemID, im.Description,</w:t>
      </w:r>
      <w:r>
        <w:br/>
      </w:r>
      <w:r>
        <w:rPr>
          <w:rFonts w:ascii="Consolas" w:cs="Consolas" w:eastAsia="Consolas" w:hAnsi="Consolas"/>
          <w:sz w:val="18"/>
          <w:szCs w:val="18"/>
        </w:rPr>
        <w:t xml:space="preserve">       sol.Quantity, sol.UnitPrice</w:t>
      </w:r>
      <w:r>
        <w:br/>
      </w:r>
      <w:r>
        <w:rPr>
          <w:rFonts w:ascii="Consolas" w:cs="Consolas" w:eastAsia="Consolas" w:hAnsi="Consolas"/>
          <w:sz w:val="18"/>
          <w:szCs w:val="18"/>
        </w:rPr>
        <w:t xml:space="preserve">FROM Sales_Orders so</w:t>
      </w:r>
      <w:r>
        <w:br/>
      </w:r>
      <w:r>
        <w:rPr>
          <w:rFonts w:ascii="Consolas" w:cs="Consolas" w:eastAsia="Consolas" w:hAnsi="Consolas"/>
          <w:sz w:val="18"/>
          <w:szCs w:val="18"/>
        </w:rPr>
        <w:t xml:space="preserve">JOIN Customer_Master cm ON so.CustomerID = cm.CustomerID</w:t>
      </w:r>
      <w:r>
        <w:br/>
      </w:r>
      <w:r>
        <w:rPr>
          <w:rFonts w:ascii="Consolas" w:cs="Consolas" w:eastAsia="Consolas" w:hAnsi="Consolas"/>
          <w:sz w:val="18"/>
          <w:szCs w:val="18"/>
        </w:rPr>
        <w:t xml:space="preserve">JOIN Sales_Order_Lines sol ON so.OrderID = sol.OrderID</w:t>
      </w:r>
      <w:r>
        <w:br/>
      </w:r>
      <w:r>
        <w:rPr>
          <w:rFonts w:ascii="Consolas" w:cs="Consolas" w:eastAsia="Consolas" w:hAnsi="Consolas"/>
          <w:sz w:val="18"/>
          <w:szCs w:val="18"/>
        </w:rPr>
        <w:t xml:space="preserve">JOIN Item_Master im ON sol.ItemID = im.ItemID</w:t>
      </w:r>
      <w:r>
        <w:br/>
      </w:r>
      <w:r>
        <w:rPr>
          <w:rFonts w:ascii="Consolas" w:cs="Consolas" w:eastAsia="Consolas" w:hAnsi="Consolas"/>
          <w:sz w:val="18"/>
          <w:szCs w:val="18"/>
        </w:rPr>
        <w:t xml:space="preserve">WHERE so.OrderID = ?</w:t>
      </w:r>
      <w:r>
        <w:br/>
      </w:r>
      <w:r>
        <w:rPr>
          <w:rFonts w:ascii="Consolas" w:cs="Consolas" w:eastAsia="Consolas" w:hAnsi="Consolas"/>
          <w:sz w:val="18"/>
          <w:szCs w:val="18"/>
        </w:rPr>
        <w:t xml:space="preserve">ORDER BY sol.LineNo</w:t>
      </w:r>
    </w:p>
    <w:p>
      <w:pPr>
        <w:spacing w:after="120"/>
      </w:pPr>
      <w:r>
        <w:rPr>
          <w:b w:val="false"/>
          <w:bCs w:val="false"/>
        </w:rPr>
        <w:t xml:space="preserve">Verified output for order SO10002:</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('SO10002', 'CR-HOLD', '2/08/2026', 'Sydney Hospitality Group', 'WH01', 1, 'FG1001', 'Orange Juice 1L', 2000, 4.5)</w:t>
      </w:r>
    </w:p>
    <w:p>
      <w:pPr>
        <w:pStyle w:val="Heading2"/>
        <w:spacing w:after="120" w:before="240"/>
      </w:pPr>
      <w:r>
        <w:t xml:space="preserve">2.3 Return Structure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w:t>
      </w:r>
      <w:r>
        <w:br/>
      </w:r>
      <w:r>
        <w:rPr>
          <w:rFonts w:ascii="Consolas" w:cs="Consolas" w:eastAsia="Consolas" w:hAnsi="Consolas"/>
          <w:sz w:val="18"/>
          <w:szCs w:val="18"/>
        </w:rPr>
        <w:t xml:space="preserve">  "order_id": "SO10002",</w:t>
      </w:r>
      <w:r>
        <w:br/>
      </w:r>
      <w:r>
        <w:rPr>
          <w:rFonts w:ascii="Consolas" w:cs="Consolas" w:eastAsia="Consolas" w:hAnsi="Consolas"/>
          <w:sz w:val="18"/>
          <w:szCs w:val="18"/>
        </w:rPr>
        <w:t xml:space="preserve">  "status": "CR-HOLD",</w:t>
      </w:r>
      <w:r>
        <w:br/>
      </w:r>
      <w:r>
        <w:rPr>
          <w:rFonts w:ascii="Consolas" w:cs="Consolas" w:eastAsia="Consolas" w:hAnsi="Consolas"/>
          <w:sz w:val="18"/>
          <w:szCs w:val="18"/>
        </w:rPr>
        <w:t xml:space="preserve">  "status_meaning": "On credit hold",</w:t>
      </w:r>
      <w:r>
        <w:br/>
      </w:r>
      <w:r>
        <w:rPr>
          <w:rFonts w:ascii="Consolas" w:cs="Consolas" w:eastAsia="Consolas" w:hAnsi="Consolas"/>
          <w:sz w:val="18"/>
          <w:szCs w:val="18"/>
        </w:rPr>
        <w:t xml:space="preserve">  "order_date": "2026-08-02",</w:t>
      </w:r>
      <w:r>
        <w:br/>
      </w:r>
      <w:r>
        <w:rPr>
          <w:rFonts w:ascii="Consolas" w:cs="Consolas" w:eastAsia="Consolas" w:hAnsi="Consolas"/>
          <w:sz w:val="18"/>
          <w:szCs w:val="18"/>
        </w:rPr>
        <w:t xml:space="preserve">  "customer_name": "Sydney Hospitality Group",</w:t>
      </w:r>
      <w:r>
        <w:br/>
      </w:r>
      <w:r>
        <w:rPr>
          <w:rFonts w:ascii="Consolas" w:cs="Consolas" w:eastAsia="Consolas" w:hAnsi="Consolas"/>
          <w:sz w:val="18"/>
          <w:szCs w:val="18"/>
        </w:rPr>
        <w:t xml:space="preserve">  "warehouse_id": "WH01",</w:t>
      </w:r>
      <w:r>
        <w:br/>
      </w:r>
      <w:r>
        <w:rPr>
          <w:rFonts w:ascii="Consolas" w:cs="Consolas" w:eastAsia="Consolas" w:hAnsi="Consolas"/>
          <w:sz w:val="18"/>
          <w:szCs w:val="18"/>
        </w:rPr>
        <w:t xml:space="preserve">  "lines":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"line_no": 1,</w:t>
      </w:r>
      <w:r>
        <w:br/>
      </w:r>
      <w:r>
        <w:rPr>
          <w:rFonts w:ascii="Consolas" w:cs="Consolas" w:eastAsia="Consolas" w:hAnsi="Consolas"/>
          <w:sz w:val="18"/>
          <w:szCs w:val="18"/>
        </w:rPr>
        <w:t xml:space="preserve">      "item_id": "FG1001",</w:t>
      </w:r>
      <w:r>
        <w:br/>
      </w:r>
      <w:r>
        <w:rPr>
          <w:rFonts w:ascii="Consolas" w:cs="Consolas" w:eastAsia="Consolas" w:hAnsi="Consolas"/>
          <w:sz w:val="18"/>
          <w:szCs w:val="18"/>
        </w:rPr>
        <w:t xml:space="preserve">      "description": "Orange Juice 1L",</w:t>
      </w:r>
      <w:r>
        <w:br/>
      </w:r>
      <w:r>
        <w:rPr>
          <w:rFonts w:ascii="Consolas" w:cs="Consolas" w:eastAsia="Consolas" w:hAnsi="Consolas"/>
          <w:sz w:val="18"/>
          <w:szCs w:val="18"/>
        </w:rPr>
        <w:t xml:space="preserve">      "quantity": 2000,</w:t>
      </w:r>
      <w:r>
        <w:br/>
      </w:r>
      <w:r>
        <w:rPr>
          <w:rFonts w:ascii="Consolas" w:cs="Consolas" w:eastAsia="Consolas" w:hAnsi="Consolas"/>
          <w:sz w:val="18"/>
          <w:szCs w:val="18"/>
        </w:rPr>
        <w:t xml:space="preserve">      "unit_price": 4.5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"found": true</w:t>
      </w:r>
      <w:r>
        <w:br/>
      </w:r>
      <w:r>
        <w:rPr>
          <w:rFonts w:ascii="Consolas" w:cs="Consolas" w:eastAsia="Consolas" w:hAnsi="Consolas"/>
          <w:sz w:val="18"/>
          <w:szCs w:val="18"/>
        </w:rPr>
        <w:t xml:space="preserve">}</w:t>
      </w:r>
    </w:p>
    <w:p>
      <w:pPr>
        <w:pStyle w:val="Heading2"/>
        <w:spacing w:after="120" w:before="240"/>
      </w:pPr>
      <w:r>
        <w:t xml:space="preserve">2.4 Status Meaning Lookup</w:t>
      </w:r>
    </w:p>
    <w:p>
      <w:pPr>
        <w:spacing w:after="120"/>
      </w:pPr>
      <w:r>
        <w:rPr>
          <w:b w:val="false"/>
          <w:bCs w:val="false"/>
        </w:rPr>
        <w:t xml:space="preserve">A small static mapping used to populate status_meaning, so the assistant can explain a hold rather than just naming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D9D9D9" w:val="clear"/>
          </w:tcPr>
          <w:p>
            <w:r>
              <w:rPr>
                <w:b/>
                <w:bCs/>
                <w:sz w:val="20"/>
                <w:szCs w:val="20"/>
              </w:rPr>
              <w:t xml:space="preserve">Status</w:t>
            </w:r>
          </w:p>
        </w:tc>
        <w:tc>
          <w:tcPr>
            <w:tcW w:type="dxa" w:w="6860"/>
            <w:shd w:fill="D9D9D9" w:val="clear"/>
          </w:tcPr>
          <w:p>
            <w:r>
              <w:rPr>
                <w:b/>
                <w:bCs/>
                <w:sz w:val="20"/>
                <w:szCs w:val="20"/>
              </w:rPr>
              <w:t xml:space="preserve">Meaning</w:t>
            </w:r>
          </w:p>
        </w:tc>
      </w:tr>
      <w:tr>
        <w:tc>
          <w:tcPr>
            <w:tcW w:type="dxa" w:w="2500"/>
          </w:tcPr>
          <w:p>
            <w:r>
              <w:rPr>
                <w:b w:val="false"/>
                <w:bCs w:val="false"/>
                <w:sz w:val="20"/>
                <w:szCs w:val="20"/>
              </w:rPr>
              <w:t xml:space="preserve">SO-OPEN</w:t>
            </w:r>
          </w:p>
        </w:tc>
        <w:tc>
          <w:tcPr>
            <w:tcW w:type="dxa" w:w="6860"/>
          </w:tcPr>
          <w:p>
            <w:r>
              <w:rPr>
                <w:b w:val="false"/>
                <w:bCs w:val="false"/>
                <w:sz w:val="20"/>
                <w:szCs w:val="20"/>
              </w:rPr>
              <w:t xml:space="preserve">Order created, not yet allocated</w:t>
            </w:r>
          </w:p>
        </w:tc>
      </w:tr>
      <w:tr>
        <w:tc>
          <w:tcPr>
            <w:tcW w:type="dxa" w:w="2500"/>
          </w:tcPr>
          <w:p>
            <w:r>
              <w:rPr>
                <w:b w:val="false"/>
                <w:bCs w:val="false"/>
                <w:sz w:val="20"/>
                <w:szCs w:val="20"/>
              </w:rPr>
              <w:t xml:space="preserve">ALLOCATED</w:t>
            </w:r>
          </w:p>
        </w:tc>
        <w:tc>
          <w:tcPr>
            <w:tcW w:type="dxa" w:w="6860"/>
          </w:tcPr>
          <w:p>
            <w:r>
              <w:rPr>
                <w:b w:val="false"/>
                <w:bCs w:val="false"/>
                <w:sz w:val="20"/>
                <w:szCs w:val="20"/>
              </w:rPr>
              <w:t xml:space="preserve">Stock reserved against the order</w:t>
            </w:r>
          </w:p>
        </w:tc>
      </w:tr>
      <w:tr>
        <w:tc>
          <w:tcPr>
            <w:tcW w:type="dxa" w:w="2500"/>
          </w:tcPr>
          <w:p>
            <w:r>
              <w:rPr>
                <w:b w:val="false"/>
                <w:bCs w:val="false"/>
                <w:sz w:val="20"/>
                <w:szCs w:val="20"/>
              </w:rPr>
              <w:t xml:space="preserve">PICKING</w:t>
            </w:r>
          </w:p>
        </w:tc>
        <w:tc>
          <w:tcPr>
            <w:tcW w:type="dxa" w:w="6860"/>
          </w:tcPr>
          <w:p>
            <w:r>
              <w:rPr>
                <w:b w:val="false"/>
                <w:bCs w:val="false"/>
                <w:sz w:val="20"/>
                <w:szCs w:val="20"/>
              </w:rPr>
              <w:t xml:space="preserve">Being picked in the warehouse</w:t>
            </w:r>
          </w:p>
        </w:tc>
      </w:tr>
      <w:tr>
        <w:tc>
          <w:tcPr>
            <w:tcW w:type="dxa" w:w="2500"/>
          </w:tcPr>
          <w:p>
            <w:r>
              <w:rPr>
                <w:b w:val="false"/>
                <w:bCs w:val="false"/>
                <w:sz w:val="20"/>
                <w:szCs w:val="20"/>
              </w:rPr>
              <w:t xml:space="preserve">CR-HOLD</w:t>
            </w:r>
          </w:p>
        </w:tc>
        <w:tc>
          <w:tcPr>
            <w:tcW w:type="dxa" w:w="6860"/>
          </w:tcPr>
          <w:p>
            <w:r>
              <w:rPr>
                <w:b w:val="false"/>
                <w:bCs w:val="false"/>
                <w:sz w:val="20"/>
                <w:szCs w:val="20"/>
              </w:rPr>
              <w:t xml:space="preserve">On credit hold</w:t>
            </w:r>
          </w:p>
        </w:tc>
      </w:tr>
      <w:tr>
        <w:tc>
          <w:tcPr>
            <w:tcW w:type="dxa" w:w="2500"/>
          </w:tcPr>
          <w:p>
            <w:r>
              <w:rPr>
                <w:b w:val="false"/>
                <w:bCs w:val="false"/>
                <w:sz w:val="20"/>
                <w:szCs w:val="20"/>
              </w:rPr>
              <w:t xml:space="preserve">INV-HOLD</w:t>
            </w:r>
          </w:p>
        </w:tc>
        <w:tc>
          <w:tcPr>
            <w:tcW w:type="dxa" w:w="6860"/>
          </w:tcPr>
          <w:p>
            <w:r>
              <w:rPr>
                <w:b w:val="false"/>
                <w:bCs w:val="false"/>
                <w:sz w:val="20"/>
                <w:szCs w:val="20"/>
              </w:rPr>
              <w:t xml:space="preserve">On inventory hold (stock issue)</w:t>
            </w:r>
          </w:p>
        </w:tc>
      </w:tr>
      <w:tr>
        <w:tc>
          <w:tcPr>
            <w:tcW w:type="dxa" w:w="2500"/>
          </w:tcPr>
          <w:p>
            <w:r>
              <w:rPr>
                <w:b w:val="false"/>
                <w:bCs w:val="false"/>
                <w:sz w:val="20"/>
                <w:szCs w:val="20"/>
              </w:rPr>
              <w:t xml:space="preserve">PRICE-HOLD</w:t>
            </w:r>
          </w:p>
        </w:tc>
        <w:tc>
          <w:tcPr>
            <w:tcW w:type="dxa" w:w="6860"/>
          </w:tcPr>
          <w:p>
            <w:r>
              <w:rPr>
                <w:b w:val="false"/>
                <w:bCs w:val="false"/>
                <w:sz w:val="20"/>
                <w:szCs w:val="20"/>
              </w:rPr>
              <w:t xml:space="preserve">On price/approval hold</w:t>
            </w:r>
          </w:p>
        </w:tc>
      </w:tr>
      <w:tr>
        <w:tc>
          <w:tcPr>
            <w:tcW w:type="dxa" w:w="2500"/>
          </w:tcPr>
          <w:p>
            <w:r>
              <w:rPr>
                <w:b w:val="false"/>
                <w:bCs w:val="false"/>
                <w:sz w:val="20"/>
                <w:szCs w:val="20"/>
              </w:rPr>
              <w:t xml:space="preserve">SHIPPED</w:t>
            </w:r>
          </w:p>
        </w:tc>
        <w:tc>
          <w:tcPr>
            <w:tcW w:type="dxa" w:w="6860"/>
          </w:tcPr>
          <w:p>
            <w:r>
              <w:rPr>
                <w:b w:val="false"/>
                <w:bCs w:val="false"/>
                <w:sz w:val="20"/>
                <w:szCs w:val="20"/>
              </w:rPr>
              <w:t xml:space="preserve">Shipped to customer</w:t>
            </w:r>
          </w:p>
        </w:tc>
      </w:tr>
      <w:tr>
        <w:tc>
          <w:tcPr>
            <w:tcW w:type="dxa" w:w="2500"/>
          </w:tcPr>
          <w:p>
            <w:r>
              <w:rPr>
                <w:b w:val="false"/>
                <w:bCs w:val="false"/>
                <w:sz w:val="20"/>
                <w:szCs w:val="20"/>
              </w:rPr>
              <w:t xml:space="preserve">INVOICED</w:t>
            </w:r>
          </w:p>
        </w:tc>
        <w:tc>
          <w:tcPr>
            <w:tcW w:type="dxa" w:w="6860"/>
          </w:tcPr>
          <w:p>
            <w:r>
              <w:rPr>
                <w:b w:val="false"/>
                <w:bCs w:val="false"/>
                <w:sz w:val="20"/>
                <w:szCs w:val="20"/>
              </w:rPr>
              <w:t xml:space="preserve">Invoiced — order complete</w:t>
            </w:r>
          </w:p>
        </w:tc>
      </w:tr>
    </w:tbl>
    <w:p>
      <w:pPr>
        <w:spacing w:after="150"/>
      </w:pPr>
    </w:p>
    <w:p>
      <w:pPr>
        <w:pStyle w:val="Heading2"/>
        <w:spacing w:after="120" w:before="240"/>
      </w:pPr>
      <w:r>
        <w:t xml:space="preserve">2.5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9D9D9" w:val="clear"/>
          </w:tcPr>
          <w:p>
            <w:r>
              <w:rPr>
                <w:b/>
                <w:bCs/>
                <w:sz w:val="20"/>
                <w:szCs w:val="20"/>
              </w:rPr>
              <w:t xml:space="preserve">Case</w:t>
            </w:r>
          </w:p>
        </w:tc>
        <w:tc>
          <w:tcPr>
            <w:tcW w:type="dxa" w:w="6360"/>
            <w:shd w:fill="D9D9D9" w:val="clear"/>
          </w:tcPr>
          <w:p>
            <w:r>
              <w:rPr>
                <w:b/>
                <w:bCs/>
                <w:sz w:val="20"/>
                <w:szCs w:val="20"/>
              </w:rPr>
              <w:t xml:space="preserve">Behaviour</w:t>
            </w:r>
          </w:p>
        </w:tc>
      </w:tr>
      <w:tr>
        <w:tc>
          <w:tcPr>
            <w:tcW w:type="dxa" w:w="3000"/>
          </w:tcPr>
          <w:p>
            <w:r>
              <w:rPr>
                <w:b w:val="false"/>
                <w:bCs w:val="false"/>
                <w:sz w:val="20"/>
                <w:szCs w:val="20"/>
              </w:rPr>
              <w:t xml:space="preserve">Order ID does not exist</w:t>
            </w:r>
          </w:p>
        </w:tc>
        <w:tc>
          <w:tcPr>
            <w:tcW w:type="dxa" w:w="6360"/>
          </w:tcPr>
          <w:p>
            <w:r>
              <w:rPr>
                <w:b w:val="false"/>
                <w:bCs w:val="false"/>
                <w:sz w:val="20"/>
                <w:szCs w:val="20"/>
              </w:rPr>
              <w:t xml:space="preserve">Return {"found": false, "order_id": &lt;id&gt;, "message": "No order found with this ID."}</w:t>
            </w:r>
          </w:p>
        </w:tc>
      </w:tr>
      <w:tr>
        <w:tc>
          <w:tcPr>
            <w:tcW w:type="dxa" w:w="3000"/>
          </w:tcPr>
          <w:p>
            <w:r>
              <w:rPr>
                <w:b w:val="false"/>
                <w:bCs w:val="false"/>
                <w:sz w:val="20"/>
                <w:szCs w:val="20"/>
              </w:rPr>
              <w:t xml:space="preserve">Database/connection error</w:t>
            </w:r>
          </w:p>
        </w:tc>
        <w:tc>
          <w:tcPr>
            <w:tcW w:type="dxa" w:w="6360"/>
          </w:tcPr>
          <w:p>
            <w:r>
              <w:rPr>
                <w:b w:val="false"/>
                <w:bCs w:val="false"/>
                <w:sz w:val="20"/>
                <w:szCs w:val="20"/>
              </w:rPr>
              <w:t xml:space="preserve">Return {"found": false, "error": true, "message": "Unable to retrieve order data."}; log the exception server-side</w:t>
            </w:r>
          </w:p>
        </w:tc>
      </w:tr>
    </w:tbl>
    <w:p>
      <w:pPr>
        <w:spacing w:after="150"/>
      </w:pPr>
    </w:p>
    <w:p>
      <w:pPr>
        <w:pStyle w:val="Heading1"/>
        <w:spacing w:after="150" w:before="300"/>
      </w:pPr>
      <w:r>
        <w:t xml:space="preserve">3. Function: get_stock_level</w:t>
      </w:r>
    </w:p>
    <w:p>
      <w:pPr>
        <w:pStyle w:val="Heading2"/>
        <w:spacing w:after="120" w:before="240"/>
      </w:pPr>
      <w:r>
        <w:t xml:space="preserve">3.1 Signature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get_stock_level(item_id: str) -&gt; dict</w:t>
      </w:r>
    </w:p>
    <w:p>
      <w:pPr>
        <w:pStyle w:val="Heading2"/>
        <w:spacing w:after="120" w:before="240"/>
      </w:pPr>
      <w:r>
        <w:t xml:space="preserve">3.2 SQL Query</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SELECT inv.WarehouseID, inv.BinID, inv.OnHandQty, inv.AllocatedQty,</w:t>
      </w:r>
      <w:r>
        <w:br/>
      </w:r>
      <w:r>
        <w:rPr>
          <w:rFonts w:ascii="Consolas" w:cs="Consolas" w:eastAsia="Consolas" w:hAnsi="Consolas"/>
          <w:sz w:val="18"/>
          <w:szCs w:val="18"/>
        </w:rPr>
        <w:t xml:space="preserve">       (inv.OnHandQty - inv.AllocatedQty) AS AvailableQty,</w:t>
      </w:r>
      <w:r>
        <w:br/>
      </w:r>
      <w:r>
        <w:rPr>
          <w:rFonts w:ascii="Consolas" w:cs="Consolas" w:eastAsia="Consolas" w:hAnsi="Consolas"/>
          <w:sz w:val="18"/>
          <w:szCs w:val="18"/>
        </w:rPr>
        <w:t xml:space="preserve">       inv.Status, inv.LotNumber, inv.ExpiryDate</w:t>
      </w:r>
      <w:r>
        <w:br/>
      </w:r>
      <w:r>
        <w:rPr>
          <w:rFonts w:ascii="Consolas" w:cs="Consolas" w:eastAsia="Consolas" w:hAnsi="Consolas"/>
          <w:sz w:val="18"/>
          <w:szCs w:val="18"/>
        </w:rPr>
        <w:t xml:space="preserve">FROM Inventory inv</w:t>
      </w:r>
      <w:r>
        <w:br/>
      </w:r>
      <w:r>
        <w:rPr>
          <w:rFonts w:ascii="Consolas" w:cs="Consolas" w:eastAsia="Consolas" w:hAnsi="Consolas"/>
          <w:sz w:val="18"/>
          <w:szCs w:val="18"/>
        </w:rPr>
        <w:t xml:space="preserve">WHERE inv.ItemID = ? AND inv.Status = 'AVAILABLE'</w:t>
      </w:r>
    </w:p>
    <w:p>
      <w:pPr>
        <w:spacing w:after="120"/>
      </w:pPr>
      <w:r>
        <w:rPr>
          <w:b w:val="false"/>
          <w:bCs w:val="false"/>
        </w:rPr>
        <w:t xml:space="preserve">Verified output for FG1001 (multi-warehouse item):</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('WH01', 'A01', 5000, 1200, 3800, 'AVAILABLE', 'LOT-A1001', '15/12/2026')</w:t>
      </w:r>
      <w:r>
        <w:br/>
      </w:r>
      <w:r>
        <w:rPr>
          <w:rFonts w:ascii="Consolas" w:cs="Consolas" w:eastAsia="Consolas" w:hAnsi="Consolas"/>
          <w:sz w:val="18"/>
          <w:szCs w:val="18"/>
        </w:rPr>
        <w:t xml:space="preserve">('WH02', 'A01', 1000, 800, 200, 'AVAILABLE', 'LOT-S1001', '15/12/2026')</w:t>
      </w:r>
    </w:p>
    <w:p>
      <w:pPr>
        <w:spacing w:after="120"/>
      </w:pPr>
      <w:r>
        <w:rPr>
          <w:b w:val="false"/>
          <w:bCs w:val="false"/>
        </w:rPr>
        <w:t xml:space="preserve">Verified output for PK1001 (item with no inventory records): empty result set.</w:t>
      </w:r>
    </w:p>
    <w:p>
      <w:pPr>
        <w:pStyle w:val="Heading2"/>
        <w:spacing w:after="120" w:before="240"/>
      </w:pPr>
      <w:r>
        <w:t xml:space="preserve">3.3 Return Structure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w:t>
      </w:r>
      <w:r>
        <w:br/>
      </w:r>
      <w:r>
        <w:rPr>
          <w:rFonts w:ascii="Consolas" w:cs="Consolas" w:eastAsia="Consolas" w:hAnsi="Consolas"/>
          <w:sz w:val="18"/>
          <w:szCs w:val="18"/>
        </w:rPr>
        <w:t xml:space="preserve">  "item_id": "FG1001",</w:t>
      </w:r>
      <w:r>
        <w:br/>
      </w:r>
      <w:r>
        <w:rPr>
          <w:rFonts w:ascii="Consolas" w:cs="Consolas" w:eastAsia="Consolas" w:hAnsi="Consolas"/>
          <w:sz w:val="18"/>
          <w:szCs w:val="18"/>
        </w:rPr>
        <w:t xml:space="preserve">  "description": "Orange Juice 1L",</w:t>
      </w:r>
      <w:r>
        <w:br/>
      </w:r>
      <w:r>
        <w:rPr>
          <w:rFonts w:ascii="Consolas" w:cs="Consolas" w:eastAsia="Consolas" w:hAnsi="Consolas"/>
          <w:sz w:val="18"/>
          <w:szCs w:val="18"/>
        </w:rPr>
        <w:t xml:space="preserve">  "total_available": 4000,</w:t>
      </w:r>
      <w:r>
        <w:br/>
      </w:r>
      <w:r>
        <w:rPr>
          <w:rFonts w:ascii="Consolas" w:cs="Consolas" w:eastAsia="Consolas" w:hAnsi="Consolas"/>
          <w:sz w:val="18"/>
          <w:szCs w:val="18"/>
        </w:rPr>
        <w:t xml:space="preserve">  "by_warehouse":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"warehouse_id": "WH01",</w:t>
      </w:r>
      <w:r>
        <w:br/>
      </w:r>
      <w:r>
        <w:rPr>
          <w:rFonts w:ascii="Consolas" w:cs="Consolas" w:eastAsia="Consolas" w:hAnsi="Consolas"/>
          <w:sz w:val="18"/>
          <w:szCs w:val="18"/>
        </w:rPr>
        <w:t xml:space="preserve">      "bin_id": "A01",</w:t>
      </w:r>
      <w:r>
        <w:br/>
      </w:r>
      <w:r>
        <w:rPr>
          <w:rFonts w:ascii="Consolas" w:cs="Consolas" w:eastAsia="Consolas" w:hAnsi="Consolas"/>
          <w:sz w:val="18"/>
          <w:szCs w:val="18"/>
        </w:rPr>
        <w:t xml:space="preserve">      "on_hand_qty": 5000,</w:t>
      </w:r>
      <w:r>
        <w:br/>
      </w:r>
      <w:r>
        <w:rPr>
          <w:rFonts w:ascii="Consolas" w:cs="Consolas" w:eastAsia="Consolas" w:hAnsi="Consolas"/>
          <w:sz w:val="18"/>
          <w:szCs w:val="18"/>
        </w:rPr>
        <w:t xml:space="preserve">      "allocated_qty": 1200,</w:t>
      </w:r>
      <w:r>
        <w:br/>
      </w:r>
      <w:r>
        <w:rPr>
          <w:rFonts w:ascii="Consolas" w:cs="Consolas" w:eastAsia="Consolas" w:hAnsi="Consolas"/>
          <w:sz w:val="18"/>
          <w:szCs w:val="18"/>
        </w:rPr>
        <w:t xml:space="preserve">      "available_qty": 3800,</w:t>
      </w:r>
      <w:r>
        <w:br/>
      </w:r>
      <w:r>
        <w:rPr>
          <w:rFonts w:ascii="Consolas" w:cs="Consolas" w:eastAsia="Consolas" w:hAnsi="Consolas"/>
          <w:sz w:val="18"/>
          <w:szCs w:val="18"/>
        </w:rPr>
        <w:t xml:space="preserve">      "lot_number": "LOT-A1001",</w:t>
      </w:r>
      <w:r>
        <w:br/>
      </w:r>
      <w:r>
        <w:rPr>
          <w:rFonts w:ascii="Consolas" w:cs="Consolas" w:eastAsia="Consolas" w:hAnsi="Consolas"/>
          <w:sz w:val="18"/>
          <w:szCs w:val="18"/>
        </w:rPr>
        <w:t xml:space="preserve">      "expiry_date": "2026-12-15"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"warehouse_id": "WH02",</w:t>
      </w:r>
      <w:r>
        <w:br/>
      </w:r>
      <w:r>
        <w:rPr>
          <w:rFonts w:ascii="Consolas" w:cs="Consolas" w:eastAsia="Consolas" w:hAnsi="Consolas"/>
          <w:sz w:val="18"/>
          <w:szCs w:val="18"/>
        </w:rPr>
        <w:t xml:space="preserve">      "bin_id": "A01",</w:t>
      </w:r>
      <w:r>
        <w:br/>
      </w:r>
      <w:r>
        <w:rPr>
          <w:rFonts w:ascii="Consolas" w:cs="Consolas" w:eastAsia="Consolas" w:hAnsi="Consolas"/>
          <w:sz w:val="18"/>
          <w:szCs w:val="18"/>
        </w:rPr>
        <w:t xml:space="preserve">      "on_hand_qty": 1000,</w:t>
      </w:r>
      <w:r>
        <w:br/>
      </w:r>
      <w:r>
        <w:rPr>
          <w:rFonts w:ascii="Consolas" w:cs="Consolas" w:eastAsia="Consolas" w:hAnsi="Consolas"/>
          <w:sz w:val="18"/>
          <w:szCs w:val="18"/>
        </w:rPr>
        <w:t xml:space="preserve">      "allocated_qty": 800,</w:t>
      </w:r>
      <w:r>
        <w:br/>
      </w:r>
      <w:r>
        <w:rPr>
          <w:rFonts w:ascii="Consolas" w:cs="Consolas" w:eastAsia="Consolas" w:hAnsi="Consolas"/>
          <w:sz w:val="18"/>
          <w:szCs w:val="18"/>
        </w:rPr>
        <w:t xml:space="preserve">      "available_qty": 200,</w:t>
      </w:r>
      <w:r>
        <w:br/>
      </w:r>
      <w:r>
        <w:rPr>
          <w:rFonts w:ascii="Consolas" w:cs="Consolas" w:eastAsia="Consolas" w:hAnsi="Consolas"/>
          <w:sz w:val="18"/>
          <w:szCs w:val="18"/>
        </w:rPr>
        <w:t xml:space="preserve">      "lot_number": "LOT-S1001",</w:t>
      </w:r>
      <w:r>
        <w:br/>
      </w:r>
      <w:r>
        <w:rPr>
          <w:rFonts w:ascii="Consolas" w:cs="Consolas" w:eastAsia="Consolas" w:hAnsi="Consolas"/>
          <w:sz w:val="18"/>
          <w:szCs w:val="18"/>
        </w:rPr>
        <w:t xml:space="preserve">      "expiry_date": "2026-12-15"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"found": true</w:t>
      </w:r>
      <w:r>
        <w:br/>
      </w:r>
      <w:r>
        <w:rPr>
          <w:rFonts w:ascii="Consolas" w:cs="Consolas" w:eastAsia="Consolas" w:hAnsi="Consolas"/>
          <w:sz w:val="18"/>
          <w:szCs w:val="18"/>
        </w:rPr>
        <w:t xml:space="preserve">}</w:t>
      </w:r>
    </w:p>
    <w:p>
      <w:pPr>
        <w:spacing w:after="120"/>
      </w:pPr>
      <w:r>
        <w:rPr>
          <w:b w:val="false"/>
          <w:bCs w:val="false"/>
        </w:rPr>
        <w:t xml:space="preserve">total_available is the sum of available_qty across all AVAILABLE-status rows. description is pulled from Item_Master via a secondary lookup so the assistant doesn't need a separate call to name the item.</w:t>
      </w:r>
    </w:p>
    <w:p>
      <w:pPr>
        <w:pStyle w:val="Heading2"/>
        <w:spacing w:after="120" w:before="240"/>
      </w:pPr>
      <w:r>
        <w:t xml:space="preserve">3.4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9D9D9" w:val="clear"/>
          </w:tcPr>
          <w:p>
            <w:r>
              <w:rPr>
                <w:b/>
                <w:bCs/>
                <w:sz w:val="20"/>
                <w:szCs w:val="20"/>
              </w:rPr>
              <w:t xml:space="preserve">Case</w:t>
            </w:r>
          </w:p>
        </w:tc>
        <w:tc>
          <w:tcPr>
            <w:tcW w:type="dxa" w:w="6560"/>
            <w:shd w:fill="D9D9D9" w:val="clear"/>
          </w:tcPr>
          <w:p>
            <w:r>
              <w:rPr>
                <w:b/>
                <w:bCs/>
                <w:sz w:val="20"/>
                <w:szCs w:val="20"/>
              </w:rPr>
              <w:t xml:space="preserve">Behaviour</w:t>
            </w:r>
          </w:p>
        </w:tc>
      </w:tr>
      <w:tr>
        <w:tc>
          <w:tcPr>
            <w:tcW w:type="dxa" w:w="2800"/>
          </w:tcPr>
          <w:p>
            <w:r>
              <w:rPr>
                <w:b w:val="false"/>
                <w:bCs w:val="false"/>
                <w:sz w:val="20"/>
                <w:szCs w:val="20"/>
              </w:rPr>
              <w:t xml:space="preserve">Item ID does not exist in Item_Master</w:t>
            </w:r>
          </w:p>
        </w:tc>
        <w:tc>
          <w:tcPr>
            <w:tcW w:type="dxa" w:w="6560"/>
          </w:tcPr>
          <w:p>
            <w:r>
              <w:rPr>
                <w:b w:val="false"/>
                <w:bCs w:val="false"/>
                <w:sz w:val="20"/>
                <w:szCs w:val="20"/>
              </w:rPr>
              <w:t xml:space="preserve">Return {"found": false, "item_id": &lt;id&gt;, "message": "No item found with this ID."}</w:t>
            </w:r>
          </w:p>
        </w:tc>
      </w:tr>
      <w:tr>
        <w:tc>
          <w:tcPr>
            <w:tcW w:type="dxa" w:w="2800"/>
          </w:tcPr>
          <w:p>
            <w:r>
              <w:rPr>
                <w:b w:val="false"/>
                <w:bCs w:val="false"/>
                <w:sz w:val="20"/>
                <w:szCs w:val="20"/>
              </w:rPr>
              <w:t xml:space="preserve">Item exists but has no inventory rows</w:t>
            </w:r>
          </w:p>
        </w:tc>
        <w:tc>
          <w:tcPr>
            <w:tcW w:type="dxa" w:w="6560"/>
          </w:tcPr>
          <w:p>
            <w:r>
              <w:rPr>
                <w:b w:val="false"/>
                <w:bCs w:val="false"/>
                <w:sz w:val="20"/>
                <w:szCs w:val="20"/>
              </w:rPr>
              <w:t xml:space="preserve">Return {"found": true, "total_available": 0, "by_warehouse": [], "message": "No inventory records found for this item."} — distinct from a real zero-stock reading</w:t>
            </w:r>
          </w:p>
        </w:tc>
      </w:tr>
      <w:tr>
        <w:tc>
          <w:tcPr>
            <w:tcW w:type="dxa" w:w="2800"/>
          </w:tcPr>
          <w:p>
            <w:r>
              <w:rPr>
                <w:b w:val="false"/>
                <w:bCs w:val="false"/>
                <w:sz w:val="20"/>
                <w:szCs w:val="20"/>
              </w:rPr>
              <w:t xml:space="preserve">Item has only QUARANTINED stock</w:t>
            </w:r>
          </w:p>
        </w:tc>
        <w:tc>
          <w:tcPr>
            <w:tcW w:type="dxa" w:w="6560"/>
          </w:tcPr>
          <w:p>
            <w:r>
              <w:rPr>
                <w:b w:val="false"/>
                <w:bCs w:val="false"/>
                <w:sz w:val="20"/>
                <w:szCs w:val="20"/>
              </w:rPr>
              <w:t xml:space="preserve">total_available reflects 0 from AVAILABLE rows; a note field states quarantined stock exists if the assistant is asked directly (requires a secondary query without the Status filter)</w:t>
            </w:r>
          </w:p>
        </w:tc>
      </w:tr>
      <w:tr>
        <w:tc>
          <w:tcPr>
            <w:tcW w:type="dxa" w:w="2800"/>
          </w:tcPr>
          <w:p>
            <w:r>
              <w:rPr>
                <w:b w:val="false"/>
                <w:bCs w:val="false"/>
                <w:sz w:val="20"/>
                <w:szCs w:val="20"/>
              </w:rPr>
              <w:t xml:space="preserve">Database/connection error</w:t>
            </w:r>
          </w:p>
        </w:tc>
        <w:tc>
          <w:tcPr>
            <w:tcW w:type="dxa" w:w="6560"/>
          </w:tcPr>
          <w:p>
            <w:r>
              <w:rPr>
                <w:b w:val="false"/>
                <w:bCs w:val="false"/>
                <w:sz w:val="20"/>
                <w:szCs w:val="20"/>
              </w:rPr>
              <w:t xml:space="preserve">Return {"found": false, "error": true, "message": "Unable to retrieve stock data."}; log the exception server-side</w:t>
            </w:r>
          </w:p>
        </w:tc>
      </w:tr>
    </w:tbl>
    <w:p>
      <w:pPr>
        <w:spacing w:after="150"/>
      </w:pPr>
    </w:p>
    <w:p>
      <w:pPr>
        <w:pStyle w:val="Heading1"/>
        <w:spacing w:after="150" w:before="300"/>
      </w:pPr>
      <w:r>
        <w:t xml:space="preserve">4. Claude Tool Schemas</w:t>
      </w:r>
    </w:p>
    <w:p>
      <w:pPr>
        <w:spacing w:after="120"/>
      </w:pPr>
      <w:r>
        <w:rPr>
          <w:b w:val="false"/>
          <w:bCs w:val="false"/>
        </w:rPr>
        <w:t xml:space="preserve">JSON schemas to pass in the tools parameter of the Messages API call:</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w:t>
      </w:r>
      <w:r>
        <w:br/>
      </w:r>
      <w:r>
        <w:rPr>
          <w:rFonts w:ascii="Consolas" w:cs="Consolas" w:eastAsia="Consolas" w:hAnsi="Consolas"/>
          <w:sz w:val="18"/>
          <w:szCs w:val="18"/>
        </w:rPr>
        <w:t xml:space="preserve">  "name": "get_order_status",</w:t>
      </w:r>
      <w:r>
        <w:br/>
      </w:r>
      <w:r>
        <w:rPr>
          <w:rFonts w:ascii="Consolas" w:cs="Consolas" w:eastAsia="Consolas" w:hAnsi="Consolas"/>
          <w:sz w:val="18"/>
          <w:szCs w:val="18"/>
        </w:rPr>
        <w:t xml:space="preserve">  "description": "Look up the current status, customer, and line items for a sales order by its order ID. Use this when the user asks about the status, contents, or hold reason for a specific order.",</w:t>
      </w:r>
      <w:r>
        <w:br/>
      </w:r>
      <w:r>
        <w:rPr>
          <w:rFonts w:ascii="Consolas" w:cs="Consolas" w:eastAsia="Consolas" w:hAnsi="Consolas"/>
          <w:sz w:val="18"/>
          <w:szCs w:val="18"/>
        </w:rPr>
        <w:t xml:space="preserve">  "input_schema": {</w:t>
      </w:r>
      <w:r>
        <w:br/>
      </w:r>
      <w:r>
        <w:rPr>
          <w:rFonts w:ascii="Consolas" w:cs="Consolas" w:eastAsia="Consolas" w:hAnsi="Consolas"/>
          <w:sz w:val="18"/>
          <w:szCs w:val="18"/>
        </w:rPr>
        <w:t xml:space="preserve">    "type": "object",</w:t>
      </w:r>
      <w:r>
        <w:br/>
      </w:r>
      <w:r>
        <w:rPr>
          <w:rFonts w:ascii="Consolas" w:cs="Consolas" w:eastAsia="Consolas" w:hAnsi="Consolas"/>
          <w:sz w:val="18"/>
          <w:szCs w:val="18"/>
        </w:rPr>
        <w:t xml:space="preserve">    "properties": {</w:t>
      </w:r>
      <w:r>
        <w:br/>
      </w:r>
      <w:r>
        <w:rPr>
          <w:rFonts w:ascii="Consolas" w:cs="Consolas" w:eastAsia="Consolas" w:hAnsi="Consolas"/>
          <w:sz w:val="18"/>
          <w:szCs w:val="18"/>
        </w:rPr>
        <w:t xml:space="preserve">      "order_id": {</w:t>
      </w:r>
      <w:r>
        <w:br/>
      </w:r>
      <w:r>
        <w:rPr>
          <w:rFonts w:ascii="Consolas" w:cs="Consolas" w:eastAsia="Consolas" w:hAnsi="Consolas"/>
          <w:sz w:val="18"/>
          <w:szCs w:val="18"/>
        </w:rPr>
        <w:t xml:space="preserve">        "type": "string",</w:t>
      </w:r>
      <w:r>
        <w:br/>
      </w:r>
      <w:r>
        <w:rPr>
          <w:rFonts w:ascii="Consolas" w:cs="Consolas" w:eastAsia="Consolas" w:hAnsi="Consolas"/>
          <w:sz w:val="18"/>
          <w:szCs w:val="18"/>
        </w:rPr>
        <w:t xml:space="preserve">        "description": "The sales order ID, e.g. 'SO10002'"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"required": ["order_id"]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w:t>
      </w:r>
      <w:r>
        <w:br/>
      </w:r>
      <w:r>
        <w:rPr>
          <w:rFonts w:ascii="Consolas" w:cs="Consolas" w:eastAsia="Consolas" w:hAnsi="Consolas"/>
          <w:sz w:val="18"/>
          <w:szCs w:val="18"/>
        </w:rPr>
        <w:t xml:space="preserve">  "name": "get_stock_level",</w:t>
      </w:r>
      <w:r>
        <w:br/>
      </w:r>
      <w:r>
        <w:rPr>
          <w:rFonts w:ascii="Consolas" w:cs="Consolas" w:eastAsia="Consolas" w:hAnsi="Consolas"/>
          <w:sz w:val="18"/>
          <w:szCs w:val="18"/>
        </w:rPr>
        <w:t xml:space="preserve">  "description": "Look up available stock for an item by its item ID, broken down by warehouse. Use this when the user asks about current stock, inventory, or availability for a specific item.",</w:t>
      </w:r>
      <w:r>
        <w:br/>
      </w:r>
      <w:r>
        <w:rPr>
          <w:rFonts w:ascii="Consolas" w:cs="Consolas" w:eastAsia="Consolas" w:hAnsi="Consolas"/>
          <w:sz w:val="18"/>
          <w:szCs w:val="18"/>
        </w:rPr>
        <w:t xml:space="preserve">  "input_schema": {</w:t>
      </w:r>
      <w:r>
        <w:br/>
      </w:r>
      <w:r>
        <w:rPr>
          <w:rFonts w:ascii="Consolas" w:cs="Consolas" w:eastAsia="Consolas" w:hAnsi="Consolas"/>
          <w:sz w:val="18"/>
          <w:szCs w:val="18"/>
        </w:rPr>
        <w:t xml:space="preserve">    "type": "object",</w:t>
      </w:r>
      <w:r>
        <w:br/>
      </w:r>
      <w:r>
        <w:rPr>
          <w:rFonts w:ascii="Consolas" w:cs="Consolas" w:eastAsia="Consolas" w:hAnsi="Consolas"/>
          <w:sz w:val="18"/>
          <w:szCs w:val="18"/>
        </w:rPr>
        <w:t xml:space="preserve">    "properties": {</w:t>
      </w:r>
      <w:r>
        <w:br/>
      </w:r>
      <w:r>
        <w:rPr>
          <w:rFonts w:ascii="Consolas" w:cs="Consolas" w:eastAsia="Consolas" w:hAnsi="Consolas"/>
          <w:sz w:val="18"/>
          <w:szCs w:val="18"/>
        </w:rPr>
        <w:t xml:space="preserve">      "item_id": {</w:t>
      </w:r>
      <w:r>
        <w:br/>
      </w:r>
      <w:r>
        <w:rPr>
          <w:rFonts w:ascii="Consolas" w:cs="Consolas" w:eastAsia="Consolas" w:hAnsi="Consolas"/>
          <w:sz w:val="18"/>
          <w:szCs w:val="18"/>
        </w:rPr>
        <w:t xml:space="preserve">        "type": "string",</w:t>
      </w:r>
      <w:r>
        <w:br/>
      </w:r>
      <w:r>
        <w:rPr>
          <w:rFonts w:ascii="Consolas" w:cs="Consolas" w:eastAsia="Consolas" w:hAnsi="Consolas"/>
          <w:sz w:val="18"/>
          <w:szCs w:val="18"/>
        </w:rPr>
        <w:t xml:space="preserve">        "description": "The item ID, e.g. 'FG1001'"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"required": ["item_id"]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1"/>
        <w:spacing w:after="150" w:before="300"/>
      </w:pPr>
      <w:r>
        <w:t xml:space="preserve">5. Combined-Answer Handling</w:t>
      </w:r>
    </w:p>
    <w:p>
      <w:pPr>
        <w:spacing w:after="120"/>
      </w:pPr>
      <w:r>
        <w:rPr>
          <w:b w:val="false"/>
          <w:bCs w:val="false"/>
        </w:rPr>
        <w:t xml:space="preserve">For questions that need both documentation and live data (e.g. "how do I check stock, and what's the level for FG1001?"), the flow is:</w:t>
      </w:r>
    </w:p>
    <w:p>
      <w:pPr>
        <w:pStyle w:val="ListParagraph"/>
        <w:numPr>
          <w:ilvl w:val="0"/>
          <w:numId w:val="2"/>
        </w:numPr>
        <w:spacing w:after="60"/>
      </w:pPr>
      <w:r>
        <w:t xml:space="preserve">Claude receives the user question, the RAG-retrieved documentation chunks, and the tool definitions in the same call</w:t>
      </w:r>
    </w:p>
    <w:p>
      <w:pPr>
        <w:pStyle w:val="ListParagraph"/>
        <w:numPr>
          <w:ilvl w:val="0"/>
          <w:numId w:val="2"/>
        </w:numPr>
        <w:spacing w:after="60"/>
      </w:pPr>
      <w:r>
        <w:t xml:space="preserve">Claude may return one or more tool_use blocks alongside its reasoning</w:t>
      </w:r>
    </w:p>
    <w:p>
      <w:pPr>
        <w:pStyle w:val="ListParagraph"/>
        <w:numPr>
          <w:ilvl w:val="0"/>
          <w:numId w:val="2"/>
        </w:numPr>
        <w:spacing w:after="60"/>
      </w:pPr>
      <w:r>
        <w:t xml:space="preserve">ask.py executes each requested tool call, appends the results as tool_result blocks, and sends a follow-up request</w:t>
      </w:r>
    </w:p>
    <w:p>
      <w:pPr>
        <w:pStyle w:val="ListParagraph"/>
        <w:numPr>
          <w:ilvl w:val="0"/>
          <w:numId w:val="2"/>
        </w:numPr>
        <w:spacing w:after="60"/>
      </w:pPr>
      <w:r>
        <w:t xml:space="preserve">Claude's final response synthesises the documentation explanation and the live data into one answer</w:t>
      </w:r>
    </w:p>
    <w:p>
      <w:pPr>
        <w:pStyle w:val="Heading1"/>
        <w:spacing w:after="150" w:before="300"/>
      </w:pPr>
      <w:r>
        <w:t xml:space="preserve">6. Next Step</w:t>
      </w:r>
    </w:p>
    <w:p>
      <w:pPr>
        <w:spacing w:after="120"/>
      </w:pPr>
      <w:r>
        <w:rPr>
          <w:b w:val="false"/>
          <w:bCs w:val="false"/>
        </w:rPr>
        <w:t xml:space="preserve">Build and unit-test get_order_status and get_stock_level as standalone Python functions against Moore_Foods_ERP.db, independent of the Claude API, before wiring tool-calling into ask.py — consistent with the incremental build approach agreed for this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2026-09-15T01:17:48.334Z</dcterms:created>
  <dcterms:modified xsi:type="dcterms:W3CDTF">2026-09-15T01:17:48.347Z</dcterms:modified>
</cp:coreProperties>
</file>

<file path=docProps/custom.xml><?xml version="1.0" encoding="utf-8"?>
<Properties xmlns="http://schemas.openxmlformats.org/officeDocument/2006/custom-properties" xmlns:vt="http://schemas.openxmlformats.org/officeDocument/2006/docPropsVTypes"/>
</file>