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13164828"/>
    <w:bookmarkStart w:id="1" w:name="_Hlk16161524"/>
    <w:p w:rsidR="007E017A" w:rsidRDefault="006B3D44">
      <w:pPr>
        <w:spacing w:beforeLines="600" w:before="1872"/>
        <w:ind w:firstLineChars="0" w:firstLine="0"/>
        <w:jc w:val="center"/>
        <w:rPr>
          <w:b/>
          <w:sz w:val="56"/>
          <w:szCs w:val="56"/>
        </w:rPr>
      </w:pPr>
      <w:r>
        <w:rPr>
          <w:noProof/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6534785</wp:posOffset>
                </wp:positionH>
                <wp:positionV relativeFrom="paragraph">
                  <wp:posOffset>-344805</wp:posOffset>
                </wp:positionV>
                <wp:extent cx="785495" cy="431165"/>
                <wp:effectExtent l="5080" t="4445" r="9525" b="2159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495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17A" w:rsidRDefault="006B3D44">
                            <w:pPr>
                              <w:ind w:firstLineChars="0" w:firstLine="0"/>
                              <w:jc w:val="center"/>
                              <w:rPr>
                                <w:rFonts w:ascii="方正小标宋简体" w:eastAsia="方正小标宋简体" w:hAnsi="方正小标宋简体" w:cs="方正小标宋简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方正小标宋简体" w:eastAsia="方正小标宋简体" w:hAnsi="方正小标宋简体" w:cs="方正小标宋简体" w:hint="eastAsia"/>
                                <w:sz w:val="32"/>
                                <w:szCs w:val="32"/>
                              </w:rPr>
                              <w:t>样张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514.55pt;margin-top:-27.15pt;width:61.85pt;height:3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" fillcolor="white [3201]" strokeweight=".5pt">
                <v:textbox>
                  <w:txbxContent>
                    <w:p w:rsidR="007E017A" w:rsidRDefault="006B3D44">
                      <w:pPr>
                        <w:ind w:firstLineChars="0" w:firstLine="0"/>
                        <w:jc w:val="center"/>
                        <w:rPr>
                          <w:rFonts w:ascii="方正小标宋简体" w:eastAsia="方正小标宋简体" w:hAnsi="方正小标宋简体" w:cs="方正小标宋简体"/>
                          <w:sz w:val="32"/>
                          <w:szCs w:val="32"/>
                        </w:rPr>
                      </w:pPr>
                      <w:r>
                        <w:rPr>
                          <w:rFonts w:ascii="方正小标宋简体" w:eastAsia="方正小标宋简体" w:hAnsi="方正小标宋简体" w:cs="方正小标宋简体" w:hint="eastAsia"/>
                          <w:sz w:val="32"/>
                          <w:szCs w:val="32"/>
                        </w:rPr>
                        <w:t>样张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 w:val="56"/>
          <w:szCs w:val="56"/>
        </w:rPr>
        <w:t>数据质量分报告</w:t>
      </w:r>
    </w:p>
    <w:p w:rsidR="007E017A" w:rsidRDefault="006B3D44">
      <w:pPr>
        <w:widowControl/>
        <w:ind w:firstLineChars="0" w:firstLine="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{</w:t>
      </w:r>
      <w:r>
        <w:rPr>
          <w:sz w:val="44"/>
          <w:szCs w:val="44"/>
        </w:rPr>
        <w:t>{</w:t>
      </w:r>
      <w:proofErr w:type="gramStart"/>
      <w:r>
        <w:rPr>
          <w:rFonts w:hint="eastAsia"/>
          <w:sz w:val="44"/>
          <w:szCs w:val="44"/>
        </w:rPr>
        <w:t>name</w:t>
      </w:r>
      <w:proofErr w:type="gramEnd"/>
      <w:r>
        <w:rPr>
          <w:sz w:val="44"/>
          <w:szCs w:val="44"/>
        </w:rPr>
        <w:t>}}</w:t>
      </w:r>
    </w:p>
    <w:bookmarkEnd w:id="0"/>
    <w:bookmarkEnd w:id="1"/>
    <w:p w:rsidR="007E017A" w:rsidRDefault="006B3D44">
      <w:pPr>
        <w:widowControl/>
        <w:ind w:firstLine="600"/>
        <w:jc w:val="left"/>
        <w:sectPr w:rsidR="007E017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4709160</wp:posOffset>
                </wp:positionV>
                <wp:extent cx="4639945" cy="2120265"/>
                <wp:effectExtent l="0" t="0" r="27305" b="1333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094" cy="2120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17A" w:rsidRDefault="006B3D44">
                            <w:pPr>
                              <w:spacing w:line="480" w:lineRule="auto"/>
                              <w:ind w:firstLineChars="450" w:firstLine="1350"/>
                            </w:pPr>
                            <w:r>
                              <w:rPr>
                                <w:rFonts w:hint="eastAsia"/>
                              </w:rPr>
                              <w:t>制作</w:t>
                            </w:r>
                            <w:r>
                              <w:t>单位：</w:t>
                            </w:r>
                            <w:r>
                              <w:t>{{</w:t>
                            </w:r>
                            <w:proofErr w:type="gramStart"/>
                            <w:r>
                              <w:t>org</w:t>
                            </w:r>
                            <w:proofErr w:type="gramEnd"/>
                            <w:r>
                              <w:t>}}</w:t>
                            </w:r>
                          </w:p>
                          <w:p w:rsidR="007E017A" w:rsidRDefault="006B3D44">
                            <w:pPr>
                              <w:spacing w:line="480" w:lineRule="auto"/>
                              <w:ind w:firstLineChars="450" w:firstLine="1350"/>
                            </w:pPr>
                            <w:r>
                              <w:rPr>
                                <w:rFonts w:hint="eastAsia"/>
                              </w:rPr>
                              <w:t>制作</w:t>
                            </w:r>
                            <w:r>
                              <w:t>时间：</w:t>
                            </w:r>
                            <w:r>
                              <w:t>{{</w:t>
                            </w:r>
                            <w:proofErr w:type="gramStart"/>
                            <w:r>
                              <w:t>time</w:t>
                            </w:r>
                            <w:proofErr w:type="gramEnd"/>
                            <w: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7" type="#_x0000_t202" style="position:absolute;left:0;text-align:left;margin-left:314.15pt;margin-top:370.8pt;width:365.35pt;height:166.9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" fillcolor="white [3201]" strokecolor="white [3212]" strokeweight=".5pt">
                <v:textbox>
                  <w:txbxContent>
                    <w:p w:rsidR="007E017A" w:rsidRDefault="006B3D44">
                      <w:pPr>
                        <w:spacing w:line="480" w:lineRule="auto"/>
                        <w:ind w:firstLineChars="450" w:firstLine="1350"/>
                      </w:pPr>
                      <w:r>
                        <w:rPr>
                          <w:rFonts w:hint="eastAsia"/>
                        </w:rPr>
                        <w:t>制作</w:t>
                      </w:r>
                      <w:r>
                        <w:t>单位：</w:t>
                      </w:r>
                      <w:r>
                        <w:t>{{</w:t>
                      </w:r>
                      <w:proofErr w:type="gramStart"/>
                      <w:r>
                        <w:t>org</w:t>
                      </w:r>
                      <w:proofErr w:type="gramEnd"/>
                      <w:r>
                        <w:t>}}</w:t>
                      </w:r>
                    </w:p>
                    <w:p w:rsidR="007E017A" w:rsidRDefault="006B3D44">
                      <w:pPr>
                        <w:spacing w:line="480" w:lineRule="auto"/>
                        <w:ind w:firstLineChars="450" w:firstLine="1350"/>
                      </w:pPr>
                      <w:r>
                        <w:rPr>
                          <w:rFonts w:hint="eastAsia"/>
                        </w:rPr>
                        <w:t>制作</w:t>
                      </w:r>
                      <w:r>
                        <w:t>时间：</w:t>
                      </w:r>
                      <w:r>
                        <w:t>{{</w:t>
                      </w:r>
                      <w:proofErr w:type="gramStart"/>
                      <w:r>
                        <w:t>time</w:t>
                      </w:r>
                      <w:proofErr w:type="gramEnd"/>
                      <w: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E017A" w:rsidRDefault="006B3D44">
      <w:pPr>
        <w:pStyle w:val="1"/>
        <w:numPr>
          <w:ilvl w:val="0"/>
          <w:numId w:val="2"/>
        </w:numPr>
        <w:ind w:firstLineChars="0" w:firstLine="643"/>
      </w:pPr>
      <w:r>
        <w:rPr>
          <w:rFonts w:hint="eastAsia"/>
        </w:rPr>
        <w:lastRenderedPageBreak/>
        <w:t>总体情况</w:t>
      </w:r>
    </w:p>
    <w:p w:rsidR="007E017A" w:rsidRDefault="006B3D44">
      <w:pPr>
        <w:spacing w:line="560" w:lineRule="exact"/>
        <w:ind w:firstLine="562"/>
        <w:rPr>
          <w:b/>
          <w:bCs w:val="0"/>
          <w:sz w:val="28"/>
        </w:rPr>
      </w:pPr>
      <w:r>
        <w:rPr>
          <w:rFonts w:hint="eastAsia"/>
          <w:b/>
          <w:bCs w:val="0"/>
          <w:sz w:val="28"/>
        </w:rPr>
        <w:t>（一）数据质检情况</w:t>
      </w:r>
    </w:p>
    <w:p w:rsidR="007E017A" w:rsidRDefault="006B3D44">
      <w:pPr>
        <w:spacing w:line="560" w:lineRule="exact"/>
        <w:ind w:firstLine="560"/>
        <w:rPr>
          <w:sz w:val="28"/>
        </w:rPr>
      </w:pPr>
      <w:r>
        <w:rPr>
          <w:sz w:val="28"/>
        </w:rPr>
        <w:t>1</w:t>
      </w:r>
      <w:r>
        <w:rPr>
          <w:rFonts w:hint="eastAsia"/>
          <w:sz w:val="28"/>
        </w:rPr>
        <w:t>、</w:t>
      </w:r>
      <w:bookmarkStart w:id="2" w:name="OLE_LINK6"/>
      <w:bookmarkStart w:id="3" w:name="OLE_LINK7"/>
      <w:bookmarkEnd w:id="2"/>
      <w:bookmarkEnd w:id="3"/>
      <w:r>
        <w:rPr>
          <w:rFonts w:hint="eastAsia"/>
          <w:sz w:val="28"/>
        </w:rPr>
        <w:t>本次质检，共检查数据</w:t>
      </w:r>
      <w:r>
        <w:rPr>
          <w:rFonts w:hint="eastAsia"/>
          <w:sz w:val="28"/>
        </w:rPr>
        <w:t>{{</w:t>
      </w:r>
      <w:r>
        <w:rPr>
          <w:rFonts w:hint="eastAsia"/>
          <w:sz w:val="28"/>
        </w:rPr>
        <w:t>总数据量</w:t>
      </w:r>
      <w:r>
        <w:rPr>
          <w:rFonts w:hint="eastAsia"/>
          <w:sz w:val="28"/>
        </w:rPr>
        <w:t>}}</w:t>
      </w:r>
      <w:r>
        <w:rPr>
          <w:sz w:val="28"/>
        </w:rPr>
        <w:t>条，其中包含</w:t>
      </w:r>
      <w:r>
        <w:rPr>
          <w:sz w:val="28"/>
        </w:rPr>
        <w:t>{{</w:t>
      </w:r>
      <w:r>
        <w:rPr>
          <w:rFonts w:hint="eastAsia"/>
          <w:sz w:val="28"/>
        </w:rPr>
        <w:t>部门</w:t>
      </w:r>
      <w:r>
        <w:rPr>
          <w:sz w:val="28"/>
        </w:rPr>
        <w:t>}}</w:t>
      </w:r>
      <w:proofErr w:type="gramStart"/>
      <w:r>
        <w:rPr>
          <w:sz w:val="28"/>
        </w:rPr>
        <w:t>个</w:t>
      </w:r>
      <w:proofErr w:type="gramEnd"/>
      <w:r>
        <w:rPr>
          <w:sz w:val="28"/>
        </w:rPr>
        <w:t>部门，</w:t>
      </w:r>
      <w:r>
        <w:rPr>
          <w:sz w:val="28"/>
        </w:rPr>
        <w:t>{{</w:t>
      </w:r>
      <w:r>
        <w:rPr>
          <w:rFonts w:hint="eastAsia"/>
          <w:sz w:val="28"/>
        </w:rPr>
        <w:t>表</w:t>
      </w:r>
      <w:r>
        <w:rPr>
          <w:sz w:val="28"/>
        </w:rPr>
        <w:t>}}</w:t>
      </w:r>
      <w:r>
        <w:rPr>
          <w:sz w:val="28"/>
        </w:rPr>
        <w:t>张表，其中问题数据包含：空值问题数据</w:t>
      </w:r>
      <w:r>
        <w:rPr>
          <w:sz w:val="28"/>
        </w:rPr>
        <w:t>{{</w:t>
      </w:r>
      <w:r>
        <w:rPr>
          <w:sz w:val="28"/>
        </w:rPr>
        <w:t>空值问题数据</w:t>
      </w:r>
      <w:r>
        <w:rPr>
          <w:sz w:val="28"/>
        </w:rPr>
        <w:t>}}</w:t>
      </w:r>
      <w:r>
        <w:rPr>
          <w:sz w:val="28"/>
        </w:rPr>
        <w:t>条，占总数据量的</w:t>
      </w:r>
      <w:r>
        <w:rPr>
          <w:sz w:val="28"/>
        </w:rPr>
        <w:t>{{</w:t>
      </w:r>
      <w:r>
        <w:rPr>
          <w:sz w:val="28"/>
        </w:rPr>
        <w:t>空值问题数据</w:t>
      </w:r>
      <w:r>
        <w:rPr>
          <w:rFonts w:hint="eastAsia"/>
          <w:sz w:val="28"/>
        </w:rPr>
        <w:t>占比</w:t>
      </w:r>
      <w:r>
        <w:rPr>
          <w:sz w:val="28"/>
        </w:rPr>
        <w:t>}}</w:t>
      </w:r>
      <w:r>
        <w:rPr>
          <w:sz w:val="28"/>
        </w:rPr>
        <w:t>，全角问题数据</w:t>
      </w:r>
      <w:r>
        <w:rPr>
          <w:sz w:val="28"/>
        </w:rPr>
        <w:t>{{</w:t>
      </w:r>
      <w:r>
        <w:rPr>
          <w:sz w:val="28"/>
        </w:rPr>
        <w:t>全角问题数据</w:t>
      </w:r>
      <w:r>
        <w:rPr>
          <w:sz w:val="28"/>
        </w:rPr>
        <w:t>}}</w:t>
      </w:r>
      <w:r>
        <w:rPr>
          <w:sz w:val="28"/>
        </w:rPr>
        <w:t>条，占总数据量的</w:t>
      </w:r>
      <w:r>
        <w:rPr>
          <w:sz w:val="28"/>
        </w:rPr>
        <w:t>{{</w:t>
      </w:r>
      <w:r>
        <w:rPr>
          <w:sz w:val="28"/>
        </w:rPr>
        <w:t>全角问题数据</w:t>
      </w:r>
      <w:r>
        <w:rPr>
          <w:rFonts w:hint="eastAsia"/>
          <w:sz w:val="28"/>
        </w:rPr>
        <w:t>占比</w:t>
      </w:r>
      <w:r>
        <w:rPr>
          <w:sz w:val="28"/>
        </w:rPr>
        <w:t>}}</w:t>
      </w:r>
      <w:r>
        <w:rPr>
          <w:sz w:val="28"/>
        </w:rPr>
        <w:t>。各个部门的具体数据质检情况，请看下表（</w:t>
      </w:r>
      <w:r>
        <w:rPr>
          <w:rFonts w:hint="eastAsia"/>
          <w:sz w:val="28"/>
        </w:rPr>
        <w:t>表</w:t>
      </w:r>
      <w:r>
        <w:rPr>
          <w:rFonts w:hint="eastAsia"/>
          <w:sz w:val="28"/>
        </w:rPr>
        <w:t>1</w:t>
      </w:r>
      <w:r>
        <w:rPr>
          <w:sz w:val="28"/>
        </w:rPr>
        <w:t>）。</w:t>
      </w:r>
    </w:p>
    <w:p w:rsidR="007E017A" w:rsidRDefault="006B3D44">
      <w:pPr>
        <w:ind w:firstLine="480"/>
      </w:pPr>
      <w:r>
        <w:rPr>
          <w:sz w:val="24"/>
          <w:szCs w:val="24"/>
        </w:rPr>
        <w:t>表</w:t>
      </w:r>
      <w:r>
        <w:rPr>
          <w:rFonts w:hint="eastAsia"/>
          <w:sz w:val="24"/>
          <w:szCs w:val="24"/>
        </w:rPr>
        <w:t>1</w:t>
      </w:r>
      <w:r>
        <w:rPr>
          <w:rFonts w:hint="eastAsia"/>
        </w:rPr>
        <w:t>：</w:t>
      </w:r>
    </w:p>
    <w:p w:rsidR="007E017A" w:rsidRDefault="006B3D44">
      <w:pPr>
        <w:ind w:firstLine="480"/>
        <w:jc w:val="center"/>
        <w:rPr>
          <w:sz w:val="24"/>
          <w:szCs w:val="24"/>
        </w:rPr>
      </w:pPr>
      <w:r>
        <w:rPr>
          <w:rStyle w:val="ac"/>
          <w:rFonts w:hint="eastAsia"/>
          <w:b w:val="0"/>
          <w:bCs/>
          <w:sz w:val="24"/>
          <w:szCs w:val="24"/>
        </w:rPr>
        <w:t>数据质检总体情况表</w:t>
      </w:r>
    </w:p>
    <w:p w:rsidR="007E017A" w:rsidRDefault="006B3D44">
      <w:pPr>
        <w:spacing w:line="560" w:lineRule="exact"/>
        <w:ind w:firstLineChars="0" w:firstLine="0"/>
        <w:rPr>
          <w:rFonts w:ascii="仿宋" w:eastAsia="仿宋" w:hAnsi="仿宋" w:cs="仿宋"/>
          <w:color w:val="333333"/>
          <w:sz w:val="28"/>
        </w:rPr>
      </w:pPr>
      <w:r>
        <w:rPr>
          <w:rFonts w:ascii="仿宋" w:eastAsia="仿宋" w:hAnsi="仿宋" w:cs="仿宋" w:hint="eastAsia"/>
          <w:color w:val="333333"/>
          <w:sz w:val="28"/>
        </w:rPr>
        <w:t>{{</w:t>
      </w:r>
      <w:r>
        <w:rPr>
          <w:rFonts w:ascii="仿宋" w:eastAsia="仿宋" w:hAnsi="仿宋" w:cs="仿宋"/>
          <w:color w:val="333333"/>
          <w:sz w:val="28"/>
        </w:rPr>
        <w:t>#table1</w:t>
      </w:r>
      <w:r>
        <w:rPr>
          <w:rFonts w:ascii="仿宋" w:eastAsia="仿宋" w:hAnsi="仿宋" w:cs="仿宋" w:hint="eastAsia"/>
          <w:color w:val="333333"/>
          <w:sz w:val="28"/>
        </w:rPr>
        <w:t>}}</w:t>
      </w:r>
    </w:p>
    <w:p w:rsidR="007E017A" w:rsidRDefault="007E017A">
      <w:pPr>
        <w:spacing w:line="560" w:lineRule="exact"/>
        <w:ind w:firstLineChars="0" w:firstLine="0"/>
        <w:rPr>
          <w:rFonts w:ascii="仿宋" w:eastAsia="仿宋" w:hAnsi="仿宋" w:cs="仿宋"/>
          <w:color w:val="333333"/>
          <w:sz w:val="28"/>
        </w:rPr>
      </w:pPr>
    </w:p>
    <w:p w:rsidR="007E017A" w:rsidRDefault="006B3D44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</w:p>
    <w:p w:rsidR="007E017A" w:rsidRDefault="006B3D44">
      <w:pPr>
        <w:ind w:firstLine="480"/>
        <w:jc w:val="center"/>
        <w:rPr>
          <w:rStyle w:val="ac"/>
          <w:b w:val="0"/>
          <w:bCs/>
          <w:sz w:val="24"/>
          <w:szCs w:val="24"/>
        </w:rPr>
      </w:pPr>
      <w:r>
        <w:rPr>
          <w:rStyle w:val="ac"/>
          <w:rFonts w:hint="eastAsia"/>
          <w:b w:val="0"/>
          <w:bCs/>
          <w:sz w:val="24"/>
          <w:szCs w:val="24"/>
        </w:rPr>
        <w:t>数据质检总体健康分析图</w:t>
      </w:r>
    </w:p>
    <w:p w:rsidR="007E017A" w:rsidRDefault="006B3D44">
      <w:pPr>
        <w:ind w:firstLineChars="0" w:firstLine="0"/>
        <w:rPr>
          <w:rFonts w:ascii="仿宋" w:eastAsia="仿宋" w:hAnsi="仿宋" w:cs="仿宋"/>
          <w:color w:val="333333"/>
          <w:sz w:val="28"/>
        </w:rPr>
      </w:pPr>
      <w:r>
        <w:rPr>
          <w:rFonts w:ascii="仿宋" w:eastAsia="仿宋" w:hAnsi="仿宋" w:cs="仿宋" w:hint="eastAsia"/>
          <w:noProof/>
          <w:color w:val="333333"/>
          <w:sz w:val="28"/>
        </w:rPr>
        <w:drawing>
          <wp:inline distT="0" distB="0" distL="114300" distR="114300">
            <wp:extent cx="6623050" cy="3086100"/>
            <wp:effectExtent l="0" t="0" r="6350" b="0"/>
            <wp:docPr id="3" name="图表 3" title="{{pi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F0470" w:rsidRDefault="001F0470">
      <w:pPr>
        <w:ind w:firstLineChars="0" w:firstLine="0"/>
        <w:rPr>
          <w:rFonts w:ascii="仿宋" w:eastAsia="仿宋" w:hAnsi="仿宋" w:cs="仿宋"/>
          <w:color w:val="333333"/>
          <w:sz w:val="28"/>
        </w:rPr>
      </w:pPr>
    </w:p>
    <w:p w:rsidR="001F0470" w:rsidRDefault="001F0470">
      <w:pPr>
        <w:ind w:firstLineChars="0" w:firstLine="0"/>
        <w:rPr>
          <w:rFonts w:ascii="仿宋" w:eastAsia="仿宋" w:hAnsi="仿宋" w:cs="仿宋"/>
          <w:color w:val="333333"/>
          <w:sz w:val="28"/>
        </w:rPr>
      </w:pPr>
      <w:bookmarkStart w:id="4" w:name="_GoBack"/>
      <w:bookmarkEnd w:id="4"/>
    </w:p>
    <w:p w:rsidR="007E017A" w:rsidRDefault="006B3D44">
      <w:pPr>
        <w:spacing w:line="560" w:lineRule="exact"/>
        <w:ind w:firstLine="562"/>
        <w:rPr>
          <w:b/>
          <w:bCs w:val="0"/>
          <w:sz w:val="28"/>
        </w:rPr>
      </w:pPr>
      <w:r>
        <w:rPr>
          <w:rFonts w:hint="eastAsia"/>
          <w:b/>
          <w:bCs w:val="0"/>
          <w:sz w:val="28"/>
        </w:rPr>
        <w:t>（二）核心业务数据情况</w:t>
      </w:r>
    </w:p>
    <w:p w:rsidR="007E017A" w:rsidRDefault="006B3D44">
      <w:pPr>
        <w:spacing w:line="560" w:lineRule="exact"/>
        <w:ind w:firstLine="560"/>
        <w:rPr>
          <w:sz w:val="28"/>
        </w:rPr>
      </w:pPr>
      <w:r>
        <w:rPr>
          <w:rFonts w:hint="eastAsia"/>
          <w:sz w:val="28"/>
        </w:rPr>
        <w:t>本次质检核心业务数据主要包含：含证件号码的表数量</w:t>
      </w:r>
      <w:r>
        <w:rPr>
          <w:rFonts w:hint="eastAsia"/>
          <w:sz w:val="28"/>
        </w:rPr>
        <w:t>{{</w:t>
      </w:r>
      <w:r>
        <w:rPr>
          <w:rFonts w:hint="eastAsia"/>
          <w:sz w:val="28"/>
        </w:rPr>
        <w:t>含证件号码的表数量</w:t>
      </w:r>
      <w:r>
        <w:rPr>
          <w:rFonts w:hint="eastAsia"/>
          <w:sz w:val="28"/>
        </w:rPr>
        <w:t>}}</w:t>
      </w:r>
      <w:r>
        <w:rPr>
          <w:rFonts w:hint="eastAsia"/>
          <w:sz w:val="28"/>
        </w:rPr>
        <w:t>，含证件号码的表数据数</w:t>
      </w:r>
      <w:r>
        <w:rPr>
          <w:rFonts w:hint="eastAsia"/>
          <w:sz w:val="28"/>
        </w:rPr>
        <w:t>{{</w:t>
      </w:r>
      <w:r>
        <w:rPr>
          <w:rFonts w:hint="eastAsia"/>
          <w:sz w:val="28"/>
        </w:rPr>
        <w:t>含证件号码的表数据数</w:t>
      </w:r>
      <w:r>
        <w:rPr>
          <w:rFonts w:hint="eastAsia"/>
          <w:sz w:val="28"/>
        </w:rPr>
        <w:t>}}</w:t>
      </w:r>
      <w:r>
        <w:rPr>
          <w:rFonts w:hint="eastAsia"/>
          <w:sz w:val="28"/>
        </w:rPr>
        <w:t>，含证件号码的问题数据数</w:t>
      </w:r>
      <w:r>
        <w:rPr>
          <w:rFonts w:hint="eastAsia"/>
          <w:sz w:val="28"/>
        </w:rPr>
        <w:t>{{</w:t>
      </w:r>
      <w:r>
        <w:rPr>
          <w:rFonts w:hint="eastAsia"/>
          <w:sz w:val="28"/>
        </w:rPr>
        <w:t>含证件号码的问题数据数</w:t>
      </w:r>
      <w:r>
        <w:rPr>
          <w:rFonts w:hint="eastAsia"/>
          <w:sz w:val="28"/>
        </w:rPr>
        <w:t>}}</w:t>
      </w:r>
      <w:r>
        <w:rPr>
          <w:rFonts w:hint="eastAsia"/>
          <w:sz w:val="28"/>
        </w:rPr>
        <w:t>，含证件号码业务数据占比</w:t>
      </w:r>
      <w:r>
        <w:rPr>
          <w:rFonts w:hint="eastAsia"/>
          <w:sz w:val="28"/>
        </w:rPr>
        <w:t>{{</w:t>
      </w:r>
      <w:r>
        <w:rPr>
          <w:rFonts w:hint="eastAsia"/>
          <w:sz w:val="28"/>
        </w:rPr>
        <w:t>含证件号码业务数据占比</w:t>
      </w:r>
      <w:r>
        <w:rPr>
          <w:rFonts w:hint="eastAsia"/>
          <w:sz w:val="28"/>
        </w:rPr>
        <w:t>}}</w:t>
      </w:r>
      <w:r>
        <w:rPr>
          <w:rFonts w:hint="eastAsia"/>
          <w:sz w:val="28"/>
        </w:rPr>
        <w:t>，含有社会统一信用代码的表数量</w:t>
      </w:r>
      <w:r>
        <w:rPr>
          <w:rFonts w:hint="eastAsia"/>
          <w:sz w:val="28"/>
        </w:rPr>
        <w:t>{{</w:t>
      </w:r>
      <w:r>
        <w:rPr>
          <w:rFonts w:hint="eastAsia"/>
          <w:sz w:val="28"/>
        </w:rPr>
        <w:t>含有社会统一信用代码的表数量</w:t>
      </w:r>
      <w:r>
        <w:rPr>
          <w:rFonts w:hint="eastAsia"/>
          <w:sz w:val="28"/>
        </w:rPr>
        <w:t>}}</w:t>
      </w:r>
      <w:r>
        <w:rPr>
          <w:rFonts w:hint="eastAsia"/>
          <w:sz w:val="28"/>
        </w:rPr>
        <w:t>，含有社会统一信用</w:t>
      </w:r>
      <w:r>
        <w:rPr>
          <w:rFonts w:hint="eastAsia"/>
          <w:sz w:val="28"/>
        </w:rPr>
        <w:lastRenderedPageBreak/>
        <w:t>代码的表数据量</w:t>
      </w:r>
      <w:r>
        <w:rPr>
          <w:rFonts w:hint="eastAsia"/>
          <w:sz w:val="28"/>
        </w:rPr>
        <w:t>{{</w:t>
      </w:r>
      <w:r>
        <w:rPr>
          <w:rFonts w:hint="eastAsia"/>
          <w:sz w:val="28"/>
        </w:rPr>
        <w:t>含有社会统一信用代码的表数据量</w:t>
      </w:r>
      <w:r>
        <w:rPr>
          <w:rFonts w:hint="eastAsia"/>
          <w:sz w:val="28"/>
        </w:rPr>
        <w:t>}}</w:t>
      </w:r>
      <w:r>
        <w:rPr>
          <w:rFonts w:hint="eastAsia"/>
          <w:sz w:val="28"/>
        </w:rPr>
        <w:t>，含有社会统一信用代码的问题数据量</w:t>
      </w:r>
      <w:r>
        <w:rPr>
          <w:rFonts w:hint="eastAsia"/>
          <w:sz w:val="28"/>
        </w:rPr>
        <w:t>{{</w:t>
      </w:r>
      <w:r>
        <w:rPr>
          <w:rFonts w:hint="eastAsia"/>
          <w:sz w:val="28"/>
        </w:rPr>
        <w:t>含有社会统一信用代码的问题数据量</w:t>
      </w:r>
      <w:r>
        <w:rPr>
          <w:rFonts w:hint="eastAsia"/>
          <w:sz w:val="28"/>
        </w:rPr>
        <w:t>}}</w:t>
      </w:r>
      <w:r>
        <w:rPr>
          <w:rFonts w:hint="eastAsia"/>
          <w:sz w:val="28"/>
        </w:rPr>
        <w:t>，含社会统一信用代码业务数据占比</w:t>
      </w:r>
      <w:r>
        <w:rPr>
          <w:rFonts w:hint="eastAsia"/>
          <w:sz w:val="28"/>
        </w:rPr>
        <w:t>{{</w:t>
      </w:r>
      <w:r>
        <w:rPr>
          <w:rFonts w:hint="eastAsia"/>
          <w:sz w:val="28"/>
        </w:rPr>
        <w:t>含社会统一信用代码业务数据占比</w:t>
      </w:r>
      <w:r>
        <w:rPr>
          <w:rFonts w:hint="eastAsia"/>
          <w:sz w:val="28"/>
        </w:rPr>
        <w:t>}}</w:t>
      </w:r>
      <w:r>
        <w:rPr>
          <w:rFonts w:hint="eastAsia"/>
          <w:sz w:val="28"/>
        </w:rPr>
        <w:t>，含有标准地址的表数量</w:t>
      </w:r>
      <w:r>
        <w:rPr>
          <w:rFonts w:hint="eastAsia"/>
          <w:sz w:val="28"/>
        </w:rPr>
        <w:t>{{</w:t>
      </w:r>
      <w:r>
        <w:rPr>
          <w:rFonts w:hint="eastAsia"/>
          <w:sz w:val="28"/>
        </w:rPr>
        <w:t>含有标准地址的表数量</w:t>
      </w:r>
      <w:r>
        <w:rPr>
          <w:rFonts w:hint="eastAsia"/>
          <w:sz w:val="28"/>
        </w:rPr>
        <w:t>}}</w:t>
      </w:r>
      <w:r>
        <w:rPr>
          <w:rFonts w:hint="eastAsia"/>
          <w:sz w:val="28"/>
        </w:rPr>
        <w:t>，含有标准地址的表数据量</w:t>
      </w:r>
      <w:r>
        <w:rPr>
          <w:rFonts w:hint="eastAsia"/>
          <w:sz w:val="28"/>
        </w:rPr>
        <w:t>{{</w:t>
      </w:r>
      <w:r>
        <w:rPr>
          <w:rFonts w:hint="eastAsia"/>
          <w:sz w:val="28"/>
        </w:rPr>
        <w:t>含有标准地址的表数据量</w:t>
      </w:r>
      <w:r>
        <w:rPr>
          <w:rFonts w:hint="eastAsia"/>
          <w:sz w:val="28"/>
        </w:rPr>
        <w:t>}}</w:t>
      </w:r>
      <w:r>
        <w:rPr>
          <w:rFonts w:hint="eastAsia"/>
          <w:sz w:val="28"/>
        </w:rPr>
        <w:t>，含有标准地址的问题数据量</w:t>
      </w:r>
      <w:r>
        <w:rPr>
          <w:rFonts w:hint="eastAsia"/>
          <w:sz w:val="28"/>
        </w:rPr>
        <w:t>{{</w:t>
      </w:r>
      <w:r>
        <w:rPr>
          <w:rFonts w:hint="eastAsia"/>
          <w:sz w:val="28"/>
        </w:rPr>
        <w:t>含有标准地址的问题数据量</w:t>
      </w:r>
      <w:r>
        <w:rPr>
          <w:rFonts w:hint="eastAsia"/>
          <w:sz w:val="28"/>
        </w:rPr>
        <w:t>}}</w:t>
      </w:r>
      <w:r>
        <w:rPr>
          <w:rFonts w:hint="eastAsia"/>
          <w:sz w:val="28"/>
        </w:rPr>
        <w:t>，</w:t>
      </w:r>
      <w:proofErr w:type="gramStart"/>
      <w:r>
        <w:rPr>
          <w:rFonts w:hint="eastAsia"/>
          <w:sz w:val="28"/>
        </w:rPr>
        <w:t>含标准</w:t>
      </w:r>
      <w:proofErr w:type="gramEnd"/>
      <w:r>
        <w:rPr>
          <w:rFonts w:hint="eastAsia"/>
          <w:sz w:val="28"/>
        </w:rPr>
        <w:t>地址业务数据占比</w:t>
      </w:r>
      <w:r>
        <w:rPr>
          <w:rFonts w:hint="eastAsia"/>
          <w:sz w:val="28"/>
        </w:rPr>
        <w:t>{{</w:t>
      </w:r>
      <w:proofErr w:type="gramStart"/>
      <w:r>
        <w:rPr>
          <w:rFonts w:hint="eastAsia"/>
          <w:sz w:val="28"/>
        </w:rPr>
        <w:t>含标准</w:t>
      </w:r>
      <w:proofErr w:type="gramEnd"/>
      <w:r>
        <w:rPr>
          <w:rFonts w:hint="eastAsia"/>
          <w:sz w:val="28"/>
        </w:rPr>
        <w:t>地址业务数据占比</w:t>
      </w:r>
      <w:r>
        <w:rPr>
          <w:rFonts w:hint="eastAsia"/>
          <w:sz w:val="28"/>
        </w:rPr>
        <w:t>}}</w:t>
      </w:r>
      <w:r>
        <w:rPr>
          <w:rFonts w:hint="eastAsia"/>
          <w:sz w:val="28"/>
        </w:rPr>
        <w:t>。请看下表（表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）。</w:t>
      </w:r>
    </w:p>
    <w:p w:rsidR="007E017A" w:rsidRDefault="006B3D44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</w:p>
    <w:p w:rsidR="007E017A" w:rsidRDefault="006B3D44">
      <w:pPr>
        <w:ind w:firstLine="480"/>
        <w:jc w:val="center"/>
        <w:rPr>
          <w:rStyle w:val="ac"/>
          <w:b w:val="0"/>
          <w:bCs/>
          <w:sz w:val="24"/>
          <w:szCs w:val="24"/>
        </w:rPr>
      </w:pPr>
      <w:r>
        <w:rPr>
          <w:rStyle w:val="ac"/>
          <w:rFonts w:hint="eastAsia"/>
          <w:b w:val="0"/>
          <w:bCs/>
          <w:sz w:val="24"/>
          <w:szCs w:val="24"/>
        </w:rPr>
        <w:t>核心业务数据情况表</w:t>
      </w:r>
    </w:p>
    <w:p w:rsidR="007E017A" w:rsidRDefault="006B3D44">
      <w:pPr>
        <w:ind w:firstLineChars="0" w:firstLine="0"/>
        <w:rPr>
          <w:rFonts w:ascii="仿宋" w:eastAsia="仿宋" w:hAnsi="仿宋" w:cs="仿宋"/>
          <w:color w:val="333333"/>
          <w:sz w:val="28"/>
        </w:rPr>
      </w:pPr>
      <w:r>
        <w:rPr>
          <w:rFonts w:ascii="仿宋" w:eastAsia="仿宋" w:hAnsi="仿宋" w:cs="仿宋" w:hint="eastAsia"/>
          <w:color w:val="333333"/>
          <w:sz w:val="28"/>
        </w:rPr>
        <w:t>{{#table11}}</w:t>
      </w:r>
    </w:p>
    <w:p w:rsidR="007E017A" w:rsidRDefault="007E017A">
      <w:pPr>
        <w:ind w:firstLineChars="0" w:firstLine="0"/>
        <w:rPr>
          <w:rFonts w:ascii="仿宋" w:eastAsia="仿宋" w:hAnsi="仿宋" w:cs="仿宋"/>
          <w:color w:val="333333"/>
          <w:sz w:val="28"/>
        </w:rPr>
      </w:pPr>
    </w:p>
    <w:p w:rsidR="007E017A" w:rsidRDefault="006B3D44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</w:p>
    <w:p w:rsidR="007E017A" w:rsidRDefault="006B3D44">
      <w:pPr>
        <w:ind w:firstLine="480"/>
        <w:jc w:val="center"/>
        <w:rPr>
          <w:sz w:val="24"/>
          <w:szCs w:val="24"/>
        </w:rPr>
      </w:pPr>
      <w:r>
        <w:rPr>
          <w:rStyle w:val="ac"/>
          <w:rFonts w:hint="eastAsia"/>
          <w:b w:val="0"/>
          <w:bCs/>
          <w:sz w:val="24"/>
          <w:szCs w:val="24"/>
        </w:rPr>
        <w:t>核心业务数据分析图</w:t>
      </w:r>
    </w:p>
    <w:p w:rsidR="007E017A" w:rsidRDefault="006B3D44">
      <w:pPr>
        <w:ind w:firstLineChars="0" w:firstLine="0"/>
        <w:rPr>
          <w:rFonts w:ascii="仿宋" w:eastAsia="仿宋" w:hAnsi="仿宋" w:cs="仿宋"/>
          <w:color w:val="333333"/>
          <w:sz w:val="28"/>
        </w:rPr>
      </w:pPr>
      <w:r>
        <w:rPr>
          <w:rFonts w:ascii="仿宋" w:eastAsia="仿宋" w:hAnsi="仿宋" w:cs="仿宋" w:hint="eastAsia"/>
          <w:noProof/>
          <w:color w:val="333333"/>
          <w:sz w:val="28"/>
        </w:rPr>
        <w:drawing>
          <wp:inline distT="0" distB="0" distL="114300" distR="114300">
            <wp:extent cx="6679565" cy="3896360"/>
            <wp:effectExtent l="4445" t="4445" r="21590" b="23495"/>
            <wp:docPr id="7" name="图表 7" title="{{b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E017A" w:rsidRDefault="006B3D44">
      <w:pPr>
        <w:spacing w:line="560" w:lineRule="exact"/>
        <w:ind w:firstLine="562"/>
        <w:rPr>
          <w:b/>
          <w:bCs w:val="0"/>
          <w:sz w:val="28"/>
        </w:rPr>
      </w:pPr>
      <w:r>
        <w:rPr>
          <w:rFonts w:hint="eastAsia"/>
          <w:b/>
          <w:bCs w:val="0"/>
          <w:sz w:val="28"/>
        </w:rPr>
        <w:t>（三）表信息梳理</w:t>
      </w:r>
    </w:p>
    <w:p w:rsidR="007E017A" w:rsidRDefault="006B3D44">
      <w:pPr>
        <w:spacing w:line="560" w:lineRule="exact"/>
        <w:ind w:firstLine="560"/>
        <w:rPr>
          <w:sz w:val="28"/>
        </w:rPr>
      </w:pPr>
      <w:r>
        <w:rPr>
          <w:rFonts w:hint="eastAsia"/>
          <w:sz w:val="28"/>
        </w:rPr>
        <w:t>本次质检，共检查了</w:t>
      </w:r>
      <w:r>
        <w:rPr>
          <w:rFonts w:hint="eastAsia"/>
          <w:sz w:val="28"/>
        </w:rPr>
        <w:t>{{</w:t>
      </w:r>
      <w:proofErr w:type="gramStart"/>
      <w:r>
        <w:rPr>
          <w:rFonts w:hint="eastAsia"/>
          <w:sz w:val="28"/>
        </w:rPr>
        <w:t>质检表量</w:t>
      </w:r>
      <w:proofErr w:type="gramEnd"/>
      <w:r>
        <w:rPr>
          <w:rFonts w:hint="eastAsia"/>
          <w:sz w:val="28"/>
        </w:rPr>
        <w:t>}}</w:t>
      </w:r>
      <w:r>
        <w:rPr>
          <w:rFonts w:hint="eastAsia"/>
          <w:sz w:val="28"/>
        </w:rPr>
        <w:t>张表，</w:t>
      </w:r>
      <w:r>
        <w:rPr>
          <w:rFonts w:hint="eastAsia"/>
          <w:sz w:val="28"/>
        </w:rPr>
        <w:t>{{</w:t>
      </w:r>
      <w:r>
        <w:rPr>
          <w:rFonts w:hint="eastAsia"/>
          <w:sz w:val="28"/>
        </w:rPr>
        <w:t>质检字段量</w:t>
      </w:r>
      <w:r>
        <w:rPr>
          <w:rFonts w:hint="eastAsia"/>
          <w:sz w:val="28"/>
        </w:rPr>
        <w:t>}}</w:t>
      </w:r>
      <w:proofErr w:type="gramStart"/>
      <w:r>
        <w:rPr>
          <w:rFonts w:hint="eastAsia"/>
          <w:sz w:val="28"/>
        </w:rPr>
        <w:t>个</w:t>
      </w:r>
      <w:proofErr w:type="gramEnd"/>
      <w:r>
        <w:rPr>
          <w:rFonts w:hint="eastAsia"/>
          <w:sz w:val="28"/>
        </w:rPr>
        <w:t>字段，单个的表的质检情况，请看下表（表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）。</w:t>
      </w:r>
    </w:p>
    <w:p w:rsidR="007E017A" w:rsidRDefault="006B3D44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</w:p>
    <w:p w:rsidR="007E017A" w:rsidRDefault="006B3D44">
      <w:pPr>
        <w:ind w:firstLine="480"/>
        <w:jc w:val="center"/>
        <w:rPr>
          <w:rStyle w:val="ac"/>
          <w:b w:val="0"/>
          <w:bCs/>
          <w:sz w:val="24"/>
          <w:szCs w:val="24"/>
        </w:rPr>
      </w:pPr>
      <w:r>
        <w:rPr>
          <w:rStyle w:val="ac"/>
          <w:rFonts w:hint="eastAsia"/>
          <w:b w:val="0"/>
          <w:bCs/>
          <w:sz w:val="24"/>
          <w:szCs w:val="24"/>
        </w:rPr>
        <w:t>信息梳理表</w:t>
      </w:r>
    </w:p>
    <w:p w:rsidR="00BE2E3C" w:rsidRPr="00BE2E3C" w:rsidRDefault="006B3D44" w:rsidP="00BE2E3C">
      <w:pPr>
        <w:ind w:firstLineChars="0" w:firstLine="0"/>
        <w:rPr>
          <w:rFonts w:ascii="仿宋" w:eastAsia="仿宋" w:hAnsi="仿宋" w:cs="仿宋"/>
          <w:color w:val="333333"/>
          <w:sz w:val="28"/>
        </w:rPr>
      </w:pPr>
      <w:r>
        <w:rPr>
          <w:rFonts w:ascii="仿宋" w:eastAsia="仿宋" w:hAnsi="仿宋" w:cs="仿宋" w:hint="eastAsia"/>
          <w:color w:val="333333"/>
          <w:sz w:val="28"/>
        </w:rPr>
        <w:lastRenderedPageBreak/>
        <w:t>{{#table2}}</w:t>
      </w:r>
    </w:p>
    <w:p w:rsidR="00BE2E3C" w:rsidRPr="00BE2E3C" w:rsidRDefault="00BE2E3C" w:rsidP="00BE2E3C">
      <w:pPr>
        <w:spacing w:line="560" w:lineRule="exact"/>
        <w:ind w:firstLine="562"/>
        <w:rPr>
          <w:b/>
          <w:bCs w:val="0"/>
          <w:sz w:val="28"/>
        </w:rPr>
      </w:pPr>
      <w:r>
        <w:rPr>
          <w:rFonts w:hint="eastAsia"/>
          <w:b/>
          <w:bCs w:val="0"/>
          <w:sz w:val="28"/>
        </w:rPr>
        <w:t>（四）</w:t>
      </w:r>
      <w:r w:rsidRPr="00BE2E3C">
        <w:rPr>
          <w:rFonts w:hint="eastAsia"/>
          <w:b/>
          <w:bCs w:val="0"/>
          <w:sz w:val="28"/>
        </w:rPr>
        <w:t>核心表信息</w:t>
      </w:r>
    </w:p>
    <w:p w:rsidR="00BE2E3C" w:rsidRPr="00BE2E3C" w:rsidRDefault="00BE2E3C" w:rsidP="00BE2E3C">
      <w:pPr>
        <w:spacing w:line="560" w:lineRule="exact"/>
        <w:ind w:firstLine="560"/>
        <w:rPr>
          <w:sz w:val="28"/>
        </w:rPr>
      </w:pPr>
      <w:r w:rsidRPr="00BE2E3C">
        <w:rPr>
          <w:rFonts w:hint="eastAsia"/>
          <w:sz w:val="28"/>
        </w:rPr>
        <w:t>单个表的敏感数据情况，请看下表</w:t>
      </w:r>
      <w:r w:rsidRPr="00BE2E3C">
        <w:rPr>
          <w:sz w:val="28"/>
        </w:rPr>
        <w:t>(</w:t>
      </w:r>
      <w:r w:rsidRPr="00BE2E3C">
        <w:rPr>
          <w:rFonts w:hint="eastAsia"/>
          <w:sz w:val="28"/>
        </w:rPr>
        <w:t>表</w:t>
      </w:r>
      <w:r w:rsidRPr="00BE2E3C">
        <w:rPr>
          <w:sz w:val="28"/>
        </w:rPr>
        <w:t>4)</w:t>
      </w:r>
    </w:p>
    <w:p w:rsidR="00BE2E3C" w:rsidRPr="00BE2E3C" w:rsidRDefault="00BE2E3C" w:rsidP="00BE2E3C">
      <w:pPr>
        <w:ind w:firstLine="480"/>
        <w:rPr>
          <w:sz w:val="24"/>
          <w:szCs w:val="24"/>
        </w:rPr>
      </w:pPr>
      <w:r w:rsidRPr="00BE2E3C">
        <w:rPr>
          <w:rFonts w:hint="eastAsia"/>
          <w:sz w:val="24"/>
          <w:szCs w:val="24"/>
        </w:rPr>
        <w:t>表</w:t>
      </w:r>
      <w:r w:rsidRPr="00BE2E3C">
        <w:rPr>
          <w:sz w:val="24"/>
          <w:szCs w:val="24"/>
        </w:rPr>
        <w:t>4</w:t>
      </w:r>
      <w:r w:rsidRPr="00BE2E3C">
        <w:rPr>
          <w:rFonts w:hint="eastAsia"/>
          <w:sz w:val="24"/>
          <w:szCs w:val="24"/>
        </w:rPr>
        <w:t>：</w:t>
      </w:r>
    </w:p>
    <w:p w:rsidR="00BE2E3C" w:rsidRDefault="00BE2E3C">
      <w:pPr>
        <w:ind w:firstLineChars="0" w:firstLine="0"/>
        <w:rPr>
          <w:rFonts w:ascii="仿宋" w:eastAsia="仿宋" w:hAnsi="仿宋" w:cs="仿宋"/>
          <w:color w:val="333333"/>
          <w:sz w:val="28"/>
        </w:rPr>
      </w:pPr>
      <w:r>
        <w:rPr>
          <w:rFonts w:ascii="仿宋" w:eastAsia="仿宋" w:hAnsi="仿宋" w:cs="仿宋" w:hint="eastAsia"/>
          <w:color w:val="333333"/>
          <w:sz w:val="28"/>
        </w:rPr>
        <w:t>{{#table4}}</w:t>
      </w:r>
    </w:p>
    <w:p w:rsidR="007E017A" w:rsidRDefault="00BE2E3C">
      <w:pPr>
        <w:spacing w:line="560" w:lineRule="exact"/>
        <w:ind w:firstLine="562"/>
        <w:rPr>
          <w:b/>
          <w:bCs w:val="0"/>
          <w:sz w:val="28"/>
        </w:rPr>
      </w:pPr>
      <w:r>
        <w:rPr>
          <w:rFonts w:hint="eastAsia"/>
          <w:b/>
          <w:bCs w:val="0"/>
          <w:sz w:val="28"/>
        </w:rPr>
        <w:t>（五</w:t>
      </w:r>
      <w:r w:rsidR="006B3D44">
        <w:rPr>
          <w:rFonts w:hint="eastAsia"/>
          <w:b/>
          <w:bCs w:val="0"/>
          <w:sz w:val="28"/>
        </w:rPr>
        <w:t>）数据质检规则使用情况</w:t>
      </w:r>
    </w:p>
    <w:p w:rsidR="007E017A" w:rsidRDefault="006B3D44">
      <w:pPr>
        <w:spacing w:line="560" w:lineRule="exact"/>
        <w:ind w:firstLine="560"/>
        <w:rPr>
          <w:sz w:val="28"/>
        </w:rPr>
      </w:pPr>
      <w:r>
        <w:rPr>
          <w:rFonts w:hint="eastAsia"/>
          <w:sz w:val="28"/>
        </w:rPr>
        <w:t>在本次质检中，共使用了</w:t>
      </w:r>
      <w:r>
        <w:rPr>
          <w:rFonts w:hint="eastAsia"/>
          <w:sz w:val="28"/>
        </w:rPr>
        <w:t>{{</w:t>
      </w:r>
      <w:r>
        <w:rPr>
          <w:rFonts w:hint="eastAsia"/>
          <w:sz w:val="28"/>
        </w:rPr>
        <w:t>规则个数</w:t>
      </w:r>
      <w:r>
        <w:rPr>
          <w:rFonts w:hint="eastAsia"/>
          <w:sz w:val="28"/>
        </w:rPr>
        <w:t>}}</w:t>
      </w:r>
      <w:proofErr w:type="gramStart"/>
      <w:r>
        <w:rPr>
          <w:rFonts w:hint="eastAsia"/>
          <w:sz w:val="28"/>
        </w:rPr>
        <w:t>个</w:t>
      </w:r>
      <w:proofErr w:type="gramEnd"/>
      <w:r>
        <w:rPr>
          <w:rFonts w:hint="eastAsia"/>
          <w:sz w:val="28"/>
        </w:rPr>
        <w:t>规则，它们分别是：</w:t>
      </w:r>
      <w:r>
        <w:rPr>
          <w:rFonts w:hint="eastAsia"/>
          <w:sz w:val="28"/>
        </w:rPr>
        <w:t>{{</w:t>
      </w:r>
      <w:r>
        <w:rPr>
          <w:rFonts w:hint="eastAsia"/>
          <w:sz w:val="28"/>
        </w:rPr>
        <w:t>规则</w:t>
      </w:r>
      <w:r>
        <w:rPr>
          <w:rFonts w:hint="eastAsia"/>
          <w:sz w:val="28"/>
        </w:rPr>
        <w:t>}}</w:t>
      </w:r>
      <w:r>
        <w:rPr>
          <w:rFonts w:hint="eastAsia"/>
          <w:sz w:val="28"/>
        </w:rPr>
        <w:t>，每个规则的使用情况，请看下表（表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）。</w:t>
      </w:r>
    </w:p>
    <w:p w:rsidR="007E017A" w:rsidRDefault="006B3D44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：</w:t>
      </w:r>
    </w:p>
    <w:p w:rsidR="007E017A" w:rsidRDefault="006B3D44">
      <w:pPr>
        <w:ind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质检规则使用情况表</w:t>
      </w:r>
    </w:p>
    <w:p w:rsidR="007E017A" w:rsidRDefault="006B3D44">
      <w:pPr>
        <w:ind w:firstLineChars="0" w:firstLine="0"/>
        <w:rPr>
          <w:rFonts w:ascii="仿宋" w:eastAsia="仿宋" w:hAnsi="仿宋" w:cs="仿宋"/>
          <w:color w:val="333333"/>
          <w:sz w:val="28"/>
        </w:rPr>
      </w:pPr>
      <w:r>
        <w:rPr>
          <w:rFonts w:ascii="仿宋" w:eastAsia="仿宋" w:hAnsi="仿宋" w:cs="仿宋" w:hint="eastAsia"/>
          <w:color w:val="333333"/>
          <w:sz w:val="28"/>
        </w:rPr>
        <w:t>{{#table3}}</w:t>
      </w:r>
    </w:p>
    <w:p w:rsidR="007E017A" w:rsidRDefault="006B3D44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</w:p>
    <w:p w:rsidR="007E017A" w:rsidRDefault="006B3D44">
      <w:pPr>
        <w:ind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质检规则使用情况分析图</w:t>
      </w:r>
    </w:p>
    <w:p w:rsidR="007E017A" w:rsidRDefault="007E017A">
      <w:pPr>
        <w:ind w:firstLineChars="0" w:firstLine="0"/>
        <w:rPr>
          <w:rFonts w:ascii="仿宋" w:eastAsia="仿宋" w:hAnsi="仿宋" w:cs="仿宋"/>
          <w:color w:val="333333"/>
          <w:sz w:val="28"/>
        </w:rPr>
      </w:pPr>
    </w:p>
    <w:p w:rsidR="007E017A" w:rsidRDefault="006B3D44">
      <w:pPr>
        <w:ind w:firstLineChars="0" w:firstLine="0"/>
        <w:rPr>
          <w:rFonts w:ascii="仿宋" w:eastAsia="仿宋" w:hAnsi="仿宋" w:cs="仿宋"/>
          <w:color w:val="333333"/>
          <w:sz w:val="28"/>
        </w:rPr>
      </w:pPr>
      <w:r>
        <w:rPr>
          <w:rFonts w:ascii="仿宋" w:eastAsia="仿宋" w:hAnsi="仿宋" w:cs="仿宋" w:hint="eastAsia"/>
          <w:noProof/>
          <w:color w:val="333333"/>
          <w:sz w:val="28"/>
        </w:rPr>
        <w:drawing>
          <wp:inline distT="0" distB="0" distL="114300" distR="114300">
            <wp:extent cx="6708140" cy="3105785"/>
            <wp:effectExtent l="4445" t="4445" r="12065" b="13970"/>
            <wp:docPr id="9" name="图表 9" title="{{piechart2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sectPr w:rsidR="007E017A">
      <w:footerReference w:type="default" r:id="rId18"/>
      <w:footerReference w:type="first" r:id="rId19"/>
      <w:pgSz w:w="11906" w:h="16838"/>
      <w:pgMar w:top="720" w:right="720" w:bottom="720" w:left="720" w:header="851" w:footer="992" w:gutter="0"/>
      <w:pgNumType w:start="1"/>
      <w:cols w:space="425"/>
      <w:titlePg/>
      <w:docGrid w:type="lines"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196" w:rsidRDefault="00986196">
      <w:pPr>
        <w:ind w:firstLine="600"/>
      </w:pPr>
      <w:r>
        <w:separator/>
      </w:r>
    </w:p>
  </w:endnote>
  <w:endnote w:type="continuationSeparator" w:id="0">
    <w:p w:rsidR="00986196" w:rsidRDefault="00986196">
      <w:pPr>
        <w:ind w:firstLine="6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等线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小标宋简体">
    <w:altName w:val="仿宋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17A" w:rsidRDefault="007E017A">
    <w:pPr>
      <w:pStyle w:val="a6"/>
      <w:ind w:firstLine="6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17A" w:rsidRDefault="007E017A">
    <w:pPr>
      <w:pStyle w:val="a6"/>
      <w:ind w:firstLine="600"/>
      <w:jc w:val="center"/>
    </w:pPr>
  </w:p>
  <w:p w:rsidR="007E017A" w:rsidRDefault="007E017A">
    <w:pPr>
      <w:pStyle w:val="a6"/>
      <w:ind w:firstLine="6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17A" w:rsidRDefault="007E017A">
    <w:pPr>
      <w:pStyle w:val="a6"/>
      <w:ind w:firstLine="60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17A" w:rsidRDefault="006B3D44">
    <w:pPr>
      <w:pStyle w:val="a6"/>
      <w:ind w:firstLine="420"/>
      <w:jc w:val="center"/>
    </w:pPr>
    <w:r>
      <w:rPr>
        <w:rFonts w:ascii="仿宋" w:eastAsia="仿宋" w:hAnsi="仿宋" w:cs="仿宋" w:hint="eastAsia"/>
        <w:sz w:val="21"/>
        <w:szCs w:val="21"/>
      </w:rPr>
      <w:fldChar w:fldCharType="begin"/>
    </w:r>
    <w:r>
      <w:rPr>
        <w:rFonts w:ascii="仿宋" w:eastAsia="仿宋" w:hAnsi="仿宋" w:cs="仿宋" w:hint="eastAsia"/>
        <w:sz w:val="21"/>
        <w:szCs w:val="21"/>
      </w:rPr>
      <w:instrText>PAGE   \* MERGEFORMAT</w:instrText>
    </w:r>
    <w:r>
      <w:rPr>
        <w:rFonts w:ascii="仿宋" w:eastAsia="仿宋" w:hAnsi="仿宋" w:cs="仿宋" w:hint="eastAsia"/>
        <w:sz w:val="21"/>
        <w:szCs w:val="21"/>
      </w:rPr>
      <w:fldChar w:fldCharType="separate"/>
    </w:r>
    <w:r w:rsidR="00AA0F4E" w:rsidRPr="00AA0F4E">
      <w:rPr>
        <w:rFonts w:ascii="仿宋" w:eastAsia="仿宋" w:hAnsi="仿宋" w:cs="仿宋"/>
        <w:noProof/>
        <w:sz w:val="21"/>
        <w:szCs w:val="21"/>
        <w:lang w:val="zh-CN"/>
      </w:rPr>
      <w:t>2</w:t>
    </w:r>
    <w:r>
      <w:rPr>
        <w:rFonts w:ascii="仿宋" w:eastAsia="仿宋" w:hAnsi="仿宋" w:cs="仿宋" w:hint="eastAsia"/>
        <w:sz w:val="21"/>
        <w:szCs w:val="21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17A" w:rsidRDefault="006B3D44">
    <w:pPr>
      <w:pStyle w:val="a6"/>
      <w:ind w:firstLine="420"/>
      <w:jc w:val="center"/>
      <w:rPr>
        <w:rFonts w:ascii="仿宋" w:eastAsia="仿宋" w:hAnsi="仿宋" w:cs="仿宋"/>
        <w:sz w:val="21"/>
        <w:szCs w:val="21"/>
      </w:rPr>
    </w:pPr>
    <w:r>
      <w:rPr>
        <w:rFonts w:ascii="仿宋" w:eastAsia="仿宋" w:hAnsi="仿宋" w:cs="仿宋" w:hint="eastAsia"/>
        <w:sz w:val="21"/>
        <w:szCs w:val="21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196" w:rsidRDefault="00986196">
      <w:pPr>
        <w:ind w:firstLine="600"/>
      </w:pPr>
      <w:r>
        <w:separator/>
      </w:r>
    </w:p>
  </w:footnote>
  <w:footnote w:type="continuationSeparator" w:id="0">
    <w:p w:rsidR="00986196" w:rsidRDefault="00986196">
      <w:pPr>
        <w:ind w:firstLine="6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17A" w:rsidRDefault="007E017A">
    <w:pPr>
      <w:pStyle w:val="a7"/>
      <w:ind w:firstLine="6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17A" w:rsidRDefault="006B3D44">
    <w:pPr>
      <w:pStyle w:val="a7"/>
      <w:ind w:firstLine="420"/>
      <w:rPr>
        <w:sz w:val="21"/>
        <w:szCs w:val="21"/>
      </w:rPr>
    </w:pPr>
    <w:r>
      <w:rPr>
        <w:sz w:val="21"/>
        <w:szCs w:val="21"/>
      </w:rPr>
      <w:t>数据质量分析报告</w:t>
    </w:r>
  </w:p>
  <w:p w:rsidR="007E017A" w:rsidRDefault="007E017A">
    <w:pPr>
      <w:ind w:firstLine="600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17A" w:rsidRDefault="006B3D44">
    <w:pPr>
      <w:pStyle w:val="a7"/>
      <w:ind w:firstLine="420"/>
      <w:rPr>
        <w:sz w:val="21"/>
        <w:szCs w:val="21"/>
      </w:rPr>
    </w:pPr>
    <w:r>
      <w:rPr>
        <w:sz w:val="21"/>
        <w:szCs w:val="21"/>
      </w:rPr>
      <w:t>数据质量分析报告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C9180A"/>
    <w:multiLevelType w:val="singleLevel"/>
    <w:tmpl w:val="CFC9180A"/>
    <w:lvl w:ilvl="0">
      <w:start w:val="4"/>
      <w:numFmt w:val="chineseCounting"/>
      <w:suff w:val="nothing"/>
      <w:lvlText w:val="（%1）"/>
      <w:lvlJc w:val="left"/>
    </w:lvl>
  </w:abstractNum>
  <w:abstractNum w:abstractNumId="1">
    <w:nsid w:val="1C4F49E5"/>
    <w:multiLevelType w:val="multilevel"/>
    <w:tmpl w:val="1C4F49E5"/>
    <w:lvl w:ilvl="0">
      <w:start w:val="1"/>
      <w:numFmt w:val="decimal"/>
      <w:pStyle w:val="3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09BDD1"/>
    <w:multiLevelType w:val="singleLevel"/>
    <w:tmpl w:val="5C09BDD1"/>
    <w:lvl w:ilvl="0">
      <w:start w:val="1"/>
      <w:numFmt w:val="chineseCounting"/>
      <w:suff w:val="nothing"/>
      <w:lvlText w:val="%1、"/>
      <w:lvlJc w:val="left"/>
      <w:pPr>
        <w:ind w:left="-643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hideSpellingErrors/>
  <w:hideGrammaticalErrors/>
  <w:proofState w:spelling="clean" w:grammar="clean"/>
  <w:documentProtection w:edit="trackedChanges" w:enforcement="0"/>
  <w:defaultTabStop w:val="420"/>
  <w:drawingGridHorizontalSpacing w:val="150"/>
  <w:drawingGridVerticalSpacing w:val="204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E0"/>
    <w:rsid w:val="00004294"/>
    <w:rsid w:val="00010DCD"/>
    <w:rsid w:val="00065FF9"/>
    <w:rsid w:val="000C42ED"/>
    <w:rsid w:val="000D105D"/>
    <w:rsid w:val="000E49F1"/>
    <w:rsid w:val="001010A2"/>
    <w:rsid w:val="001043A7"/>
    <w:rsid w:val="0014134F"/>
    <w:rsid w:val="001615C2"/>
    <w:rsid w:val="001E3C8B"/>
    <w:rsid w:val="001E4FCF"/>
    <w:rsid w:val="001F0470"/>
    <w:rsid w:val="001F4D9E"/>
    <w:rsid w:val="00202166"/>
    <w:rsid w:val="00210B4E"/>
    <w:rsid w:val="00210BE3"/>
    <w:rsid w:val="002576C3"/>
    <w:rsid w:val="00270F8E"/>
    <w:rsid w:val="002C4F52"/>
    <w:rsid w:val="002D5AA6"/>
    <w:rsid w:val="002E6E7F"/>
    <w:rsid w:val="00305800"/>
    <w:rsid w:val="00321AE4"/>
    <w:rsid w:val="00331DFB"/>
    <w:rsid w:val="00345CD6"/>
    <w:rsid w:val="003570E0"/>
    <w:rsid w:val="00373C69"/>
    <w:rsid w:val="00390D18"/>
    <w:rsid w:val="00393C57"/>
    <w:rsid w:val="003B193C"/>
    <w:rsid w:val="003D25BD"/>
    <w:rsid w:val="003D638A"/>
    <w:rsid w:val="003F0325"/>
    <w:rsid w:val="00485FD3"/>
    <w:rsid w:val="004F403F"/>
    <w:rsid w:val="005719B4"/>
    <w:rsid w:val="006B3B67"/>
    <w:rsid w:val="006B3D44"/>
    <w:rsid w:val="006E3282"/>
    <w:rsid w:val="006E362D"/>
    <w:rsid w:val="007000C7"/>
    <w:rsid w:val="00706CFF"/>
    <w:rsid w:val="007318DB"/>
    <w:rsid w:val="00772D9A"/>
    <w:rsid w:val="007C1B92"/>
    <w:rsid w:val="007E017A"/>
    <w:rsid w:val="007E0411"/>
    <w:rsid w:val="007E6594"/>
    <w:rsid w:val="008003A3"/>
    <w:rsid w:val="0082776D"/>
    <w:rsid w:val="00842F3B"/>
    <w:rsid w:val="00894C3E"/>
    <w:rsid w:val="008E7C67"/>
    <w:rsid w:val="0091408E"/>
    <w:rsid w:val="00936028"/>
    <w:rsid w:val="00950E62"/>
    <w:rsid w:val="00986196"/>
    <w:rsid w:val="009A1252"/>
    <w:rsid w:val="009B120C"/>
    <w:rsid w:val="009C0653"/>
    <w:rsid w:val="00A72B74"/>
    <w:rsid w:val="00A819D7"/>
    <w:rsid w:val="00A932BC"/>
    <w:rsid w:val="00A974D3"/>
    <w:rsid w:val="00AA0F4E"/>
    <w:rsid w:val="00AC7CF3"/>
    <w:rsid w:val="00AF5F65"/>
    <w:rsid w:val="00B3212D"/>
    <w:rsid w:val="00B56802"/>
    <w:rsid w:val="00B604EE"/>
    <w:rsid w:val="00B83021"/>
    <w:rsid w:val="00BC02B9"/>
    <w:rsid w:val="00BD68B0"/>
    <w:rsid w:val="00BE2E3C"/>
    <w:rsid w:val="00BE76CE"/>
    <w:rsid w:val="00C443EE"/>
    <w:rsid w:val="00C63F5B"/>
    <w:rsid w:val="00C86502"/>
    <w:rsid w:val="00C95F40"/>
    <w:rsid w:val="00D70FC2"/>
    <w:rsid w:val="00DC68FE"/>
    <w:rsid w:val="00E21ADF"/>
    <w:rsid w:val="00E2704B"/>
    <w:rsid w:val="00EF2C3C"/>
    <w:rsid w:val="00F1354D"/>
    <w:rsid w:val="00F21998"/>
    <w:rsid w:val="00F30CE5"/>
    <w:rsid w:val="00F36CD0"/>
    <w:rsid w:val="00F708FC"/>
    <w:rsid w:val="00F90192"/>
    <w:rsid w:val="00F96066"/>
    <w:rsid w:val="00F97D6C"/>
    <w:rsid w:val="00FF2357"/>
    <w:rsid w:val="044C3995"/>
    <w:rsid w:val="04766BB1"/>
    <w:rsid w:val="056B5DC9"/>
    <w:rsid w:val="06E349B6"/>
    <w:rsid w:val="075E6175"/>
    <w:rsid w:val="08CF5A92"/>
    <w:rsid w:val="08F62314"/>
    <w:rsid w:val="094A3C0D"/>
    <w:rsid w:val="0BA37044"/>
    <w:rsid w:val="0CA05A9F"/>
    <w:rsid w:val="0D584A07"/>
    <w:rsid w:val="0EB17AAD"/>
    <w:rsid w:val="0EF34B47"/>
    <w:rsid w:val="0F247E2F"/>
    <w:rsid w:val="10F10E55"/>
    <w:rsid w:val="1166130E"/>
    <w:rsid w:val="11866962"/>
    <w:rsid w:val="13674B86"/>
    <w:rsid w:val="139A1282"/>
    <w:rsid w:val="15D80C68"/>
    <w:rsid w:val="17B276D0"/>
    <w:rsid w:val="182968B4"/>
    <w:rsid w:val="187402B7"/>
    <w:rsid w:val="1A0006D3"/>
    <w:rsid w:val="1A0F3393"/>
    <w:rsid w:val="1A2C5FA3"/>
    <w:rsid w:val="1AE2610E"/>
    <w:rsid w:val="1B464B65"/>
    <w:rsid w:val="1C3376B9"/>
    <w:rsid w:val="1D477178"/>
    <w:rsid w:val="1D5F235C"/>
    <w:rsid w:val="1DD92390"/>
    <w:rsid w:val="1F485E31"/>
    <w:rsid w:val="21AF6A7E"/>
    <w:rsid w:val="22D53529"/>
    <w:rsid w:val="2F013639"/>
    <w:rsid w:val="2F646B2E"/>
    <w:rsid w:val="319E2ADF"/>
    <w:rsid w:val="31E647A0"/>
    <w:rsid w:val="3245064C"/>
    <w:rsid w:val="34693B21"/>
    <w:rsid w:val="34C67B3C"/>
    <w:rsid w:val="358A7659"/>
    <w:rsid w:val="36E075D7"/>
    <w:rsid w:val="37496350"/>
    <w:rsid w:val="37AE5BBF"/>
    <w:rsid w:val="37C91A36"/>
    <w:rsid w:val="3A137214"/>
    <w:rsid w:val="3E266808"/>
    <w:rsid w:val="3E561C3E"/>
    <w:rsid w:val="3EBD7119"/>
    <w:rsid w:val="3F613E94"/>
    <w:rsid w:val="40EA5640"/>
    <w:rsid w:val="426877CB"/>
    <w:rsid w:val="46472E01"/>
    <w:rsid w:val="46AC0C13"/>
    <w:rsid w:val="481663A6"/>
    <w:rsid w:val="48256E74"/>
    <w:rsid w:val="48DB6843"/>
    <w:rsid w:val="495A5D3F"/>
    <w:rsid w:val="4CE84807"/>
    <w:rsid w:val="4D1C28D5"/>
    <w:rsid w:val="4D5A316B"/>
    <w:rsid w:val="4E45629C"/>
    <w:rsid w:val="4EC56063"/>
    <w:rsid w:val="4FD115A8"/>
    <w:rsid w:val="50260C3D"/>
    <w:rsid w:val="51F35372"/>
    <w:rsid w:val="52896D4D"/>
    <w:rsid w:val="554536A2"/>
    <w:rsid w:val="5659318D"/>
    <w:rsid w:val="59276750"/>
    <w:rsid w:val="5B175349"/>
    <w:rsid w:val="5B2714F2"/>
    <w:rsid w:val="5BA15264"/>
    <w:rsid w:val="5BD2107D"/>
    <w:rsid w:val="5F1746F0"/>
    <w:rsid w:val="5F8B55B1"/>
    <w:rsid w:val="621C4558"/>
    <w:rsid w:val="62753E81"/>
    <w:rsid w:val="634C729E"/>
    <w:rsid w:val="655A311D"/>
    <w:rsid w:val="659862D5"/>
    <w:rsid w:val="664930DE"/>
    <w:rsid w:val="67215504"/>
    <w:rsid w:val="67DA677A"/>
    <w:rsid w:val="681209FA"/>
    <w:rsid w:val="69C57FDB"/>
    <w:rsid w:val="6AE25F0D"/>
    <w:rsid w:val="6C27704C"/>
    <w:rsid w:val="6CF65855"/>
    <w:rsid w:val="6E736988"/>
    <w:rsid w:val="6E7F615F"/>
    <w:rsid w:val="6FCD6510"/>
    <w:rsid w:val="70205515"/>
    <w:rsid w:val="70F24954"/>
    <w:rsid w:val="71BD7A50"/>
    <w:rsid w:val="75B1050D"/>
    <w:rsid w:val="780E2FB4"/>
    <w:rsid w:val="792738F1"/>
    <w:rsid w:val="793D1027"/>
    <w:rsid w:val="79C17876"/>
    <w:rsid w:val="7AFA45A0"/>
    <w:rsid w:val="7B422777"/>
    <w:rsid w:val="7C93192C"/>
    <w:rsid w:val="7CCB65A3"/>
    <w:rsid w:val="7CED2EF3"/>
    <w:rsid w:val="7D0E5482"/>
    <w:rsid w:val="7D1767BB"/>
    <w:rsid w:val="7E337603"/>
    <w:rsid w:val="7ED51BEE"/>
    <w:rsid w:val="7FA676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BF887855-A603-4140-BA24-192C5C58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note text" w:uiPriority="99" w:qFormat="1"/>
    <w:lsdException w:name="annotation text" w:uiPriority="99" w:qFormat="1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uiPriority="99" w:qFormat="1"/>
    <w:lsdException w:name="annotation reference" w:uiPriority="99" w:qFormat="1"/>
    <w:lsdException w:name="Title" w:uiPriority="10" w:qFormat="1"/>
    <w:lsdException w:name="Default Paragraph Font" w:semiHidden="1" w:uiPriority="1" w:unhideWhenUsed="1" w:qFormat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 w:qFormat="1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1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napToGrid w:val="0"/>
      <w:ind w:firstLineChars="200" w:firstLine="1124"/>
      <w:jc w:val="both"/>
    </w:pPr>
    <w:rPr>
      <w:rFonts w:ascii="宋体" w:eastAsia="仿宋_GB2312" w:hAnsi="宋体" w:cs="宋体"/>
      <w:bCs/>
      <w:kern w:val="2"/>
      <w:sz w:val="30"/>
      <w:szCs w:val="28"/>
    </w:rPr>
  </w:style>
  <w:style w:type="paragraph" w:styleId="1">
    <w:name w:val="heading 1"/>
    <w:basedOn w:val="a"/>
    <w:next w:val="a"/>
    <w:link w:val="1Char1"/>
    <w:uiPriority w:val="9"/>
    <w:qFormat/>
    <w:pPr>
      <w:keepNext/>
      <w:keepLines/>
      <w:spacing w:line="360" w:lineRule="auto"/>
      <w:jc w:val="left"/>
      <w:outlineLvl w:val="0"/>
    </w:pPr>
    <w:rPr>
      <w:rFonts w:cs="仿宋_GB2312"/>
      <w:b/>
      <w:bCs w:val="0"/>
      <w:kern w:val="44"/>
      <w:sz w:val="32"/>
      <w:szCs w:val="32"/>
    </w:rPr>
  </w:style>
  <w:style w:type="paragraph" w:styleId="2">
    <w:name w:val="heading 2"/>
    <w:basedOn w:val="a"/>
    <w:next w:val="a"/>
    <w:link w:val="2Char1"/>
    <w:uiPriority w:val="9"/>
    <w:qFormat/>
    <w:pPr>
      <w:keepNext/>
      <w:keepLines/>
      <w:ind w:leftChars="100" w:left="100" w:rightChars="100" w:right="100"/>
      <w:jc w:val="left"/>
      <w:outlineLvl w:val="1"/>
    </w:pPr>
    <w:rPr>
      <w:rFonts w:ascii="等线 Light" w:hAnsi="等线 Light"/>
      <w:b/>
      <w:bCs w:val="0"/>
      <w:sz w:val="24"/>
      <w:szCs w:val="32"/>
    </w:rPr>
  </w:style>
  <w:style w:type="paragraph" w:styleId="3">
    <w:name w:val="heading 3"/>
    <w:basedOn w:val="a"/>
    <w:next w:val="a"/>
    <w:uiPriority w:val="9"/>
    <w:qFormat/>
    <w:pPr>
      <w:keepNext/>
      <w:keepLines/>
      <w:numPr>
        <w:numId w:val="1"/>
      </w:numPr>
      <w:spacing w:line="416" w:lineRule="auto"/>
      <w:ind w:rightChars="100" w:right="100"/>
      <w:outlineLvl w:val="2"/>
    </w:pPr>
    <w:rPr>
      <w:b/>
      <w:bCs w:val="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qFormat/>
    <w:pPr>
      <w:jc w:val="left"/>
    </w:pPr>
  </w:style>
  <w:style w:type="paragraph" w:styleId="a4">
    <w:name w:val="Body Text"/>
    <w:basedOn w:val="a"/>
    <w:link w:val="Char0"/>
    <w:qFormat/>
    <w:pPr>
      <w:spacing w:after="120"/>
    </w:pPr>
  </w:style>
  <w:style w:type="paragraph" w:styleId="30">
    <w:name w:val="toc 3"/>
    <w:basedOn w:val="a"/>
    <w:next w:val="a"/>
    <w:link w:val="3Char"/>
    <w:uiPriority w:val="39"/>
    <w:qFormat/>
    <w:pPr>
      <w:ind w:leftChars="400" w:left="840"/>
    </w:pPr>
  </w:style>
  <w:style w:type="paragraph" w:styleId="a5">
    <w:name w:val="Balloon Text"/>
    <w:basedOn w:val="a"/>
    <w:link w:val="Char1"/>
    <w:uiPriority w:val="99"/>
    <w:qFormat/>
    <w:rPr>
      <w:szCs w:val="18"/>
    </w:rPr>
  </w:style>
  <w:style w:type="paragraph" w:styleId="a6">
    <w:name w:val="footer"/>
    <w:basedOn w:val="a"/>
    <w:link w:val="Char2"/>
    <w:uiPriority w:val="99"/>
    <w:qFormat/>
    <w:pPr>
      <w:tabs>
        <w:tab w:val="center" w:pos="4153"/>
        <w:tab w:val="right" w:pos="8306"/>
      </w:tabs>
      <w:jc w:val="left"/>
    </w:pPr>
    <w:rPr>
      <w:szCs w:val="18"/>
    </w:rPr>
  </w:style>
  <w:style w:type="paragraph" w:styleId="a7">
    <w:name w:val="header"/>
    <w:basedOn w:val="a"/>
    <w:link w:val="Char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8">
    <w:name w:val="footnote text"/>
    <w:basedOn w:val="a"/>
    <w:link w:val="Char4"/>
    <w:uiPriority w:val="99"/>
    <w:qFormat/>
    <w:pPr>
      <w:jc w:val="left"/>
    </w:pPr>
    <w:rPr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9">
    <w:name w:val="Title"/>
    <w:basedOn w:val="a"/>
    <w:next w:val="a"/>
    <w:link w:val="Char5"/>
    <w:uiPriority w:val="10"/>
    <w:qFormat/>
    <w:pPr>
      <w:spacing w:before="240" w:after="60"/>
      <w:jc w:val="center"/>
      <w:outlineLvl w:val="0"/>
    </w:pPr>
    <w:rPr>
      <w:rFonts w:ascii="等线 Light" w:eastAsia="等线 Light" w:hAnsi="等线 Light"/>
      <w:b/>
      <w:bCs w:val="0"/>
      <w:sz w:val="32"/>
      <w:szCs w:val="32"/>
    </w:rPr>
  </w:style>
  <w:style w:type="paragraph" w:styleId="aa">
    <w:name w:val="annotation subject"/>
    <w:basedOn w:val="a3"/>
    <w:next w:val="a3"/>
    <w:link w:val="Char6"/>
    <w:uiPriority w:val="99"/>
    <w:qFormat/>
    <w:rPr>
      <w:b/>
      <w:bCs w:val="0"/>
    </w:rPr>
  </w:style>
  <w:style w:type="table" w:styleId="ab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Medium Grid 3"/>
    <w:basedOn w:val="a1"/>
    <w:uiPriority w:val="69"/>
    <w:qFormat/>
    <w:tblPr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qFormat/>
    <w:tblPr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qFormat/>
    <w:tblPr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qFormat/>
    <w:tblPr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qFormat/>
    <w:tblPr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qFormat/>
    <w:tblPr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qFormat/>
    <w:tblPr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character" w:styleId="ac">
    <w:name w:val="Strong"/>
    <w:basedOn w:val="a0"/>
    <w:qFormat/>
    <w:rPr>
      <w:b/>
      <w:bCs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uiPriority w:val="99"/>
    <w:qFormat/>
    <w:rPr>
      <w:color w:val="0563C1"/>
      <w:u w:val="single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character" w:styleId="af0">
    <w:name w:val="footnote reference"/>
    <w:basedOn w:val="a0"/>
    <w:uiPriority w:val="99"/>
    <w:qFormat/>
    <w:rPr>
      <w:vertAlign w:val="superscript"/>
    </w:rPr>
  </w:style>
  <w:style w:type="character" w:customStyle="1" w:styleId="af1">
    <w:name w:val="页眉 字符"/>
    <w:basedOn w:val="a0"/>
    <w:uiPriority w:val="99"/>
    <w:qFormat/>
    <w:rPr>
      <w:sz w:val="18"/>
      <w:szCs w:val="18"/>
    </w:rPr>
  </w:style>
  <w:style w:type="character" w:customStyle="1" w:styleId="3Char">
    <w:name w:val="目录 3 Char"/>
    <w:basedOn w:val="a0"/>
    <w:link w:val="30"/>
    <w:uiPriority w:val="99"/>
    <w:qFormat/>
    <w:rPr>
      <w:sz w:val="18"/>
      <w:szCs w:val="18"/>
    </w:rPr>
  </w:style>
  <w:style w:type="character" w:customStyle="1" w:styleId="af2">
    <w:name w:val="标题 字符"/>
    <w:basedOn w:val="a0"/>
    <w:uiPriority w:val="10"/>
    <w:qFormat/>
    <w:rPr>
      <w:rFonts w:ascii="等线 Light" w:eastAsia="等线 Light" w:hAnsi="等线 Light" w:cs="宋体"/>
      <w:b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="420"/>
    </w:pPr>
  </w:style>
  <w:style w:type="character" w:customStyle="1" w:styleId="1Char">
    <w:name w:val="标题 1 Char"/>
    <w:basedOn w:val="a0"/>
    <w:uiPriority w:val="9"/>
    <w:qFormat/>
    <w:rPr>
      <w:rFonts w:eastAsia="仿宋_GB2312" w:cs="仿宋_GB2312"/>
      <w:b/>
      <w:kern w:val="44"/>
      <w:sz w:val="32"/>
      <w:szCs w:val="32"/>
    </w:rPr>
  </w:style>
  <w:style w:type="character" w:customStyle="1" w:styleId="2Char">
    <w:name w:val="标题 2 Char"/>
    <w:basedOn w:val="a0"/>
    <w:uiPriority w:val="9"/>
    <w:qFormat/>
    <w:rPr>
      <w:rFonts w:ascii="等线 Light" w:eastAsia="宋体" w:hAnsi="等线 Light" w:cs="宋体"/>
      <w:b/>
      <w:sz w:val="24"/>
      <w:szCs w:val="32"/>
    </w:rPr>
  </w:style>
  <w:style w:type="paragraph" w:customStyle="1" w:styleId="12">
    <w:name w:val="无间隔1"/>
    <w:uiPriority w:val="1"/>
    <w:qFormat/>
    <w:rPr>
      <w:rFonts w:ascii="宋体" w:hAnsi="宋体" w:cs="宋体"/>
      <w:bCs/>
      <w:kern w:val="2"/>
      <w:sz w:val="22"/>
      <w:szCs w:val="28"/>
    </w:rPr>
  </w:style>
  <w:style w:type="character" w:customStyle="1" w:styleId="af3">
    <w:name w:val="无间隔 字符"/>
    <w:basedOn w:val="a0"/>
    <w:uiPriority w:val="1"/>
    <w:qFormat/>
    <w:rPr>
      <w:kern w:val="0"/>
      <w:sz w:val="22"/>
    </w:rPr>
  </w:style>
  <w:style w:type="paragraph" w:customStyle="1" w:styleId="TOC1">
    <w:name w:val="TOC 标题1"/>
    <w:basedOn w:val="1"/>
    <w:next w:val="a"/>
    <w:uiPriority w:val="39"/>
    <w:qFormat/>
    <w:pPr>
      <w:widowControl/>
      <w:spacing w:before="240" w:line="259" w:lineRule="auto"/>
      <w:outlineLvl w:val="9"/>
    </w:pPr>
    <w:rPr>
      <w:rFonts w:ascii="等线 Light" w:eastAsia="等线 Light" w:hAnsi="等线 Light"/>
      <w:b w:val="0"/>
      <w:bCs/>
      <w:color w:val="2F5496"/>
      <w:kern w:val="0"/>
    </w:rPr>
  </w:style>
  <w:style w:type="character" w:customStyle="1" w:styleId="32">
    <w:name w:val="标题 3 字符"/>
    <w:basedOn w:val="a0"/>
    <w:uiPriority w:val="9"/>
    <w:qFormat/>
    <w:rPr>
      <w:rFonts w:eastAsia="宋体"/>
      <w:b/>
      <w:sz w:val="28"/>
      <w:szCs w:val="32"/>
    </w:rPr>
  </w:style>
  <w:style w:type="character" w:customStyle="1" w:styleId="Char2">
    <w:name w:val="页脚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5">
    <w:name w:val="标题 Char"/>
    <w:basedOn w:val="a0"/>
    <w:link w:val="a9"/>
    <w:uiPriority w:val="10"/>
    <w:qFormat/>
    <w:rPr>
      <w:rFonts w:ascii="等线 Light" w:eastAsia="等线 Light" w:hAnsi="等线 Light" w:cs="宋体"/>
      <w:b/>
      <w:kern w:val="2"/>
      <w:sz w:val="32"/>
      <w:szCs w:val="32"/>
    </w:rPr>
  </w:style>
  <w:style w:type="character" w:customStyle="1" w:styleId="Char4">
    <w:name w:val="脚注文本 Char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Char3">
    <w:name w:val="页眉 Char"/>
    <w:basedOn w:val="a0"/>
    <w:link w:val="a7"/>
    <w:uiPriority w:val="99"/>
    <w:qFormat/>
    <w:rPr>
      <w:kern w:val="2"/>
      <w:sz w:val="18"/>
      <w:szCs w:val="18"/>
    </w:rPr>
  </w:style>
  <w:style w:type="paragraph" w:customStyle="1" w:styleId="TOC2">
    <w:name w:val="TOC 标题2"/>
    <w:basedOn w:val="1"/>
    <w:next w:val="a"/>
    <w:uiPriority w:val="39"/>
    <w:qFormat/>
    <w:pPr>
      <w:widowControl/>
      <w:spacing w:before="240" w:line="259" w:lineRule="auto"/>
      <w:outlineLvl w:val="9"/>
    </w:pPr>
    <w:rPr>
      <w:rFonts w:ascii="等线 Light" w:eastAsia="等线 Light" w:hAnsi="等线 Light"/>
      <w:b w:val="0"/>
      <w:bCs/>
      <w:color w:val="2F5496"/>
      <w:kern w:val="0"/>
    </w:rPr>
  </w:style>
  <w:style w:type="character" w:customStyle="1" w:styleId="Char1">
    <w:name w:val="批注框文本 Char"/>
    <w:basedOn w:val="a0"/>
    <w:link w:val="a5"/>
    <w:uiPriority w:val="99"/>
    <w:qFormat/>
    <w:rPr>
      <w:kern w:val="2"/>
      <w:sz w:val="18"/>
      <w:szCs w:val="18"/>
    </w:rPr>
  </w:style>
  <w:style w:type="paragraph" w:customStyle="1" w:styleId="af4">
    <w:name w:val="公文字号"/>
    <w:basedOn w:val="a"/>
    <w:qFormat/>
    <w:rPr>
      <w:rFonts w:ascii="Times New Roman" w:hAnsi="Times New Roman" w:cs="Times New Roman"/>
      <w:sz w:val="32"/>
      <w:szCs w:val="24"/>
    </w:rPr>
  </w:style>
  <w:style w:type="character" w:customStyle="1" w:styleId="Char">
    <w:name w:val="批注文字 Char"/>
    <w:basedOn w:val="a0"/>
    <w:link w:val="a3"/>
    <w:uiPriority w:val="99"/>
    <w:qFormat/>
  </w:style>
  <w:style w:type="character" w:customStyle="1" w:styleId="Char6">
    <w:name w:val="批注主题 Char"/>
    <w:basedOn w:val="Char"/>
    <w:link w:val="aa"/>
    <w:uiPriority w:val="99"/>
    <w:qFormat/>
    <w:rPr>
      <w:b/>
    </w:rPr>
  </w:style>
  <w:style w:type="paragraph" w:customStyle="1" w:styleId="Heading2">
    <w:name w:val="&quot;Heading 2&quot;"/>
    <w:basedOn w:val="a"/>
    <w:qFormat/>
    <w:pPr>
      <w:keepNext/>
      <w:keepLines/>
      <w:ind w:leftChars="100" w:left="100" w:rightChars="100" w:right="100"/>
      <w:jc w:val="left"/>
      <w:outlineLvl w:val="1"/>
    </w:pPr>
    <w:rPr>
      <w:rFonts w:ascii="等线 Light" w:hAnsi="等线 Light" w:cs="Times New Roman"/>
      <w:b/>
      <w:sz w:val="24"/>
      <w:szCs w:val="32"/>
    </w:rPr>
  </w:style>
  <w:style w:type="paragraph" w:customStyle="1" w:styleId="Heading1">
    <w:name w:val="&quot;Heading 1&quot;"/>
    <w:basedOn w:val="a"/>
    <w:qFormat/>
    <w:pPr>
      <w:keepNext/>
      <w:keepLines/>
      <w:spacing w:line="578" w:lineRule="auto"/>
      <w:jc w:val="left"/>
      <w:outlineLvl w:val="0"/>
    </w:pPr>
    <w:rPr>
      <w:b/>
      <w:kern w:val="44"/>
      <w:sz w:val="28"/>
      <w:szCs w:val="44"/>
    </w:rPr>
  </w:style>
  <w:style w:type="paragraph" w:customStyle="1" w:styleId="FootnoteText">
    <w:name w:val="&quot;Footnote Text&quot;"/>
    <w:basedOn w:val="a"/>
    <w:qFormat/>
    <w:pPr>
      <w:jc w:val="left"/>
    </w:pPr>
    <w:rPr>
      <w:sz w:val="18"/>
      <w:szCs w:val="18"/>
    </w:rPr>
  </w:style>
  <w:style w:type="paragraph" w:customStyle="1" w:styleId="Footer">
    <w:name w:val="&quot;Footer&quot;"/>
    <w:basedOn w:val="a"/>
    <w:qFormat/>
    <w:pPr>
      <w:tabs>
        <w:tab w:val="center" w:pos="4140"/>
        <w:tab w:val="right" w:pos="8300"/>
      </w:tabs>
      <w:jc w:val="left"/>
    </w:pPr>
    <w:rPr>
      <w:sz w:val="18"/>
      <w:szCs w:val="18"/>
    </w:rPr>
  </w:style>
  <w:style w:type="paragraph" w:styleId="af5">
    <w:name w:val="List Paragraph"/>
    <w:basedOn w:val="a"/>
    <w:qFormat/>
    <w:pPr>
      <w:ind w:firstLine="420"/>
    </w:pPr>
    <w:rPr>
      <w:sz w:val="21"/>
    </w:rPr>
  </w:style>
  <w:style w:type="paragraph" w:customStyle="1" w:styleId="Heading21">
    <w:name w:val="&quot;Heading 2&quot;1"/>
    <w:basedOn w:val="a"/>
    <w:qFormat/>
    <w:pPr>
      <w:keepNext/>
      <w:keepLines/>
      <w:ind w:leftChars="100" w:left="100" w:rightChars="100" w:right="100"/>
      <w:jc w:val="left"/>
      <w:outlineLvl w:val="1"/>
    </w:pPr>
    <w:rPr>
      <w:rFonts w:ascii="等线 Light" w:hAnsi="等线 Light" w:cs="Times New Roman"/>
      <w:b/>
      <w:sz w:val="24"/>
      <w:szCs w:val="32"/>
    </w:rPr>
  </w:style>
  <w:style w:type="paragraph" w:customStyle="1" w:styleId="Heading11">
    <w:name w:val="&quot;Heading 1&quot;1"/>
    <w:basedOn w:val="a"/>
    <w:qFormat/>
    <w:pPr>
      <w:keepNext/>
      <w:keepLines/>
      <w:spacing w:line="578" w:lineRule="auto"/>
      <w:jc w:val="left"/>
      <w:outlineLvl w:val="0"/>
    </w:pPr>
    <w:rPr>
      <w:b/>
      <w:kern w:val="44"/>
      <w:sz w:val="28"/>
      <w:szCs w:val="44"/>
    </w:rPr>
  </w:style>
  <w:style w:type="paragraph" w:customStyle="1" w:styleId="FootnoteText1">
    <w:name w:val="&quot;Footnote Text&quot;1"/>
    <w:basedOn w:val="a"/>
    <w:qFormat/>
    <w:pPr>
      <w:jc w:val="left"/>
    </w:pPr>
    <w:rPr>
      <w:sz w:val="18"/>
      <w:szCs w:val="18"/>
    </w:rPr>
  </w:style>
  <w:style w:type="paragraph" w:customStyle="1" w:styleId="Footer1">
    <w:name w:val="&quot;Footer&quot;1"/>
    <w:basedOn w:val="a"/>
    <w:qFormat/>
    <w:pPr>
      <w:tabs>
        <w:tab w:val="center" w:pos="4140"/>
        <w:tab w:val="right" w:pos="8300"/>
      </w:tabs>
      <w:jc w:val="left"/>
    </w:pPr>
    <w:rPr>
      <w:sz w:val="18"/>
      <w:szCs w:val="18"/>
    </w:rPr>
  </w:style>
  <w:style w:type="character" w:customStyle="1" w:styleId="2Char1">
    <w:name w:val="标题 2 Char1"/>
    <w:basedOn w:val="a0"/>
    <w:link w:val="2"/>
    <w:qFormat/>
    <w:rPr>
      <w:rFonts w:ascii="Arial" w:eastAsia="Arial" w:hAnsi="Arial" w:cs="Arial" w:hint="default"/>
      <w:sz w:val="34"/>
      <w:szCs w:val="22"/>
    </w:rPr>
  </w:style>
  <w:style w:type="character" w:customStyle="1" w:styleId="1Char1">
    <w:name w:val="标题 1 Char1"/>
    <w:basedOn w:val="a0"/>
    <w:link w:val="1"/>
    <w:qFormat/>
    <w:rPr>
      <w:rFonts w:ascii="宋体" w:eastAsia="仿宋_GB2312" w:hAnsi="宋体"/>
      <w:b/>
      <w:sz w:val="44"/>
      <w:szCs w:val="44"/>
    </w:rPr>
  </w:style>
  <w:style w:type="character" w:customStyle="1" w:styleId="Char0">
    <w:name w:val="正文文本 Char"/>
    <w:basedOn w:val="a0"/>
    <w:link w:val="a4"/>
    <w:qFormat/>
    <w:rPr>
      <w:rFonts w:ascii="宋体" w:eastAsia="仿宋_GB2312" w:hAnsi="宋体" w:cs="宋体"/>
      <w:bCs/>
      <w:kern w:val="2"/>
      <w:sz w:val="3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hart" Target="charts/chart3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dPt>
            <c:idx val="0"/>
            <c:invertIfNegative val="0"/>
            <c:bubble3D val="0"/>
          </c:dPt>
          <c:dPt>
            <c:idx val="1"/>
            <c:invertIfNegative val="0"/>
            <c:bubble3D val="0"/>
          </c:dPt>
          <c:dPt>
            <c:idx val="2"/>
            <c:invertIfNegative val="0"/>
            <c:bubble3D val="0"/>
          </c:dPt>
          <c:dPt>
            <c:idx val="3"/>
            <c:invertIfNegative val="0"/>
            <c:bubble3D val="0"/>
          </c:dPt>
          <c:dLbls>
            <c:numFmt formatCode="General" sourceLinked="0"/>
            <c:spPr>
              <a:noFill/>
              <a:ln w="28575" cmpd="sng">
                <a:noFill/>
                <a:prstDash val="solid"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50"/>
        <c:axId val="1077783184"/>
        <c:axId val="1077771760"/>
      </c:barChart>
      <c:catAx>
        <c:axId val="10777831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7771760"/>
        <c:crosses val="autoZero"/>
        <c:auto val="1"/>
        <c:lblAlgn val="ctr"/>
        <c:lblOffset val="100"/>
        <c:noMultiLvlLbl val="0"/>
      </c:catAx>
      <c:valAx>
        <c:axId val="1077771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7783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90180736"/>
        <c:axId val="1190195424"/>
      </c:barChart>
      <c:catAx>
        <c:axId val="119018073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90195424"/>
        <c:crosses val="autoZero"/>
        <c:auto val="1"/>
        <c:lblAlgn val="ctr"/>
        <c:lblOffset val="100"/>
        <c:noMultiLvlLbl val="0"/>
      </c:catAx>
      <c:valAx>
        <c:axId val="119019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90180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90198144"/>
        <c:axId val="1190198688"/>
      </c:barChart>
      <c:catAx>
        <c:axId val="119019814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90198688"/>
        <c:crosses val="autoZero"/>
        <c:auto val="1"/>
        <c:lblAlgn val="ctr"/>
        <c:lblOffset val="100"/>
        <c:noMultiLvlLbl val="0"/>
      </c:catAx>
      <c:valAx>
        <c:axId val="1190198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90198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E4649A-7844-4F95-AF99-EE397186A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135</Words>
  <Characters>773</Characters>
  <Application>Microsoft Office Word</Application>
  <DocSecurity>0</DocSecurity>
  <Lines>6</Lines>
  <Paragraphs>1</Paragraphs>
  <ScaleCrop>false</ScaleCrop>
  <Company>上海市水务局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上海市公司数据质量报告</dc:title>
  <dc:subject>2019年XXX期</dc:subject>
  <dc:creator>张 伟东</dc:creator>
  <cp:lastModifiedBy>任吕峰</cp:lastModifiedBy>
  <cp:revision>19</cp:revision>
  <cp:lastPrinted>2021-04-08T01:05:00Z</cp:lastPrinted>
  <dcterms:created xsi:type="dcterms:W3CDTF">2021-05-11T07:46:00Z</dcterms:created>
  <dcterms:modified xsi:type="dcterms:W3CDTF">2021-12-03T02:03:00Z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5F61C393915D47E7A89417626B457CA9</vt:lpwstr>
  </property>
</Properties>
</file>