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2D6E2" w14:textId="5E82C5AC" w:rsidR="002D1A04" w:rsidRPr="00D65544" w:rsidRDefault="00D65544" w:rsidP="00D65544">
      <w:pPr>
        <w:jc w:val="center"/>
      </w:pPr>
      <w:r w:rsidRPr="00D65544">
        <w:t>Лабораторна робота №1</w:t>
      </w:r>
    </w:p>
    <w:p w14:paraId="4A1C0EB6" w14:textId="77777777" w:rsidR="00D65544" w:rsidRPr="00D65544" w:rsidRDefault="00D65544" w:rsidP="00D65544">
      <w:pPr>
        <w:jc w:val="center"/>
        <w:rPr>
          <w:rFonts w:ascii="Times New Roman" w:hAnsi="Times New Roman" w:cs="Times New Roman"/>
          <w:sz w:val="28"/>
          <w:szCs w:val="28"/>
        </w:rPr>
      </w:pPr>
      <w:r w:rsidRPr="00D65544">
        <w:rPr>
          <w:rFonts w:ascii="Times New Roman" w:hAnsi="Times New Roman" w:cs="Times New Roman"/>
          <w:color w:val="666666"/>
          <w:sz w:val="28"/>
          <w:szCs w:val="28"/>
        </w:rPr>
        <w:t>Основи програмування у мові С#. ООП у мові C#. Базові конструкції та типи.</w:t>
      </w:r>
    </w:p>
    <w:p w14:paraId="59E6427B" w14:textId="5FBD5131" w:rsidR="00D65544" w:rsidRDefault="00D65544" w:rsidP="00D65544">
      <w:pPr>
        <w:jc w:val="right"/>
      </w:pPr>
      <w:r>
        <w:t xml:space="preserve">Виконав студент групи 301-тк Кулик Максим </w:t>
      </w:r>
    </w:p>
    <w:p w14:paraId="7CE0B8F0" w14:textId="5A73FDE0" w:rsidR="00D65544" w:rsidRDefault="00D65544" w:rsidP="00D65544">
      <w:pPr>
        <w:jc w:val="center"/>
      </w:pPr>
      <w:r>
        <w:t xml:space="preserve">Хід роботи </w:t>
      </w:r>
    </w:p>
    <w:p w14:paraId="1B73876F" w14:textId="77777777" w:rsidR="00D65544" w:rsidRPr="00D65544" w:rsidRDefault="00D65544" w:rsidP="00D65544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65544">
        <w:rPr>
          <w:rFonts w:ascii="Arial" w:eastAsia="Times New Roman" w:hAnsi="Arial" w:cs="Arial"/>
          <w:color w:val="434343"/>
          <w:sz w:val="28"/>
          <w:szCs w:val="28"/>
          <w:lang w:eastAsia="uk-UA"/>
        </w:rPr>
        <w:t>Передумова</w:t>
      </w:r>
    </w:p>
    <w:p w14:paraId="3A1F6D3D" w14:textId="5868611F" w:rsidR="00D65544" w:rsidRPr="00D65544" w:rsidRDefault="00D65544" w:rsidP="00D655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544">
        <w:rPr>
          <w:rFonts w:ascii="Arial" w:eastAsia="Times New Roman" w:hAnsi="Arial" w:cs="Arial"/>
          <w:color w:val="000000"/>
          <w:lang w:eastAsia="uk-UA"/>
        </w:rPr>
        <w:t xml:space="preserve">Перед виконанням завдання необхідно створити публічний гіт репозиторій на сервісі </w:t>
      </w:r>
      <w:hyperlink r:id="rId5" w:history="1">
        <w:proofErr w:type="spellStart"/>
        <w:r w:rsidRPr="00D65544">
          <w:rPr>
            <w:rFonts w:ascii="Arial" w:eastAsia="Times New Roman" w:hAnsi="Arial" w:cs="Arial"/>
            <w:color w:val="1155CC"/>
            <w:u w:val="single"/>
            <w:lang w:eastAsia="uk-UA"/>
          </w:rPr>
          <w:t>GitHub</w:t>
        </w:r>
        <w:proofErr w:type="spellEnd"/>
      </w:hyperlink>
      <w:r w:rsidRPr="00D65544">
        <w:rPr>
          <w:rFonts w:ascii="Arial" w:eastAsia="Times New Roman" w:hAnsi="Arial" w:cs="Arial"/>
          <w:color w:val="000000"/>
          <w:lang w:eastAsia="uk-UA"/>
        </w:rPr>
        <w:t xml:space="preserve"> із назвою NUPP_NET_2025_{Номер Групи}_TK_{Прізвище}_</w:t>
      </w:r>
      <w:proofErr w:type="spellStart"/>
      <w:r w:rsidRPr="00D65544">
        <w:rPr>
          <w:rFonts w:ascii="Arial" w:eastAsia="Times New Roman" w:hAnsi="Arial" w:cs="Arial"/>
          <w:color w:val="000000"/>
          <w:lang w:eastAsia="uk-UA"/>
        </w:rPr>
        <w:t>Lab</w:t>
      </w:r>
      <w:proofErr w:type="spellEnd"/>
      <w:r w:rsidRPr="00D65544">
        <w:rPr>
          <w:rFonts w:ascii="Arial" w:eastAsia="Times New Roman" w:hAnsi="Arial" w:cs="Arial"/>
          <w:color w:val="000000"/>
          <w:lang w:eastAsia="uk-UA"/>
        </w:rPr>
        <w:t xml:space="preserve"> і де буде розміщений вихідний код усіх готових лабораторних робіт. При створенні додати файл .</w:t>
      </w:r>
      <w:proofErr w:type="spellStart"/>
      <w:r w:rsidRPr="00D65544">
        <w:rPr>
          <w:rFonts w:ascii="Arial" w:eastAsia="Times New Roman" w:hAnsi="Arial" w:cs="Arial"/>
          <w:color w:val="000000"/>
          <w:lang w:eastAsia="uk-UA"/>
        </w:rPr>
        <w:t>gitignore</w:t>
      </w:r>
      <w:proofErr w:type="spellEnd"/>
      <w:r w:rsidRPr="00D65544">
        <w:rPr>
          <w:rFonts w:ascii="Arial" w:eastAsia="Times New Roman" w:hAnsi="Arial" w:cs="Arial"/>
          <w:color w:val="000000"/>
          <w:lang w:eastAsia="uk-UA"/>
        </w:rPr>
        <w:t xml:space="preserve"> за шаблоном </w:t>
      </w:r>
      <w:proofErr w:type="spellStart"/>
      <w:r w:rsidRPr="00D65544">
        <w:rPr>
          <w:rFonts w:ascii="Arial" w:eastAsia="Times New Roman" w:hAnsi="Arial" w:cs="Arial"/>
          <w:color w:val="000000"/>
          <w:lang w:eastAsia="uk-UA"/>
        </w:rPr>
        <w:t>Visual</w:t>
      </w:r>
      <w:proofErr w:type="spellEnd"/>
      <w:r w:rsidRPr="00D65544">
        <w:rPr>
          <w:rFonts w:ascii="Arial" w:eastAsia="Times New Roman" w:hAnsi="Arial" w:cs="Arial"/>
          <w:color w:val="000000"/>
          <w:lang w:eastAsia="uk-UA"/>
        </w:rPr>
        <w:t xml:space="preserve"> </w:t>
      </w:r>
      <w:proofErr w:type="spellStart"/>
      <w:r w:rsidRPr="00D65544">
        <w:rPr>
          <w:rFonts w:ascii="Arial" w:eastAsia="Times New Roman" w:hAnsi="Arial" w:cs="Arial"/>
          <w:color w:val="000000"/>
          <w:lang w:eastAsia="uk-UA"/>
        </w:rPr>
        <w:t>Studio</w:t>
      </w:r>
      <w:proofErr w:type="spellEnd"/>
      <w:r w:rsidRPr="00D65544">
        <w:rPr>
          <w:rFonts w:ascii="Arial" w:eastAsia="Times New Roman" w:hAnsi="Arial" w:cs="Arial"/>
          <w:color w:val="000000"/>
          <w:lang w:eastAsia="uk-UA"/>
        </w:rPr>
        <w:t xml:space="preserve"> як на скріншоті:</w:t>
      </w:r>
      <w:r w:rsidRPr="00D65544">
        <w:rPr>
          <w:rFonts w:ascii="Arial" w:eastAsia="Times New Roman" w:hAnsi="Arial" w:cs="Arial"/>
          <w:color w:val="000000"/>
          <w:lang w:eastAsia="uk-UA"/>
        </w:rPr>
        <w:br/>
      </w:r>
      <w:r w:rsidRPr="00D65544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3762B55C" wp14:editId="49EE9151">
            <wp:extent cx="5410200" cy="2527453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3772" cy="253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94AD" w14:textId="77777777" w:rsidR="00D65544" w:rsidRPr="00D65544" w:rsidRDefault="00D65544" w:rsidP="00D65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E8A90AE" w14:textId="77777777" w:rsidR="00D65544" w:rsidRPr="00D65544" w:rsidRDefault="00D65544" w:rsidP="00D65544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544">
        <w:rPr>
          <w:rFonts w:ascii="Arial" w:eastAsia="Times New Roman" w:hAnsi="Arial" w:cs="Arial"/>
          <w:color w:val="000000"/>
          <w:lang w:eastAsia="uk-UA"/>
        </w:rPr>
        <w:t xml:space="preserve">Скопіюйте репозиторій на власну машину та створіть нову гілку </w:t>
      </w:r>
      <w:r w:rsidRPr="00D65544">
        <w:rPr>
          <w:rFonts w:ascii="Arial" w:eastAsia="Times New Roman" w:hAnsi="Arial" w:cs="Arial"/>
          <w:b/>
          <w:bCs/>
          <w:color w:val="000000"/>
          <w:lang w:eastAsia="uk-UA"/>
        </w:rPr>
        <w:t>lab1</w:t>
      </w:r>
      <w:r w:rsidRPr="00D65544">
        <w:rPr>
          <w:rFonts w:ascii="Arial" w:eastAsia="Times New Roman" w:hAnsi="Arial" w:cs="Arial"/>
          <w:color w:val="000000"/>
          <w:lang w:eastAsia="uk-UA"/>
        </w:rPr>
        <w:t xml:space="preserve">, в якому буде виконуватись дана лабораторна робота. Для здачі лабораторної роботи, необхідно буде створити пул </w:t>
      </w:r>
      <w:proofErr w:type="spellStart"/>
      <w:r w:rsidRPr="00D65544">
        <w:rPr>
          <w:rFonts w:ascii="Arial" w:eastAsia="Times New Roman" w:hAnsi="Arial" w:cs="Arial"/>
          <w:color w:val="000000"/>
          <w:lang w:eastAsia="uk-UA"/>
        </w:rPr>
        <w:t>реквест</w:t>
      </w:r>
      <w:proofErr w:type="spellEnd"/>
      <w:r w:rsidRPr="00D65544">
        <w:rPr>
          <w:rFonts w:ascii="Arial" w:eastAsia="Times New Roman" w:hAnsi="Arial" w:cs="Arial"/>
          <w:color w:val="000000"/>
          <w:lang w:eastAsia="uk-UA"/>
        </w:rPr>
        <w:t xml:space="preserve"> із гілки </w:t>
      </w:r>
      <w:r w:rsidRPr="00D65544">
        <w:rPr>
          <w:rFonts w:ascii="Arial" w:eastAsia="Times New Roman" w:hAnsi="Arial" w:cs="Arial"/>
          <w:b/>
          <w:bCs/>
          <w:color w:val="000000"/>
          <w:lang w:eastAsia="uk-UA"/>
        </w:rPr>
        <w:t xml:space="preserve">lab1 </w:t>
      </w:r>
      <w:r w:rsidRPr="00D65544">
        <w:rPr>
          <w:rFonts w:ascii="Arial" w:eastAsia="Times New Roman" w:hAnsi="Arial" w:cs="Arial"/>
          <w:color w:val="000000"/>
          <w:lang w:eastAsia="uk-UA"/>
        </w:rPr>
        <w:t xml:space="preserve">у </w:t>
      </w:r>
      <w:proofErr w:type="spellStart"/>
      <w:r w:rsidRPr="00D65544">
        <w:rPr>
          <w:rFonts w:ascii="Arial" w:eastAsia="Times New Roman" w:hAnsi="Arial" w:cs="Arial"/>
          <w:b/>
          <w:bCs/>
          <w:color w:val="000000"/>
          <w:lang w:eastAsia="uk-UA"/>
        </w:rPr>
        <w:t>master</w:t>
      </w:r>
      <w:proofErr w:type="spellEnd"/>
      <w:r w:rsidRPr="00D65544">
        <w:rPr>
          <w:rFonts w:ascii="Arial" w:eastAsia="Times New Roman" w:hAnsi="Arial" w:cs="Arial"/>
          <w:color w:val="000000"/>
          <w:lang w:eastAsia="uk-UA"/>
        </w:rPr>
        <w:t>.</w:t>
      </w:r>
    </w:p>
    <w:p w14:paraId="7C7F302A" w14:textId="573C2EB6" w:rsidR="00D65544" w:rsidRDefault="00D65544" w:rsidP="00D65544">
      <w:pPr>
        <w:jc w:val="center"/>
        <w:rPr>
          <w:lang w:val="en-US"/>
        </w:rPr>
      </w:pPr>
      <w:r w:rsidRPr="00D65544">
        <w:rPr>
          <w:lang w:val="en-US"/>
        </w:rPr>
        <w:drawing>
          <wp:inline distT="0" distB="0" distL="0" distR="0" wp14:anchorId="2C2BFA08" wp14:editId="2E23DFCC">
            <wp:extent cx="5363323" cy="77163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AAFB" w14:textId="77777777" w:rsidR="00D65544" w:rsidRPr="00D65544" w:rsidRDefault="00D65544" w:rsidP="00D65544">
      <w:pPr>
        <w:spacing w:after="0" w:line="240" w:lineRule="auto"/>
        <w:ind w:firstLine="708"/>
        <w:jc w:val="both"/>
        <w:textAlignment w:val="baseline"/>
        <w:rPr>
          <w:rFonts w:ascii="Arial" w:eastAsia="Times New Roman" w:hAnsi="Arial" w:cs="Arial"/>
          <w:color w:val="000000"/>
          <w:lang w:eastAsia="uk-UA"/>
        </w:rPr>
      </w:pPr>
      <w:r w:rsidRPr="00D65544">
        <w:rPr>
          <w:rFonts w:ascii="Arial" w:eastAsia="Times New Roman" w:hAnsi="Arial" w:cs="Arial"/>
          <w:color w:val="000000"/>
          <w:lang w:eastAsia="uk-UA"/>
        </w:rPr>
        <w:t xml:space="preserve">Створіть </w:t>
      </w:r>
      <w:r w:rsidRPr="00D65544">
        <w:rPr>
          <w:rFonts w:ascii="Arial" w:eastAsia="Times New Roman" w:hAnsi="Arial" w:cs="Arial"/>
          <w:b/>
          <w:bCs/>
          <w:color w:val="000000"/>
          <w:lang w:eastAsia="uk-UA"/>
        </w:rPr>
        <w:t>свою ВЛАСНУ (не як у прикладі)</w:t>
      </w:r>
      <w:r w:rsidRPr="00D65544">
        <w:rPr>
          <w:rFonts w:ascii="Arial" w:eastAsia="Times New Roman" w:hAnsi="Arial" w:cs="Arial"/>
          <w:color w:val="000000"/>
          <w:lang w:eastAsia="uk-UA"/>
        </w:rPr>
        <w:t xml:space="preserve"> модель(набір класів) на довільну тематику із 4 або більше класів, серед яких хоча б двоє класів </w:t>
      </w:r>
      <w:proofErr w:type="spellStart"/>
      <w:r w:rsidRPr="00D65544">
        <w:rPr>
          <w:rFonts w:ascii="Arial" w:eastAsia="Times New Roman" w:hAnsi="Arial" w:cs="Arial"/>
          <w:color w:val="000000"/>
          <w:lang w:eastAsia="uk-UA"/>
        </w:rPr>
        <w:t>наслідуються</w:t>
      </w:r>
      <w:proofErr w:type="spellEnd"/>
      <w:r w:rsidRPr="00D65544">
        <w:rPr>
          <w:rFonts w:ascii="Arial" w:eastAsia="Times New Roman" w:hAnsi="Arial" w:cs="Arial"/>
          <w:color w:val="000000"/>
          <w:lang w:eastAsia="uk-UA"/>
        </w:rPr>
        <w:t xml:space="preserve"> від якихось інших. Результуючі класи повинні знаходитись у </w:t>
      </w:r>
      <w:proofErr w:type="spellStart"/>
      <w:r w:rsidRPr="00D65544">
        <w:rPr>
          <w:rFonts w:ascii="Arial" w:eastAsia="Times New Roman" w:hAnsi="Arial" w:cs="Arial"/>
          <w:color w:val="000000"/>
          <w:lang w:eastAsia="uk-UA"/>
        </w:rPr>
        <w:t>проєкті</w:t>
      </w:r>
      <w:proofErr w:type="spellEnd"/>
      <w:r w:rsidRPr="00D65544">
        <w:rPr>
          <w:rFonts w:ascii="Arial" w:eastAsia="Times New Roman" w:hAnsi="Arial" w:cs="Arial"/>
          <w:color w:val="000000"/>
          <w:lang w:eastAsia="uk-UA"/>
        </w:rPr>
        <w:t xml:space="preserve"> {Назва тематики}.</w:t>
      </w:r>
      <w:proofErr w:type="spellStart"/>
      <w:r w:rsidRPr="00D65544">
        <w:rPr>
          <w:rFonts w:ascii="Arial" w:eastAsia="Times New Roman" w:hAnsi="Arial" w:cs="Arial"/>
          <w:color w:val="000000"/>
          <w:lang w:eastAsia="uk-UA"/>
        </w:rPr>
        <w:t>Common</w:t>
      </w:r>
      <w:proofErr w:type="spellEnd"/>
      <w:r w:rsidRPr="00D65544">
        <w:rPr>
          <w:rFonts w:ascii="Arial" w:eastAsia="Times New Roman" w:hAnsi="Arial" w:cs="Arial"/>
          <w:color w:val="000000"/>
          <w:lang w:eastAsia="uk-UA"/>
        </w:rPr>
        <w:t xml:space="preserve">. </w:t>
      </w:r>
      <w:proofErr w:type="spellStart"/>
      <w:r w:rsidRPr="00D65544">
        <w:rPr>
          <w:rFonts w:ascii="Arial" w:eastAsia="Times New Roman" w:hAnsi="Arial" w:cs="Arial"/>
          <w:color w:val="000000"/>
          <w:lang w:eastAsia="uk-UA"/>
        </w:rPr>
        <w:t>Проєкти</w:t>
      </w:r>
      <w:proofErr w:type="spellEnd"/>
      <w:r w:rsidRPr="00D65544">
        <w:rPr>
          <w:rFonts w:ascii="Arial" w:eastAsia="Times New Roman" w:hAnsi="Arial" w:cs="Arial"/>
          <w:color w:val="000000"/>
          <w:lang w:eastAsia="uk-UA"/>
        </w:rPr>
        <w:t xml:space="preserve"> створювати всередині рішення(.</w:t>
      </w:r>
      <w:proofErr w:type="spellStart"/>
      <w:r w:rsidRPr="00D65544">
        <w:rPr>
          <w:rFonts w:ascii="Arial" w:eastAsia="Times New Roman" w:hAnsi="Arial" w:cs="Arial"/>
          <w:color w:val="000000"/>
          <w:lang w:eastAsia="uk-UA"/>
        </w:rPr>
        <w:t>sln</w:t>
      </w:r>
      <w:proofErr w:type="spellEnd"/>
      <w:r w:rsidRPr="00D65544">
        <w:rPr>
          <w:rFonts w:ascii="Arial" w:eastAsia="Times New Roman" w:hAnsi="Arial" w:cs="Arial"/>
          <w:color w:val="000000"/>
          <w:lang w:eastAsia="uk-UA"/>
        </w:rPr>
        <w:t>) {Назва тематики}.</w:t>
      </w:r>
    </w:p>
    <w:p w14:paraId="6C397FB1" w14:textId="77777777" w:rsidR="00D65544" w:rsidRDefault="00D65544" w:rsidP="00D65544">
      <w:pPr>
        <w:pStyle w:val="a3"/>
        <w:spacing w:before="0" w:beforeAutospacing="0" w:after="0" w:afterAutospacing="0"/>
        <w:ind w:left="372" w:firstLine="336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Додати у побудовану модель наступні базові конструкції:</w:t>
      </w:r>
    </w:p>
    <w:p w14:paraId="74E49CD6" w14:textId="77777777" w:rsidR="00D65544" w:rsidRDefault="00D65544" w:rsidP="00D65544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Методи;</w:t>
      </w:r>
    </w:p>
    <w:p w14:paraId="0161C18C" w14:textId="77777777" w:rsidR="00D65544" w:rsidRDefault="00D65544" w:rsidP="00D65544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Конструктори;</w:t>
      </w:r>
    </w:p>
    <w:p w14:paraId="1E4AB875" w14:textId="77777777" w:rsidR="00D65544" w:rsidRDefault="00D65544" w:rsidP="00D65544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Статичні поля і конструктори;</w:t>
      </w:r>
    </w:p>
    <w:p w14:paraId="33931482" w14:textId="77777777" w:rsidR="00D65544" w:rsidRDefault="00D65544" w:rsidP="00D65544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Делегати та Події;</w:t>
      </w:r>
    </w:p>
    <w:p w14:paraId="2C868074" w14:textId="77777777" w:rsidR="00D65544" w:rsidRDefault="00D65544" w:rsidP="00D65544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Статичний методи;</w:t>
      </w:r>
    </w:p>
    <w:p w14:paraId="3EFAAD55" w14:textId="77777777" w:rsidR="00D65544" w:rsidRDefault="00D65544" w:rsidP="00D65544">
      <w:pPr>
        <w:pStyle w:val="a3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Метод розширення.</w:t>
      </w:r>
    </w:p>
    <w:p w14:paraId="31D86724" w14:textId="77777777" w:rsidR="00D65544" w:rsidRDefault="00D65544" w:rsidP="00D65544">
      <w:pPr>
        <w:pStyle w:val="a3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Застосувати конструкцію 1 чи більше разів, над застосованою конструкцією залишити коментар, приклад:</w:t>
      </w:r>
    </w:p>
    <w:p w14:paraId="047F5DFF" w14:textId="4FA5BD99" w:rsidR="00D65544" w:rsidRDefault="00D65544" w:rsidP="00D65544">
      <w:pPr>
        <w:pStyle w:val="a3"/>
        <w:spacing w:before="0" w:beforeAutospacing="0" w:after="0" w:afterAutospacing="0"/>
        <w:ind w:firstLine="708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Реалізувати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дженерік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CRUD сервіс, який буде зберігати дані у одній із вбудованих колекцій .NET та реалізовуватиме наступний інтерфейс</w:t>
      </w:r>
      <w:r w:rsidRPr="00D65544">
        <w:rPr>
          <w:rFonts w:ascii="Arial" w:hAnsi="Arial" w:cs="Arial"/>
          <w:color w:val="000000"/>
          <w:sz w:val="22"/>
          <w:szCs w:val="22"/>
        </w:rPr>
        <w:t>.</w:t>
      </w:r>
    </w:p>
    <w:p w14:paraId="24676E66" w14:textId="42307E9F" w:rsidR="00D65544" w:rsidRPr="00D65544" w:rsidRDefault="00D65544" w:rsidP="00D65544">
      <w:pPr>
        <w:pStyle w:val="a3"/>
        <w:spacing w:before="0" w:beforeAutospacing="0" w:after="0" w:afterAutospacing="0"/>
        <w:ind w:firstLine="708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Створити новий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проєкт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{Назва тематики}.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Console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із консольним застосунком, яким показуватиме як функціонує CRUD сервіс, наприклад створити новий об’єкт CRUD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service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додати в нього нові об’єкти, вивести які об’єкти були додані і так далі.</w:t>
      </w:r>
    </w:p>
    <w:p w14:paraId="55F9965C" w14:textId="3F8F4650" w:rsidR="00D65544" w:rsidRPr="00D65544" w:rsidRDefault="00D65544" w:rsidP="00D65544">
      <w:pPr>
        <w:pStyle w:val="a3"/>
        <w:spacing w:before="0" w:beforeAutospacing="0" w:after="0" w:afterAutospacing="0"/>
        <w:ind w:left="720"/>
        <w:jc w:val="both"/>
        <w:rPr>
          <w:b/>
          <w:bCs/>
        </w:rPr>
      </w:pPr>
      <w:r>
        <w:rPr>
          <w:rFonts w:ascii="Arial" w:hAnsi="Arial" w:cs="Arial"/>
          <w:color w:val="000000"/>
          <w:sz w:val="22"/>
          <w:szCs w:val="22"/>
        </w:rPr>
        <w:br/>
      </w:r>
      <w:hyperlink r:id="rId8" w:history="1">
        <w:r w:rsidRPr="00D65544">
          <w:rPr>
            <w:rStyle w:val="a4"/>
          </w:rPr>
          <w:t>https://github.</w:t>
        </w:r>
        <w:r w:rsidRPr="00D65544">
          <w:rPr>
            <w:rStyle w:val="a4"/>
          </w:rPr>
          <w:t>com/m4x35/NUPP_NET_2025_301_TK_Kulyk_Lab.git</w:t>
        </w:r>
      </w:hyperlink>
    </w:p>
    <w:p w14:paraId="3AD8E34B" w14:textId="6974DCFE" w:rsidR="00D65544" w:rsidRDefault="006610EF" w:rsidP="006610EF">
      <w:pPr>
        <w:jc w:val="center"/>
      </w:pPr>
      <w:r>
        <w:lastRenderedPageBreak/>
        <w:t>Відповіді на запитання</w:t>
      </w:r>
    </w:p>
    <w:p w14:paraId="5EA3C3CA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1. Що таке класи та структури? Яка різниця між класом та структурою? Яка різниця між </w:t>
      </w:r>
      <w:proofErr w:type="spellStart"/>
      <w:r w:rsidRPr="006610EF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6610E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610EF">
        <w:rPr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6610EF">
        <w:rPr>
          <w:rFonts w:ascii="Times New Roman" w:hAnsi="Times New Roman" w:cs="Times New Roman"/>
          <w:sz w:val="28"/>
          <w:szCs w:val="28"/>
        </w:rPr>
        <w:t xml:space="preserve"> типами?</w:t>
      </w:r>
    </w:p>
    <w:p w14:paraId="4B9B1205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Style w:val="a7"/>
          <w:rFonts w:ascii="Times New Roman" w:hAnsi="Times New Roman" w:cs="Times New Roman"/>
          <w:sz w:val="28"/>
          <w:szCs w:val="28"/>
        </w:rPr>
        <w:t>Клас</w:t>
      </w:r>
      <w:r w:rsidRPr="006610EF">
        <w:rPr>
          <w:rFonts w:ascii="Times New Roman" w:hAnsi="Times New Roman" w:cs="Times New Roman"/>
          <w:sz w:val="28"/>
          <w:szCs w:val="28"/>
        </w:rPr>
        <w:t xml:space="preserve"> — це користувацький тип даних, який описує об’єкти, їх властивості та поведінку.</w:t>
      </w:r>
      <w:r w:rsidRPr="006610EF">
        <w:rPr>
          <w:rFonts w:ascii="Times New Roman" w:hAnsi="Times New Roman" w:cs="Times New Roman"/>
          <w:sz w:val="28"/>
          <w:szCs w:val="28"/>
        </w:rPr>
        <w:br/>
      </w:r>
      <w:r w:rsidRPr="006610EF">
        <w:rPr>
          <w:rStyle w:val="a7"/>
          <w:rFonts w:ascii="Times New Roman" w:hAnsi="Times New Roman" w:cs="Times New Roman"/>
          <w:sz w:val="28"/>
          <w:szCs w:val="28"/>
        </w:rPr>
        <w:t>Структура</w:t>
      </w:r>
      <w:r w:rsidRPr="006610EF">
        <w:rPr>
          <w:rFonts w:ascii="Times New Roman" w:hAnsi="Times New Roman" w:cs="Times New Roman"/>
          <w:sz w:val="28"/>
          <w:szCs w:val="28"/>
        </w:rPr>
        <w:t xml:space="preserve"> — це також користувацький тип даних, але більш легкий і використовується для невеликих наборів даних.</w:t>
      </w:r>
    </w:p>
    <w:p w14:paraId="170F2A67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>Різниця між класом та структурою:</w:t>
      </w:r>
    </w:p>
    <w:p w14:paraId="3BDA6A10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Клас є </w:t>
      </w:r>
      <w:proofErr w:type="spellStart"/>
      <w:r w:rsidRPr="006610EF">
        <w:rPr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661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0EF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6610EF">
        <w:rPr>
          <w:rFonts w:ascii="Times New Roman" w:hAnsi="Times New Roman" w:cs="Times New Roman"/>
          <w:sz w:val="28"/>
          <w:szCs w:val="28"/>
        </w:rPr>
        <w:t xml:space="preserve">, а структура — </w:t>
      </w:r>
      <w:proofErr w:type="spellStart"/>
      <w:r w:rsidRPr="006610EF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661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0EF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6610E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523CDF1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Об’єкти класу передаються за посиланням, а структури — за значенням. </w:t>
      </w:r>
    </w:p>
    <w:p w14:paraId="09A06022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Клас підтримує наслідування, структура — ні. </w:t>
      </w:r>
    </w:p>
    <w:p w14:paraId="6894BA10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Клас може мати значення </w:t>
      </w:r>
      <w:proofErr w:type="spellStart"/>
      <w:r w:rsidRPr="006610EF">
        <w:rPr>
          <w:rStyle w:val="HTML"/>
          <w:rFonts w:ascii="Times New Roman" w:eastAsiaTheme="majorEastAsia" w:hAnsi="Times New Roman" w:cs="Times New Roman"/>
          <w:sz w:val="28"/>
          <w:szCs w:val="28"/>
        </w:rPr>
        <w:t>null</w:t>
      </w:r>
      <w:proofErr w:type="spellEnd"/>
      <w:r w:rsidRPr="006610EF">
        <w:rPr>
          <w:rFonts w:ascii="Times New Roman" w:hAnsi="Times New Roman" w:cs="Times New Roman"/>
          <w:sz w:val="28"/>
          <w:szCs w:val="28"/>
        </w:rPr>
        <w:t xml:space="preserve">, структура — ні. </w:t>
      </w:r>
    </w:p>
    <w:p w14:paraId="2CB2DD1E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Класи використовують для складних об’єктів, структури — для простих даних. </w:t>
      </w:r>
    </w:p>
    <w:p w14:paraId="64D9918D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10EF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661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0EF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6610E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610EF">
        <w:rPr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661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0EF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6610EF">
        <w:rPr>
          <w:rFonts w:ascii="Times New Roman" w:hAnsi="Times New Roman" w:cs="Times New Roman"/>
          <w:sz w:val="28"/>
          <w:szCs w:val="28"/>
        </w:rPr>
        <w:t>:</w:t>
      </w:r>
    </w:p>
    <w:p w14:paraId="09B1BD45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10EF">
        <w:rPr>
          <w:rStyle w:val="a7"/>
          <w:rFonts w:ascii="Times New Roman" w:hAnsi="Times New Roman" w:cs="Times New Roman"/>
          <w:sz w:val="28"/>
          <w:szCs w:val="28"/>
        </w:rPr>
        <w:t>Value</w:t>
      </w:r>
      <w:proofErr w:type="spellEnd"/>
      <w:r w:rsidRPr="006610EF">
        <w:rPr>
          <w:rStyle w:val="a7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0EF">
        <w:rPr>
          <w:rStyle w:val="a7"/>
          <w:rFonts w:ascii="Times New Roman" w:hAnsi="Times New Roman" w:cs="Times New Roman"/>
          <w:sz w:val="28"/>
          <w:szCs w:val="28"/>
        </w:rPr>
        <w:t>type</w:t>
      </w:r>
      <w:proofErr w:type="spellEnd"/>
      <w:r w:rsidRPr="006610EF">
        <w:rPr>
          <w:rFonts w:ascii="Times New Roman" w:hAnsi="Times New Roman" w:cs="Times New Roman"/>
          <w:sz w:val="28"/>
          <w:szCs w:val="28"/>
        </w:rPr>
        <w:t xml:space="preserve"> зберігає саме значення змінної. При копіюванні створюється окрема копія даних. </w:t>
      </w:r>
    </w:p>
    <w:p w14:paraId="372C607F" w14:textId="6B4EC20A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10EF">
        <w:rPr>
          <w:rStyle w:val="a7"/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6610EF">
        <w:rPr>
          <w:rStyle w:val="a7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10EF">
        <w:rPr>
          <w:rStyle w:val="a7"/>
          <w:rFonts w:ascii="Times New Roman" w:hAnsi="Times New Roman" w:cs="Times New Roman"/>
          <w:sz w:val="28"/>
          <w:szCs w:val="28"/>
        </w:rPr>
        <w:t>type</w:t>
      </w:r>
      <w:proofErr w:type="spellEnd"/>
      <w:r w:rsidRPr="006610EF">
        <w:rPr>
          <w:rFonts w:ascii="Times New Roman" w:hAnsi="Times New Roman" w:cs="Times New Roman"/>
          <w:sz w:val="28"/>
          <w:szCs w:val="28"/>
        </w:rPr>
        <w:t xml:space="preserve"> зберігає посилання на область пам’яті, де знаходиться об’єкт. </w:t>
      </w:r>
    </w:p>
    <w:p w14:paraId="3C7EAD4C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>2. Що таке абстрактний клас? Яка різниця між звичайним та абстрактним класом?</w:t>
      </w:r>
    </w:p>
    <w:p w14:paraId="62CB2030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Style w:val="a7"/>
          <w:rFonts w:ascii="Times New Roman" w:hAnsi="Times New Roman" w:cs="Times New Roman"/>
          <w:sz w:val="28"/>
          <w:szCs w:val="28"/>
        </w:rPr>
        <w:t>Абстрактний клас</w:t>
      </w:r>
      <w:r w:rsidRPr="006610EF">
        <w:rPr>
          <w:rFonts w:ascii="Times New Roman" w:hAnsi="Times New Roman" w:cs="Times New Roman"/>
          <w:sz w:val="28"/>
          <w:szCs w:val="28"/>
        </w:rPr>
        <w:t xml:space="preserve"> — це клас, який не можна використовувати для створення об’єктів. Він слугує базою для інших класів.</w:t>
      </w:r>
    </w:p>
    <w:p w14:paraId="259EBAA4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>Абстрактний клас може містити:</w:t>
      </w:r>
    </w:p>
    <w:p w14:paraId="556AD9F4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звичайні методи; </w:t>
      </w:r>
    </w:p>
    <w:p w14:paraId="7F383E34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поля; </w:t>
      </w:r>
    </w:p>
    <w:p w14:paraId="2BB7458E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абстрактні методи без реалізації. </w:t>
      </w:r>
    </w:p>
    <w:p w14:paraId="30F42B62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>Різниця:</w:t>
      </w:r>
    </w:p>
    <w:p w14:paraId="22311D6E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Звичайний клас можна використовувати для створення об’єктів. </w:t>
      </w:r>
    </w:p>
    <w:p w14:paraId="5142BBBC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Абстрактний клас не можна створити напряму. </w:t>
      </w:r>
    </w:p>
    <w:p w14:paraId="250C4001" w14:textId="3619E96E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Абстрактний клас часто використовується для створення спільної логіки для дочірніх класів. </w:t>
      </w:r>
    </w:p>
    <w:p w14:paraId="40168FEF" w14:textId="77777777" w:rsid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095A94" w14:textId="77777777" w:rsid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001EB5" w14:textId="3C9C878F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lastRenderedPageBreak/>
        <w:t>3. Що таке інтерфейс? Яка різниця між абстрактним класом та інтерфейсом?</w:t>
      </w:r>
    </w:p>
    <w:p w14:paraId="39A6F65F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Style w:val="a7"/>
          <w:rFonts w:ascii="Times New Roman" w:hAnsi="Times New Roman" w:cs="Times New Roman"/>
          <w:sz w:val="28"/>
          <w:szCs w:val="28"/>
        </w:rPr>
        <w:t>Інтерфейс</w:t>
      </w:r>
      <w:r w:rsidRPr="006610EF">
        <w:rPr>
          <w:rFonts w:ascii="Times New Roman" w:hAnsi="Times New Roman" w:cs="Times New Roman"/>
          <w:sz w:val="28"/>
          <w:szCs w:val="28"/>
        </w:rPr>
        <w:t xml:space="preserve"> — це набір методів і властивостей, які клас повинен реалізувати.</w:t>
      </w:r>
    </w:p>
    <w:p w14:paraId="55467493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>Інтерфейс задає лише опис функціональності без реалізації.</w:t>
      </w:r>
    </w:p>
    <w:p w14:paraId="0AF311FC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>Різниця між абстрактним класом та інтерфейсом:</w:t>
      </w:r>
    </w:p>
    <w:p w14:paraId="2A059736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Абстрактний клас може містити готову реалізацію методів, інтерфейс — переважно ні. </w:t>
      </w:r>
    </w:p>
    <w:p w14:paraId="3386C1F8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Абстрактний клас може містити поля, інтерфейс — ні. </w:t>
      </w:r>
    </w:p>
    <w:p w14:paraId="53CC0848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Клас може наслідувати лише один абстрактний клас, але може реалізувати багато інтерфейсів. </w:t>
      </w:r>
    </w:p>
    <w:p w14:paraId="5A3DC57F" w14:textId="7E96B41A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Інтерфейс використовується для опису можливостей класу. </w:t>
      </w:r>
    </w:p>
    <w:p w14:paraId="0ECE8590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>4. Що таке наслідування? Які є модифікатори доступу у мові C#?</w:t>
      </w:r>
    </w:p>
    <w:p w14:paraId="23E6926C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Style w:val="a7"/>
          <w:rFonts w:ascii="Times New Roman" w:hAnsi="Times New Roman" w:cs="Times New Roman"/>
          <w:sz w:val="28"/>
          <w:szCs w:val="28"/>
        </w:rPr>
        <w:t>Наслідування</w:t>
      </w:r>
      <w:r w:rsidRPr="006610EF">
        <w:rPr>
          <w:rFonts w:ascii="Times New Roman" w:hAnsi="Times New Roman" w:cs="Times New Roman"/>
          <w:sz w:val="28"/>
          <w:szCs w:val="28"/>
        </w:rPr>
        <w:t xml:space="preserve"> — це механізм, за допомогою якого один клас отримує властивості та методи іншого класу.</w:t>
      </w:r>
    </w:p>
    <w:p w14:paraId="5F8BFA0C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>Це дозволяє:</w:t>
      </w:r>
    </w:p>
    <w:p w14:paraId="18047CC6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повторно використовувати код; </w:t>
      </w:r>
    </w:p>
    <w:p w14:paraId="7F33664F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створювати ієрархію класів; </w:t>
      </w:r>
    </w:p>
    <w:p w14:paraId="71E8CF3F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розширювати функціональність. </w:t>
      </w:r>
    </w:p>
    <w:p w14:paraId="0B63891E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>Модифікатори доступу в C#:</w:t>
      </w:r>
    </w:p>
    <w:p w14:paraId="049006AA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10EF">
        <w:rPr>
          <w:rStyle w:val="HTML"/>
          <w:rFonts w:ascii="Times New Roman" w:eastAsiaTheme="majorEastAsia" w:hAnsi="Times New Roman" w:cs="Times New Roman"/>
          <w:sz w:val="28"/>
          <w:szCs w:val="28"/>
        </w:rPr>
        <w:t>public</w:t>
      </w:r>
      <w:proofErr w:type="spellEnd"/>
      <w:r w:rsidRPr="006610EF">
        <w:rPr>
          <w:rFonts w:ascii="Times New Roman" w:hAnsi="Times New Roman" w:cs="Times New Roman"/>
          <w:sz w:val="28"/>
          <w:szCs w:val="28"/>
        </w:rPr>
        <w:t xml:space="preserve"> — доступний звідусіль. </w:t>
      </w:r>
    </w:p>
    <w:p w14:paraId="245C552B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10EF">
        <w:rPr>
          <w:rStyle w:val="HTML"/>
          <w:rFonts w:ascii="Times New Roman" w:eastAsiaTheme="majorEastAsia" w:hAnsi="Times New Roman" w:cs="Times New Roman"/>
          <w:sz w:val="28"/>
          <w:szCs w:val="28"/>
        </w:rPr>
        <w:t>private</w:t>
      </w:r>
      <w:proofErr w:type="spellEnd"/>
      <w:r w:rsidRPr="006610EF">
        <w:rPr>
          <w:rFonts w:ascii="Times New Roman" w:hAnsi="Times New Roman" w:cs="Times New Roman"/>
          <w:sz w:val="28"/>
          <w:szCs w:val="28"/>
        </w:rPr>
        <w:t xml:space="preserve"> — доступний лише всередині класу. </w:t>
      </w:r>
    </w:p>
    <w:p w14:paraId="053C08F3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10EF">
        <w:rPr>
          <w:rStyle w:val="HTML"/>
          <w:rFonts w:ascii="Times New Roman" w:eastAsiaTheme="majorEastAsia" w:hAnsi="Times New Roman" w:cs="Times New Roman"/>
          <w:sz w:val="28"/>
          <w:szCs w:val="28"/>
        </w:rPr>
        <w:t>protected</w:t>
      </w:r>
      <w:proofErr w:type="spellEnd"/>
      <w:r w:rsidRPr="006610EF">
        <w:rPr>
          <w:rFonts w:ascii="Times New Roman" w:hAnsi="Times New Roman" w:cs="Times New Roman"/>
          <w:sz w:val="28"/>
          <w:szCs w:val="28"/>
        </w:rPr>
        <w:t xml:space="preserve"> — доступний у класі та його нащадках. </w:t>
      </w:r>
    </w:p>
    <w:p w14:paraId="6B2FF9D6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10EF">
        <w:rPr>
          <w:rStyle w:val="HTML"/>
          <w:rFonts w:ascii="Times New Roman" w:eastAsiaTheme="majorEastAsia" w:hAnsi="Times New Roman" w:cs="Times New Roman"/>
          <w:sz w:val="28"/>
          <w:szCs w:val="28"/>
        </w:rPr>
        <w:t>internal</w:t>
      </w:r>
      <w:proofErr w:type="spellEnd"/>
      <w:r w:rsidRPr="006610EF">
        <w:rPr>
          <w:rFonts w:ascii="Times New Roman" w:hAnsi="Times New Roman" w:cs="Times New Roman"/>
          <w:sz w:val="28"/>
          <w:szCs w:val="28"/>
        </w:rPr>
        <w:t xml:space="preserve"> — доступний у межах однієї збірки. </w:t>
      </w:r>
    </w:p>
    <w:p w14:paraId="2A908359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10EF">
        <w:rPr>
          <w:rStyle w:val="HTML"/>
          <w:rFonts w:ascii="Times New Roman" w:eastAsiaTheme="majorEastAsia" w:hAnsi="Times New Roman" w:cs="Times New Roman"/>
          <w:sz w:val="28"/>
          <w:szCs w:val="28"/>
        </w:rPr>
        <w:t>protected</w:t>
      </w:r>
      <w:proofErr w:type="spellEnd"/>
      <w:r w:rsidRPr="006610E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6610EF">
        <w:rPr>
          <w:rStyle w:val="HTML"/>
          <w:rFonts w:ascii="Times New Roman" w:eastAsiaTheme="majorEastAsia" w:hAnsi="Times New Roman" w:cs="Times New Roman"/>
          <w:sz w:val="28"/>
          <w:szCs w:val="28"/>
        </w:rPr>
        <w:t>internal</w:t>
      </w:r>
      <w:proofErr w:type="spellEnd"/>
      <w:r w:rsidRPr="006610EF">
        <w:rPr>
          <w:rFonts w:ascii="Times New Roman" w:hAnsi="Times New Roman" w:cs="Times New Roman"/>
          <w:sz w:val="28"/>
          <w:szCs w:val="28"/>
        </w:rPr>
        <w:t xml:space="preserve"> — доступний або в межах збірки, або у нащадках. </w:t>
      </w:r>
    </w:p>
    <w:p w14:paraId="050BC9DF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10EF">
        <w:rPr>
          <w:rStyle w:val="HTML"/>
          <w:rFonts w:ascii="Times New Roman" w:eastAsiaTheme="majorEastAsia" w:hAnsi="Times New Roman" w:cs="Times New Roman"/>
          <w:sz w:val="28"/>
          <w:szCs w:val="28"/>
        </w:rPr>
        <w:t>private</w:t>
      </w:r>
      <w:proofErr w:type="spellEnd"/>
      <w:r w:rsidRPr="006610E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6610EF">
        <w:rPr>
          <w:rStyle w:val="HTML"/>
          <w:rFonts w:ascii="Times New Roman" w:eastAsiaTheme="majorEastAsia" w:hAnsi="Times New Roman" w:cs="Times New Roman"/>
          <w:sz w:val="28"/>
          <w:szCs w:val="28"/>
        </w:rPr>
        <w:t>protected</w:t>
      </w:r>
      <w:proofErr w:type="spellEnd"/>
      <w:r w:rsidRPr="006610EF">
        <w:rPr>
          <w:rFonts w:ascii="Times New Roman" w:hAnsi="Times New Roman" w:cs="Times New Roman"/>
          <w:sz w:val="28"/>
          <w:szCs w:val="28"/>
        </w:rPr>
        <w:t xml:space="preserve"> — доступний у класі та його нащадках у межах збірки. </w:t>
      </w:r>
    </w:p>
    <w:p w14:paraId="304C3000" w14:textId="76883EB5" w:rsid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DA89EE" w14:textId="51EA6A1E" w:rsid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F5E800" w14:textId="7CD21F70" w:rsid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0D0AEB" w14:textId="23689D55" w:rsid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68960C" w14:textId="6A515832" w:rsid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B17085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DA4E7B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lastRenderedPageBreak/>
        <w:t>5. Що таке статичні поля та методи? Яка різниця між звичайними та статичними полями та методами?</w:t>
      </w:r>
    </w:p>
    <w:p w14:paraId="5301C6C2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Style w:val="a7"/>
          <w:rFonts w:ascii="Times New Roman" w:hAnsi="Times New Roman" w:cs="Times New Roman"/>
          <w:sz w:val="28"/>
          <w:szCs w:val="28"/>
        </w:rPr>
        <w:t>Статичні поля та методи</w:t>
      </w:r>
      <w:r w:rsidRPr="006610EF">
        <w:rPr>
          <w:rFonts w:ascii="Times New Roman" w:hAnsi="Times New Roman" w:cs="Times New Roman"/>
          <w:sz w:val="28"/>
          <w:szCs w:val="28"/>
        </w:rPr>
        <w:t xml:space="preserve"> належать самому класу, а не окремому об’єкту.</w:t>
      </w:r>
    </w:p>
    <w:p w14:paraId="0632E6E8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>Різниця:</w:t>
      </w:r>
    </w:p>
    <w:p w14:paraId="69D1115E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Звичайні поля та методи належать конкретному об’єкту. </w:t>
      </w:r>
    </w:p>
    <w:p w14:paraId="1494411B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Статичні поля та методи є спільними для всіх об’єктів класу. </w:t>
      </w:r>
    </w:p>
    <w:p w14:paraId="16926940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Для використання звичайних методів потрібно створити об’єкт. </w:t>
      </w:r>
    </w:p>
    <w:p w14:paraId="69ED7646" w14:textId="4C9D9B82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Статичні методи викликаються через ім’я класу. </w:t>
      </w:r>
    </w:p>
    <w:p w14:paraId="55DF441A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>6. Що таке делегати? Які види делегатів існують?</w:t>
      </w:r>
    </w:p>
    <w:p w14:paraId="71449021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Style w:val="a7"/>
          <w:rFonts w:ascii="Times New Roman" w:hAnsi="Times New Roman" w:cs="Times New Roman"/>
          <w:sz w:val="28"/>
          <w:szCs w:val="28"/>
        </w:rPr>
        <w:t>Делегат</w:t>
      </w:r>
      <w:r w:rsidRPr="006610EF">
        <w:rPr>
          <w:rFonts w:ascii="Times New Roman" w:hAnsi="Times New Roman" w:cs="Times New Roman"/>
          <w:sz w:val="28"/>
          <w:szCs w:val="28"/>
        </w:rPr>
        <w:t xml:space="preserve"> — це спеціальний тип, який зберігає посилання на метод.</w:t>
      </w:r>
    </w:p>
    <w:p w14:paraId="6E5A3766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>Делегати використовуються для:</w:t>
      </w:r>
    </w:p>
    <w:p w14:paraId="160C362C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подій; </w:t>
      </w:r>
    </w:p>
    <w:p w14:paraId="6D870209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передачі методів як параметрів; </w:t>
      </w:r>
    </w:p>
    <w:p w14:paraId="6F65FB1E" w14:textId="77777777" w:rsidR="006610EF" w:rsidRPr="006610EF" w:rsidRDefault="006610EF" w:rsidP="006610EF">
      <w:pPr>
        <w:jc w:val="both"/>
        <w:rPr>
          <w:rFonts w:ascii="Times New Roman" w:hAnsi="Times New Roman" w:cs="Times New Roman"/>
          <w:sz w:val="28"/>
          <w:szCs w:val="28"/>
        </w:rPr>
      </w:pPr>
      <w:r w:rsidRPr="006610EF">
        <w:rPr>
          <w:rFonts w:ascii="Times New Roman" w:hAnsi="Times New Roman" w:cs="Times New Roman"/>
          <w:sz w:val="28"/>
          <w:szCs w:val="28"/>
        </w:rPr>
        <w:t xml:space="preserve">створення </w:t>
      </w:r>
      <w:proofErr w:type="spellStart"/>
      <w:r w:rsidRPr="006610EF">
        <w:rPr>
          <w:rFonts w:ascii="Times New Roman" w:hAnsi="Times New Roman" w:cs="Times New Roman"/>
          <w:sz w:val="28"/>
          <w:szCs w:val="28"/>
        </w:rPr>
        <w:t>callback</w:t>
      </w:r>
      <w:proofErr w:type="spellEnd"/>
      <w:r w:rsidRPr="006610EF">
        <w:rPr>
          <w:rFonts w:ascii="Times New Roman" w:hAnsi="Times New Roman" w:cs="Times New Roman"/>
          <w:sz w:val="28"/>
          <w:szCs w:val="28"/>
        </w:rPr>
        <w:t xml:space="preserve">-функцій. </w:t>
      </w:r>
    </w:p>
    <w:p w14:paraId="365FA4D0" w14:textId="77777777" w:rsidR="006610EF" w:rsidRDefault="006610EF" w:rsidP="006610EF">
      <w:r>
        <w:t>Основні види делегатів:</w:t>
      </w:r>
    </w:p>
    <w:p w14:paraId="0E427D3B" w14:textId="77777777" w:rsidR="006610EF" w:rsidRDefault="006610EF" w:rsidP="006610E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7"/>
        </w:rPr>
        <w:t>Власні делегати</w:t>
      </w:r>
      <w:r>
        <w:t xml:space="preserve"> — створені користувачем. </w:t>
      </w:r>
    </w:p>
    <w:p w14:paraId="27CB06B8" w14:textId="77777777" w:rsidR="006610EF" w:rsidRDefault="006610EF" w:rsidP="006610EF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rPr>
          <w:rStyle w:val="a7"/>
        </w:rPr>
        <w:t>Action</w:t>
      </w:r>
      <w:proofErr w:type="spellEnd"/>
      <w:r>
        <w:t xml:space="preserve"> — делегат без повернення значення. </w:t>
      </w:r>
    </w:p>
    <w:p w14:paraId="32CD82DB" w14:textId="77777777" w:rsidR="006610EF" w:rsidRDefault="006610EF" w:rsidP="006610EF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rPr>
          <w:rStyle w:val="a7"/>
        </w:rPr>
        <w:t>Func</w:t>
      </w:r>
      <w:proofErr w:type="spellEnd"/>
      <w:r>
        <w:t xml:space="preserve"> — делегат із поверненням значення. </w:t>
      </w:r>
    </w:p>
    <w:p w14:paraId="1121E660" w14:textId="77777777" w:rsidR="006610EF" w:rsidRDefault="006610EF" w:rsidP="006610EF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rPr>
          <w:rStyle w:val="a7"/>
        </w:rPr>
        <w:t>Predicate</w:t>
      </w:r>
      <w:proofErr w:type="spellEnd"/>
      <w:r>
        <w:t xml:space="preserve"> — делегат, що повертає логічне значення </w:t>
      </w:r>
      <w:proofErr w:type="spellStart"/>
      <w:r>
        <w:rPr>
          <w:rStyle w:val="HTML"/>
          <w:rFonts w:eastAsiaTheme="majorEastAsia"/>
        </w:rPr>
        <w:t>true</w:t>
      </w:r>
      <w:proofErr w:type="spellEnd"/>
      <w:r>
        <w:t xml:space="preserve"> або </w:t>
      </w:r>
      <w:proofErr w:type="spellStart"/>
      <w:r>
        <w:rPr>
          <w:rStyle w:val="HTML"/>
          <w:rFonts w:eastAsiaTheme="majorEastAsia"/>
        </w:rPr>
        <w:t>false</w:t>
      </w:r>
      <w:proofErr w:type="spellEnd"/>
      <w:r>
        <w:t>.</w:t>
      </w:r>
    </w:p>
    <w:p w14:paraId="434EF3EF" w14:textId="77777777" w:rsidR="006610EF" w:rsidRPr="00D65544" w:rsidRDefault="006610EF" w:rsidP="006610EF">
      <w:pPr>
        <w:jc w:val="both"/>
      </w:pPr>
    </w:p>
    <w:sectPr w:rsidR="006610EF" w:rsidRPr="00D6554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A50A7"/>
    <w:multiLevelType w:val="multilevel"/>
    <w:tmpl w:val="DD3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9480C"/>
    <w:multiLevelType w:val="multilevel"/>
    <w:tmpl w:val="7C72C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1D2B56"/>
    <w:multiLevelType w:val="multilevel"/>
    <w:tmpl w:val="7668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9637E"/>
    <w:multiLevelType w:val="multilevel"/>
    <w:tmpl w:val="684A5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7973DE"/>
    <w:multiLevelType w:val="multilevel"/>
    <w:tmpl w:val="A06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81DBA"/>
    <w:multiLevelType w:val="multilevel"/>
    <w:tmpl w:val="4788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01336"/>
    <w:multiLevelType w:val="multilevel"/>
    <w:tmpl w:val="538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147B2"/>
    <w:multiLevelType w:val="multilevel"/>
    <w:tmpl w:val="79B8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55691"/>
    <w:multiLevelType w:val="multilevel"/>
    <w:tmpl w:val="7802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95078"/>
    <w:multiLevelType w:val="multilevel"/>
    <w:tmpl w:val="90C67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FF49CD"/>
    <w:multiLevelType w:val="multilevel"/>
    <w:tmpl w:val="F60E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2229F"/>
    <w:multiLevelType w:val="multilevel"/>
    <w:tmpl w:val="D7B0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D149E"/>
    <w:multiLevelType w:val="multilevel"/>
    <w:tmpl w:val="475C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9"/>
  </w:num>
  <w:num w:numId="4">
    <w:abstractNumId w:val="5"/>
  </w:num>
  <w:num w:numId="5">
    <w:abstractNumId w:val="8"/>
  </w:num>
  <w:num w:numId="6">
    <w:abstractNumId w:val="10"/>
  </w:num>
  <w:num w:numId="7">
    <w:abstractNumId w:val="6"/>
  </w:num>
  <w:num w:numId="8">
    <w:abstractNumId w:val="7"/>
  </w:num>
  <w:num w:numId="9">
    <w:abstractNumId w:val="4"/>
  </w:num>
  <w:num w:numId="10">
    <w:abstractNumId w:val="2"/>
  </w:num>
  <w:num w:numId="11">
    <w:abstractNumId w:val="12"/>
  </w:num>
  <w:num w:numId="12">
    <w:abstractNumId w:val="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544"/>
    <w:rsid w:val="002D1A04"/>
    <w:rsid w:val="006610EF"/>
    <w:rsid w:val="00D6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29AB2"/>
  <w15:chartTrackingRefBased/>
  <w15:docId w15:val="{8F5499E5-1C37-479F-A932-3BAA13684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655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0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5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D6554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4">
    <w:name w:val="Hyperlink"/>
    <w:basedOn w:val="a0"/>
    <w:uiPriority w:val="99"/>
    <w:unhideWhenUsed/>
    <w:rsid w:val="00D65544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D6554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D65544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6610E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7">
    <w:name w:val="Strong"/>
    <w:basedOn w:val="a0"/>
    <w:uiPriority w:val="22"/>
    <w:qFormat/>
    <w:rsid w:val="006610EF"/>
    <w:rPr>
      <w:b/>
      <w:bCs/>
    </w:rPr>
  </w:style>
  <w:style w:type="character" w:styleId="HTML">
    <w:name w:val="HTML Code"/>
    <w:basedOn w:val="a0"/>
    <w:uiPriority w:val="99"/>
    <w:semiHidden/>
    <w:unhideWhenUsed/>
    <w:rsid w:val="006610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4x35/NUPP_NET_2025_301_TK_Kulyk_Lab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3259</Words>
  <Characters>1859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Kulyk</dc:creator>
  <cp:keywords/>
  <dc:description/>
  <cp:lastModifiedBy>Max Kulyk</cp:lastModifiedBy>
  <cp:revision>1</cp:revision>
  <dcterms:created xsi:type="dcterms:W3CDTF">2026-05-25T12:24:00Z</dcterms:created>
  <dcterms:modified xsi:type="dcterms:W3CDTF">2026-05-25T13:13:00Z</dcterms:modified>
</cp:coreProperties>
</file>