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A5DA8"/>
          <w:sz w:val="52"/>
          <w:szCs w:val="52"/>
        </w:rPr>
        <w:t xml:space="preserve">LAS差分パイプライン</w:t>
      </w:r>
    </w:p>
    <w:p>
      <w:pPr>
        <w:spacing w:after="100"/>
      </w:pPr>
      <w:r>
        <w:rPr>
          <w:rFonts w:ascii="Arial" w:cs="Arial" w:eastAsia="Arial" w:hAnsi="Arial"/>
          <w:color w:val="555555"/>
          <w:sz w:val="36"/>
          <w:szCs w:val="36"/>
        </w:rPr>
        <w:t xml:space="preserve">Web化プロジェクト　会話ログ</w:t>
      </w:r>
    </w:p>
    <w:p>
      <w:pPr>
        <w:spacing w:after="80"/>
      </w:pPr>
      <w:r>
        <w:rPr>
          <w:rFonts w:ascii="Arial" w:cs="Arial" w:eastAsia="Arial" w:hAnsi="Arial"/>
          <w:color w:val="555555"/>
          <w:sz w:val="20"/>
          <w:szCs w:val="20"/>
        </w:rPr>
        <w:t xml:space="preserve">作成日：2026年6月25日</w:t>
      </w:r>
    </w:p>
    <w:p>
      <w:pPr>
        <w:spacing w:after="80"/>
      </w:pPr>
      <w:r>
        <w:rPr>
          <w:rFonts w:ascii="Arial" w:cs="Arial" w:eastAsia="Arial" w:hAnsi="Arial"/>
          <w:color w:val="555555"/>
          <w:sz w:val="20"/>
          <w:szCs w:val="20"/>
        </w:rPr>
        <w:t xml:space="preserve">プロジェクト：las_diff_pipeline/</w:t>
      </w:r>
    </w:p>
    <w:p>
      <w:pPr>
        <w:spacing w:after="60"/>
      </w:pPr>
      <w:r>
        <w:t xml:space="preserve"/>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single" w:color="E8F0FB" w:sz="4"/>
              <w:left w:val="single" w:color="E8F0FB" w:sz="4"/>
              <w:bottom w:val="single" w:color="E8F0FB" w:sz="4"/>
              <w:right w:val="single" w:color="E8F0FB" w:sz="4"/>
            </w:tcBorders>
            <w:shd w:fill="E8F0FB" w:val="clear"/>
            <w:tcMar>
              <w:top w:type="dxa" w:w="80"/>
              <w:left w:type="dxa" w:w="160"/>
              <w:bottom w:type="dxa" w:w="80"/>
              <w:right w:type="dxa" w:w="160"/>
            </w:tcMar>
          </w:tcPr>
          <w:p>
            <w:pPr>
              <w:spacing w:after="60"/>
            </w:pPr>
            <w:r>
              <w:rPr>
                <w:rFonts w:ascii="Arial" w:cs="Arial" w:eastAsia="Arial" w:hAnsi="Arial"/>
                <w:color w:val="0C447C"/>
                <w:sz w:val="19"/>
                <w:szCs w:val="19"/>
              </w:rPr>
              <w:t xml:space="preserve">目的：ローカルで動いていたPython点群処理パイプラインをWeb上で動かせるように改修する</w:t>
            </w:r>
          </w:p>
          <w:p>
            <w:pPr>
              <w:spacing w:after="60"/>
            </w:pPr>
            <w:r>
              <w:rPr>
                <w:rFonts w:ascii="Arial" w:cs="Arial" w:eastAsia="Arial" w:hAnsi="Arial"/>
                <w:color w:val="0C447C"/>
                <w:sz w:val="19"/>
                <w:szCs w:val="19"/>
              </w:rPr>
              <w:t xml:space="preserve">変更範囲：API新設・Webフロントエンド改修・Docker化・ジョブキュー導入</w:t>
            </w:r>
          </w:p>
        </w:tc>
      </w:tr>
    </w:tbl>
    <w:p>
      <w:r>
        <w:br w:type="page"/>
      </w:r>
    </w:p>
    <w:p>
      <w:pPr>
        <w:pStyle w:val="Heading1"/>
        <w:spacing w:after="120" w:before="400"/>
      </w:pPr>
      <w:r>
        <w:rPr>
          <w:rFonts w:ascii="Arial" w:cs="Arial" w:eastAsia="Arial" w:hAnsi="Arial"/>
          <w:b/>
          <w:bCs/>
          <w:color w:val="1A5DA8"/>
          <w:sz w:val="32"/>
          <w:szCs w:val="32"/>
        </w:rPr>
        <w:t xml:space="preserve">1. プロジェクトの概要と目標</w:t>
      </w:r>
    </w:p>
    <w:p>
      <w:pPr>
        <w:pStyle w:val="Heading2"/>
        <w:spacing w:after="120" w:before="240"/>
      </w:pPr>
      <w:r>
        <w:rPr>
          <w:rFonts w:ascii="Arial" w:cs="Arial" w:eastAsia="Arial" w:hAnsi="Arial"/>
          <w:b/>
          <w:bCs/>
          <w:color w:val="1A1A1A"/>
          <w:sz w:val="26"/>
          <w:szCs w:val="26"/>
        </w:rPr>
        <w:t xml:space="preserve">元のシステム</w:t>
      </w:r>
    </w:p>
    <w:p>
      <w:pPr>
        <w:spacing w:after="100"/>
      </w:pPr>
      <w:r>
        <w:rPr>
          <w:rFonts w:ascii="Arial" w:cs="Arial" w:eastAsia="Arial" w:hAnsi="Arial"/>
          <w:color w:val="1A1A1A"/>
          <w:sz w:val="20"/>
          <w:szCs w:val="20"/>
        </w:rPr>
        <w:t xml:space="preserve">ローカルのPythonスクリプトとして動作するLAS点群被害スコアリングパイプライン。</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3000"/>
        <w:gridCol w:w="3800"/>
      </w:tblGrid>
      <w:tr>
        <w:tc>
          <w:tcPr>
            <w:tcW w:type="dxa" w:w="22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フェーズ</w:t>
            </w:r>
          </w:p>
        </w:tc>
        <w:tc>
          <w:tcPr>
            <w:tcW w:type="dxa" w:w="30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処理内容</w:t>
            </w:r>
          </w:p>
        </w:tc>
        <w:tc>
          <w:tcPr>
            <w:tcW w:type="dxa" w:w="38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入出力</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入力</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LASファイル読み込み</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被災前後の LAS/LAZ ファイル + config.yaml</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前処理</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ノイズ除去・範囲クリップ</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位置合わせ</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ICP（scipy フォールバック）</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3</w:t>
            </w:r>
          </w:p>
        </w:tc>
        <w:tc>
          <w:tcPr>
            <w:tcW w:type="dxa" w:w="3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DSM差分</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グリッド単位の標高変化量を計算</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スコアリング</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変化量を被害レベルに変換</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5</w:t>
            </w:r>
          </w:p>
        </w:tc>
        <w:tc>
          <w:tcPr>
            <w:tcW w:type="dxa" w:w="3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集約</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グリッド or 建物単位に集約</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出力</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GeoJSON エクスポート</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Leaflet マップで可視化</w:t>
            </w:r>
          </w:p>
        </w:tc>
      </w:tr>
    </w:tbl>
    <w:p>
      <w:pPr>
        <w:spacing w:after="60"/>
      </w:pPr>
      <w:r>
        <w:t xml:space="preserve"/>
      </w:r>
    </w:p>
    <w:p>
      <w:pPr>
        <w:pStyle w:val="Heading2"/>
        <w:spacing w:after="120" w:before="240"/>
      </w:pPr>
      <w:r>
        <w:rPr>
          <w:rFonts w:ascii="Arial" w:cs="Arial" w:eastAsia="Arial" w:hAnsi="Arial"/>
          <w:b/>
          <w:bCs/>
          <w:color w:val="1A1A1A"/>
          <w:sz w:val="26"/>
          <w:szCs w:val="26"/>
        </w:rPr>
        <w:t xml:space="preserve">Web化の目標</w:t>
      </w:r>
    </w:p>
    <w:p>
      <w:pPr>
        <w:pStyle w:val="ListParagraph"/>
        <w:numPr>
          <w:ilvl w:val="0"/>
          <w:numId w:val="2"/>
        </w:numPr>
      </w:pPr>
      <w:r>
        <w:rPr>
          <w:rFonts w:ascii="Arial" w:cs="Arial" w:eastAsia="Arial" w:hAnsi="Arial"/>
          <w:color w:val="1A1A1A"/>
          <w:sz w:val="20"/>
          <w:szCs w:val="20"/>
        </w:rPr>
        <w:t xml:space="preserve">ブラウザだけで操作できるようにする（ターミナル・Python不要）</w:t>
      </w:r>
    </w:p>
    <w:p>
      <w:pPr>
        <w:pStyle w:val="ListParagraph"/>
        <w:numPr>
          <w:ilvl w:val="0"/>
          <w:numId w:val="2"/>
        </w:numPr>
      </w:pPr>
      <w:r>
        <w:rPr>
          <w:rFonts w:ascii="Arial" w:cs="Arial" w:eastAsia="Arial" w:hAnsi="Arial"/>
          <w:color w:val="1A1A1A"/>
          <w:sz w:val="20"/>
          <w:szCs w:val="20"/>
        </w:rPr>
        <w:t xml:space="preserve">将来的にはサーバー上で動かし、ユーザーは結果を待つだけにする</w:t>
      </w:r>
    </w:p>
    <w:p>
      <w:pPr>
        <w:pStyle w:val="ListParagraph"/>
        <w:numPr>
          <w:ilvl w:val="0"/>
          <w:numId w:val="2"/>
        </w:numPr>
      </w:pPr>
      <w:r>
        <w:rPr>
          <w:rFonts w:ascii="Arial" w:cs="Arial" w:eastAsia="Arial" w:hAnsi="Arial"/>
          <w:color w:val="1A1A1A"/>
          <w:sz w:val="20"/>
          <w:szCs w:val="20"/>
        </w:rPr>
        <w:t xml:space="preserve">抜本的なアーキテクチャ変更を許容する</w:t>
      </w:r>
    </w:p>
    <w:p>
      <w:pPr>
        <w:spacing w:after="60"/>
      </w:pPr>
      <w:r>
        <w:t xml:space="preserve"/>
      </w:r>
    </w:p>
    <w:p>
      <w:pPr>
        <w:spacing w:after="60"/>
      </w:pPr>
      <w:r>
        <w:t xml:space="preserve"/>
      </w:r>
    </w:p>
    <w:p>
      <w:pPr>
        <w:pStyle w:val="Heading1"/>
        <w:spacing w:after="120" w:before="400"/>
      </w:pPr>
      <w:r>
        <w:rPr>
          <w:rFonts w:ascii="Arial" w:cs="Arial" w:eastAsia="Arial" w:hAnsi="Arial"/>
          <w:b/>
          <w:bCs/>
          <w:color w:val="1A5DA8"/>
          <w:sz w:val="32"/>
          <w:szCs w:val="32"/>
        </w:rPr>
        <w:t xml:space="preserve">2. 会話ログ（時系列）</w:t>
      </w:r>
    </w:p>
    <w:p>
      <w:pPr>
        <w:pStyle w:val="Heading2"/>
        <w:spacing w:after="120" w:before="240"/>
      </w:pPr>
      <w:r>
        <w:rPr>
          <w:rFonts w:ascii="Arial" w:cs="Arial" w:eastAsia="Arial" w:hAnsi="Arial"/>
          <w:b/>
          <w:bCs/>
          <w:color w:val="1A1A1A"/>
          <w:sz w:val="26"/>
          <w:szCs w:val="26"/>
        </w:rPr>
        <w:t xml:space="preserve">01｜フォルダアクセスの接続</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クロード、コンピューターのフォルダへのアクセスを許可したいと思います。</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接続を手伝ってください。接続できたら、そのファイルでできることをいくつか見せてください。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フォルダへのアクセスを確立しました。las_diff_pipeline/ プロジェクトを確認し、</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LAS点群処理パイプラインのコード構造を把握しました。</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02｜Web化の方針を検討</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この全体のシステムをweb上だけで動かせるようにしたい。</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最終的にはサーバー上で動かしてこっちは待つだけにしたいです。</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抜本的な変更を行なってもいいので変更できそうな場所を調べてください。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コードベースを分析した結果、以下の変更が必要と判断しました：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FastAPI による REST API サーバーの新設</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RQ（Redis Queue）による非同期ジョブ処理</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Docker によるコンテナ化（api / worker / redis の3サービス）</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viewer/index_osm.html のアップロード＋進捗UIへの改修</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M3C2かDSM差分のどちらをデフォルトにするか確認が必要です。</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両方選べるまま残す（M3C2は将来対応）</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03｜ハルシネーションなし設計の確認</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全体の設計を詳しく確認して。ハルシネーションがないように最大限の努力を尽くして。</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ドキュメントを参照して4つの重要な事実を確認しました：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【発見1】PDAL 2.8.4 に filters.m3c2 は存在しない</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元コードの M3C2 スタブは動作しない。DSM差分をデフォルトに変更が必要。</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【発見2】open3d Linux ホイールは 447MB</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Dockerビルドに非現実的。registration.py に scipy フォールバックが既実装済み。</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【発見3】FastAPI でファイル + JSON を同一リクエストで送れない</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config は JSON 文字列を Form フィールドとして送る必要がある。</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【発見4】RQ のデフォルトタイムアウトは 180 秒</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LAS処理が強制終了される。job_timeout='2h' の明示設定が必要。</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04｜実装の実施</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基本はDSM差分法を用いるので問題なしです。実装を行なってください。</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どこを変更し、何を追加したのかを明確に記述してください。削除した場所があればそれも漏れなく教えてください。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実装完了。変更・追加ファイルの一覧：</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【変更 4件】</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pipeline/config.py：config_from_dict() を追加</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main.py：progress_cb 引数追加・デフォルト差分方式を dsm に変更</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requirements.txt：Web系パッケージ追加・open3d/osmnx をコメントアウト</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viewer/index_osm.html：3画面UI（アップロード/進捗/地図）に改修</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【新規追加 5件】</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api/__init__.py / api/app.py / api/worker_tasks.py</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Dockerfile / docker-compose.yml</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【削除】なし</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05｜変更理由の説明</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変更した箇所について、なぜ変更したのか、変更することでどのようなことが可能になったのかを詳しく教えてください。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各変更の理由と効果を説明しました（詳細はセクション4に記載）。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主なポイント：</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・config_from_dict()：YAMLファイル不要でAPIから直接Config生成が可能に</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・progress_cb：Redis経由でブラウザのプログレスバーをリアルタイム更新可能に</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・dsm デフォルト：PDAL M3C2 非存在のバグを回避</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・RQワーカー分離：APIがブロックされず並列処理・スケールアウトが可能に</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・libgdal-dev（Dockerfile）：Apple Silicon で fiona のソースビルドが可能に</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06｜動作確認の方法</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ちゃんと動いてるか確認する方法を教えて。私はMacBookを使っています。</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MacBook での動作確認手順を案内しました：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1. Docker Desktop を起動（メニューバーのクジラアイコンが running になるまで待つ）</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2. docker compose up --build を実行</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3. curl http://localhost:8000/health で {"api":"ok","redis":"ok"} を確認</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4. http://localhost:8000/docs で Swagger UI を確認</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5. viewer/index_osm.html をブラウザで開いて通しテスト</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07｜エラー：Docker Daemon が起動していない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WARN[0000] docker-compose.yml: the attribute `version` is obsolete</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unable to get image 'redis:7-alpine': Cannot connect to the Docker daemon</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at unix:///Users/kawamiyusei/.docker/run/docker.sock. Is the docker daemon running?</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2つの問題を特定・対処しました：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【本質的な原因】Docker Desktop が起動していない</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LaunchpadからDocker Desktopを開き、クジラアイコンがrunningになるまで待つ</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【警告への対処】docker-compose.yml 先頭の 'version: "3.9"' を削除（実施済み）</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08｜エラー：pip install 失敗（第一報）</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failed to solve: process "/bin/sh -c pip install --no-cache-dir -r requirements.txt"</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did not complete successfully: exit code: 1</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詳細なエラーログを求めました。同時に最も多い原因（GDALバージョン不一致）に先回りして</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Dockerfile を python:3.11-slim ベースに変更し、osmnx をコメントアウトしました。</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09｜エラー：fiona が gdal-config を見つけられない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ERROR [api 5/6] RUN pip install --no-cache-dir -r requirements.txt</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（エラーログ抜粋）</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WARNING:root:Failed to get options via gdal-config: No such file or directory: 'gdal-config'</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CRITICAL:root:A GDAL API version must be specified.</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原因を特定しました：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Apple Silicon (aarch64) では fiona 1.10.x の aarch64 バイナリホイールが存在せず、</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ソースコンパイルが発生。コンパイルには gdal-config が必要でした。</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対処：Dockerfile に libgdal-dev と gdal-bin を追加</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注意：初回ビルドは fiona のコンパイルで 5〜10 分かかります。</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10｜起動成功・Web UI の操作手順</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開けたので、web上でユーザが操作する際の手順を教えてください。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操作手順を案内しました（詳細はセクション5に記載）：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Step 1：ファイルと設定を入力（Pre LAS・Post LAS・EPSG・差分方式等）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Step 2：プログレスバーで処理を待つ（1/7〜7/7 のステップ表示）</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Step 3：地図で被害スコアを確認（フィルター・凡例・詳細クリック等）</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11｜UI改善の提案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もう少しユーザにわかりやすいUIにしたい。三つ候補を提案して。</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例えば、ジョブを投入する際のレスポンスやconfigの例を一目でわかりやすくしたい。</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3つのUI改善案をモックアップで提示しました（詳細はセクション6に記載）：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案A：ウィザード形式（ステップ分割 + リアルタイムJSON プレビュー）</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初回ユーザー向け。送信されるconfigをその場で確認できる</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案B：左右分割パネル（プリセット選択 + ステップ進捗ダッシュボード）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リピートユーザー向け。7ステップの進捗がリスト形式で一目でわかる</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案C：チャット風インターフェース（Q&amp;A形式 + 結果サマリーカード）</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  → 非技術職向け。専門用語を会話形式に変換し完了後の統計をカード表示</w:t>
            </w:r>
          </w:p>
        </w:tc>
      </w:tr>
    </w:tbl>
    <w:p>
      <w:pPr>
        <w:spacing w:after="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12｜会話ログの保存</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これまでの会話の内容を共有できるようにマークダウン形式でファイルに保存して。</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CONVERSATION_LOG.md として las_diff_pipeline/ フォルダに保存しました。</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1A5DA8" w:val="clear"/>
            <w:tcMar>
              <w:top w:type="dxa" w:w="80"/>
              <w:left w:type="dxa" w:w="200"/>
              <w:bottom w:type="dxa" w:w="40"/>
              <w:right w:type="dxa" w:w="200"/>
            </w:tcMar>
          </w:tcPr>
          <w:p>
            <w:r>
              <w:rPr>
                <w:rFonts w:ascii="Arial" w:cs="Arial" w:eastAsia="Arial" w:hAnsi="Arial"/>
                <w:b/>
                <w:bCs/>
                <w:color w:val="FFFFFF"/>
                <w:sz w:val="17"/>
                <w:szCs w:val="17"/>
              </w:rPr>
              <w:t xml:space="preserve">👤 ユーザー</w:t>
            </w:r>
          </w:p>
        </w:tc>
      </w:tr>
      <w:tr>
        <w:tc>
          <w:tcPr>
            <w:tcBorders>
              <w:top w:val="nil"/>
              <w:left w:val="nil"/>
              <w:bottom w:val="nil"/>
              <w:right w:val="nil"/>
            </w:tcBorders>
            <w:shd w:fill="E8F0FB" w:val="clear"/>
            <w:tcMar>
              <w:top w:type="dxa" w:w="60"/>
              <w:left w:type="dxa" w:w="200"/>
              <w:bottom w:type="dxa" w:w="60"/>
              <w:right w:type="dxa" w:w="200"/>
            </w:tcMar>
          </w:tcPr>
          <w:p>
            <w:r>
              <w:rPr>
                <w:rFonts w:ascii="Arial" w:cs="Arial" w:eastAsia="Arial" w:hAnsi="Arial"/>
                <w:color w:val="1A1A1A"/>
                <w:sz w:val="20"/>
                <w:szCs w:val="20"/>
              </w:rPr>
              <w:t xml:space="preserve">ward形式でもお願い。見やすくまとめて。自分が送ったメッセージも含めて記述して。</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il"/>
              <w:left w:val="nil"/>
              <w:bottom w:val="nil"/>
              <w:right w:val="nil"/>
            </w:tcBorders>
            <w:shd w:fill="444444" w:val="clear"/>
            <w:tcMar>
              <w:top w:type="dxa" w:w="80"/>
              <w:left w:type="dxa" w:w="200"/>
              <w:bottom w:type="dxa" w:w="40"/>
              <w:right w:type="dxa" w:w="200"/>
            </w:tcMar>
          </w:tcPr>
          <w:p>
            <w:r>
              <w:rPr>
                <w:rFonts w:ascii="Arial" w:cs="Arial" w:eastAsia="Arial" w:hAnsi="Arial"/>
                <w:b/>
                <w:bCs/>
                <w:color w:val="FFFFFF"/>
                <w:sz w:val="17"/>
                <w:szCs w:val="17"/>
              </w:rPr>
              <w:t xml:space="preserve">🤖 Claude</w:t>
            </w:r>
          </w:p>
        </w:tc>
      </w:tr>
      <w:tr>
        <w:tc>
          <w:tcPr>
            <w:tcBorders>
              <w:top w:val="nil"/>
              <w:left w:val="nil"/>
              <w:bottom w:val="nil"/>
              <w:right w:val="nil"/>
            </w:tcBorders>
            <w:shd w:fill="F5F5F5" w:val="clear"/>
            <w:tcMar>
              <w:top w:type="dxa" w:w="60"/>
              <w:left w:type="dxa" w:w="200"/>
              <w:bottom w:type="dxa" w:w="60"/>
              <w:right w:type="dxa" w:w="200"/>
            </w:tcMar>
          </w:tcPr>
          <w:p>
            <w:r>
              <w:rPr>
                <w:rFonts w:ascii="Arial" w:cs="Arial" w:eastAsia="Arial" w:hAnsi="Arial"/>
                <w:color w:val="1A1A1A"/>
                <w:sz w:val="20"/>
                <w:szCs w:val="20"/>
              </w:rPr>
              <w:t xml:space="preserve">本ドキュメント（CONVERSATION_LOG.docx）を作成しました。</w:t>
            </w:r>
          </w:p>
        </w:tc>
      </w:tr>
    </w:tbl>
    <w:p>
      <w:pPr>
        <w:spacing w:after="60"/>
      </w:pPr>
      <w:r>
        <w:t xml:space="preserve"/>
      </w:r>
    </w:p>
    <w:p>
      <w:pPr>
        <w:spacing w:after="60"/>
      </w:pPr>
      <w:r>
        <w:t xml:space="preserve"/>
      </w:r>
    </w:p>
    <w:p>
      <w:r>
        <w:br w:type="page"/>
      </w:r>
    </w:p>
    <w:p>
      <w:pPr>
        <w:pStyle w:val="Heading1"/>
        <w:spacing w:after="120" w:before="400"/>
      </w:pPr>
      <w:r>
        <w:rPr>
          <w:rFonts w:ascii="Arial" w:cs="Arial" w:eastAsia="Arial" w:hAnsi="Arial"/>
          <w:b/>
          <w:bCs/>
          <w:color w:val="1A5DA8"/>
          <w:sz w:val="32"/>
          <w:szCs w:val="32"/>
        </w:rPr>
        <w:t xml:space="preserve">3. システムアーキテクチャ</w:t>
      </w:r>
    </w:p>
    <w:p>
      <w:pPr>
        <w:pStyle w:val="Heading2"/>
        <w:spacing w:after="120" w:before="240"/>
      </w:pPr>
      <w:r>
        <w:rPr>
          <w:rFonts w:ascii="Arial" w:cs="Arial" w:eastAsia="Arial" w:hAnsi="Arial"/>
          <w:b/>
          <w:bCs/>
          <w:color w:val="1A1A1A"/>
          <w:sz w:val="26"/>
          <w:szCs w:val="26"/>
        </w:rPr>
        <w:t xml:space="preserve">全体構成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2800"/>
        <w:gridCol w:w="4000"/>
      </w:tblGrid>
      <w:tr>
        <w:tc>
          <w:tcPr>
            <w:tcW w:type="dxa" w:w="22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レイヤー</w:t>
            </w:r>
          </w:p>
        </w:tc>
        <w:tc>
          <w:tcPr>
            <w:tcW w:type="dxa" w:w="28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コンポーネント</w:t>
            </w:r>
          </w:p>
        </w:tc>
        <w:tc>
          <w:tcPr>
            <w:tcW w:type="dxa" w:w="40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役割</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フロントエンド</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viewer/index_osm.html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ファイルアップロード・進捗表示・地図表示</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API サーバー</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api/app.py（FastAPI）</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ジョブ登録・ステータス返却・GeoJSON配信</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ジョブキュー</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RQ（Redis Queue）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LAS処理を非同期・タイムアウト管理</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ワーカー</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api/worker_tasks.py</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パイプライン実行・進捗をRedisに書き込み</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ストレージ</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Redis + job_data volume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ジョブメタデータ + LAS/GeoJSONファイル</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パイプライン</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pipeline/ + main.py</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点群処理の本体（変更最小限）</w:t>
            </w:r>
          </w:p>
        </w:tc>
      </w:tr>
    </w:tbl>
    <w:p>
      <w:pPr>
        <w:spacing w:after="60"/>
      </w:pPr>
      <w:r>
        <w:t xml:space="preserve"/>
      </w:r>
    </w:p>
    <w:p>
      <w:pPr>
        <w:pStyle w:val="Heading2"/>
        <w:spacing w:after="120" w:before="240"/>
      </w:pPr>
      <w:r>
        <w:rPr>
          <w:rFonts w:ascii="Arial" w:cs="Arial" w:eastAsia="Arial" w:hAnsi="Arial"/>
          <w:b/>
          <w:bCs/>
          <w:color w:val="1A1A1A"/>
          <w:sz w:val="26"/>
          <w:szCs w:val="26"/>
        </w:rPr>
        <w:t xml:space="preserve">APIエンドポイント一覧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2400"/>
        <w:gridCol w:w="3600"/>
        <w:gridCol w:w="1800"/>
      </w:tblGrid>
      <w:tr>
        <w:tc>
          <w:tcPr>
            <w:tcW w:type="dxa" w:w="12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メソッド</w:t>
            </w:r>
          </w:p>
        </w:tc>
        <w:tc>
          <w:tcPr>
            <w:tcW w:type="dxa" w:w="24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パス</w:t>
            </w:r>
          </w:p>
        </w:tc>
        <w:tc>
          <w:tcPr>
            <w:tcW w:type="dxa" w:w="36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説明</w:t>
            </w:r>
          </w:p>
        </w:tc>
        <w:tc>
          <w:tcPr>
            <w:tcW w:type="dxa" w:w="18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レスポンス</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/jobs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LASをアップロードしてジョブ投入</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202 + {job_id}</w:t>
            </w:r>
          </w:p>
        </w:tc>
      </w:tr>
      <w:tr>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/jobs/{id}</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ジョブのステータスと進捗取得</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200 + {status, step}</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/jobs/{id}/result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完了済みの GeoJSON をダウンロード</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 GeoJSON</w:t>
            </w:r>
          </w:p>
        </w:tc>
      </w:tr>
      <w:tr>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/health</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サーバーとRedisの死活確認</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200 + {api, redis}</w:t>
            </w:r>
          </w:p>
        </w:tc>
      </w:tr>
    </w:tbl>
    <w:p>
      <w:pPr>
        <w:spacing w:after="60"/>
      </w:pPr>
      <w:r>
        <w:t xml:space="preserve"/>
      </w:r>
    </w:p>
    <w:p>
      <w:pPr>
        <w:spacing w:after="60"/>
      </w:pPr>
      <w:r>
        <w:t xml:space="preserve"/>
      </w:r>
    </w:p>
    <w:p>
      <w:r>
        <w:br w:type="page"/>
      </w:r>
    </w:p>
    <w:p>
      <w:pPr>
        <w:pStyle w:val="Heading1"/>
        <w:spacing w:after="120" w:before="400"/>
      </w:pPr>
      <w:r>
        <w:rPr>
          <w:rFonts w:ascii="Arial" w:cs="Arial" w:eastAsia="Arial" w:hAnsi="Arial"/>
          <w:b/>
          <w:bCs/>
          <w:color w:val="1A5DA8"/>
          <w:sz w:val="32"/>
          <w:szCs w:val="32"/>
        </w:rPr>
        <w:t xml:space="preserve">4. ファイル変更・追加の詳細</w:t>
      </w:r>
    </w:p>
    <w:p>
      <w:pPr>
        <w:pStyle w:val="Heading2"/>
        <w:spacing w:after="120" w:before="240"/>
      </w:pPr>
      <w:r>
        <w:rPr>
          <w:rFonts w:ascii="Arial" w:cs="Arial" w:eastAsia="Arial" w:hAnsi="Arial"/>
          <w:b/>
          <w:bCs/>
          <w:color w:val="1A1A1A"/>
          <w:sz w:val="26"/>
          <w:szCs w:val="26"/>
        </w:rPr>
        <w:t xml:space="preserve">変更サマリー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1400"/>
        <w:gridCol w:w="4400"/>
      </w:tblGrid>
      <w:tr>
        <w:tc>
          <w:tcPr>
            <w:tcW w:type="dxa" w:w="32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ファイル</w:t>
            </w:r>
          </w:p>
        </w:tc>
        <w:tc>
          <w:tcPr>
            <w:tcW w:type="dxa" w:w="14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種別</w:t>
            </w:r>
          </w:p>
        </w:tc>
        <w:tc>
          <w:tcPr>
            <w:tcW w:type="dxa" w:w="44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変更内容</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pipeline/config.py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変更</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config_from_dict() を追加</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main.py</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変更</w:t>
            </w:r>
          </w:p>
        </w:tc>
        <w:tc>
          <w:tcPr>
            <w:tcW w:type="dxa" w:w="4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progress_cb 引数追加・デフォルト差分方式を dsm に変更</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requirements.txt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変更</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Webパッケージ追加・open3d/osmnx をコメントアウト</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viewer/index_osm.html</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変更</w:t>
            </w:r>
          </w:p>
        </w:tc>
        <w:tc>
          <w:tcPr>
            <w:tcW w:type="dxa" w:w="4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3画面UI（アップロード/進捗/地図）に改修</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api/__init__.py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パッケージ初期化（空ファイル）</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api/app.py</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FastAPI本体（4エンドポイント）</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api/worker_tasks.py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RQワーカータスク</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Dockerfile</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python:3.11-slim + libgdal-dev ビルド環境</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docker-compose.yml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 / worker / redis の3サービス構成</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DESIGN.md</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新規</w:t>
            </w:r>
          </w:p>
        </w:tc>
        <w:tc>
          <w:tcPr>
            <w:tcW w:type="dxa" w:w="4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設計ドキュメント（調査結果・API仕様）</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single" w:color="E1F5EE" w:sz="4"/>
              <w:left w:val="single" w:color="E1F5EE" w:sz="4"/>
              <w:bottom w:val="single" w:color="E1F5EE" w:sz="4"/>
              <w:right w:val="single" w:color="E1F5EE" w:sz="4"/>
            </w:tcBorders>
            <w:shd w:fill="E1F5EE" w:val="clear"/>
            <w:tcMar>
              <w:top w:type="dxa" w:w="80"/>
              <w:left w:type="dxa" w:w="160"/>
              <w:bottom w:type="dxa" w:w="80"/>
              <w:right w:type="dxa" w:w="160"/>
            </w:tcMar>
          </w:tcPr>
          <w:p>
            <w:pPr>
              <w:spacing w:after="60"/>
            </w:pPr>
            <w:r>
              <w:rPr>
                <w:rFonts w:ascii="Arial" w:cs="Arial" w:eastAsia="Arial" w:hAnsi="Arial"/>
                <w:color w:val="085041"/>
                <w:sz w:val="19"/>
                <w:szCs w:val="19"/>
              </w:rPr>
              <w:t xml:space="preserve">削除したファイル：なし。既存のパイプラインコード（pipeline/ 以下全ファイル）は破壊的変更なし。</w:t>
            </w:r>
          </w:p>
        </w:tc>
      </w:tr>
    </w:tbl>
    <w:p>
      <w:pPr>
        <w:spacing w:after="60"/>
      </w:pPr>
      <w:r>
        <w:t xml:space="preserve"/>
      </w:r>
    </w:p>
    <w:p>
      <w:pPr>
        <w:pStyle w:val="Heading2"/>
        <w:spacing w:after="120" w:before="240"/>
      </w:pPr>
      <w:r>
        <w:rPr>
          <w:rFonts w:ascii="Arial" w:cs="Arial" w:eastAsia="Arial" w:hAnsi="Arial"/>
          <w:b/>
          <w:bCs/>
          <w:color w:val="1A1A1A"/>
          <w:sz w:val="26"/>
          <w:szCs w:val="26"/>
        </w:rPr>
        <w:t xml:space="preserve">主要コード変更（抜粋）</w:t>
      </w:r>
    </w:p>
    <w:p>
      <w:pPr>
        <w:pStyle w:val="Heading3"/>
        <w:spacing w:after="120" w:before="240"/>
      </w:pPr>
      <w:r>
        <w:rPr>
          <w:rFonts w:ascii="Arial" w:cs="Arial" w:eastAsia="Arial" w:hAnsi="Arial"/>
          <w:b/>
          <w:bCs/>
          <w:color w:val="1A1A1A"/>
          <w:sz w:val="22"/>
          <w:szCs w:val="22"/>
        </w:rPr>
        <w:t xml:space="preserve">pipeline/config.py — config_from_dict() 追加</w:t>
      </w:r>
    </w:p>
    <w:p>
      <w:pPr>
        <w:shd w:fill="2B2B2B" w:val="clear"/>
        <w:spacing w:after="0" w:before="100"/>
        <w:ind w:left="0"/>
      </w:pPr>
      <w:r>
        <w:rPr>
          <w:rFonts w:ascii="Arial" w:cs="Arial" w:eastAsia="Arial" w:hAnsi="Arial"/>
          <w:b/>
          <w:bCs/>
          <w:color w:val="AAAAAA"/>
          <w:sz w:val="17"/>
          <w:szCs w:val="17"/>
        </w:rPr>
        <w:t xml:space="preserve">  追加した関数</w:t>
      </w:r>
    </w:p>
    <w:p>
      <w:pPr>
        <w:shd w:fill="2B2B2B" w:val="clear"/>
        <w:spacing w:after="0"/>
        <w:ind w:left="0"/>
      </w:pPr>
      <w:r>
        <w:rPr>
          <w:rFonts w:ascii="Courier New" w:cs="Courier New" w:eastAsia="Courier New" w:hAnsi="Courier New"/>
          <w:color w:val="E8E8E8"/>
          <w:sz w:val="17"/>
          <w:szCs w:val="17"/>
        </w:rPr>
        <w:t xml:space="preserve">  def config_from_dict(raw: dict, base_dir: str | Path) -&gt; Config:</w:t>
      </w:r>
    </w:p>
    <w:p>
      <w:pPr>
        <w:shd w:fill="2B2B2B" w:val="clear"/>
        <w:spacing w:after="0"/>
        <w:ind w:left="0"/>
      </w:pPr>
      <w:r>
        <w:rPr>
          <w:rFonts w:ascii="Courier New" w:cs="Courier New" w:eastAsia="Courier New" w:hAnsi="Courier New"/>
          <w:color w:val="E8E8E8"/>
          <w:sz w:val="17"/>
          <w:szCs w:val="17"/>
        </w:rPr>
        <w:t xml:space="preserve">      if not isinstance(raw, dict):</w:t>
      </w:r>
    </w:p>
    <w:p>
      <w:pPr>
        <w:shd w:fill="2B2B2B" w:val="clear"/>
        <w:spacing w:after="0"/>
        <w:ind w:left="0"/>
      </w:pPr>
      <w:r>
        <w:rPr>
          <w:rFonts w:ascii="Courier New" w:cs="Courier New" w:eastAsia="Courier New" w:hAnsi="Courier New"/>
          <w:color w:val="E8E8E8"/>
          <w:sz w:val="17"/>
          <w:szCs w:val="17"/>
        </w:rPr>
        <w:t xml:space="preserve">          raise ValueError('config must be a dict')</w:t>
      </w:r>
    </w:p>
    <w:p>
      <w:pPr>
        <w:shd w:fill="2B2B2B" w:val="clear"/>
        <w:spacing w:after="0"/>
        <w:ind w:left="0"/>
      </w:pPr>
      <w:r>
        <w:rPr>
          <w:rFonts w:ascii="Courier New" w:cs="Courier New" w:eastAsia="Courier New" w:hAnsi="Courier New"/>
          <w:color w:val="E8E8E8"/>
          <w:sz w:val="17"/>
          <w:szCs w:val="17"/>
        </w:rPr>
        <w:t xml:space="preserve">      return Config(raw=raw, config_path=Path(base_dir) / '_api_config.yaml')</w:t>
      </w:r>
    </w:p>
    <w:p>
      <w:pPr>
        <w:spacing w:after="160"/>
      </w:pPr>
      <w:r>
        <w:t xml:space="preserve"/>
      </w:r>
    </w:p>
    <w:p>
      <w:pPr>
        <w:pStyle w:val="Heading3"/>
        <w:spacing w:after="120" w:before="240"/>
      </w:pPr>
      <w:r>
        <w:rPr>
          <w:rFonts w:ascii="Arial" w:cs="Arial" w:eastAsia="Arial" w:hAnsi="Arial"/>
          <w:b/>
          <w:bCs/>
          <w:color w:val="1A1A1A"/>
          <w:sz w:val="22"/>
          <w:szCs w:val="22"/>
        </w:rPr>
        <w:t xml:space="preserve">main.py — progress_cb 引数追加</w:t>
      </w:r>
    </w:p>
    <w:p>
      <w:pPr>
        <w:shd w:fill="2B2B2B" w:val="clear"/>
        <w:spacing w:after="0" w:before="100"/>
        <w:ind w:left="0"/>
      </w:pPr>
      <w:r>
        <w:rPr>
          <w:rFonts w:ascii="Arial" w:cs="Arial" w:eastAsia="Arial" w:hAnsi="Arial"/>
          <w:b/>
          <w:bCs/>
          <w:color w:val="AAAAAA"/>
          <w:sz w:val="17"/>
          <w:szCs w:val="17"/>
        </w:rPr>
        <w:t xml:space="preserve">  変更後のシグネチャ</w:t>
      </w:r>
    </w:p>
    <w:p>
      <w:pPr>
        <w:shd w:fill="2B2B2B" w:val="clear"/>
        <w:spacing w:after="0"/>
        <w:ind w:left="0"/>
      </w:pPr>
      <w:r>
        <w:rPr>
          <w:rFonts w:ascii="Courier New" w:cs="Courier New" w:eastAsia="Courier New" w:hAnsi="Courier New"/>
          <w:color w:val="E8E8E8"/>
          <w:sz w:val="17"/>
          <w:szCs w:val="17"/>
        </w:rPr>
        <w:t xml:space="preserve">  def run(cfg: Config, only_step=None,</w:t>
      </w:r>
    </w:p>
    <w:p>
      <w:pPr>
        <w:shd w:fill="2B2B2B" w:val="clear"/>
        <w:spacing w:after="0"/>
        <w:ind w:left="0"/>
      </w:pPr>
      <w:r>
        <w:rPr>
          <w:rFonts w:ascii="Courier New" w:cs="Courier New" w:eastAsia="Courier New" w:hAnsi="Courier New"/>
          <w:color w:val="E8E8E8"/>
          <w:sz w:val="17"/>
          <w:szCs w:val="17"/>
        </w:rPr>
        <w:t xml:space="preserve">          progress_cb: Callable[[str], None] | None = None) -&gt; None:</w:t>
      </w:r>
    </w:p>
    <w:p>
      <w:pPr>
        <w:shd w:fill="2B2B2B" w:val="clear"/>
        <w:spacing w:after="0"/>
        <w:ind w:left="0"/>
      </w:pPr>
      <w:r>
        <w:rPr>
          <w:rFonts w:ascii="Courier New" w:cs="Courier New" w:eastAsia="Courier New" w:hAnsi="Courier New"/>
          <w:color w:val="E8E8E8"/>
          <w:sz w:val="17"/>
          <w:szCs w:val="17"/>
        </w:rPr>
        <w:t xml:space="preserve">      def _step(msg: str) -&gt; None:</w:t>
      </w:r>
    </w:p>
    <w:p>
      <w:pPr>
        <w:shd w:fill="2B2B2B" w:val="clear"/>
        <w:spacing w:after="0"/>
        <w:ind w:left="0"/>
      </w:pPr>
      <w:r>
        <w:rPr>
          <w:rFonts w:ascii="Courier New" w:cs="Courier New" w:eastAsia="Courier New" w:hAnsi="Courier New"/>
          <w:color w:val="E8E8E8"/>
          <w:sz w:val="17"/>
          <w:szCs w:val="17"/>
        </w:rPr>
        <w:t xml:space="preserve">          logging.info('=== %s ===', msg)</w:t>
      </w:r>
    </w:p>
    <w:p>
      <w:pPr>
        <w:shd w:fill="2B2B2B" w:val="clear"/>
        <w:spacing w:after="0"/>
        <w:ind w:left="0"/>
      </w:pPr>
      <w:r>
        <w:rPr>
          <w:rFonts w:ascii="Courier New" w:cs="Courier New" w:eastAsia="Courier New" w:hAnsi="Courier New"/>
          <w:color w:val="E8E8E8"/>
          <w:sz w:val="17"/>
          <w:szCs w:val="17"/>
        </w:rPr>
        <w:t xml:space="preserve">          if progress_cb is not None:</w:t>
      </w:r>
    </w:p>
    <w:p>
      <w:pPr>
        <w:shd w:fill="2B2B2B" w:val="clear"/>
        <w:spacing w:after="0"/>
        <w:ind w:left="0"/>
      </w:pPr>
      <w:r>
        <w:rPr>
          <w:rFonts w:ascii="Courier New" w:cs="Courier New" w:eastAsia="Courier New" w:hAnsi="Courier New"/>
          <w:color w:val="E8E8E8"/>
          <w:sz w:val="17"/>
          <w:szCs w:val="17"/>
        </w:rPr>
        <w:t xml:space="preserve">              progress_cb(msg)   # Redis に進捗を書き込む</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method = diff_cfg.get('method', 'dsm')  # デフォルト: m3c2 → dsm に変更</w:t>
      </w:r>
    </w:p>
    <w:p>
      <w:pPr>
        <w:spacing w:after="160"/>
      </w:pPr>
      <w:r>
        <w:t xml:space="preserve"/>
      </w:r>
    </w:p>
    <w:p>
      <w:pPr>
        <w:pStyle w:val="Heading3"/>
        <w:spacing w:after="120" w:before="240"/>
      </w:pPr>
      <w:r>
        <w:rPr>
          <w:rFonts w:ascii="Arial" w:cs="Arial" w:eastAsia="Arial" w:hAnsi="Arial"/>
          <w:b/>
          <w:bCs/>
          <w:color w:val="1A1A1A"/>
          <w:sz w:val="22"/>
          <w:szCs w:val="22"/>
        </w:rPr>
        <w:t xml:space="preserve">api/app.py — ジョブ投入の核心部分</w:t>
      </w:r>
    </w:p>
    <w:p>
      <w:pPr>
        <w:shd w:fill="2B2B2B" w:val="clear"/>
        <w:spacing w:after="0" w:before="100"/>
        <w:ind w:left="0"/>
      </w:pPr>
      <w:r>
        <w:rPr>
          <w:rFonts w:ascii="Arial" w:cs="Arial" w:eastAsia="Arial" w:hAnsi="Arial"/>
          <w:b/>
          <w:bCs/>
          <w:color w:val="AAAAAA"/>
          <w:sz w:val="17"/>
          <w:szCs w:val="17"/>
        </w:rPr>
        <w:t xml:space="preserve">  POST /jobs の enqueue 呼び出し</w:t>
      </w:r>
    </w:p>
    <w:p>
      <w:pPr>
        <w:shd w:fill="2B2B2B" w:val="clear"/>
        <w:spacing w:after="0"/>
        <w:ind w:left="0"/>
      </w:pPr>
      <w:r>
        <w:rPr>
          <w:rFonts w:ascii="Courier New" w:cs="Courier New" w:eastAsia="Courier New" w:hAnsi="Courier New"/>
          <w:color w:val="E8E8E8"/>
          <w:sz w:val="17"/>
          <w:szCs w:val="17"/>
        </w:rPr>
        <w:t xml:space="preserve">  rq_job = q.enqueue(</w:t>
      </w:r>
    </w:p>
    <w:p>
      <w:pPr>
        <w:shd w:fill="2B2B2B" w:val="clear"/>
        <w:spacing w:after="0"/>
        <w:ind w:left="0"/>
      </w:pPr>
      <w:r>
        <w:rPr>
          <w:rFonts w:ascii="Courier New" w:cs="Courier New" w:eastAsia="Courier New" w:hAnsi="Courier New"/>
          <w:color w:val="E8E8E8"/>
          <w:sz w:val="17"/>
          <w:szCs w:val="17"/>
        </w:rPr>
        <w:t xml:space="preserve">      run_pipeline,</w:t>
      </w:r>
    </w:p>
    <w:p>
      <w:pPr>
        <w:shd w:fill="2B2B2B" w:val="clear"/>
        <w:spacing w:after="0"/>
        <w:ind w:left="0"/>
      </w:pPr>
      <w:r>
        <w:rPr>
          <w:rFonts w:ascii="Courier New" w:cs="Courier New" w:eastAsia="Courier New" w:hAnsi="Courier New"/>
          <w:color w:val="E8E8E8"/>
          <w:sz w:val="17"/>
          <w:szCs w:val="17"/>
        </w:rPr>
        <w:t xml:space="preserve">      job_id, cfg_dict, str(JOBS_BASE),</w:t>
      </w:r>
    </w:p>
    <w:p>
      <w:pPr>
        <w:shd w:fill="2B2B2B" w:val="clear"/>
        <w:spacing w:after="0"/>
        <w:ind w:left="0"/>
      </w:pPr>
      <w:r>
        <w:rPr>
          <w:rFonts w:ascii="Courier New" w:cs="Courier New" w:eastAsia="Courier New" w:hAnsi="Courier New"/>
          <w:color w:val="E8E8E8"/>
          <w:sz w:val="17"/>
          <w:szCs w:val="17"/>
        </w:rPr>
        <w:t xml:space="preserve">      job_id=job_id,</w:t>
      </w:r>
    </w:p>
    <w:p>
      <w:pPr>
        <w:shd w:fill="2B2B2B" w:val="clear"/>
        <w:spacing w:after="0"/>
        <w:ind w:left="0"/>
      </w:pPr>
      <w:r>
        <w:rPr>
          <w:rFonts w:ascii="Courier New" w:cs="Courier New" w:eastAsia="Courier New" w:hAnsi="Courier New"/>
          <w:color w:val="E8E8E8"/>
          <w:sz w:val="17"/>
          <w:szCs w:val="17"/>
        </w:rPr>
        <w:t xml:space="preserve">      job_timeout='2h',    # デフォルト180秒では LAS 処理が強制終了される</w:t>
      </w:r>
    </w:p>
    <w:p>
      <w:pPr>
        <w:shd w:fill="2B2B2B" w:val="clear"/>
        <w:spacing w:after="0"/>
        <w:ind w:left="0"/>
      </w:pPr>
      <w:r>
        <w:rPr>
          <w:rFonts w:ascii="Courier New" w:cs="Courier New" w:eastAsia="Courier New" w:hAnsi="Courier New"/>
          <w:color w:val="E8E8E8"/>
          <w:sz w:val="17"/>
          <w:szCs w:val="17"/>
        </w:rPr>
        <w:t xml:space="preserve">      result_ttl=86400,    # 1日間結果を保持</w:t>
      </w:r>
    </w:p>
    <w:p>
      <w:pPr>
        <w:shd w:fill="2B2B2B" w:val="clear"/>
        <w:spacing w:after="0"/>
        <w:ind w:left="0"/>
      </w:pPr>
      <w:r>
        <w:rPr>
          <w:rFonts w:ascii="Courier New" w:cs="Courier New" w:eastAsia="Courier New" w:hAnsi="Courier New"/>
          <w:color w:val="E8E8E8"/>
          <w:sz w:val="17"/>
          <w:szCs w:val="17"/>
        </w:rPr>
        <w:t xml:space="preserve">      failure_ttl=86400,</w:t>
      </w:r>
    </w:p>
    <w:p>
      <w:pPr>
        <w:shd w:fill="2B2B2B" w:val="clear"/>
        <w:spacing w:after="0"/>
        <w:ind w:left="0"/>
      </w:pPr>
      <w:r>
        <w:rPr>
          <w:rFonts w:ascii="Courier New" w:cs="Courier New" w:eastAsia="Courier New" w:hAnsi="Courier New"/>
          <w:color w:val="E8E8E8"/>
          <w:sz w:val="17"/>
          <w:szCs w:val="17"/>
        </w:rPr>
        <w:t xml:space="preserve">  )</w:t>
      </w:r>
    </w:p>
    <w:p>
      <w:pPr>
        <w:spacing w:after="160"/>
      </w:pPr>
      <w:r>
        <w:t xml:space="preserve"/>
      </w:r>
    </w:p>
    <w:p>
      <w:pPr>
        <w:pStyle w:val="Heading3"/>
        <w:spacing w:after="120" w:before="240"/>
      </w:pPr>
      <w:r>
        <w:rPr>
          <w:rFonts w:ascii="Arial" w:cs="Arial" w:eastAsia="Arial" w:hAnsi="Arial"/>
          <w:b/>
          <w:bCs/>
          <w:color w:val="1A1A1A"/>
          <w:sz w:val="22"/>
          <w:szCs w:val="22"/>
        </w:rPr>
        <w:t xml:space="preserve">Dockerfile — Apple Silicon 対応</w:t>
      </w:r>
    </w:p>
    <w:p>
      <w:pPr>
        <w:shd w:fill="2B2B2B" w:val="clear"/>
        <w:spacing w:after="0" w:before="100"/>
        <w:ind w:left="0"/>
      </w:pPr>
      <w:r>
        <w:rPr>
          <w:rFonts w:ascii="Arial" w:cs="Arial" w:eastAsia="Arial" w:hAnsi="Arial"/>
          <w:b/>
          <w:bCs/>
          <w:color w:val="AAAAAA"/>
          <w:sz w:val="17"/>
          <w:szCs w:val="17"/>
        </w:rPr>
        <w:t xml:space="preserve">  libgdal-dev を追加（fiona ソースビルド対応）</w:t>
      </w:r>
    </w:p>
    <w:p>
      <w:pPr>
        <w:shd w:fill="2B2B2B" w:val="clear"/>
        <w:spacing w:after="0"/>
        <w:ind w:left="0"/>
      </w:pPr>
      <w:r>
        <w:rPr>
          <w:rFonts w:ascii="Courier New" w:cs="Courier New" w:eastAsia="Courier New" w:hAnsi="Courier New"/>
          <w:color w:val="E8E8E8"/>
          <w:sz w:val="17"/>
          <w:szCs w:val="17"/>
        </w:rPr>
        <w:t xml:space="preserve">  FROM python:3.11-slim</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RUN apt-get update &amp;&amp; apt-get install -y --no-install-recommends \</w:t>
      </w:r>
    </w:p>
    <w:p>
      <w:pPr>
        <w:shd w:fill="2B2B2B" w:val="clear"/>
        <w:spacing w:after="0"/>
        <w:ind w:left="0"/>
      </w:pPr>
      <w:r>
        <w:rPr>
          <w:rFonts w:ascii="Courier New" w:cs="Courier New" w:eastAsia="Courier New" w:hAnsi="Courier New"/>
          <w:color w:val="E8E8E8"/>
          <w:sz w:val="17"/>
          <w:szCs w:val="17"/>
        </w:rPr>
        <w:t xml:space="preserve">      build-essential \</w:t>
      </w:r>
    </w:p>
    <w:p>
      <w:pPr>
        <w:shd w:fill="2B2B2B" w:val="clear"/>
        <w:spacing w:after="0"/>
        <w:ind w:left="0"/>
      </w:pPr>
      <w:r>
        <w:rPr>
          <w:rFonts w:ascii="Courier New" w:cs="Courier New" w:eastAsia="Courier New" w:hAnsi="Courier New"/>
          <w:color w:val="E8E8E8"/>
          <w:sz w:val="17"/>
          <w:szCs w:val="17"/>
        </w:rPr>
        <w:t xml:space="preserve">      libgdal-dev \    # aarch64 で fiona ビルドに必要</w:t>
      </w:r>
    </w:p>
    <w:p>
      <w:pPr>
        <w:shd w:fill="2B2B2B" w:val="clear"/>
        <w:spacing w:after="0"/>
        <w:ind w:left="0"/>
      </w:pPr>
      <w:r>
        <w:rPr>
          <w:rFonts w:ascii="Courier New" w:cs="Courier New" w:eastAsia="Courier New" w:hAnsi="Courier New"/>
          <w:color w:val="E8E8E8"/>
          <w:sz w:val="17"/>
          <w:szCs w:val="17"/>
        </w:rPr>
        <w:t xml:space="preserve">      gdal-bin \</w:t>
      </w:r>
    </w:p>
    <w:p>
      <w:pPr>
        <w:shd w:fill="2B2B2B" w:val="clear"/>
        <w:spacing w:after="0"/>
        <w:ind w:left="0"/>
      </w:pPr>
      <w:r>
        <w:rPr>
          <w:rFonts w:ascii="Courier New" w:cs="Courier New" w:eastAsia="Courier New" w:hAnsi="Courier New"/>
          <w:color w:val="E8E8E8"/>
          <w:sz w:val="17"/>
          <w:szCs w:val="17"/>
        </w:rPr>
        <w:t xml:space="preserve">      &amp;&amp; rm -rf /var/lib/apt/lists/*</w:t>
      </w:r>
    </w:p>
    <w:p>
      <w:pPr>
        <w:spacing w:after="160"/>
      </w:pPr>
      <w:r>
        <w:t xml:space="preserve"/>
      </w:r>
    </w:p>
    <w:p>
      <w:pPr>
        <w:spacing w:after="60"/>
      </w:pPr>
      <w:r>
        <w:t xml:space="preserve"/>
      </w:r>
    </w:p>
    <w:p>
      <w:pPr>
        <w:spacing w:after="60"/>
      </w:pPr>
      <w:r>
        <w:t xml:space="preserve"/>
      </w:r>
    </w:p>
    <w:p>
      <w:r>
        <w:br w:type="page"/>
      </w:r>
    </w:p>
    <w:p>
      <w:pPr>
        <w:pStyle w:val="Heading1"/>
        <w:spacing w:after="120" w:before="400"/>
      </w:pPr>
      <w:r>
        <w:rPr>
          <w:rFonts w:ascii="Arial" w:cs="Arial" w:eastAsia="Arial" w:hAnsi="Arial"/>
          <w:b/>
          <w:bCs/>
          <w:color w:val="1A5DA8"/>
          <w:sz w:val="32"/>
          <w:szCs w:val="32"/>
        </w:rPr>
        <w:t xml:space="preserve">5. Web UI 操作手順</w:t>
      </w:r>
    </w:p>
    <w:p>
      <w:pPr>
        <w:pStyle w:val="Heading2"/>
        <w:spacing w:after="120" w:before="240"/>
      </w:pPr>
      <w:r>
        <w:rPr>
          <w:rFonts w:ascii="Arial" w:cs="Arial" w:eastAsia="Arial" w:hAnsi="Arial"/>
          <w:b/>
          <w:bCs/>
          <w:color w:val="1A1A1A"/>
          <w:sz w:val="26"/>
          <w:szCs w:val="26"/>
        </w:rPr>
        <w:t xml:space="preserve">起動</w:t>
      </w:r>
    </w:p>
    <w:p>
      <w:pPr>
        <w:shd w:fill="2B2B2B" w:val="clear"/>
        <w:spacing w:after="0" w:before="100"/>
        <w:ind w:left="0"/>
      </w:pPr>
      <w:r>
        <w:rPr>
          <w:rFonts w:ascii="Arial" w:cs="Arial" w:eastAsia="Arial" w:hAnsi="Arial"/>
          <w:b/>
          <w:bCs/>
          <w:color w:val="AAAAAA"/>
          <w:sz w:val="17"/>
          <w:szCs w:val="17"/>
        </w:rPr>
        <w:t xml:space="preserve">  ターミナルで実行</w:t>
      </w:r>
    </w:p>
    <w:p>
      <w:pPr>
        <w:shd w:fill="2B2B2B" w:val="clear"/>
        <w:spacing w:after="0"/>
        <w:ind w:left="0"/>
      </w:pPr>
      <w:r>
        <w:rPr>
          <w:rFonts w:ascii="Courier New" w:cs="Courier New" w:eastAsia="Courier New" w:hAnsi="Courier New"/>
          <w:color w:val="E8E8E8"/>
          <w:sz w:val="17"/>
          <w:szCs w:val="17"/>
        </w:rPr>
        <w:t xml:space="preserve">  cd ~/Downloads/projects-main/gensai/las_diff_pipeline</w:t>
      </w:r>
    </w:p>
    <w:p>
      <w:pPr>
        <w:shd w:fill="2B2B2B" w:val="clear"/>
        <w:spacing w:after="0"/>
        <w:ind w:left="0"/>
      </w:pPr>
      <w:r>
        <w:rPr>
          <w:rFonts w:ascii="Courier New" w:cs="Courier New" w:eastAsia="Courier New" w:hAnsi="Courier New"/>
          <w:color w:val="E8E8E8"/>
          <w:sz w:val="17"/>
          <w:szCs w:val="17"/>
        </w:rPr>
        <w:t xml:space="preserve">  docker compose up --build</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 起動確認</w:t>
      </w:r>
    </w:p>
    <w:p>
      <w:pPr>
        <w:shd w:fill="2B2B2B" w:val="clear"/>
        <w:spacing w:after="0"/>
        <w:ind w:left="0"/>
      </w:pPr>
      <w:r>
        <w:rPr>
          <w:rFonts w:ascii="Courier New" w:cs="Courier New" w:eastAsia="Courier New" w:hAnsi="Courier New"/>
          <w:color w:val="E8E8E8"/>
          <w:sz w:val="17"/>
          <w:szCs w:val="17"/>
        </w:rPr>
        <w:t xml:space="preserve">  curl http://localhost:8000/health</w:t>
      </w:r>
    </w:p>
    <w:p>
      <w:pPr>
        <w:shd w:fill="2B2B2B" w:val="clear"/>
        <w:spacing w:after="0"/>
        <w:ind w:left="0"/>
      </w:pPr>
      <w:r>
        <w:rPr>
          <w:rFonts w:ascii="Courier New" w:cs="Courier New" w:eastAsia="Courier New" w:hAnsi="Courier New"/>
          <w:color w:val="E8E8E8"/>
          <w:sz w:val="17"/>
          <w:szCs w:val="17"/>
        </w:rPr>
        <w:t xml:space="preserve">  # → {"api":"ok","redis":"ok"}</w:t>
      </w:r>
    </w:p>
    <w:p>
      <w:pPr>
        <w:spacing w:after="160"/>
      </w:pPr>
      <w:r>
        <w:t xml:space="preserve"/>
      </w:r>
    </w:p>
    <w:p>
      <w:pPr>
        <w:spacing w:after="60"/>
      </w:pPr>
      <w:r>
        <w:t xml:space="preserve"/>
      </w:r>
    </w:p>
    <w:p>
      <w:pPr>
        <w:pStyle w:val="Heading2"/>
        <w:spacing w:after="120" w:before="240"/>
      </w:pPr>
      <w:r>
        <w:rPr>
          <w:rFonts w:ascii="Arial" w:cs="Arial" w:eastAsia="Arial" w:hAnsi="Arial"/>
          <w:b/>
          <w:bCs/>
          <w:color w:val="1A1A1A"/>
          <w:sz w:val="26"/>
          <w:szCs w:val="26"/>
        </w:rPr>
        <w:t xml:space="preserve">ブラウザ操作</w:t>
      </w:r>
    </w:p>
    <w:p>
      <w:pPr>
        <w:shd w:fill="2B2B2B" w:val="clear"/>
        <w:spacing w:after="0" w:before="100"/>
        <w:ind w:left="0"/>
      </w:pPr>
      <w:r>
        <w:rPr>
          <w:rFonts w:ascii="Arial" w:cs="Arial" w:eastAsia="Arial" w:hAnsi="Arial"/>
          <w:b/>
          <w:bCs/>
          <w:color w:val="AAAAAA"/>
          <w:sz w:val="17"/>
          <w:szCs w:val="17"/>
        </w:rPr>
        <w:t xml:space="preserve">  ビューアを開く</w:t>
      </w:r>
    </w:p>
    <w:p>
      <w:pPr>
        <w:shd w:fill="2B2B2B" w:val="clear"/>
        <w:spacing w:after="0"/>
        <w:ind w:left="0"/>
      </w:pPr>
      <w:r>
        <w:rPr>
          <w:rFonts w:ascii="Courier New" w:cs="Courier New" w:eastAsia="Courier New" w:hAnsi="Courier New"/>
          <w:color w:val="E8E8E8"/>
          <w:sz w:val="17"/>
          <w:szCs w:val="17"/>
        </w:rPr>
        <w:t xml:space="preserve">  open ~/Downloads/projects-main/gensai/las_diff_pipeline/viewer/index_osm.html</w:t>
      </w:r>
    </w:p>
    <w:p>
      <w:pPr>
        <w:spacing w:after="160"/>
      </w:pPr>
      <w:r>
        <w:t xml:space="preserve"/>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3600"/>
        <w:gridCol w:w="4000"/>
      </w:tblGrid>
      <w:tr>
        <w:tc>
          <w:tcPr>
            <w:tcW w:type="dxa" w:w="14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ステップ</w:t>
            </w:r>
          </w:p>
        </w:tc>
        <w:tc>
          <w:tcPr>
            <w:tcW w:type="dxa" w:w="36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操作</w:t>
            </w:r>
          </w:p>
        </w:tc>
        <w:tc>
          <w:tcPr>
            <w:tcW w:type="dxa" w:w="40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備考</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Pre LAS ファイルを選択</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被災前の LAS/LAZ ファイル</w:t>
            </w:r>
          </w:p>
        </w:tc>
      </w:tr>
      <w:tr>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Post LAS ファイルを選択</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被災後の LAS/LAZ ファイル</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EPSG を入力</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例：6677（平面直角9系）</w:t>
            </w:r>
          </w:p>
        </w:tc>
      </w:tr>
      <w:tr>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差分方式・解像度・集約単位を設定</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デフォルトのまま OK</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「ジョブを投入」ボタンをクリック</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 URL: http://localhost:8000</w:t>
            </w:r>
          </w:p>
        </w:tc>
      </w:tr>
      <w:tr>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2</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プログレスバーの進行を確認</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3秒ごとにポーリング</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Step 3</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地図で被害スコアを確認</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完了後に自動遷移</w:t>
            </w:r>
          </w:p>
        </w:tc>
      </w:tr>
      <w:tr>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Step 3</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フィルター・詳細・凡例を操作</w:t>
            </w:r>
          </w:p>
        </w:tc>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「新しいジョブ」で Step 1 へ戻る</w:t>
            </w:r>
          </w:p>
        </w:tc>
      </w:tr>
    </w:tbl>
    <w:p>
      <w:pPr>
        <w:spacing w:after="60"/>
      </w:pPr>
      <w:r>
        <w:t xml:space="preserve"/>
      </w:r>
    </w:p>
    <w:p>
      <w:pPr>
        <w:spacing w:after="60"/>
      </w:pPr>
      <w:r>
        <w:t xml:space="preserve"/>
      </w:r>
    </w:p>
    <w:p>
      <w:pPr>
        <w:pStyle w:val="Heading1"/>
        <w:spacing w:after="120" w:before="400"/>
      </w:pPr>
      <w:r>
        <w:rPr>
          <w:rFonts w:ascii="Arial" w:cs="Arial" w:eastAsia="Arial" w:hAnsi="Arial"/>
          <w:b/>
          <w:bCs/>
          <w:color w:val="1A5DA8"/>
          <w:sz w:val="32"/>
          <w:szCs w:val="32"/>
        </w:rPr>
        <w:t xml:space="preserve">6. UI改善案（3案）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600"/>
        <w:gridCol w:w="2200"/>
        <w:gridCol w:w="3400"/>
        <w:gridCol w:w="2800"/>
      </w:tblGrid>
      <w:tr>
        <w:tc>
          <w:tcPr>
            <w:tcW w:type="dxa" w:w="6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案</w:t>
            </w:r>
          </w:p>
        </w:tc>
        <w:tc>
          <w:tcPr>
            <w:tcW w:type="dxa" w:w="22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名称</w:t>
            </w:r>
          </w:p>
        </w:tc>
        <w:tc>
          <w:tcPr>
            <w:tcW w:type="dxa" w:w="34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主な特徴</w:t>
            </w:r>
          </w:p>
        </w:tc>
        <w:tc>
          <w:tcPr>
            <w:tcW w:type="dxa" w:w="28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向いているユーザー</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ウィザード形式</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3ステップ分割・送信configをリアルタイムプレビュー</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初回ユーザー・設定項目を理解しながら進めたい</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B</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左右分割パネル</w:t>
            </w:r>
          </w:p>
        </w:tc>
        <w:tc>
          <w:tcPr>
            <w:tcW w:type="dxa" w:w="3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プリセット選択・7ステップ進捗をリスト表示</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リピートユーザー・設定の手間を省きたい</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チャット風</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Q&amp;A形式で設定収集・完了後に統計カード表示</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非技術職・専門用語を見せたくない</w:t>
            </w:r>
          </w:p>
        </w:tc>
      </w:tr>
    </w:tbl>
    <w:p>
      <w:pPr>
        <w:spacing w:after="60"/>
      </w:pPr>
      <w:r>
        <w:t xml:space="preserve"/>
      </w:r>
    </w:p>
    <w:p>
      <w:pPr>
        <w:pStyle w:val="Heading2"/>
        <w:spacing w:after="120" w:before="240"/>
      </w:pPr>
      <w:r>
        <w:rPr>
          <w:rFonts w:ascii="Arial" w:cs="Arial" w:eastAsia="Arial" w:hAnsi="Arial"/>
          <w:b/>
          <w:bCs/>
          <w:color w:val="1A1A1A"/>
          <w:sz w:val="26"/>
          <w:szCs w:val="26"/>
        </w:rPr>
        <w:t xml:space="preserve">案A：ウィザード形式</w:t>
      </w:r>
    </w:p>
    <w:p>
      <w:pPr>
        <w:pStyle w:val="ListParagraph"/>
        <w:numPr>
          <w:ilvl w:val="0"/>
          <w:numId w:val="2"/>
        </w:numPr>
      </w:pPr>
      <w:r>
        <w:rPr>
          <w:rFonts w:ascii="Arial" w:cs="Arial" w:eastAsia="Arial" w:hAnsi="Arial"/>
          <w:color w:val="1A1A1A"/>
          <w:sz w:val="20"/>
          <w:szCs w:val="20"/>
        </w:rPr>
        <w:t xml:space="preserve">入力を「ファイル → 設定 → 確認&amp;投入」の3ステップに分割</w:t>
      </w:r>
    </w:p>
    <w:p>
      <w:pPr>
        <w:pStyle w:val="ListParagraph"/>
        <w:numPr>
          <w:ilvl w:val="0"/>
          <w:numId w:val="2"/>
        </w:numPr>
      </w:pPr>
      <w:r>
        <w:rPr>
          <w:rFonts w:ascii="Arial" w:cs="Arial" w:eastAsia="Arial" w:hAnsi="Arial"/>
          <w:color w:val="1A1A1A"/>
          <w:sz w:val="20"/>
          <w:szCs w:val="20"/>
        </w:rPr>
        <w:t xml:space="preserve">設定フォームの下部に、実際に送信されるconfig JSONをリアルタイム表示</w:t>
      </w:r>
    </w:p>
    <w:p>
      <w:pPr>
        <w:pStyle w:val="ListParagraph"/>
        <w:numPr>
          <w:ilvl w:val="0"/>
          <w:numId w:val="2"/>
        </w:numPr>
      </w:pPr>
      <w:r>
        <w:rPr>
          <w:rFonts w:ascii="Arial" w:cs="Arial" w:eastAsia="Arial" w:hAnsi="Arial"/>
          <w:color w:val="1A1A1A"/>
          <w:sz w:val="20"/>
          <w:szCs w:val="20"/>
        </w:rPr>
        <w:t xml:space="preserve">入力ミスを防ぎ、「何が設定されているか」を一目で把握できる</w:t>
      </w:r>
    </w:p>
    <w:p>
      <w:pPr>
        <w:spacing w:after="60"/>
      </w:pPr>
      <w:r>
        <w:t xml:space="preserve"/>
      </w:r>
    </w:p>
    <w:p>
      <w:pPr>
        <w:pStyle w:val="Heading2"/>
        <w:spacing w:after="120" w:before="240"/>
      </w:pPr>
      <w:r>
        <w:rPr>
          <w:rFonts w:ascii="Arial" w:cs="Arial" w:eastAsia="Arial" w:hAnsi="Arial"/>
          <w:b/>
          <w:bCs/>
          <w:color w:val="1A1A1A"/>
          <w:sz w:val="26"/>
          <w:szCs w:val="26"/>
        </w:rPr>
        <w:t xml:space="preserve">案B：左右分割パネル</w:t>
      </w:r>
    </w:p>
    <w:p>
      <w:pPr>
        <w:pStyle w:val="ListParagraph"/>
        <w:numPr>
          <w:ilvl w:val="0"/>
          <w:numId w:val="2"/>
        </w:numPr>
      </w:pPr>
      <w:r>
        <w:rPr>
          <w:rFonts w:ascii="Arial" w:cs="Arial" w:eastAsia="Arial" w:hAnsi="Arial"/>
          <w:color w:val="1A1A1A"/>
          <w:sz w:val="20"/>
          <w:szCs w:val="20"/>
        </w:rPr>
        <w:t xml:space="preserve">左パネルでプリセット（標準・建物単位・高精度）を選択</w:t>
      </w:r>
    </w:p>
    <w:p>
      <w:pPr>
        <w:pStyle w:val="ListParagraph"/>
        <w:numPr>
          <w:ilvl w:val="0"/>
          <w:numId w:val="2"/>
        </w:numPr>
      </w:pPr>
      <w:r>
        <w:rPr>
          <w:rFonts w:ascii="Arial" w:cs="Arial" w:eastAsia="Arial" w:hAnsi="Arial"/>
          <w:color w:val="1A1A1A"/>
          <w:sz w:val="20"/>
          <w:szCs w:val="20"/>
        </w:rPr>
        <w:t xml:space="preserve">右パネルで7ステップの進捗を●/◎で表示（「3/7: 位置合わせ中…」）</w:t>
      </w:r>
    </w:p>
    <w:p>
      <w:pPr>
        <w:pStyle w:val="ListParagraph"/>
        <w:numPr>
          <w:ilvl w:val="0"/>
          <w:numId w:val="2"/>
        </w:numPr>
      </w:pPr>
      <w:r>
        <w:rPr>
          <w:rFonts w:ascii="Arial" w:cs="Arial" w:eastAsia="Arial" w:hAnsi="Arial"/>
          <w:color w:val="1A1A1A"/>
          <w:sz w:val="20"/>
          <w:szCs w:val="20"/>
        </w:rPr>
        <w:t xml:space="preserve">ワーカーを増やした場合は複数ジョブの進捗を同時表示できる</w:t>
      </w:r>
    </w:p>
    <w:p>
      <w:pPr>
        <w:spacing w:after="60"/>
      </w:pPr>
      <w:r>
        <w:t xml:space="preserve"/>
      </w:r>
    </w:p>
    <w:p>
      <w:pPr>
        <w:pStyle w:val="Heading2"/>
        <w:spacing w:after="120" w:before="240"/>
      </w:pPr>
      <w:r>
        <w:rPr>
          <w:rFonts w:ascii="Arial" w:cs="Arial" w:eastAsia="Arial" w:hAnsi="Arial"/>
          <w:b/>
          <w:bCs/>
          <w:color w:val="1A1A1A"/>
          <w:sz w:val="26"/>
          <w:szCs w:val="26"/>
        </w:rPr>
        <w:t xml:space="preserve">案C：チャット風インターフェース</w:t>
      </w:r>
    </w:p>
    <w:p>
      <w:pPr>
        <w:pStyle w:val="ListParagraph"/>
        <w:numPr>
          <w:ilvl w:val="0"/>
          <w:numId w:val="2"/>
        </w:numPr>
      </w:pPr>
      <w:r>
        <w:rPr>
          <w:rFonts w:ascii="Arial" w:cs="Arial" w:eastAsia="Arial" w:hAnsi="Arial"/>
          <w:color w:val="1A1A1A"/>
          <w:sz w:val="20"/>
          <w:szCs w:val="20"/>
        </w:rPr>
        <w:t xml:space="preserve">「座標系はEPSG:6677でよいですか？」のように選択肢を提示</w:t>
      </w:r>
    </w:p>
    <w:p>
      <w:pPr>
        <w:pStyle w:val="ListParagraph"/>
        <w:numPr>
          <w:ilvl w:val="0"/>
          <w:numId w:val="2"/>
        </w:numPr>
      </w:pPr>
      <w:r>
        <w:rPr>
          <w:rFonts w:ascii="Arial" w:cs="Arial" w:eastAsia="Arial" w:hAnsi="Arial"/>
          <w:color w:val="1A1A1A"/>
          <w:sz w:val="20"/>
          <w:szCs w:val="20"/>
        </w:rPr>
        <w:t xml:space="preserve">完了後に「深刻な被害: 87 セル / 中程度: 213 セル」などのサマリーカードを表示</w:t>
      </w:r>
    </w:p>
    <w:p>
      <w:pPr>
        <w:pStyle w:val="ListParagraph"/>
        <w:numPr>
          <w:ilvl w:val="0"/>
          <w:numId w:val="2"/>
        </w:numPr>
      </w:pPr>
      <w:r>
        <w:rPr>
          <w:rFonts w:ascii="Arial" w:cs="Arial" w:eastAsia="Arial" w:hAnsi="Arial"/>
          <w:color w:val="1A1A1A"/>
          <w:sz w:val="20"/>
          <w:szCs w:val="20"/>
        </w:rPr>
        <w:t xml:space="preserve">技術知識なしでも操作でき、EPSGなどの専門用語を隠蔽できる</w:t>
      </w:r>
    </w:p>
    <w:p>
      <w:pPr>
        <w:spacing w:after="60"/>
      </w:pPr>
      <w:r>
        <w:t xml:space="preserve"/>
      </w:r>
    </w:p>
    <w:p>
      <w:pPr>
        <w:spacing w:after="60"/>
      </w:pPr>
      <w:r>
        <w:t xml:space="preserve"/>
      </w:r>
    </w:p>
    <w:p>
      <w:r>
        <w:br w:type="page"/>
      </w:r>
    </w:p>
    <w:p>
      <w:pPr>
        <w:pStyle w:val="Heading1"/>
        <w:spacing w:after="120" w:before="400"/>
      </w:pPr>
      <w:r>
        <w:rPr>
          <w:rFonts w:ascii="Arial" w:cs="Arial" w:eastAsia="Arial" w:hAnsi="Arial"/>
          <w:b/>
          <w:bCs/>
          <w:color w:val="1A5DA8"/>
          <w:sz w:val="32"/>
          <w:szCs w:val="32"/>
        </w:rPr>
        <w:t xml:space="preserve">7. トラブルシュート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2800"/>
        <w:gridCol w:w="3600"/>
      </w:tblGrid>
      <w:tr>
        <w:tc>
          <w:tcPr>
            <w:tcW w:type="dxa" w:w="26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エラー</w:t>
            </w:r>
          </w:p>
        </w:tc>
        <w:tc>
          <w:tcPr>
            <w:tcW w:type="dxa" w:w="28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原因</w:t>
            </w:r>
          </w:p>
        </w:tc>
        <w:tc>
          <w:tcPr>
            <w:tcW w:type="dxa" w:w="3600"/>
            <w:tcBorders>
              <w:top w:val="single" w:color="CCCCCC" w:sz="1"/>
              <w:left w:val="single" w:color="CCCCCC" w:sz="1"/>
              <w:bottom w:val="single" w:color="CCCCCC" w:sz="1"/>
              <w:right w:val="single" w:color="CCCCCC" w:sz="1"/>
            </w:tcBorders>
            <w:shd w:fill="2E4F7A" w:val="clear"/>
            <w:tcMar>
              <w:top w:type="dxa" w:w="80"/>
              <w:left w:type="dxa" w:w="120"/>
              <w:bottom w:type="dxa" w:w="80"/>
              <w:right w:type="dxa" w:w="120"/>
            </w:tcMar>
          </w:tcPr>
          <w:p>
            <w:r>
              <w:rPr>
                <w:rFonts w:ascii="Arial" w:cs="Arial" w:eastAsia="Arial" w:hAnsi="Arial"/>
                <w:b/>
                <w:bCs/>
                <w:color w:val="FFFFFF"/>
                <w:sz w:val="19"/>
                <w:szCs w:val="19"/>
              </w:rPr>
              <w:t xml:space="preserve">対処</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Cannot connect to the Docker daemon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Docker Desktop が起動していない</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Docker Desktop を開き、クジラアイコンが running になるまで待つ</w:t>
            </w:r>
          </w:p>
        </w:tc>
      </w:tr>
      <w:tr>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version attribute is obsolete（警告）</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docker-compose.yml に version 行がある</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先頭の version: "3.9" 行を削除（実施済み）</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gdal-config: No such file or directory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Apple Silicon で fiona がソースビルドを試みたが gdal-config がない</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Dockerfile に libgdal-dev と gdal-bin を追加（実施済み）</w:t>
            </w:r>
          </w:p>
        </w:tc>
      </w:tr>
      <w:tr>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ジョブが途中で終了（Failed）</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RQ の 180 秒タイムアウトに引っかかった</w:t>
            </w:r>
          </w:p>
        </w:tc>
        <w:tc>
          <w:tcPr>
            <w:tcW w:type="dxa" w:w="3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1A1A1A"/>
                <w:sz w:val="18"/>
                <w:szCs w:val="18"/>
              </w:rPr>
              <w:t xml:space="preserve">app.py の job_timeout='2h' が設定済み。LAS が極端に大きい場合は延長</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GeoJSON が返ってこない</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result_ttl が短くファイルが消えた</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app.py の result_ttl=86400 が設定済み。それ以上保持したい場合は延長</w:t>
            </w:r>
          </w:p>
        </w:tc>
      </w:tr>
    </w:tbl>
    <w:p>
      <w:pPr>
        <w:spacing w:after="60"/>
      </w:pPr>
      <w:r>
        <w:t xml:space="preserve"/>
      </w:r>
    </w:p>
    <w:p>
      <w:pPr>
        <w:pStyle w:val="Heading2"/>
        <w:spacing w:after="120" w:before="240"/>
      </w:pPr>
      <w:r>
        <w:rPr>
          <w:rFonts w:ascii="Arial" w:cs="Arial" w:eastAsia="Arial" w:hAnsi="Arial"/>
          <w:b/>
          <w:bCs/>
          <w:color w:val="1A1A1A"/>
          <w:sz w:val="26"/>
          <w:szCs w:val="26"/>
        </w:rPr>
        <w:t xml:space="preserve">ログ確認コマンド</w:t>
      </w:r>
    </w:p>
    <w:p>
      <w:pPr>
        <w:shd w:fill="2B2B2B" w:val="clear"/>
        <w:spacing w:after="0" w:before="100"/>
        <w:ind w:left="0"/>
      </w:pPr>
      <w:r>
        <w:rPr>
          <w:rFonts w:ascii="Arial" w:cs="Arial" w:eastAsia="Arial" w:hAnsi="Arial"/>
          <w:b/>
          <w:bCs/>
          <w:color w:val="AAAAAA"/>
          <w:sz w:val="17"/>
          <w:szCs w:val="17"/>
        </w:rPr>
        <w:t xml:space="preserve">  よく使うコマンド</w:t>
      </w:r>
    </w:p>
    <w:p>
      <w:pPr>
        <w:shd w:fill="2B2B2B" w:val="clear"/>
        <w:spacing w:after="0"/>
        <w:ind w:left="0"/>
      </w:pPr>
      <w:r>
        <w:rPr>
          <w:rFonts w:ascii="Courier New" w:cs="Courier New" w:eastAsia="Courier New" w:hAnsi="Courier New"/>
          <w:color w:val="E8E8E8"/>
          <w:sz w:val="17"/>
          <w:szCs w:val="17"/>
        </w:rPr>
        <w:t xml:space="preserve">  # ワーカーのログをリアルタイムで確認</w:t>
      </w:r>
    </w:p>
    <w:p>
      <w:pPr>
        <w:shd w:fill="2B2B2B" w:val="clear"/>
        <w:spacing w:after="0"/>
        <w:ind w:left="0"/>
      </w:pPr>
      <w:r>
        <w:rPr>
          <w:rFonts w:ascii="Courier New" w:cs="Courier New" w:eastAsia="Courier New" w:hAnsi="Courier New"/>
          <w:color w:val="E8E8E8"/>
          <w:sz w:val="17"/>
          <w:szCs w:val="17"/>
        </w:rPr>
        <w:t xml:space="preserve">  docker compose logs -f worker</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 特定ジョブのステータス確認</w:t>
      </w:r>
    </w:p>
    <w:p>
      <w:pPr>
        <w:shd w:fill="2B2B2B" w:val="clear"/>
        <w:spacing w:after="0"/>
        <w:ind w:left="0"/>
      </w:pPr>
      <w:r>
        <w:rPr>
          <w:rFonts w:ascii="Courier New" w:cs="Courier New" w:eastAsia="Courier New" w:hAnsi="Courier New"/>
          <w:color w:val="E8E8E8"/>
          <w:sz w:val="17"/>
          <w:szCs w:val="17"/>
        </w:rPr>
        <w:t xml:space="preserve">  curl http://localhost:8000/jobs/&lt;job_id&gt;</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 停止</w:t>
      </w:r>
    </w:p>
    <w:p>
      <w:pPr>
        <w:shd w:fill="2B2B2B" w:val="clear"/>
        <w:spacing w:after="0"/>
        <w:ind w:left="0"/>
      </w:pPr>
      <w:r>
        <w:rPr>
          <w:rFonts w:ascii="Courier New" w:cs="Courier New" w:eastAsia="Courier New" w:hAnsi="Courier New"/>
          <w:color w:val="E8E8E8"/>
          <w:sz w:val="17"/>
          <w:szCs w:val="17"/>
        </w:rPr>
        <w:t xml:space="preserve">  docker compose down</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 ボリュームも含めて完全削除</w:t>
      </w:r>
    </w:p>
    <w:p>
      <w:pPr>
        <w:shd w:fill="2B2B2B" w:val="clear"/>
        <w:spacing w:after="0"/>
        <w:ind w:left="0"/>
      </w:pPr>
      <w:r>
        <w:rPr>
          <w:rFonts w:ascii="Courier New" w:cs="Courier New" w:eastAsia="Courier New" w:hAnsi="Courier New"/>
          <w:color w:val="E8E8E8"/>
          <w:sz w:val="17"/>
          <w:szCs w:val="17"/>
        </w:rPr>
        <w:t xml:space="preserve">  docker compose down -v</w:t>
      </w:r>
    </w:p>
    <w:p>
      <w:pPr>
        <w:shd w:fill="2B2B2B" w:val="clear"/>
        <w:spacing w:after="0"/>
        <w:ind w:left="0"/>
      </w:pPr>
      <w:r>
        <w:rPr>
          <w:rFonts w:ascii="Courier New" w:cs="Courier New" w:eastAsia="Courier New" w:hAnsi="Courier New"/>
          <w:color w:val="E8E8E8"/>
          <w:sz w:val="17"/>
          <w:szCs w:val="17"/>
        </w:rPr>
        <w:t xml:space="preserve">  </w:t>
      </w:r>
    </w:p>
    <w:p>
      <w:pPr>
        <w:shd w:fill="2B2B2B" w:val="clear"/>
        <w:spacing w:after="0"/>
        <w:ind w:left="0"/>
      </w:pPr>
      <w:r>
        <w:rPr>
          <w:rFonts w:ascii="Courier New" w:cs="Courier New" w:eastAsia="Courier New" w:hAnsi="Courier New"/>
          <w:color w:val="E8E8E8"/>
          <w:sz w:val="17"/>
          <w:szCs w:val="17"/>
        </w:rPr>
        <w:t xml:space="preserve">  # ワーカーを3台に増やす</w:t>
      </w:r>
    </w:p>
    <w:p>
      <w:pPr>
        <w:shd w:fill="2B2B2B" w:val="clear"/>
        <w:spacing w:after="0"/>
        <w:ind w:left="0"/>
      </w:pPr>
      <w:r>
        <w:rPr>
          <w:rFonts w:ascii="Courier New" w:cs="Courier New" w:eastAsia="Courier New" w:hAnsi="Courier New"/>
          <w:color w:val="E8E8E8"/>
          <w:sz w:val="17"/>
          <w:szCs w:val="17"/>
        </w:rPr>
        <w:t xml:space="preserve">  docker compose up --scale worker=3</w:t>
      </w:r>
    </w:p>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7"/>
        <w:szCs w:val="17"/>
      </w:rPr>
      <w:t xml:space="preserve">-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8646"/>
      </w:tabs>
    </w:pPr>
    <w:r>
      <w:rPr>
        <w:rFonts w:ascii="Arial" w:cs="Arial" w:eastAsia="Arial" w:hAnsi="Arial"/>
        <w:color w:val="555555"/>
        <w:sz w:val="17"/>
        <w:szCs w:val="17"/>
      </w:rPr>
      <w:t xml:space="preserve">LAS差分パイプライン Web化プロジェクト</w:t>
    </w:r>
    <w:r>
      <w:rPr>
        <w:rFonts w:ascii="Arial" w:cs="Arial" w:eastAsia="Arial" w:hAnsi="Arial"/>
        <w:color w:val="555555"/>
        <w:sz w:val="17"/>
        <w:szCs w:val="17"/>
      </w:rPr>
      <w:t xml:space="preserve">	会話ログ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5DA8"/>
      <w:sz w:val="32"/>
      <w:szCs w:val="32"/>
    </w:rPr>
  </w:style>
  <w:style w:type="paragraph" w:styleId="Heading2">
    <w:name w:val="Heading 2"/>
    <w:basedOn w:val="Normal"/>
    <w:next w:val="Normal"/>
    <w:pPr>
      <w:spacing w:after="120" w:before="280"/>
      <w:outlineLvl w:val="1"/>
    </w:pPr>
    <w:rPr>
      <w:rFonts w:ascii="Arial" w:cs="Arial" w:eastAsia="Arial" w:hAnsi="Arial"/>
      <w:b/>
      <w:bCs/>
      <w:color w:val="1A1A1A"/>
      <w:sz w:val="26"/>
      <w:szCs w:val="26"/>
    </w:rPr>
  </w:style>
  <w:style w:type="paragraph" w:styleId="Heading3">
    <w:name w:val="Heading 3"/>
    <w:basedOn w:val="Normal"/>
    <w:next w:val="Normal"/>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2026-06-24T15:47:01.289Z</dcterms:created>
  <dcterms:modified xsi:type="dcterms:W3CDTF">2026-06-24T15:47:01.290Z</dcterms:modified>
</cp:coreProperties>
</file>

<file path=docProps/custom.xml><?xml version="1.0" encoding="utf-8"?>
<Properties xmlns="http://schemas.openxmlformats.org/officeDocument/2006/custom-properties" xmlns:vt="http://schemas.openxmlformats.org/officeDocument/2006/docPropsVTypes"/>
</file>