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ourier New" w:cs="Courier New" w:eastAsia="Courier New" w:hAnsi="Courier New"/>
        </w:rPr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地熱異常検知の流れ(比較的データが多い井戸(</w:t>
      </w:r>
      <w:r w:rsidDel="00000000" w:rsidR="00000000" w:rsidRPr="00000000">
        <w:rPr>
          <w:rFonts w:ascii="Courier New" w:cs="Courier New" w:eastAsia="Courier New" w:hAnsi="Courier New"/>
          <w:color w:val="a31515"/>
          <w:sz w:val="21"/>
          <w:szCs w:val="21"/>
          <w:rtl w:val="0"/>
        </w:rPr>
        <w:t xml:space="preserve">P1-06T)</w:t>
      </w:r>
      <w:r w:rsidDel="00000000" w:rsidR="00000000" w:rsidRPr="00000000">
        <w:rPr>
          <w:rFonts w:ascii="Gungsuh" w:cs="Gungsuh" w:eastAsia="Gungsuh" w:hAnsi="Gungsuh"/>
          <w:rtl w:val="0"/>
        </w:rPr>
        <w:t xml:space="preserve">を使用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データを読み込み(欠損あり、井戸、変数)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とりあえずdf.interporate(direction=both)で補間 (それでもまだ欠損は残る)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週ごとと月ごとにそれぞれリサンプリング</w:t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 その後もう一度df.interporate(direction=both)で補間 (これで欠損はなくなる, ただし蒸気</w:t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データが一つもない蒸気は補間ができない)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分散が0の変数を削除(後で標準化など行うときにエラーを吐く)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セグメントごとにデータを分ける。</w:t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Fonts w:ascii="Arial Unicode MS" w:cs="Arial Unicode MS" w:eastAsia="Arial Unicode MS" w:hAnsi="Arial Unicode MS"/>
          <w:rtl w:val="0"/>
        </w:rPr>
        <w:t xml:space="preserve">それぞれの手法で異常検知を実行。</w:t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ourier New"/>
  <w:font w:name="Arial Unicode MS"/>
  <w:font w:name="Gungsuh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ja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