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EB6A6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Что божьи коровки осенью делают</w:t>
      </w:r>
    </w:p>
    <w:p w14:paraId="1E5F612A">
      <w:pPr>
        <w:spacing w:after="0" w:line="240" w:lineRule="auto"/>
        <w:jc w:val="center"/>
        <w:rPr>
          <w:rFonts w:ascii="Times New Roman" w:hAnsi="Times New Roman" w:cs="Times New Roman"/>
          <w:b/>
          <w:sz w:val="28"/>
          <w:szCs w:val="28"/>
        </w:rPr>
      </w:pPr>
      <w:bookmarkStart w:id="0" w:name="_GoBack"/>
      <w:bookmarkEnd w:id="0"/>
    </w:p>
    <w:p w14:paraId="25AECC53">
      <w:pPr>
        <w:tabs>
          <w:tab w:val="left" w:pos="989"/>
        </w:tabs>
        <w:spacing w:after="0" w:line="240" w:lineRule="auto"/>
        <w:jc w:val="both"/>
        <w:rPr>
          <w:rFonts w:ascii="Calibri" w:hAnsi="Calibri" w:eastAsia="Calibri" w:cs="Times New Roman"/>
          <w:b/>
          <w:bCs/>
          <w:i/>
          <w:iCs/>
          <w:sz w:val="28"/>
          <w:szCs w:val="28"/>
          <w:lang w:eastAsia="ru-RU"/>
        </w:rPr>
      </w:pPr>
      <w:r>
        <w:rPr>
          <w:rFonts w:ascii="Calibri" w:hAnsi="Calibri" w:eastAsia="Calibri" w:cs="Times New Roman"/>
          <w:b/>
          <w:bCs/>
          <w:i/>
          <w:iCs/>
          <w:sz w:val="28"/>
          <w:szCs w:val="28"/>
          <w:lang w:eastAsia="ru-RU"/>
        </w:rPr>
        <w:t>1 этап занятия: прогулка в реальную природную среду</w:t>
      </w:r>
    </w:p>
    <w:p w14:paraId="3664265B">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ru-RU" w:eastAsia="ru-RU"/>
        </w:rPr>
        <w:tab/>
      </w:r>
      <w:r>
        <w:rPr>
          <w:rFonts w:hint="default" w:cs="Times New Roman"/>
          <w:b w:val="0"/>
          <w:bCs w:val="0"/>
          <w:sz w:val="28"/>
          <w:szCs w:val="28"/>
          <w:lang w:val="en-US" w:eastAsia="ru-RU"/>
        </w:rPr>
        <w:t>Школьники получают задания для  наблюдений и размышлений, выполняют их на школьном дворе.</w:t>
      </w:r>
    </w:p>
    <w:p w14:paraId="2F315467">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1.Как выглядят божьи коровки? 2. Где они живут? 3. Чем питаются? 4. Как передвигаются?  5.</w:t>
      </w:r>
      <w:r>
        <w:rPr>
          <w:rFonts w:hint="default" w:cs="Times New Roman"/>
          <w:b w:val="0"/>
          <w:bCs w:val="0"/>
          <w:sz w:val="28"/>
          <w:szCs w:val="28"/>
          <w:lang w:val="ru-RU" w:eastAsia="ru-RU"/>
        </w:rPr>
        <w:t xml:space="preserve"> </w:t>
      </w:r>
      <w:r>
        <w:rPr>
          <w:rFonts w:hint="default" w:cs="Times New Roman"/>
          <w:b w:val="0"/>
          <w:bCs w:val="0"/>
          <w:sz w:val="28"/>
          <w:szCs w:val="28"/>
          <w:lang w:val="en-US" w:eastAsia="ru-RU"/>
        </w:rPr>
        <w:t>Сделай фото и видеосъёмки.</w:t>
      </w:r>
    </w:p>
    <w:p w14:paraId="0EFB5481">
      <w:pPr>
        <w:numPr>
          <w:ilvl w:val="0"/>
          <w:numId w:val="0"/>
        </w:numPr>
        <w:tabs>
          <w:tab w:val="left" w:pos="989"/>
        </w:tabs>
        <w:spacing w:after="0" w:line="240" w:lineRule="auto"/>
        <w:ind w:leftChars="0"/>
        <w:jc w:val="both"/>
        <w:rPr>
          <w:rFonts w:hint="default" w:cs="Times New Roman"/>
          <w:b w:val="0"/>
          <w:bCs w:val="0"/>
          <w:i/>
          <w:iCs/>
          <w:sz w:val="28"/>
          <w:szCs w:val="28"/>
          <w:lang w:val="en-US" w:eastAsia="ru-RU"/>
        </w:rPr>
      </w:pPr>
      <w:r>
        <w:rPr>
          <w:rFonts w:hint="default" w:cs="Times New Roman"/>
          <w:b w:val="0"/>
          <w:bCs w:val="0"/>
          <w:i/>
          <w:iCs/>
          <w:sz w:val="28"/>
          <w:szCs w:val="28"/>
          <w:lang w:val="en-US" w:eastAsia="ru-RU"/>
        </w:rPr>
        <w:t>По возвращении в школу дети знакомятся с текстом и фото на слайде 2, выполняют задания № 1, № 2 со слайда 3 (или из учебного пособия).</w:t>
      </w:r>
    </w:p>
    <w:p w14:paraId="446077EB">
      <w:pPr>
        <w:tabs>
          <w:tab w:val="left" w:pos="989"/>
        </w:tabs>
        <w:spacing w:after="0" w:line="240" w:lineRule="auto"/>
        <w:jc w:val="both"/>
        <w:rPr>
          <w:rFonts w:ascii="Calibri" w:hAnsi="Calibri" w:eastAsia="Calibri" w:cs="Times New Roman"/>
          <w:b/>
          <w:bCs/>
          <w:i/>
          <w:iCs/>
          <w:sz w:val="28"/>
          <w:szCs w:val="28"/>
          <w:lang w:eastAsia="ru-RU"/>
        </w:rPr>
      </w:pPr>
      <w:r>
        <w:rPr>
          <w:rFonts w:ascii="Calibri" w:hAnsi="Calibri" w:eastAsia="Calibri" w:cs="Times New Roman"/>
          <w:b/>
          <w:bCs/>
          <w:i/>
          <w:iCs/>
          <w:sz w:val="28"/>
          <w:szCs w:val="28"/>
          <w:lang w:eastAsia="ru-RU"/>
        </w:rPr>
        <w:t xml:space="preserve">2 этап занятия: открытие новых знаний. </w:t>
      </w:r>
    </w:p>
    <w:p w14:paraId="255D9DF0">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ab/>
      </w:r>
      <w:r>
        <w:rPr>
          <w:rFonts w:hint="default" w:cs="Times New Roman"/>
          <w:b w:val="0"/>
          <w:bCs w:val="0"/>
          <w:sz w:val="28"/>
          <w:szCs w:val="28"/>
          <w:lang w:val="en-US" w:eastAsia="ru-RU"/>
        </w:rPr>
        <w:t>Школьники знакомятся с текстом в учебном пособии (</w:t>
      </w:r>
      <w:r>
        <w:rPr>
          <w:rFonts w:hint="default" w:cs="Times New Roman"/>
          <w:b w:val="0"/>
          <w:bCs w:val="0"/>
          <w:sz w:val="28"/>
          <w:szCs w:val="28"/>
          <w:lang w:val="ru-RU" w:eastAsia="ru-RU"/>
        </w:rPr>
        <w:t>или</w:t>
      </w:r>
      <w:r>
        <w:rPr>
          <w:rFonts w:hint="default" w:cs="Times New Roman"/>
          <w:b w:val="0"/>
          <w:bCs w:val="0"/>
          <w:sz w:val="28"/>
          <w:szCs w:val="28"/>
          <w:lang w:val="en-US" w:eastAsia="ru-RU"/>
        </w:rPr>
        <w:t xml:space="preserve"> со слайда 4). Рассматривают фото божьих коровок на слайде 5 и выполняют задание со слайда.</w:t>
      </w:r>
    </w:p>
    <w:p w14:paraId="5758768F">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Учитель приводит выборочную информацию из справочных материалов и знакомит учеников с текстом слайда 6 (или из учебного пособия).</w:t>
      </w:r>
    </w:p>
    <w:p w14:paraId="67DFF711">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w:t>
      </w:r>
      <w:r>
        <w:rPr>
          <w:rFonts w:hint="default" w:cs="Times New Roman"/>
          <w:b w:val="0"/>
          <w:bCs w:val="0"/>
          <w:sz w:val="28"/>
          <w:szCs w:val="28"/>
          <w:lang w:val="en-US" w:eastAsia="ru-RU"/>
        </w:rPr>
        <w:tab/>
      </w:r>
      <w:r>
        <w:rPr>
          <w:rFonts w:hint="default" w:cs="Times New Roman"/>
          <w:b w:val="0"/>
          <w:bCs w:val="0"/>
          <w:sz w:val="28"/>
          <w:szCs w:val="28"/>
          <w:lang w:val="en-US" w:eastAsia="ru-RU"/>
        </w:rPr>
        <w:t>Божьи коровки – ярко окрашенные жуки, распространенные по всему свету. Они не водятся, разве что, в Антарктиде и в зонах с вечной мерзлотой. Семейство божьих коровок включает около 6000 видов. Одной из самых распространённых в наших краях является семиточечная коровка.</w:t>
      </w:r>
    </w:p>
    <w:p w14:paraId="53CA3B90">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Этих жуков очень просто определять: достаточно смотреть на окраску и считать число точек. В данном случае их число составляет семь (одна прищитковая, и три на каждом из надкрылий). На переднеспинке и голове на каждом их боку имеется по одному белому пятну, также могут быть белые пятна в передней части надкрылий. Как и все жуки, семиточечная коровка имеет шесть ног. </w:t>
      </w:r>
    </w:p>
    <w:p w14:paraId="02C642DB">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Яркая окраска коровок "сообщает" их вероятным недоброжелателям о том, что они малосъедобны. Будучи атакованными, божьи коровки выделяют из коленных сочленений капельки едкой "крови", благодаря чему становятся неаппетитны для большинства насекомоядных позвоночных. Такая окраска называется предостерегающей. Кроме того, испуганная божья коровка может притвориться мёртвой.</w:t>
      </w:r>
    </w:p>
    <w:p w14:paraId="4CE03EC0">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Божьи коровки и их личинки чрезвычайно полезны человеку. Они хищники, питающиеся тлями, червецами и другими мелкими насекомыми. Семиточечная коровка не раз была искусственно завезена в Северную Америку из Европы в роли биологического агента по уменьшению численности тлей. Этот биологический метод борьбы с тлёй является действенным, однако есть и свои минусы. Семиточечная коровка настолько удачно приспосабливается к новым условиям среды, что может составить конкуренцию местным видам божьих коровок. Что приведёт к снижению их численности и, как результат – к снижению биологического разнообразия. </w:t>
      </w:r>
    </w:p>
    <w:p w14:paraId="62ACD74F">
      <w:pPr>
        <w:numPr>
          <w:ilvl w:val="0"/>
          <w:numId w:val="0"/>
        </w:numPr>
        <w:tabs>
          <w:tab w:val="left" w:pos="989"/>
        </w:tabs>
        <w:spacing w:after="0" w:line="240" w:lineRule="auto"/>
        <w:ind w:leftChars="0"/>
        <w:jc w:val="both"/>
        <w:rPr>
          <w:rFonts w:hint="default" w:cs="Times New Roman"/>
          <w:b w:val="0"/>
          <w:bCs w:val="0"/>
          <w:sz w:val="28"/>
          <w:szCs w:val="28"/>
          <w:lang w:val="en-US" w:eastAsia="ru-RU"/>
        </w:rPr>
      </w:pPr>
      <w:r>
        <w:rPr>
          <w:rFonts w:hint="default" w:cs="Times New Roman"/>
          <w:b w:val="0"/>
          <w:bCs w:val="0"/>
          <w:sz w:val="28"/>
          <w:szCs w:val="28"/>
          <w:lang w:val="en-US" w:eastAsia="ru-RU"/>
        </w:rPr>
        <w:t xml:space="preserve">     Взрослые жуки зимуют в защищённых местах близ полей, где они питались и размножались. Зиму они проводят в состоянии анабиоза, при котором приостанавливаются все жизненные процессы насекомого. Происхождение названия «коровка», возможно, связано с той самой особенностью - способностью выделять особую жидкость, рыжее "молоко". Почему "божья"? Согласно одному из предположений, божьими эти насекомые стали благодаря их способности уничтожать тлю. Так эти красивые жуки способствуют сохранению урожая, спасая людей от голода.</w:t>
      </w:r>
    </w:p>
    <w:p w14:paraId="2BAB5F75">
      <w:pPr>
        <w:numPr>
          <w:ilvl w:val="0"/>
          <w:numId w:val="0"/>
        </w:numPr>
        <w:tabs>
          <w:tab w:val="left" w:pos="989"/>
        </w:tabs>
        <w:spacing w:after="0" w:line="240" w:lineRule="auto"/>
        <w:ind w:leftChars="0"/>
        <w:jc w:val="both"/>
        <w:rPr>
          <w:rFonts w:hint="default" w:cs="Times New Roman"/>
          <w:b w:val="0"/>
          <w:bCs w:val="0"/>
          <w:i/>
          <w:iCs/>
          <w:sz w:val="28"/>
          <w:szCs w:val="28"/>
          <w:lang w:val="en-US" w:eastAsia="ru-RU"/>
        </w:rPr>
      </w:pPr>
      <w:r>
        <w:rPr>
          <w:rFonts w:hint="default" w:cs="Times New Roman"/>
          <w:b w:val="0"/>
          <w:bCs w:val="0"/>
          <w:i w:val="0"/>
          <w:iCs w:val="0"/>
          <w:sz w:val="28"/>
          <w:szCs w:val="28"/>
          <w:lang w:val="en-US" w:eastAsia="ru-RU"/>
        </w:rPr>
        <w:t>Школьники</w:t>
      </w:r>
      <w:r>
        <w:rPr>
          <w:rFonts w:hint="default" w:cs="Times New Roman"/>
          <w:b w:val="0"/>
          <w:bCs w:val="0"/>
          <w:i/>
          <w:iCs/>
          <w:sz w:val="28"/>
          <w:szCs w:val="28"/>
          <w:lang w:val="en-US" w:eastAsia="ru-RU"/>
        </w:rPr>
        <w:t xml:space="preserve"> просматривают видеофрагмент и рассказывают, какие виды божьих коровок они увидели в фильме:</w:t>
      </w:r>
    </w:p>
    <w:p w14:paraId="25BBA450">
      <w:pPr>
        <w:numPr>
          <w:ilvl w:val="0"/>
          <w:numId w:val="0"/>
        </w:numPr>
        <w:tabs>
          <w:tab w:val="left" w:pos="989"/>
        </w:tabs>
        <w:spacing w:after="0" w:line="240" w:lineRule="auto"/>
        <w:ind w:leftChars="0"/>
        <w:jc w:val="both"/>
        <w:rPr>
          <w:rFonts w:ascii="Times New Roman" w:hAnsi="Times New Roman" w:cs="Times New Roman"/>
          <w:b w:val="0"/>
          <w:bCs/>
          <w:sz w:val="28"/>
          <w:szCs w:val="28"/>
        </w:rPr>
      </w:pPr>
      <w:r>
        <w:rPr>
          <w:rFonts w:ascii="Times New Roman" w:hAnsi="Times New Roman" w:cs="Times New Roman"/>
          <w:b w:val="0"/>
          <w:bCs/>
          <w:sz w:val="28"/>
          <w:szCs w:val="28"/>
        </w:rPr>
        <w:fldChar w:fldCharType="begin"/>
      </w:r>
      <w:r>
        <w:rPr>
          <w:rFonts w:ascii="Times New Roman" w:hAnsi="Times New Roman" w:cs="Times New Roman"/>
          <w:b w:val="0"/>
          <w:bCs/>
          <w:sz w:val="28"/>
          <w:szCs w:val="28"/>
        </w:rPr>
        <w:instrText xml:space="preserve"> HYPERLINK "https://www.youtube.com/watch?v=r1dSyBhjWK8" </w:instrText>
      </w:r>
      <w:r>
        <w:rPr>
          <w:rFonts w:ascii="Times New Roman" w:hAnsi="Times New Roman" w:cs="Times New Roman"/>
          <w:b w:val="0"/>
          <w:bCs/>
          <w:sz w:val="28"/>
          <w:szCs w:val="28"/>
        </w:rPr>
        <w:fldChar w:fldCharType="separate"/>
      </w:r>
      <w:r>
        <w:rPr>
          <w:rStyle w:val="4"/>
          <w:rFonts w:ascii="Times New Roman" w:hAnsi="Times New Roman" w:cs="Times New Roman"/>
          <w:b w:val="0"/>
          <w:bCs/>
          <w:sz w:val="28"/>
          <w:szCs w:val="28"/>
        </w:rPr>
        <w:t>https://www.youtube.com/watch?v=r1dSyBhjWK8</w:t>
      </w:r>
      <w:r>
        <w:rPr>
          <w:rFonts w:ascii="Times New Roman" w:hAnsi="Times New Roman" w:cs="Times New Roman"/>
          <w:b w:val="0"/>
          <w:bCs/>
          <w:sz w:val="28"/>
          <w:szCs w:val="28"/>
        </w:rPr>
        <w:fldChar w:fldCharType="end"/>
      </w:r>
    </w:p>
    <w:p w14:paraId="7C4F891C">
      <w:pPr>
        <w:spacing w:after="0" w:line="240" w:lineRule="auto"/>
        <w:jc w:val="both"/>
        <w:rPr>
          <w:rFonts w:hint="default" w:ascii="Calibri" w:hAnsi="Calibri" w:eastAsia="Calibri" w:cs="Times New Roman"/>
          <w:b/>
          <w:i/>
          <w:iCs/>
          <w:sz w:val="28"/>
          <w:szCs w:val="28"/>
          <w:lang w:val="en-US" w:eastAsia="ru-RU"/>
        </w:rPr>
      </w:pPr>
      <w:r>
        <w:rPr>
          <w:rFonts w:ascii="Calibri" w:hAnsi="Calibri" w:eastAsia="Calibri" w:cs="Times New Roman"/>
          <w:b/>
          <w:bCs/>
          <w:i/>
          <w:iCs/>
          <w:sz w:val="28"/>
          <w:szCs w:val="28"/>
          <w:lang w:eastAsia="ru-RU"/>
        </w:rPr>
        <w:t xml:space="preserve">3 этап занятия: </w:t>
      </w:r>
      <w:r>
        <w:rPr>
          <w:rFonts w:ascii="Calibri" w:hAnsi="Calibri" w:eastAsia="Calibri" w:cs="Times New Roman"/>
          <w:b/>
          <w:i/>
          <w:iCs/>
          <w:sz w:val="28"/>
          <w:szCs w:val="28"/>
          <w:lang w:eastAsia="ru-RU"/>
        </w:rPr>
        <w:t>отвечаем на вопрос заголовка</w:t>
      </w:r>
      <w:r>
        <w:rPr>
          <w:rFonts w:hint="default" w:ascii="Calibri" w:hAnsi="Calibri" w:eastAsia="Calibri" w:cs="Times New Roman"/>
          <w:b/>
          <w:i/>
          <w:iCs/>
          <w:sz w:val="28"/>
          <w:szCs w:val="28"/>
          <w:lang w:val="en-US" w:eastAsia="ru-RU"/>
        </w:rPr>
        <w:t xml:space="preserve"> «</w:t>
      </w:r>
      <w:r>
        <w:rPr>
          <w:rFonts w:ascii="Calibri" w:hAnsi="Calibri" w:eastAsia="Calibri" w:cs="Times New Roman"/>
          <w:b/>
          <w:i/>
          <w:iCs/>
          <w:sz w:val="28"/>
          <w:szCs w:val="28"/>
          <w:lang w:eastAsia="ru-RU"/>
        </w:rPr>
        <w:t>Что божьи коровки осенью делают</w:t>
      </w:r>
      <w:r>
        <w:rPr>
          <w:rFonts w:hint="default" w:ascii="Calibri" w:hAnsi="Calibri" w:eastAsia="Calibri" w:cs="Times New Roman"/>
          <w:b/>
          <w:i/>
          <w:iCs/>
          <w:sz w:val="28"/>
          <w:szCs w:val="28"/>
          <w:lang w:val="en-US" w:eastAsia="ru-RU"/>
        </w:rPr>
        <w:t>?»</w:t>
      </w:r>
    </w:p>
    <w:p w14:paraId="4C4C69FE">
      <w:pPr>
        <w:numPr>
          <w:ilvl w:val="0"/>
          <w:numId w:val="0"/>
        </w:numPr>
        <w:tabs>
          <w:tab w:val="left" w:pos="989"/>
        </w:tabs>
        <w:spacing w:after="0" w:line="240" w:lineRule="auto"/>
        <w:ind w:leftChars="0"/>
        <w:jc w:val="both"/>
        <w:rPr>
          <w:rFonts w:hint="default" w:cs="Times New Roman"/>
          <w:b w:val="0"/>
          <w:bCs w:val="0"/>
          <w:i/>
          <w:iCs/>
          <w:sz w:val="28"/>
          <w:szCs w:val="28"/>
          <w:lang w:val="en-US" w:eastAsia="ru-RU"/>
        </w:rPr>
      </w:pPr>
      <w:r>
        <w:rPr>
          <w:rFonts w:hint="default" w:cs="Times New Roman"/>
          <w:b w:val="0"/>
          <w:bCs w:val="0"/>
          <w:sz w:val="28"/>
          <w:szCs w:val="28"/>
          <w:lang w:val="en-US" w:eastAsia="ru-RU"/>
        </w:rPr>
        <w:t xml:space="preserve">Дети вместе с учителем делают </w:t>
      </w:r>
      <w:r>
        <w:rPr>
          <w:rFonts w:hint="default" w:cs="Times New Roman"/>
          <w:b w:val="0"/>
          <w:bCs w:val="0"/>
          <w:i/>
          <w:iCs/>
          <w:sz w:val="28"/>
          <w:szCs w:val="28"/>
          <w:lang w:val="en-US" w:eastAsia="ru-RU"/>
        </w:rPr>
        <w:t xml:space="preserve">выводы: </w:t>
      </w:r>
    </w:p>
    <w:p w14:paraId="7BF14E06">
      <w:pPr>
        <w:numPr>
          <w:ilvl w:val="0"/>
          <w:numId w:val="1"/>
        </w:numPr>
        <w:tabs>
          <w:tab w:val="left" w:pos="989"/>
        </w:tabs>
        <w:spacing w:after="0" w:line="240" w:lineRule="auto"/>
        <w:ind w:leftChars="0"/>
        <w:jc w:val="both"/>
        <w:rPr>
          <w:rFonts w:hint="default" w:cs="Times New Roman"/>
          <w:b w:val="0"/>
          <w:bCs w:val="0"/>
          <w:sz w:val="28"/>
          <w:szCs w:val="28"/>
          <w:lang w:val="ru-RU" w:eastAsia="ru-RU"/>
        </w:rPr>
      </w:pPr>
      <w:r>
        <w:rPr>
          <w:rFonts w:hint="default" w:cs="Times New Roman"/>
          <w:b w:val="0"/>
          <w:bCs w:val="0"/>
          <w:sz w:val="28"/>
          <w:szCs w:val="28"/>
          <w:lang w:val="ru-RU" w:eastAsia="ru-RU"/>
        </w:rPr>
        <w:t>Божьи коровки - это</w:t>
      </w:r>
      <w:r>
        <w:rPr>
          <w:rFonts w:hint="default" w:cs="Times New Roman"/>
          <w:b w:val="0"/>
          <w:bCs w:val="0"/>
          <w:sz w:val="28"/>
          <w:szCs w:val="28"/>
          <w:lang w:val="en-US" w:eastAsia="ru-RU"/>
        </w:rPr>
        <w:t xml:space="preserve"> ярко окрашенные пятнистые жуки, у которых 6 ног.</w:t>
      </w:r>
    </w:p>
    <w:p w14:paraId="1B9ABEF2">
      <w:pPr>
        <w:numPr>
          <w:ilvl w:val="0"/>
          <w:numId w:val="1"/>
        </w:numPr>
        <w:tabs>
          <w:tab w:val="left" w:pos="989"/>
        </w:tabs>
        <w:spacing w:after="0" w:line="240" w:lineRule="auto"/>
        <w:ind w:leftChars="0"/>
        <w:jc w:val="both"/>
        <w:rPr>
          <w:rFonts w:hint="default" w:cs="Times New Roman"/>
          <w:b w:val="0"/>
          <w:bCs w:val="0"/>
          <w:sz w:val="28"/>
          <w:szCs w:val="28"/>
          <w:lang w:val="ru-RU" w:eastAsia="ru-RU"/>
        </w:rPr>
      </w:pPr>
      <w:r>
        <w:rPr>
          <w:rFonts w:hint="default" w:cs="Times New Roman"/>
          <w:b w:val="0"/>
          <w:bCs w:val="0"/>
          <w:sz w:val="28"/>
          <w:szCs w:val="28"/>
          <w:lang w:val="en-US" w:eastAsia="ru-RU"/>
        </w:rPr>
        <w:t>Одной из самых распространённых в нашей местности является семиточечная коровка.</w:t>
      </w:r>
    </w:p>
    <w:p w14:paraId="6BD6987D">
      <w:pPr>
        <w:numPr>
          <w:ilvl w:val="0"/>
          <w:numId w:val="1"/>
        </w:numPr>
        <w:tabs>
          <w:tab w:val="left" w:pos="989"/>
        </w:tabs>
        <w:spacing w:after="0" w:line="240" w:lineRule="auto"/>
        <w:ind w:leftChars="0"/>
        <w:jc w:val="both"/>
        <w:rPr>
          <w:rFonts w:hint="default" w:cs="Times New Roman"/>
          <w:b w:val="0"/>
          <w:bCs w:val="0"/>
          <w:sz w:val="28"/>
          <w:szCs w:val="28"/>
          <w:lang w:val="ru-RU" w:eastAsia="ru-RU"/>
        </w:rPr>
      </w:pPr>
      <w:r>
        <w:rPr>
          <w:rFonts w:hint="default" w:cs="Times New Roman"/>
          <w:b w:val="0"/>
          <w:bCs w:val="0"/>
          <w:sz w:val="28"/>
          <w:szCs w:val="28"/>
          <w:lang w:val="en-US" w:eastAsia="ru-RU"/>
        </w:rPr>
        <w:t>Божьи коровки и их личинки - хищники, которые питаются тлями, червецами и другими мелкими насекомыми.</w:t>
      </w:r>
    </w:p>
    <w:p w14:paraId="681FFCB5">
      <w:pPr>
        <w:numPr>
          <w:ilvl w:val="0"/>
          <w:numId w:val="1"/>
        </w:numPr>
        <w:tabs>
          <w:tab w:val="left" w:pos="989"/>
        </w:tabs>
        <w:spacing w:after="0" w:line="240" w:lineRule="auto"/>
        <w:ind w:leftChars="0"/>
        <w:jc w:val="both"/>
        <w:rPr>
          <w:rFonts w:hint="default" w:cs="Times New Roman"/>
          <w:b w:val="0"/>
          <w:bCs w:val="0"/>
          <w:sz w:val="28"/>
          <w:szCs w:val="28"/>
          <w:lang w:val="ru-RU" w:eastAsia="ru-RU"/>
        </w:rPr>
      </w:pPr>
      <w:r>
        <w:rPr>
          <w:rFonts w:hint="default" w:cs="Times New Roman"/>
          <w:b w:val="0"/>
          <w:bCs w:val="0"/>
          <w:sz w:val="28"/>
          <w:szCs w:val="28"/>
          <w:lang w:val="en-US" w:eastAsia="ru-RU"/>
        </w:rPr>
        <w:t xml:space="preserve"> Взрослые жуки осенью собираются в больших количествах, укрываются в щёлках окон, под листьями, между камнями. </w:t>
      </w:r>
    </w:p>
    <w:p w14:paraId="5A770A61">
      <w:pPr>
        <w:numPr>
          <w:ilvl w:val="0"/>
          <w:numId w:val="1"/>
        </w:numPr>
        <w:tabs>
          <w:tab w:val="left" w:pos="989"/>
        </w:tabs>
        <w:spacing w:after="0" w:line="240" w:lineRule="auto"/>
        <w:ind w:leftChars="0"/>
        <w:jc w:val="both"/>
        <w:rPr>
          <w:rFonts w:hint="default" w:cs="Times New Roman"/>
          <w:b w:val="0"/>
          <w:bCs w:val="0"/>
          <w:sz w:val="28"/>
          <w:szCs w:val="28"/>
          <w:lang w:val="ru-RU" w:eastAsia="ru-RU"/>
        </w:rPr>
      </w:pPr>
      <w:r>
        <w:rPr>
          <w:rFonts w:hint="default" w:cs="Times New Roman"/>
          <w:b w:val="0"/>
          <w:bCs w:val="0"/>
          <w:sz w:val="28"/>
          <w:szCs w:val="28"/>
          <w:lang w:val="en-US" w:eastAsia="ru-RU"/>
        </w:rPr>
        <w:t xml:space="preserve">При понижении температуры их жизнь приостанавливается. </w:t>
      </w:r>
    </w:p>
    <w:p w14:paraId="19BFB322">
      <w:pPr>
        <w:numPr>
          <w:ilvl w:val="0"/>
          <w:numId w:val="0"/>
        </w:numPr>
        <w:tabs>
          <w:tab w:val="left" w:pos="989"/>
        </w:tabs>
        <w:spacing w:after="0" w:line="240" w:lineRule="auto"/>
        <w:jc w:val="both"/>
        <w:rPr>
          <w:rFonts w:hint="default" w:cs="Times New Roman"/>
          <w:b w:val="0"/>
          <w:bCs w:val="0"/>
          <w:sz w:val="28"/>
          <w:szCs w:val="28"/>
          <w:lang w:val="en-US" w:eastAsia="ru-RU"/>
        </w:rPr>
      </w:pPr>
      <w:r>
        <w:rPr>
          <w:rFonts w:hint="default" w:cs="Times New Roman"/>
          <w:b w:val="0"/>
          <w:bCs w:val="0"/>
          <w:sz w:val="28"/>
          <w:szCs w:val="28"/>
          <w:lang w:val="en-US" w:eastAsia="ru-RU"/>
        </w:rPr>
        <w:t>Ученики просматривают видеосюжет и выполняют задание 4.</w:t>
      </w:r>
    </w:p>
    <w:p w14:paraId="3A56F58A">
      <w:pPr>
        <w:jc w:val="center"/>
        <w:rPr>
          <w:lang w:eastAsia="ru-RU"/>
        </w:rPr>
      </w:pPr>
      <w:r>
        <w:rPr>
          <w:lang w:eastAsia="ru-RU"/>
        </w:rPr>
        <w:drawing>
          <wp:inline distT="0" distB="0" distL="114300" distR="114300">
            <wp:extent cx="1131570" cy="1131570"/>
            <wp:effectExtent l="0" t="0" r="11430" b="11430"/>
            <wp:docPr id="1" name="Изображение 1" descr="http://qrcoder.ru/code/?http%3A%2F%2Fyandex.ru%2Fimages%2Fsearch%3Ftext%3D%E4%EE%EC%E8%EA%E8%2520%E4%EB%FF%2520%ED%E0%F1%E5%EA%EE%EC%FB%F5%26from%3Dtabbar&amp;4&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http://qrcoder.ru/code/?http%3A%2F%2Fyandex.ru%2Fimages%2Fsearch%3Ftext%3D%E4%EE%EC%E8%EA%E8%2520%E4%EB%FF%2520%ED%E0%F1%E5%EA%EE%EC%FB%F5%26from%3Dtabbar&amp;4&amp;0"/>
                    <pic:cNvPicPr>
                      <a:picLocks noChangeAspect="1"/>
                    </pic:cNvPicPr>
                  </pic:nvPicPr>
                  <pic:blipFill>
                    <a:blip r:embed="rId6"/>
                    <a:stretch>
                      <a:fillRect/>
                    </a:stretch>
                  </pic:blipFill>
                  <pic:spPr>
                    <a:xfrm>
                      <a:off x="0" y="0"/>
                      <a:ext cx="1131570" cy="1131570"/>
                    </a:xfrm>
                    <a:prstGeom prst="rect">
                      <a:avLst/>
                    </a:prstGeom>
                    <a:noFill/>
                    <a:ln>
                      <a:noFill/>
                    </a:ln>
                  </pic:spPr>
                </pic:pic>
              </a:graphicData>
            </a:graphic>
          </wp:inline>
        </w:drawing>
      </w:r>
    </w:p>
    <w:p w14:paraId="4E40508B">
      <w:pPr>
        <w:numPr>
          <w:ilvl w:val="0"/>
          <w:numId w:val="0"/>
        </w:numPr>
        <w:tabs>
          <w:tab w:val="left" w:pos="989"/>
        </w:tabs>
        <w:spacing w:after="0" w:line="240" w:lineRule="auto"/>
        <w:jc w:val="both"/>
        <w:rPr>
          <w:rFonts w:hint="default" w:cs="Times New Roman"/>
          <w:b w:val="0"/>
          <w:bCs w:val="0"/>
          <w:sz w:val="28"/>
          <w:szCs w:val="28"/>
          <w:lang w:val="en-US" w:eastAsia="ru-RU"/>
        </w:rPr>
      </w:pPr>
      <w:r>
        <w:rPr>
          <w:rFonts w:hint="default" w:cs="Times New Roman"/>
          <w:b/>
          <w:bCs/>
          <w:sz w:val="28"/>
          <w:szCs w:val="28"/>
          <w:lang w:val="en-US" w:eastAsia="ru-RU"/>
        </w:rPr>
        <w:t>Задание</w:t>
      </w:r>
      <w:r>
        <w:rPr>
          <w:rFonts w:hint="default" w:cs="Times New Roman"/>
          <w:b/>
          <w:bCs/>
          <w:sz w:val="28"/>
          <w:szCs w:val="28"/>
          <w:lang w:val="ru-RU" w:eastAsia="ru-RU"/>
        </w:rPr>
        <w:t xml:space="preserve"> 4</w:t>
      </w:r>
      <w:r>
        <w:rPr>
          <w:rFonts w:hint="default" w:cs="Times New Roman"/>
          <w:b/>
          <w:bCs/>
          <w:sz w:val="28"/>
          <w:szCs w:val="28"/>
          <w:lang w:val="en-US" w:eastAsia="ru-RU"/>
        </w:rPr>
        <w:t>:</w:t>
      </w:r>
      <w:r>
        <w:rPr>
          <w:rFonts w:hint="default" w:cs="Times New Roman"/>
          <w:b w:val="0"/>
          <w:bCs w:val="0"/>
          <w:sz w:val="28"/>
          <w:szCs w:val="28"/>
          <w:lang w:val="en-US" w:eastAsia="ru-RU"/>
        </w:rPr>
        <w:t xml:space="preserve"> Посмотрите </w:t>
      </w:r>
      <w:r>
        <w:rPr>
          <w:rFonts w:hint="default" w:cs="Times New Roman"/>
          <w:b w:val="0"/>
          <w:bCs w:val="0"/>
          <w:sz w:val="28"/>
          <w:szCs w:val="28"/>
          <w:lang w:val="ru-RU" w:eastAsia="ru-RU"/>
        </w:rPr>
        <w:t xml:space="preserve">в сюжете </w:t>
      </w:r>
      <w:r>
        <w:rPr>
          <w:rFonts w:hint="default" w:cs="Times New Roman"/>
          <w:b w:val="0"/>
          <w:bCs w:val="0"/>
          <w:sz w:val="28"/>
          <w:szCs w:val="28"/>
          <w:lang w:val="en-US" w:eastAsia="ru-RU"/>
        </w:rPr>
        <w:t>на домики для зимовки божьих коровок. Придумайте и нарисуйте</w:t>
      </w:r>
      <w:r>
        <w:rPr>
          <w:rFonts w:hint="default" w:cs="Times New Roman"/>
          <w:b w:val="0"/>
          <w:bCs w:val="0"/>
          <w:sz w:val="28"/>
          <w:szCs w:val="28"/>
          <w:lang w:val="ru-RU" w:eastAsia="ru-RU"/>
        </w:rPr>
        <w:t xml:space="preserve"> в дневнике исследователя</w:t>
      </w:r>
      <w:r>
        <w:rPr>
          <w:rFonts w:hint="default" w:cs="Times New Roman"/>
          <w:b w:val="0"/>
          <w:bCs w:val="0"/>
          <w:sz w:val="28"/>
          <w:szCs w:val="28"/>
          <w:lang w:val="en-US" w:eastAsia="ru-RU"/>
        </w:rPr>
        <w:t xml:space="preserve"> свой домик. Опишите, из чего он будет сделан. (Задание можно дать на дом)</w:t>
      </w:r>
    </w:p>
    <w:p w14:paraId="4EF58A24">
      <w:pPr>
        <w:jc w:val="center"/>
        <w:rPr>
          <w:lang w:eastAsia="ru-RU"/>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06C84B"/>
    <w:multiLevelType w:val="singleLevel"/>
    <w:tmpl w:val="3C06C84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85656"/>
    <w:rsid w:val="1F1E2FA6"/>
    <w:rsid w:val="3B034D5C"/>
    <w:rsid w:val="3F4305D7"/>
    <w:rsid w:val="46822414"/>
    <w:rsid w:val="474532BC"/>
    <w:rsid w:val="652A3846"/>
    <w:rsid w:val="68845C13"/>
    <w:rsid w:val="6EC62DE9"/>
    <w:rsid w:val="711678C1"/>
    <w:rsid w:val="71A404E8"/>
    <w:rsid w:val="73BE02D8"/>
    <w:rsid w:val="783469E8"/>
    <w:rsid w:val="7884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2024-09-27T09:29:00Z</dcterms:created>
  <dc:creator>evgenia</dc:creator>
  <cp:lastModifiedBy>Evgenia Grigoreva</cp:lastModifiedBy>
  <dcterms:modified xsi:type="dcterms:W3CDTF">2024-09-29T04:33:29Z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1049-12.2.0.18165</vt:lpwstr>
  </property>
  <property fmtid="{D5CDD505-2E9C-101B-9397-08002B2CF9AE}" pid="3" name="ICV">
    <vt:lpwstr>0AA9CA60A31C41CBB754972F519724A6_12</vt:lpwstr>
  </property>
</Properties>
</file>