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3E" w:rsidRDefault="005268B5" w:rsidP="005268B5">
      <w:pPr>
        <w:spacing w:after="0" w:line="240" w:lineRule="auto"/>
      </w:pPr>
      <w:r>
        <w:t>-</w:t>
      </w:r>
      <w:r w:rsidRPr="008D3500">
        <w:rPr>
          <w:b/>
        </w:rPr>
        <w:t xml:space="preserve">Vrste </w:t>
      </w:r>
      <w:r>
        <w:t>učenja-</w:t>
      </w:r>
      <w:r w:rsidRPr="008D3500">
        <w:rPr>
          <w:b/>
        </w:rPr>
        <w:t>uvjetovanjem</w:t>
      </w:r>
      <w:r>
        <w:t>-</w:t>
      </w:r>
      <w:r w:rsidRPr="008D3500">
        <w:rPr>
          <w:b/>
        </w:rPr>
        <w:t>klasično</w:t>
      </w:r>
      <w:r>
        <w:t>-Pavlovljev pas, refleksi</w:t>
      </w:r>
    </w:p>
    <w:p w:rsidR="005268B5" w:rsidRDefault="005268B5" w:rsidP="005268B5">
      <w:pPr>
        <w:spacing w:after="0" w:line="240" w:lineRule="auto"/>
        <w:ind w:left="2410"/>
      </w:pPr>
      <w:r>
        <w:t>-</w:t>
      </w:r>
      <w:r w:rsidRPr="008D3500">
        <w:rPr>
          <w:b/>
        </w:rPr>
        <w:t>operantno</w:t>
      </w:r>
      <w:r>
        <w:t>-potkrepljenje (nagrada,kazna)</w:t>
      </w:r>
    </w:p>
    <w:p w:rsidR="005268B5" w:rsidRDefault="005268B5" w:rsidP="005268B5">
      <w:pPr>
        <w:spacing w:after="0" w:line="240" w:lineRule="auto"/>
        <w:ind w:left="1134"/>
      </w:pPr>
      <w:r>
        <w:t xml:space="preserve">-učenje </w:t>
      </w:r>
      <w:r w:rsidRPr="008D3500">
        <w:rPr>
          <w:b/>
        </w:rPr>
        <w:t>pokušajima i pogreškama</w:t>
      </w:r>
    </w:p>
    <w:p w:rsidR="005268B5" w:rsidRDefault="005268B5" w:rsidP="005268B5">
      <w:pPr>
        <w:spacing w:after="0" w:line="240" w:lineRule="auto"/>
        <w:ind w:left="1134"/>
      </w:pPr>
      <w:r>
        <w:t>-</w:t>
      </w:r>
      <w:r w:rsidRPr="008D3500">
        <w:rPr>
          <w:b/>
        </w:rPr>
        <w:t>socijalno</w:t>
      </w:r>
      <w:r>
        <w:t xml:space="preserve"> učenje-</w:t>
      </w:r>
      <w:r w:rsidRPr="008D3500">
        <w:rPr>
          <w:b/>
        </w:rPr>
        <w:t>po modelu</w:t>
      </w:r>
      <w:r>
        <w:t>-imitacija, promatranje</w:t>
      </w:r>
    </w:p>
    <w:p w:rsidR="005268B5" w:rsidRDefault="005268B5" w:rsidP="005268B5">
      <w:pPr>
        <w:spacing w:after="0" w:line="240" w:lineRule="auto"/>
        <w:ind w:left="2552"/>
      </w:pPr>
      <w:r>
        <w:t xml:space="preserve"> -</w:t>
      </w:r>
      <w:r w:rsidRPr="008D3500">
        <w:rPr>
          <w:b/>
        </w:rPr>
        <w:t>vikarijsko</w:t>
      </w:r>
      <w:r>
        <w:t>-promatranje potkrepljenja drugih</w:t>
      </w:r>
    </w:p>
    <w:p w:rsidR="005268B5" w:rsidRDefault="005268B5" w:rsidP="005268B5">
      <w:pPr>
        <w:spacing w:after="0" w:line="240" w:lineRule="auto"/>
      </w:pPr>
      <w:r>
        <w:t xml:space="preserve"> -</w:t>
      </w:r>
      <w:r w:rsidRPr="008D3500">
        <w:rPr>
          <w:b/>
        </w:rPr>
        <w:t xml:space="preserve">spoznajno </w:t>
      </w:r>
      <w:r>
        <w:t>određeno učenje-promjena ponašanja u području kojim se pojedinac bavi</w:t>
      </w:r>
    </w:p>
    <w:p w:rsidR="005268B5" w:rsidRDefault="005268B5" w:rsidP="00264470">
      <w:pPr>
        <w:spacing w:after="0" w:line="240" w:lineRule="auto"/>
        <w:ind w:left="2552"/>
      </w:pPr>
      <w:r>
        <w:t>-</w:t>
      </w:r>
      <w:r w:rsidR="00264470">
        <w:t>sustavno pristupanje podacima, pamćenje, obrađivanje, mijenjanje organizacije prilikom rješavanja problema; povezano s pamćenjem</w:t>
      </w:r>
    </w:p>
    <w:p w:rsidR="00EA7DCE" w:rsidRDefault="00EA7DCE" w:rsidP="00EA7DCE">
      <w:pPr>
        <w:spacing w:after="0" w:line="240" w:lineRule="auto"/>
      </w:pPr>
      <w:r>
        <w:t>-</w:t>
      </w:r>
      <w:r w:rsidRPr="008D3500">
        <w:rPr>
          <w:b/>
        </w:rPr>
        <w:t>st</w:t>
      </w:r>
      <w:r w:rsidR="00016BE0" w:rsidRPr="008D3500">
        <w:rPr>
          <w:b/>
        </w:rPr>
        <w:t>ilovi</w:t>
      </w:r>
      <w:r w:rsidR="00016BE0">
        <w:t xml:space="preserve"> učenja-</w:t>
      </w:r>
      <w:r w:rsidR="00016BE0" w:rsidRPr="008D3500">
        <w:rPr>
          <w:b/>
        </w:rPr>
        <w:t>vizualni, auditivni</w:t>
      </w:r>
      <w:r w:rsidRPr="008D3500">
        <w:rPr>
          <w:b/>
        </w:rPr>
        <w:t>,</w:t>
      </w:r>
      <w:r w:rsidR="00016BE0" w:rsidRPr="008D3500">
        <w:rPr>
          <w:b/>
        </w:rPr>
        <w:t xml:space="preserve"> verbalni, kinestetički</w:t>
      </w:r>
      <w:r w:rsidR="00016BE0" w:rsidRPr="008D3500">
        <w:t xml:space="preserve">(tjelesni), </w:t>
      </w:r>
      <w:r w:rsidR="00016BE0" w:rsidRPr="008D3500">
        <w:rPr>
          <w:b/>
        </w:rPr>
        <w:t>logički</w:t>
      </w:r>
      <w:r w:rsidRPr="008D3500">
        <w:rPr>
          <w:b/>
        </w:rPr>
        <w:t>, društveni i individualni</w:t>
      </w:r>
      <w:r>
        <w:t xml:space="preserve"> stil</w:t>
      </w:r>
    </w:p>
    <w:p w:rsidR="00264470" w:rsidRDefault="00264470" w:rsidP="00264470">
      <w:pPr>
        <w:spacing w:after="0" w:line="240" w:lineRule="auto"/>
      </w:pPr>
      <w:r>
        <w:t>-</w:t>
      </w:r>
      <w:r w:rsidRPr="008D3500">
        <w:rPr>
          <w:b/>
        </w:rPr>
        <w:t>spoznajni model</w:t>
      </w:r>
      <w:r>
        <w:t>-</w:t>
      </w:r>
      <w:r w:rsidRPr="008D3500">
        <w:rPr>
          <w:b/>
        </w:rPr>
        <w:t>senzorni registar</w:t>
      </w:r>
      <w:r>
        <w:t>-podražaj osjetila, 1-2 s, ehoički(slušni) i ikonički(vidni) registar</w:t>
      </w:r>
    </w:p>
    <w:p w:rsidR="00264470" w:rsidRDefault="00264470" w:rsidP="00264470">
      <w:pPr>
        <w:spacing w:after="0" w:line="240" w:lineRule="auto"/>
        <w:ind w:left="1560"/>
      </w:pPr>
      <w:r>
        <w:t>-</w:t>
      </w:r>
      <w:r w:rsidRPr="008D3500">
        <w:rPr>
          <w:b/>
        </w:rPr>
        <w:t>radno pamćenje</w:t>
      </w:r>
      <w:r>
        <w:t>-odabrani podaci, 15-20 s, 5-9 nepovezanih čestica</w:t>
      </w:r>
    </w:p>
    <w:p w:rsidR="00264470" w:rsidRDefault="00264470" w:rsidP="00264470">
      <w:pPr>
        <w:spacing w:after="0" w:line="240" w:lineRule="auto"/>
        <w:ind w:left="1560"/>
      </w:pPr>
      <w:r>
        <w:t>-</w:t>
      </w:r>
      <w:r w:rsidRPr="008D3500">
        <w:rPr>
          <w:b/>
        </w:rPr>
        <w:t>dugoročno pamćenje</w:t>
      </w:r>
      <w:r>
        <w:t>-obrađeni podaci, doživotno, neograničen kapacitet</w:t>
      </w:r>
    </w:p>
    <w:p w:rsidR="00264470" w:rsidRDefault="00264470" w:rsidP="00264470">
      <w:pPr>
        <w:spacing w:after="0" w:line="240" w:lineRule="auto"/>
        <w:ind w:left="1560"/>
      </w:pPr>
      <w:r>
        <w:t>-</w:t>
      </w:r>
      <w:r w:rsidRPr="008D3500">
        <w:rPr>
          <w:b/>
        </w:rPr>
        <w:t>metakognicija</w:t>
      </w:r>
      <w:r>
        <w:t>-znanje i nadgledanje vlastitih spoznajnih procesa</w:t>
      </w:r>
    </w:p>
    <w:p w:rsidR="00264470" w:rsidRDefault="00264470" w:rsidP="00264470">
      <w:pPr>
        <w:spacing w:after="0" w:line="240" w:lineRule="auto"/>
        <w:ind w:left="1560"/>
      </w:pPr>
      <w:r>
        <w:t>-</w:t>
      </w:r>
      <w:r w:rsidRPr="008D3500">
        <w:rPr>
          <w:b/>
        </w:rPr>
        <w:t>pažnja</w:t>
      </w:r>
      <w:r>
        <w:t>-odabir podataka iz okoline, održavanje pozornosti, raspodjela kapaciteta</w:t>
      </w:r>
    </w:p>
    <w:p w:rsidR="00264470" w:rsidRDefault="00264470" w:rsidP="00264470">
      <w:pPr>
        <w:spacing w:after="0" w:line="240" w:lineRule="auto"/>
        <w:ind w:left="1560"/>
      </w:pPr>
      <w:r>
        <w:t>-</w:t>
      </w:r>
      <w:r w:rsidRPr="008D3500">
        <w:rPr>
          <w:b/>
        </w:rPr>
        <w:t>pohranjivanje</w:t>
      </w:r>
      <w:r>
        <w:t>-prevođenje u dugoročno pamćenje, ključni procesi učenja</w:t>
      </w:r>
    </w:p>
    <w:p w:rsidR="00264470" w:rsidRDefault="00264470" w:rsidP="00264470">
      <w:pPr>
        <w:spacing w:after="0" w:line="240" w:lineRule="auto"/>
      </w:pPr>
      <w:r w:rsidRPr="008D3500">
        <w:rPr>
          <w:b/>
        </w:rPr>
        <w:t>-zaboravljanje</w:t>
      </w:r>
      <w:r>
        <w:t xml:space="preserve">-nemogućnost </w:t>
      </w:r>
      <w:r w:rsidRPr="008D3500">
        <w:rPr>
          <w:b/>
        </w:rPr>
        <w:t>nalaženja podataka</w:t>
      </w:r>
      <w:r>
        <w:t xml:space="preserve"> u dugoročnom pamćenju</w:t>
      </w:r>
    </w:p>
    <w:p w:rsidR="00264470" w:rsidRDefault="00264470" w:rsidP="00264470">
      <w:pPr>
        <w:spacing w:after="0" w:line="240" w:lineRule="auto"/>
        <w:ind w:left="1276"/>
      </w:pPr>
      <w:r>
        <w:t>-</w:t>
      </w:r>
      <w:r w:rsidRPr="008D3500">
        <w:rPr>
          <w:b/>
        </w:rPr>
        <w:t>uzroci-gubljenje traga pamćenja</w:t>
      </w:r>
      <w:r w:rsidR="00EA7DCE">
        <w:t xml:space="preserve"> (zbog vremena)</w:t>
      </w:r>
    </w:p>
    <w:p w:rsidR="00EA7DCE" w:rsidRDefault="00EA7DCE" w:rsidP="00EA7DCE">
      <w:pPr>
        <w:spacing w:after="0" w:line="240" w:lineRule="auto"/>
        <w:ind w:left="1985"/>
      </w:pPr>
      <w:r>
        <w:t>-</w:t>
      </w:r>
      <w:r w:rsidRPr="008D3500">
        <w:rPr>
          <w:b/>
        </w:rPr>
        <w:t>namjerno zaboravljanje</w:t>
      </w:r>
      <w:r>
        <w:t xml:space="preserve"> (bolne uspomene)</w:t>
      </w:r>
    </w:p>
    <w:p w:rsidR="00EA7DCE" w:rsidRDefault="00EA7DCE" w:rsidP="00EA7DCE">
      <w:pPr>
        <w:spacing w:after="0" w:line="240" w:lineRule="auto"/>
        <w:ind w:left="1985"/>
      </w:pPr>
      <w:r>
        <w:t>-</w:t>
      </w:r>
      <w:r w:rsidRPr="008D3500">
        <w:rPr>
          <w:b/>
        </w:rPr>
        <w:t>retroaktivna interferencija</w:t>
      </w:r>
      <w:r>
        <w:t xml:space="preserve"> (učenje novog--&gt;brisanje starog)</w:t>
      </w:r>
    </w:p>
    <w:p w:rsidR="00EA7DCE" w:rsidRDefault="00EA7DCE" w:rsidP="00EA7DCE">
      <w:pPr>
        <w:spacing w:after="0" w:line="240" w:lineRule="auto"/>
        <w:ind w:left="1985"/>
      </w:pPr>
      <w:r>
        <w:t>-</w:t>
      </w:r>
      <w:r w:rsidRPr="008D3500">
        <w:rPr>
          <w:b/>
        </w:rPr>
        <w:t>gubljenje znakova za dosjećanje</w:t>
      </w:r>
    </w:p>
    <w:p w:rsidR="00EA7DCE" w:rsidRDefault="00EA7DCE" w:rsidP="00EA7DCE">
      <w:pPr>
        <w:spacing w:after="0" w:line="240" w:lineRule="auto"/>
      </w:pPr>
      <w:r>
        <w:t>-</w:t>
      </w:r>
      <w:r w:rsidRPr="002F5B0F">
        <w:rPr>
          <w:b/>
        </w:rPr>
        <w:t>čimbenici</w:t>
      </w:r>
      <w:r>
        <w:t xml:space="preserve"> učenja i zaboravljanja-pažnja, ponavljanje, razmak, obrada, razlikovnost, organiziranje</w:t>
      </w:r>
    </w:p>
    <w:p w:rsidR="00EA7DCE" w:rsidRDefault="00EA7DCE" w:rsidP="00EA7DCE">
      <w:pPr>
        <w:spacing w:after="0" w:line="240" w:lineRule="auto"/>
      </w:pPr>
      <w:r>
        <w:tab/>
        <w:t>-izvačenje podataka iz pamćenja-ključne riječi, psihička stanja</w:t>
      </w:r>
    </w:p>
    <w:p w:rsidR="00EA7DCE" w:rsidRDefault="00EA7DCE" w:rsidP="00EA7DCE">
      <w:pPr>
        <w:spacing w:after="0" w:line="240" w:lineRule="auto"/>
      </w:pPr>
      <w:r>
        <w:t>-</w:t>
      </w:r>
      <w:r w:rsidRPr="002F5B0F">
        <w:rPr>
          <w:b/>
        </w:rPr>
        <w:t>mnemotehnike</w:t>
      </w:r>
      <w:r>
        <w:t xml:space="preserve">-tehnike </w:t>
      </w:r>
      <w:r w:rsidRPr="002F5B0F">
        <w:rPr>
          <w:b/>
        </w:rPr>
        <w:t>olakšavanja zapamćivanja</w:t>
      </w:r>
      <w:r>
        <w:t xml:space="preserve"> materijala prilikom učenja; kognitivni procesi</w:t>
      </w:r>
    </w:p>
    <w:p w:rsidR="00EE00E8" w:rsidRDefault="00016BE0" w:rsidP="00EA7DCE">
      <w:pPr>
        <w:spacing w:after="0" w:line="240" w:lineRule="auto"/>
      </w:pPr>
      <w:r>
        <w:t>-efikasno učenje-postaviti konkretan cilj(ili više manjih) i vremenski rok, osigurati nagrade</w:t>
      </w:r>
    </w:p>
    <w:p w:rsidR="00EE00E8" w:rsidRDefault="00EE00E8" w:rsidP="00EA7DCE">
      <w:pPr>
        <w:spacing w:after="0" w:line="240" w:lineRule="auto"/>
      </w:pPr>
    </w:p>
    <w:p w:rsidR="00016BE0" w:rsidRDefault="00EE00E8" w:rsidP="00EA7DCE">
      <w:pPr>
        <w:spacing w:after="0" w:line="240" w:lineRule="auto"/>
      </w:pPr>
      <w:r>
        <w:t>-</w:t>
      </w:r>
      <w:r w:rsidR="00016BE0">
        <w:t xml:space="preserve"> </w:t>
      </w:r>
      <w:r w:rsidRPr="002F5B0F">
        <w:rPr>
          <w:b/>
        </w:rPr>
        <w:t>kritičko mišljenje</w:t>
      </w:r>
      <w:r>
        <w:t>-</w:t>
      </w:r>
      <w:r w:rsidRPr="002F5B0F">
        <w:rPr>
          <w:b/>
        </w:rPr>
        <w:t>dobro</w:t>
      </w:r>
      <w:r>
        <w:t xml:space="preserve"> razmišljanje, suprotno od nelogičnog i iracioanlnog</w:t>
      </w:r>
    </w:p>
    <w:p w:rsidR="00EE00E8" w:rsidRDefault="00EE00E8" w:rsidP="00EE00E8">
      <w:pPr>
        <w:spacing w:after="0" w:line="240" w:lineRule="auto"/>
        <w:ind w:left="1701"/>
      </w:pPr>
      <w:r>
        <w:t xml:space="preserve">-sastavni dio komunikacijskog procesa, važno kod </w:t>
      </w:r>
      <w:r w:rsidRPr="002F5B0F">
        <w:rPr>
          <w:b/>
        </w:rPr>
        <w:t>kritičkog i empatijskog</w:t>
      </w:r>
      <w:r>
        <w:t xml:space="preserve"> slušanja</w:t>
      </w:r>
    </w:p>
    <w:p w:rsidR="00EE00E8" w:rsidRDefault="00EE00E8" w:rsidP="00EE00E8">
      <w:pPr>
        <w:spacing w:after="0" w:line="240" w:lineRule="auto"/>
        <w:ind w:left="1701"/>
      </w:pPr>
      <w:r>
        <w:t>-</w:t>
      </w:r>
      <w:r w:rsidRPr="002F5B0F">
        <w:rPr>
          <w:b/>
        </w:rPr>
        <w:t>vještine</w:t>
      </w:r>
      <w:r>
        <w:t>-analiza, interpretacija, samoregulacija, zaključivanje, objašnjavanje, evaluacija</w:t>
      </w:r>
    </w:p>
    <w:p w:rsidR="00EE00E8" w:rsidRDefault="00EE00E8" w:rsidP="00EE00E8">
      <w:pPr>
        <w:spacing w:after="0" w:line="240" w:lineRule="auto"/>
      </w:pPr>
      <w:r>
        <w:t>-kritički duh(afektivna dispozicija)-profesionalna radoznalost, logičko razmišljanje, pouzdane inform.</w:t>
      </w:r>
    </w:p>
    <w:p w:rsidR="00EE00E8" w:rsidRDefault="00EE00E8" w:rsidP="00EE00E8">
      <w:pPr>
        <w:spacing w:after="0" w:line="240" w:lineRule="auto"/>
      </w:pPr>
      <w:r>
        <w:t>-</w:t>
      </w:r>
      <w:r w:rsidRPr="002F5B0F">
        <w:rPr>
          <w:b/>
        </w:rPr>
        <w:t>osobine</w:t>
      </w:r>
      <w:r>
        <w:t xml:space="preserve"> kritičkih ljudi-propitljivost, sistematičnost, analitičnost, otvorenost, samouvjerenost, </w:t>
      </w:r>
    </w:p>
    <w:p w:rsidR="00EE00E8" w:rsidRDefault="00EE00E8" w:rsidP="00EE00E8">
      <w:pPr>
        <w:spacing w:after="0" w:line="240" w:lineRule="auto"/>
        <w:ind w:left="1985"/>
      </w:pPr>
      <w:r>
        <w:t>prosuđivanje, traženje istine</w:t>
      </w:r>
    </w:p>
    <w:p w:rsidR="00EE00E8" w:rsidRDefault="00EE00E8" w:rsidP="00EE00E8">
      <w:pPr>
        <w:spacing w:after="0" w:line="240" w:lineRule="auto"/>
      </w:pPr>
      <w:r>
        <w:t>-</w:t>
      </w:r>
      <w:r w:rsidRPr="002F5B0F">
        <w:rPr>
          <w:b/>
        </w:rPr>
        <w:t>komponente</w:t>
      </w:r>
      <w:r>
        <w:t>:</w:t>
      </w:r>
    </w:p>
    <w:p w:rsidR="00223D11" w:rsidRDefault="00EE00E8" w:rsidP="00EE00E8">
      <w:pPr>
        <w:spacing w:after="0" w:line="240" w:lineRule="auto"/>
      </w:pPr>
      <w:r>
        <w:t xml:space="preserve">1. </w:t>
      </w:r>
      <w:r w:rsidRPr="002F5B0F">
        <w:rPr>
          <w:b/>
        </w:rPr>
        <w:t>percepcija</w:t>
      </w:r>
      <w:r>
        <w:t>-način na koji primamo i prevodimo iskustvo</w:t>
      </w:r>
      <w:r w:rsidR="00223D11">
        <w:t xml:space="preserve">, </w:t>
      </w:r>
      <w:r w:rsidR="00223D11" w:rsidRPr="002F5B0F">
        <w:rPr>
          <w:b/>
        </w:rPr>
        <w:t>kako percipiramo=kako razmišljamo</w:t>
      </w:r>
    </w:p>
    <w:p w:rsidR="00EE00E8" w:rsidRDefault="00EE00E8" w:rsidP="00EE00E8">
      <w:pPr>
        <w:spacing w:after="0" w:line="240" w:lineRule="auto"/>
      </w:pPr>
      <w:r>
        <w:t xml:space="preserve">2. </w:t>
      </w:r>
      <w:r w:rsidRPr="002F5B0F">
        <w:rPr>
          <w:b/>
        </w:rPr>
        <w:t>pretpostavke-</w:t>
      </w:r>
      <w:r w:rsidR="00223D11" w:rsidRPr="002F5B0F">
        <w:rPr>
          <w:b/>
        </w:rPr>
        <w:t>nesvjesne</w:t>
      </w:r>
      <w:r w:rsidR="00223D11">
        <w:t>, ne nužno loše, temelje se na tome da su neke ideje očigledne</w:t>
      </w:r>
    </w:p>
    <w:p w:rsidR="00EE00E8" w:rsidRDefault="00223D11" w:rsidP="00EE00E8">
      <w:pPr>
        <w:spacing w:after="0" w:line="240" w:lineRule="auto"/>
      </w:pPr>
      <w:r>
        <w:t>3</w:t>
      </w:r>
      <w:r w:rsidRPr="002F5B0F">
        <w:t xml:space="preserve">. </w:t>
      </w:r>
      <w:r w:rsidRPr="002F5B0F">
        <w:rPr>
          <w:b/>
        </w:rPr>
        <w:t>emocije</w:t>
      </w:r>
      <w:r>
        <w:t>-nemoguće ih izostaviti, kritički mislioc ih prihvaća i upravlja njima</w:t>
      </w:r>
    </w:p>
    <w:p w:rsidR="00EE00E8" w:rsidRDefault="00EE00E8" w:rsidP="00EE00E8">
      <w:pPr>
        <w:spacing w:after="0" w:line="240" w:lineRule="auto"/>
      </w:pPr>
      <w:r>
        <w:t xml:space="preserve">4. </w:t>
      </w:r>
      <w:r w:rsidR="00223D11" w:rsidRPr="002F5B0F">
        <w:rPr>
          <w:b/>
        </w:rPr>
        <w:t>jezik</w:t>
      </w:r>
      <w:r w:rsidR="00223D11">
        <w:t>-namjene-informirati, uvjeriti i objasniti; denotira(opće) i konotira(karakteristično)</w:t>
      </w:r>
    </w:p>
    <w:p w:rsidR="00EE00E8" w:rsidRDefault="00EE00E8" w:rsidP="00EE00E8">
      <w:pPr>
        <w:spacing w:after="0" w:line="240" w:lineRule="auto"/>
      </w:pPr>
      <w:r>
        <w:t xml:space="preserve">5. </w:t>
      </w:r>
      <w:r w:rsidRPr="002F5B0F">
        <w:rPr>
          <w:b/>
        </w:rPr>
        <w:t>argument</w:t>
      </w:r>
      <w:r>
        <w:t>-</w:t>
      </w:r>
      <w:r w:rsidR="00223D11">
        <w:t xml:space="preserve">kako bi </w:t>
      </w:r>
      <w:r w:rsidR="00223D11" w:rsidRPr="002F5B0F">
        <w:rPr>
          <w:b/>
        </w:rPr>
        <w:t>uvjerili</w:t>
      </w:r>
      <w:r w:rsidR="00223D11">
        <w:t xml:space="preserve"> da nešto (ni)je; (ne)valjani; cilj--&gt;</w:t>
      </w:r>
      <w:r w:rsidR="00223D11" w:rsidRPr="002F5B0F">
        <w:rPr>
          <w:b/>
        </w:rPr>
        <w:t>korištenje zdravih</w:t>
      </w:r>
    </w:p>
    <w:p w:rsidR="00EE00E8" w:rsidRDefault="00EE00E8" w:rsidP="00EE00E8">
      <w:pPr>
        <w:spacing w:after="0" w:line="240" w:lineRule="auto"/>
      </w:pPr>
      <w:r>
        <w:t xml:space="preserve">6. </w:t>
      </w:r>
      <w:r w:rsidRPr="002F5B0F">
        <w:rPr>
          <w:b/>
        </w:rPr>
        <w:t>obmane</w:t>
      </w:r>
      <w:r>
        <w:t>-</w:t>
      </w:r>
      <w:r w:rsidR="00223D11">
        <w:t xml:space="preserve">zaključivanje koje </w:t>
      </w:r>
      <w:r w:rsidR="00223D11" w:rsidRPr="002F5B0F">
        <w:rPr>
          <w:b/>
        </w:rPr>
        <w:t>ne</w:t>
      </w:r>
      <w:r w:rsidR="00223D11">
        <w:t xml:space="preserve"> udovoljava kriterijima </w:t>
      </w:r>
      <w:r w:rsidR="00223D11" w:rsidRPr="002F5B0F">
        <w:rPr>
          <w:b/>
        </w:rPr>
        <w:t>zdravih argumenata</w:t>
      </w:r>
      <w:r w:rsidR="00223D11">
        <w:t xml:space="preserve">, </w:t>
      </w:r>
      <w:r w:rsidR="00223D11" w:rsidRPr="002F5B0F">
        <w:rPr>
          <w:b/>
        </w:rPr>
        <w:t>tipične greške</w:t>
      </w:r>
      <w:r w:rsidR="00223D11">
        <w:t>(vidi kraj)</w:t>
      </w:r>
    </w:p>
    <w:p w:rsidR="00EE00E8" w:rsidRDefault="00EE00E8" w:rsidP="00EE00E8">
      <w:pPr>
        <w:spacing w:after="0" w:line="240" w:lineRule="auto"/>
      </w:pPr>
      <w:r>
        <w:t xml:space="preserve">7. </w:t>
      </w:r>
      <w:r w:rsidRPr="002F5B0F">
        <w:rPr>
          <w:b/>
        </w:rPr>
        <w:t>logika</w:t>
      </w:r>
      <w:r>
        <w:t>-</w:t>
      </w:r>
      <w:r w:rsidR="00223D11" w:rsidRPr="002F5B0F">
        <w:rPr>
          <w:b/>
        </w:rPr>
        <w:t>deduktivna</w:t>
      </w:r>
      <w:r w:rsidR="00223D11">
        <w:t xml:space="preserve">(iz </w:t>
      </w:r>
      <w:r w:rsidR="002F5B0F">
        <w:t>o</w:t>
      </w:r>
      <w:r w:rsidR="00223D11">
        <w:t xml:space="preserve">pćeg zaključujemo pojedinačno) i </w:t>
      </w:r>
      <w:r w:rsidR="00223D11" w:rsidRPr="002F5B0F">
        <w:rPr>
          <w:b/>
        </w:rPr>
        <w:t>induktivna</w:t>
      </w:r>
      <w:r w:rsidR="00223D11">
        <w:t>(pojedinačno-opće) metoda</w:t>
      </w:r>
    </w:p>
    <w:p w:rsidR="00EE00E8" w:rsidRDefault="00EE00E8" w:rsidP="00EE00E8">
      <w:pPr>
        <w:spacing w:after="0" w:line="240" w:lineRule="auto"/>
      </w:pPr>
      <w:r>
        <w:t xml:space="preserve">8. </w:t>
      </w:r>
      <w:r w:rsidRPr="002F5B0F">
        <w:rPr>
          <w:b/>
        </w:rPr>
        <w:t>rješavanje problema-</w:t>
      </w:r>
      <w:r w:rsidR="00223D11" w:rsidRPr="002F5B0F">
        <w:rPr>
          <w:b/>
        </w:rPr>
        <w:t>sustavni načini</w:t>
      </w:r>
      <w:r w:rsidR="00223D11">
        <w:t>(vidi kraj)</w:t>
      </w: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</w:p>
    <w:p w:rsidR="00524786" w:rsidRDefault="00524786" w:rsidP="00EE00E8">
      <w:pPr>
        <w:spacing w:after="0" w:line="240" w:lineRule="auto"/>
      </w:pPr>
      <w:r>
        <w:rPr>
          <w:u w:val="single"/>
        </w:rPr>
        <w:lastRenderedPageBreak/>
        <w:t>Tipične greške zaključivanja:</w:t>
      </w:r>
    </w:p>
    <w:p w:rsidR="00524786" w:rsidRDefault="00524786" w:rsidP="00EE00E8">
      <w:pPr>
        <w:spacing w:after="0" w:line="240" w:lineRule="auto"/>
      </w:pPr>
      <w:r>
        <w:t>-</w:t>
      </w:r>
      <w:r w:rsidRPr="002F5B0F">
        <w:rPr>
          <w:b/>
        </w:rPr>
        <w:t>non seguitur</w:t>
      </w:r>
      <w:r>
        <w:t xml:space="preserve">(ne slijedi)-zaključak </w:t>
      </w:r>
      <w:r w:rsidRPr="002F5B0F">
        <w:rPr>
          <w:b/>
        </w:rPr>
        <w:t>ne slijedi</w:t>
      </w:r>
      <w:r>
        <w:t xml:space="preserve"> iz premisa (Berlin-Njemačka)</w:t>
      </w:r>
    </w:p>
    <w:p w:rsidR="00524786" w:rsidRDefault="00524786" w:rsidP="00EE00E8">
      <w:pPr>
        <w:spacing w:after="0" w:line="240" w:lineRule="auto"/>
      </w:pPr>
      <w:r>
        <w:t>-</w:t>
      </w:r>
      <w:r w:rsidRPr="002F5B0F">
        <w:rPr>
          <w:b/>
        </w:rPr>
        <w:t>neosnovane generalizacije</w:t>
      </w:r>
      <w:r>
        <w:t>-z</w:t>
      </w:r>
      <w:r w:rsidRPr="00524786">
        <w:t>aključivanje o grupi na temelju primjera koj</w:t>
      </w:r>
      <w:r>
        <w:t>i nisu adekvatni (</w:t>
      </w:r>
      <w:r w:rsidRPr="002F5B0F">
        <w:rPr>
          <w:b/>
        </w:rPr>
        <w:t>premalo</w:t>
      </w:r>
      <w:r w:rsidRPr="00524786">
        <w:t>).</w:t>
      </w:r>
    </w:p>
    <w:p w:rsidR="00524786" w:rsidRDefault="00524786" w:rsidP="00EE00E8">
      <w:pPr>
        <w:spacing w:after="0" w:line="240" w:lineRule="auto"/>
      </w:pPr>
      <w:r>
        <w:t>-</w:t>
      </w:r>
      <w:r w:rsidRPr="002F5B0F">
        <w:rPr>
          <w:b/>
        </w:rPr>
        <w:t>post hoc</w:t>
      </w:r>
      <w:r>
        <w:t>(ergo propter hoc)-</w:t>
      </w:r>
      <w:r w:rsidRPr="00524786">
        <w:t xml:space="preserve"> Zaključivanje da je nešto uzrokovalo nešto zbog toga što se dogodilo </w:t>
      </w:r>
    </w:p>
    <w:p w:rsidR="00524786" w:rsidRDefault="00524786" w:rsidP="00524786">
      <w:pPr>
        <w:spacing w:after="0" w:line="240" w:lineRule="auto"/>
        <w:ind w:left="2552"/>
      </w:pPr>
      <w:r w:rsidRPr="002F5B0F">
        <w:rPr>
          <w:b/>
        </w:rPr>
        <w:t>prije toga</w:t>
      </w:r>
      <w:r>
        <w:t xml:space="preserve"> (Marko-izlasci-fakultet)</w:t>
      </w:r>
    </w:p>
    <w:p w:rsidR="00524786" w:rsidRDefault="00524786" w:rsidP="00524786">
      <w:pPr>
        <w:spacing w:after="0" w:line="240" w:lineRule="auto"/>
      </w:pPr>
      <w:r>
        <w:t>-</w:t>
      </w:r>
      <w:r w:rsidRPr="002F5B0F">
        <w:rPr>
          <w:b/>
        </w:rPr>
        <w:t>lančana reakcija</w:t>
      </w:r>
      <w:r>
        <w:t>-</w:t>
      </w:r>
      <w:r w:rsidRPr="002F5B0F">
        <w:rPr>
          <w:b/>
        </w:rPr>
        <w:t>pretpostavljanje</w:t>
      </w:r>
      <w:r>
        <w:t xml:space="preserve"> lančane reakcije</w:t>
      </w:r>
      <w:r w:rsidRPr="00524786">
        <w:t xml:space="preserve"> premisa koja nema </w:t>
      </w:r>
      <w:r w:rsidRPr="002F5B0F">
        <w:rPr>
          <w:b/>
        </w:rPr>
        <w:t>čvrstu osnovu</w:t>
      </w:r>
      <w:r>
        <w:t>(životinje)</w:t>
      </w:r>
    </w:p>
    <w:p w:rsidR="00524786" w:rsidRDefault="00524786" w:rsidP="00524786">
      <w:pPr>
        <w:spacing w:after="0" w:line="240" w:lineRule="auto"/>
      </w:pPr>
      <w:r>
        <w:t>-</w:t>
      </w:r>
      <w:r w:rsidRPr="002F5B0F">
        <w:rPr>
          <w:b/>
        </w:rPr>
        <w:t>slaba analogija</w:t>
      </w:r>
      <w:r w:rsidR="002F5B0F">
        <w:t>-ako</w:t>
      </w:r>
      <w:r>
        <w:t xml:space="preserve"> stvari nisu slične </w:t>
      </w:r>
      <w:r w:rsidRPr="002F5B0F">
        <w:rPr>
          <w:b/>
        </w:rPr>
        <w:t>u relevantnim aspektima</w:t>
      </w:r>
      <w:r>
        <w:t>, analogija je slaba (noževi-puške)</w:t>
      </w:r>
    </w:p>
    <w:p w:rsidR="00524786" w:rsidRDefault="00524786" w:rsidP="00524786">
      <w:pPr>
        <w:spacing w:after="0" w:line="240" w:lineRule="auto"/>
      </w:pPr>
      <w:r>
        <w:t>-</w:t>
      </w:r>
      <w:r w:rsidRPr="002F5B0F">
        <w:rPr>
          <w:b/>
        </w:rPr>
        <w:t>pozivanje na autoritet</w:t>
      </w:r>
      <w:r>
        <w:t xml:space="preserve">-ako autoritet </w:t>
      </w:r>
      <w:r w:rsidRPr="002F5B0F">
        <w:rPr>
          <w:b/>
        </w:rPr>
        <w:t>nema veze</w:t>
      </w:r>
      <w:r>
        <w:t xml:space="preserve"> s područjem(gluma-smrtna kazna)</w:t>
      </w:r>
    </w:p>
    <w:p w:rsidR="00524786" w:rsidRDefault="00524786" w:rsidP="00524786">
      <w:pPr>
        <w:spacing w:after="0" w:line="240" w:lineRule="auto"/>
      </w:pPr>
      <w:r>
        <w:t>-</w:t>
      </w:r>
      <w:r w:rsidRPr="002F5B0F">
        <w:rPr>
          <w:b/>
        </w:rPr>
        <w:t>ad populum</w:t>
      </w:r>
      <w:r>
        <w:t>-</w:t>
      </w:r>
      <w:r w:rsidRPr="002F5B0F">
        <w:rPr>
          <w:b/>
        </w:rPr>
        <w:t>većina</w:t>
      </w:r>
      <w:r>
        <w:t xml:space="preserve"> ljudi...(brza hrana-zdravo)</w:t>
      </w:r>
    </w:p>
    <w:p w:rsidR="00524786" w:rsidRDefault="00524786" w:rsidP="00524786">
      <w:pPr>
        <w:spacing w:after="0" w:line="240" w:lineRule="auto"/>
      </w:pPr>
      <w:r>
        <w:t>-</w:t>
      </w:r>
      <w:r w:rsidRPr="002F5B0F">
        <w:rPr>
          <w:b/>
        </w:rPr>
        <w:t>ad hominem</w:t>
      </w:r>
      <w:r>
        <w:t xml:space="preserve">(protiv osobe)-napada se </w:t>
      </w:r>
      <w:r w:rsidRPr="002F5B0F">
        <w:rPr>
          <w:b/>
        </w:rPr>
        <w:t>osoba</w:t>
      </w:r>
      <w:r>
        <w:t xml:space="preserve">, a </w:t>
      </w:r>
      <w:r w:rsidRPr="002F5B0F">
        <w:rPr>
          <w:b/>
        </w:rPr>
        <w:t>ne argument</w:t>
      </w:r>
      <w:r>
        <w:t>(nevina osoba-kriminalac)</w:t>
      </w:r>
    </w:p>
    <w:p w:rsidR="00524786" w:rsidRDefault="00524786" w:rsidP="00524786">
      <w:pPr>
        <w:spacing w:after="0" w:line="240" w:lineRule="auto"/>
      </w:pPr>
      <w:r>
        <w:t>-</w:t>
      </w:r>
      <w:r w:rsidRPr="002F5B0F">
        <w:rPr>
          <w:b/>
        </w:rPr>
        <w:t>tu quoque</w:t>
      </w:r>
      <w:r>
        <w:t>-</w:t>
      </w:r>
      <w:r w:rsidRPr="002F5B0F">
        <w:rPr>
          <w:b/>
        </w:rPr>
        <w:t>ti također</w:t>
      </w:r>
      <w:r>
        <w:t>(nacist-zločini-saveznici)</w:t>
      </w:r>
    </w:p>
    <w:p w:rsidR="00524786" w:rsidRDefault="00524786" w:rsidP="00524786">
      <w:pPr>
        <w:spacing w:after="0" w:line="240" w:lineRule="auto"/>
      </w:pPr>
      <w:r>
        <w:t>-</w:t>
      </w:r>
      <w:r w:rsidRPr="002F5B0F">
        <w:rPr>
          <w:b/>
        </w:rPr>
        <w:t>poziv na žaljenje</w:t>
      </w:r>
      <w:r>
        <w:t xml:space="preserve">-stvaranje </w:t>
      </w:r>
      <w:r w:rsidRPr="002F5B0F">
        <w:rPr>
          <w:b/>
        </w:rPr>
        <w:t>osjećaja žaljenja</w:t>
      </w:r>
      <w:r>
        <w:t>(problemi-loša zadaća)</w:t>
      </w:r>
    </w:p>
    <w:p w:rsidR="00524786" w:rsidRDefault="00524786" w:rsidP="00524786">
      <w:pPr>
        <w:spacing w:after="0" w:line="240" w:lineRule="auto"/>
      </w:pPr>
      <w:r>
        <w:t>-</w:t>
      </w:r>
      <w:r w:rsidRPr="002F5B0F">
        <w:rPr>
          <w:b/>
        </w:rPr>
        <w:t>apel na neznanje</w:t>
      </w:r>
      <w:r>
        <w:t xml:space="preserve">-ako nešto </w:t>
      </w:r>
      <w:r w:rsidRPr="002F5B0F">
        <w:rPr>
          <w:b/>
        </w:rPr>
        <w:t>nije dokazano</w:t>
      </w:r>
      <w:r>
        <w:t>, onda je suprotno(Bog)</w:t>
      </w:r>
    </w:p>
    <w:p w:rsidR="00524786" w:rsidRDefault="00524786" w:rsidP="00524786">
      <w:pPr>
        <w:spacing w:after="0" w:line="240" w:lineRule="auto"/>
      </w:pPr>
    </w:p>
    <w:p w:rsidR="00524786" w:rsidRDefault="00524786" w:rsidP="00524786">
      <w:pPr>
        <w:spacing w:after="0" w:line="240" w:lineRule="auto"/>
      </w:pPr>
      <w:r>
        <w:rPr>
          <w:u w:val="single"/>
        </w:rPr>
        <w:t>Sustavni načini rješavanja problema:</w:t>
      </w:r>
    </w:p>
    <w:p w:rsidR="00524786" w:rsidRDefault="00524786" w:rsidP="00524786">
      <w:pPr>
        <w:spacing w:after="0" w:line="240" w:lineRule="auto"/>
      </w:pPr>
      <w:r>
        <w:t>-</w:t>
      </w:r>
      <w:r w:rsidR="008D3500" w:rsidRPr="002F5B0F">
        <w:rPr>
          <w:b/>
        </w:rPr>
        <w:t>analiza kritičnog puta</w:t>
      </w:r>
      <w:r w:rsidR="008D3500">
        <w:t>-aktivnosti, vrijeme, dijagram--&gt;najduži put</w:t>
      </w:r>
    </w:p>
    <w:p w:rsidR="008D3500" w:rsidRDefault="008D3500" w:rsidP="00524786">
      <w:pPr>
        <w:spacing w:after="0" w:line="240" w:lineRule="auto"/>
      </w:pPr>
      <w:r>
        <w:t>-</w:t>
      </w:r>
      <w:r w:rsidRPr="002F5B0F">
        <w:rPr>
          <w:b/>
        </w:rPr>
        <w:t>drvo odlučivanja</w:t>
      </w:r>
      <w:r>
        <w:t xml:space="preserve">-optimalno rješenje preko analize ishoda, odabiranje puta </w:t>
      </w:r>
      <w:r w:rsidRPr="002F5B0F">
        <w:rPr>
          <w:b/>
        </w:rPr>
        <w:t>najveće dobiti</w:t>
      </w:r>
    </w:p>
    <w:p w:rsidR="008D3500" w:rsidRDefault="008D3500" w:rsidP="00524786">
      <w:pPr>
        <w:spacing w:after="0" w:line="240" w:lineRule="auto"/>
      </w:pPr>
      <w:r>
        <w:t>-</w:t>
      </w:r>
      <w:r w:rsidRPr="002F5B0F">
        <w:rPr>
          <w:b/>
        </w:rPr>
        <w:t>analiza polja sila</w:t>
      </w:r>
      <w:r>
        <w:t xml:space="preserve">-argumenti </w:t>
      </w:r>
      <w:r w:rsidRPr="002F5B0F">
        <w:rPr>
          <w:b/>
        </w:rPr>
        <w:t>za i protiv</w:t>
      </w:r>
      <w:r>
        <w:t>; snaga argumenta, zbroj snaga--&gt;odluka</w:t>
      </w:r>
    </w:p>
    <w:p w:rsidR="008D3500" w:rsidRDefault="008D3500" w:rsidP="00524786">
      <w:pPr>
        <w:spacing w:after="0" w:line="240" w:lineRule="auto"/>
      </w:pPr>
      <w:r>
        <w:t>-</w:t>
      </w:r>
      <w:r w:rsidRPr="002F5B0F">
        <w:rPr>
          <w:b/>
        </w:rPr>
        <w:t>PMI analiza</w:t>
      </w:r>
      <w:r>
        <w:t xml:space="preserve">-plus, minus, interesantno; </w:t>
      </w:r>
      <w:r w:rsidRPr="002F5B0F">
        <w:rPr>
          <w:b/>
        </w:rPr>
        <w:t>za i protiv</w:t>
      </w:r>
      <w:r>
        <w:t xml:space="preserve"> odluke; tri kolone</w:t>
      </w:r>
    </w:p>
    <w:p w:rsidR="008D3500" w:rsidRPr="00524786" w:rsidRDefault="008D3500" w:rsidP="00524786">
      <w:pPr>
        <w:spacing w:after="0" w:line="240" w:lineRule="auto"/>
      </w:pPr>
      <w:r>
        <w:t>-</w:t>
      </w:r>
      <w:r w:rsidRPr="002F5B0F">
        <w:rPr>
          <w:b/>
        </w:rPr>
        <w:t>SWOT analiza</w:t>
      </w:r>
      <w:r>
        <w:t>-snaga, slabosti, prilike i prijetnje</w:t>
      </w:r>
    </w:p>
    <w:sectPr w:rsidR="008D3500" w:rsidRPr="00524786" w:rsidSect="0026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268B5"/>
    <w:rsid w:val="00016BE0"/>
    <w:rsid w:val="00223D11"/>
    <w:rsid w:val="00264470"/>
    <w:rsid w:val="0026653E"/>
    <w:rsid w:val="002F5B0F"/>
    <w:rsid w:val="00524786"/>
    <w:rsid w:val="005268B5"/>
    <w:rsid w:val="008D3500"/>
    <w:rsid w:val="00EA7DCE"/>
    <w:rsid w:val="00EE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1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</dc:creator>
  <cp:lastModifiedBy>Sarma</cp:lastModifiedBy>
  <cp:revision>1</cp:revision>
  <dcterms:created xsi:type="dcterms:W3CDTF">2010-12-01T10:00:00Z</dcterms:created>
  <dcterms:modified xsi:type="dcterms:W3CDTF">2010-12-01T12:08:00Z</dcterms:modified>
</cp:coreProperties>
</file>