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A5377" w14:textId="77777777" w:rsidR="00EC4BC7" w:rsidRPr="00EC4BC7" w:rsidRDefault="00EC4BC7" w:rsidP="00EC4BC7">
      <w:pPr>
        <w:rPr>
          <w:rFonts w:ascii="Calibri" w:hAnsi="Calibri" w:cs="Calibri"/>
          <w:b/>
          <w:bCs/>
        </w:rPr>
      </w:pPr>
      <w:r w:rsidRPr="00EC4BC7">
        <w:rPr>
          <w:rFonts w:ascii="Calibri" w:hAnsi="Calibri" w:cs="Calibri"/>
          <w:b/>
          <w:bCs/>
        </w:rPr>
        <w:t>Methodology for Comparing GenAI Models</w:t>
      </w:r>
    </w:p>
    <w:p w14:paraId="13E35497" w14:textId="64018579" w:rsidR="00EC4BC7" w:rsidRPr="00EC4BC7" w:rsidRDefault="00EC4BC7" w:rsidP="00EC4BC7">
      <w:pPr>
        <w:rPr>
          <w:rFonts w:ascii="Calibri" w:hAnsi="Calibri" w:cs="Calibri"/>
        </w:rPr>
      </w:pPr>
      <w:r w:rsidRPr="00EC4BC7">
        <w:rPr>
          <w:rFonts w:ascii="Calibri" w:hAnsi="Calibri" w:cs="Calibri"/>
        </w:rPr>
        <w:t>The comparison will determine how accurately each model performs the assigned tasks in the two areas:</w:t>
      </w:r>
    </w:p>
    <w:p w14:paraId="1330F0E9" w14:textId="62F99FC4" w:rsidR="00EC4BC7" w:rsidRPr="00EC4BC7" w:rsidRDefault="00EC4BC7" w:rsidP="00EC4B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C4BC7">
        <w:rPr>
          <w:rFonts w:ascii="Calibri" w:hAnsi="Calibri" w:cs="Calibri"/>
        </w:rPr>
        <w:t>Direct Prompts: Measure the degree to which each model can produce direct instructions or task-specific output (e.g., data quality reports, model training summaries) based on human-readable prompts.</w:t>
      </w:r>
    </w:p>
    <w:p w14:paraId="2E7EC38C" w14:textId="623E6102" w:rsidR="00EC4BC7" w:rsidRPr="00EC4BC7" w:rsidRDefault="00EC4BC7" w:rsidP="00EC4B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C4BC7">
        <w:rPr>
          <w:rFonts w:ascii="Calibri" w:hAnsi="Calibri" w:cs="Calibri"/>
        </w:rPr>
        <w:t>Code Generation in Python: Assess the model's ability to generate Python code that is functionally and syntactically correct for a given task, and the correctness, efficiency, and best practices of the generated code.</w:t>
      </w:r>
    </w:p>
    <w:p w14:paraId="5F5316D4" w14:textId="77777777" w:rsidR="00EC4BC7" w:rsidRPr="00EC4BC7" w:rsidRDefault="00EC4BC7" w:rsidP="00EC4BC7">
      <w:pPr>
        <w:rPr>
          <w:rFonts w:ascii="Calibri" w:hAnsi="Calibri" w:cs="Calibri"/>
          <w:b/>
          <w:bCs/>
        </w:rPr>
      </w:pPr>
    </w:p>
    <w:p w14:paraId="2C93ECC6" w14:textId="310316FF" w:rsidR="00EC4BC7" w:rsidRPr="00EC4BC7" w:rsidRDefault="00EC4BC7" w:rsidP="00EC4BC7">
      <w:pPr>
        <w:rPr>
          <w:rFonts w:ascii="Calibri" w:hAnsi="Calibri" w:cs="Calibri"/>
          <w:b/>
          <w:bCs/>
        </w:rPr>
      </w:pPr>
      <w:r w:rsidRPr="00EC4BC7">
        <w:rPr>
          <w:rFonts w:ascii="Calibri" w:hAnsi="Calibri" w:cs="Calibri"/>
          <w:b/>
          <w:bCs/>
        </w:rPr>
        <w:t>Levels of Comparison</w:t>
      </w:r>
    </w:p>
    <w:p w14:paraId="128A1671" w14:textId="5E95F1A0" w:rsidR="00EC4BC7" w:rsidRPr="00EC4BC7" w:rsidRDefault="00EC4BC7" w:rsidP="00EC4BC7">
      <w:pPr>
        <w:rPr>
          <w:rFonts w:ascii="Calibri" w:hAnsi="Calibri" w:cs="Calibri"/>
        </w:rPr>
      </w:pPr>
      <w:r w:rsidRPr="00EC4BC7">
        <w:rPr>
          <w:rFonts w:ascii="Calibri" w:hAnsi="Calibri" w:cs="Calibri"/>
        </w:rPr>
        <w:t>For both direct prompts and Python code generation, we will follow these levels of comparison:</w:t>
      </w:r>
    </w:p>
    <w:p w14:paraId="44891900" w14:textId="100A54F9" w:rsidR="00EC4BC7" w:rsidRPr="00EC4BC7" w:rsidRDefault="00EC4BC7" w:rsidP="00EC4BC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C4BC7">
        <w:rPr>
          <w:rFonts w:ascii="Calibri" w:hAnsi="Calibri" w:cs="Calibri"/>
        </w:rPr>
        <w:t>Fully Capable: The model produces fully correct, complete, and working outputs or code with no visible errors or omissions. The content generated is relevant to the task; it reflects a high level of understanding.</w:t>
      </w:r>
    </w:p>
    <w:p w14:paraId="064412FA" w14:textId="3976BCC2" w:rsidR="00EC4BC7" w:rsidRPr="00EC4BC7" w:rsidRDefault="00EC4BC7" w:rsidP="00EC4BC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C4BC7">
        <w:rPr>
          <w:rFonts w:ascii="Calibri" w:hAnsi="Calibri" w:cs="Calibri"/>
        </w:rPr>
        <w:t>Capable Partials: The model does a fairly good job of attempting the task but either lacks some critical details, contains some minor errors, or needs some minor adjustment. The output is understandable and generally useful.</w:t>
      </w:r>
    </w:p>
    <w:p w14:paraId="3D05513D" w14:textId="77777777" w:rsidR="00EC4BC7" w:rsidRPr="00EC4BC7" w:rsidRDefault="00EC4BC7" w:rsidP="00EC4BC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C4BC7">
        <w:rPr>
          <w:rFonts w:ascii="Calibri" w:hAnsi="Calibri" w:cs="Calibri"/>
        </w:rPr>
        <w:t xml:space="preserve">Limited Capability: The model outputs are substantially incomplete, inaccurate, or incoherent. It may not respond to the primary task </w:t>
      </w:r>
      <w:proofErr w:type="gramStart"/>
      <w:r w:rsidRPr="00EC4BC7">
        <w:rPr>
          <w:rFonts w:ascii="Calibri" w:hAnsi="Calibri" w:cs="Calibri"/>
        </w:rPr>
        <w:t>elements, or</w:t>
      </w:r>
      <w:proofErr w:type="gramEnd"/>
      <w:r w:rsidRPr="00EC4BC7">
        <w:rPr>
          <w:rFonts w:ascii="Calibri" w:hAnsi="Calibri" w:cs="Calibri"/>
        </w:rPr>
        <w:t xml:space="preserve"> generate a result whose quality is low enough to require major manual fixes or rework. </w:t>
      </w:r>
    </w:p>
    <w:p w14:paraId="73AC4550" w14:textId="1B3435EC" w:rsidR="00EC4BC7" w:rsidRDefault="00EC4BC7" w:rsidP="00EC4BC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C4BC7">
        <w:rPr>
          <w:rFonts w:ascii="Calibri" w:hAnsi="Calibri" w:cs="Calibri"/>
        </w:rPr>
        <w:t>Incapable: The model can't give the related result for the task or deliver outcomes that are far off from what is required; what it produces is either not relevant or, alternatively, not applicable to the given task.</w:t>
      </w:r>
    </w:p>
    <w:p w14:paraId="0C1950D6" w14:textId="04DDABE8" w:rsidR="00EC4BC7" w:rsidRDefault="00EC4BC7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718A239" w14:textId="77777777" w:rsidR="00EC4BC7" w:rsidRPr="00EC4BC7" w:rsidRDefault="00EC4BC7" w:rsidP="00EC4BC7">
      <w:pPr>
        <w:rPr>
          <w:rFonts w:ascii="Calibri" w:hAnsi="Calibri" w:cs="Calibri"/>
        </w:rPr>
      </w:pPr>
    </w:p>
    <w:p w14:paraId="3A97C424" w14:textId="77777777" w:rsidR="00EC4BC7" w:rsidRPr="00EC4BC7" w:rsidRDefault="00EC4BC7" w:rsidP="00EC4BC7">
      <w:pPr>
        <w:rPr>
          <w:rFonts w:ascii="Calibri" w:hAnsi="Calibri" w:cs="Calibri"/>
        </w:rPr>
      </w:pPr>
      <w:r w:rsidRPr="00EC4BC7">
        <w:rPr>
          <w:rFonts w:ascii="Calibri" w:hAnsi="Calibri" w:cs="Calibri"/>
        </w:rPr>
        <w:t>Comparison Table 1: Direct Prompts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  <w:gridCol w:w="903"/>
        <w:gridCol w:w="903"/>
        <w:gridCol w:w="903"/>
        <w:gridCol w:w="1004"/>
      </w:tblGrid>
      <w:tr w:rsidR="00EC4BC7" w:rsidRPr="00EC4BC7" w14:paraId="54621EB2" w14:textId="77777777" w:rsidTr="00EC4BC7">
        <w:tc>
          <w:tcPr>
            <w:tcW w:w="0" w:type="auto"/>
            <w:hideMark/>
          </w:tcPr>
          <w:p w14:paraId="6B4C5D43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6BA2B86A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1</w:t>
            </w:r>
          </w:p>
        </w:tc>
        <w:tc>
          <w:tcPr>
            <w:tcW w:w="0" w:type="auto"/>
            <w:hideMark/>
          </w:tcPr>
          <w:p w14:paraId="5C89BC0F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2</w:t>
            </w:r>
          </w:p>
        </w:tc>
        <w:tc>
          <w:tcPr>
            <w:tcW w:w="0" w:type="auto"/>
            <w:hideMark/>
          </w:tcPr>
          <w:p w14:paraId="2B00678A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3</w:t>
            </w:r>
          </w:p>
        </w:tc>
        <w:tc>
          <w:tcPr>
            <w:tcW w:w="0" w:type="auto"/>
            <w:hideMark/>
          </w:tcPr>
          <w:p w14:paraId="4990D5AD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4</w:t>
            </w:r>
          </w:p>
        </w:tc>
      </w:tr>
      <w:tr w:rsidR="00EC4BC7" w:rsidRPr="00EC4BC7" w14:paraId="565DD5E6" w14:textId="77777777" w:rsidTr="00EC4BC7">
        <w:tc>
          <w:tcPr>
            <w:tcW w:w="0" w:type="auto"/>
            <w:hideMark/>
          </w:tcPr>
          <w:p w14:paraId="53406C21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 Quality Report Generation</w:t>
            </w:r>
          </w:p>
        </w:tc>
        <w:tc>
          <w:tcPr>
            <w:tcW w:w="0" w:type="auto"/>
            <w:hideMark/>
          </w:tcPr>
          <w:p w14:paraId="6981032E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1563E9B5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3509911B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  <w:tc>
          <w:tcPr>
            <w:tcW w:w="0" w:type="auto"/>
            <w:hideMark/>
          </w:tcPr>
          <w:p w14:paraId="4B10962B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  <w:tr w:rsidR="00EC4BC7" w:rsidRPr="00EC4BC7" w14:paraId="53E078B3" w14:textId="77777777" w:rsidTr="00EC4BC7">
        <w:tc>
          <w:tcPr>
            <w:tcW w:w="0" w:type="auto"/>
            <w:hideMark/>
          </w:tcPr>
          <w:p w14:paraId="68E3B012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 Quality Issues &amp; Handling Strategy</w:t>
            </w:r>
          </w:p>
        </w:tc>
        <w:tc>
          <w:tcPr>
            <w:tcW w:w="0" w:type="auto"/>
            <w:hideMark/>
          </w:tcPr>
          <w:p w14:paraId="01E68260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03245C91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24FFE94B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08A598B8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</w:tr>
      <w:tr w:rsidR="00EC4BC7" w:rsidRPr="00EC4BC7" w14:paraId="1B2E1C90" w14:textId="77777777" w:rsidTr="00EC4BC7">
        <w:tc>
          <w:tcPr>
            <w:tcW w:w="0" w:type="auto"/>
            <w:hideMark/>
          </w:tcPr>
          <w:p w14:paraId="65834B29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Apply Data Quality Handling Strategies</w:t>
            </w:r>
          </w:p>
        </w:tc>
        <w:tc>
          <w:tcPr>
            <w:tcW w:w="0" w:type="auto"/>
            <w:hideMark/>
          </w:tcPr>
          <w:p w14:paraId="78E73F74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5A7A43FE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1F8F550C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58BE64CE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  <w:tr w:rsidR="00EC4BC7" w:rsidRPr="00EC4BC7" w14:paraId="1CAEF60A" w14:textId="77777777" w:rsidTr="00EC4BC7">
        <w:tc>
          <w:tcPr>
            <w:tcW w:w="0" w:type="auto"/>
            <w:hideMark/>
          </w:tcPr>
          <w:p w14:paraId="530A7F1A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Dataset Split (80% Training, 20% Testing)</w:t>
            </w:r>
          </w:p>
        </w:tc>
        <w:tc>
          <w:tcPr>
            <w:tcW w:w="0" w:type="auto"/>
            <w:hideMark/>
          </w:tcPr>
          <w:p w14:paraId="54BAEA87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21C40DF8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79589D29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57922554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</w:tr>
      <w:tr w:rsidR="00EC4BC7" w:rsidRPr="00EC4BC7" w14:paraId="5DF3750A" w14:textId="77777777" w:rsidTr="00EC4BC7">
        <w:tc>
          <w:tcPr>
            <w:tcW w:w="0" w:type="auto"/>
            <w:hideMark/>
          </w:tcPr>
          <w:p w14:paraId="7F218E08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Train</w:t>
            </w:r>
            <w:proofErr w:type="gramEnd"/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 xml:space="preserve"> a Machine Learning Model</w:t>
            </w:r>
          </w:p>
        </w:tc>
        <w:tc>
          <w:tcPr>
            <w:tcW w:w="0" w:type="auto"/>
            <w:hideMark/>
          </w:tcPr>
          <w:p w14:paraId="4552D625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15EE326B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6E10F8B4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1C21F652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</w:tr>
      <w:tr w:rsidR="00EC4BC7" w:rsidRPr="00EC4BC7" w14:paraId="10F46706" w14:textId="77777777" w:rsidTr="00EC4BC7">
        <w:tc>
          <w:tcPr>
            <w:tcW w:w="0" w:type="auto"/>
            <w:hideMark/>
          </w:tcPr>
          <w:p w14:paraId="5FDDE4E3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Test the Machine Learning Model</w:t>
            </w:r>
          </w:p>
        </w:tc>
        <w:tc>
          <w:tcPr>
            <w:tcW w:w="0" w:type="auto"/>
            <w:hideMark/>
          </w:tcPr>
          <w:p w14:paraId="5EA2B3A7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22D2E9AF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105B9427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244F4AC6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  <w:tr w:rsidR="00EC4BC7" w:rsidRPr="00EC4BC7" w14:paraId="7E8AB8F0" w14:textId="77777777" w:rsidTr="00EC4BC7">
        <w:tc>
          <w:tcPr>
            <w:tcW w:w="0" w:type="auto"/>
            <w:hideMark/>
          </w:tcPr>
          <w:p w14:paraId="0B210389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Dataset Cleaning Instructions (Dataset 1)</w:t>
            </w:r>
          </w:p>
        </w:tc>
        <w:tc>
          <w:tcPr>
            <w:tcW w:w="0" w:type="auto"/>
            <w:hideMark/>
          </w:tcPr>
          <w:p w14:paraId="0C9154A5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3E69086C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5E74DFD7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44BC1552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</w:tr>
      <w:tr w:rsidR="00EC4BC7" w:rsidRPr="00EC4BC7" w14:paraId="4764A29C" w14:textId="77777777" w:rsidTr="00EC4BC7">
        <w:tc>
          <w:tcPr>
            <w:tcW w:w="0" w:type="auto"/>
            <w:hideMark/>
          </w:tcPr>
          <w:p w14:paraId="2AE5BA56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Dataset Cleaning Instructions (Dataset 2)</w:t>
            </w:r>
          </w:p>
        </w:tc>
        <w:tc>
          <w:tcPr>
            <w:tcW w:w="0" w:type="auto"/>
            <w:hideMark/>
          </w:tcPr>
          <w:p w14:paraId="4A2A457D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52B8BADB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13E5335C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5AF0150E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</w:tbl>
    <w:p w14:paraId="11FDBE23" w14:textId="77777777" w:rsidR="00EC4BC7" w:rsidRDefault="00EC4BC7" w:rsidP="00EC4BC7">
      <w:pPr>
        <w:rPr>
          <w:rFonts w:ascii="Calibri" w:hAnsi="Calibri" w:cs="Calibri"/>
        </w:rPr>
      </w:pPr>
    </w:p>
    <w:p w14:paraId="30B39985" w14:textId="77777777" w:rsidR="00EC4BC7" w:rsidRDefault="00EC4BC7" w:rsidP="00EC4BC7">
      <w:pPr>
        <w:rPr>
          <w:rFonts w:ascii="Calibri" w:hAnsi="Calibri" w:cs="Calibri"/>
        </w:rPr>
      </w:pPr>
    </w:p>
    <w:p w14:paraId="11BEBD87" w14:textId="3DA58575" w:rsidR="00EC4BC7" w:rsidRPr="00EC4BC7" w:rsidRDefault="00EC4BC7" w:rsidP="00EC4BC7">
      <w:pPr>
        <w:rPr>
          <w:rFonts w:ascii="Calibri" w:hAnsi="Calibri" w:cs="Calibri"/>
        </w:rPr>
      </w:pPr>
      <w:r w:rsidRPr="00EC4BC7">
        <w:rPr>
          <w:rFonts w:ascii="Calibri" w:hAnsi="Calibri" w:cs="Calibri"/>
        </w:rPr>
        <w:t>Comparison Table 2: Generating Python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  <w:gridCol w:w="903"/>
        <w:gridCol w:w="903"/>
        <w:gridCol w:w="903"/>
        <w:gridCol w:w="1004"/>
      </w:tblGrid>
      <w:tr w:rsidR="00EC4BC7" w:rsidRPr="00EC4BC7" w14:paraId="4106F7C2" w14:textId="77777777" w:rsidTr="00EC4BC7">
        <w:tc>
          <w:tcPr>
            <w:tcW w:w="0" w:type="auto"/>
            <w:hideMark/>
          </w:tcPr>
          <w:p w14:paraId="5D79AF0B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Task</w:t>
            </w:r>
          </w:p>
        </w:tc>
        <w:tc>
          <w:tcPr>
            <w:tcW w:w="0" w:type="auto"/>
            <w:hideMark/>
          </w:tcPr>
          <w:p w14:paraId="203D3262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1</w:t>
            </w:r>
          </w:p>
        </w:tc>
        <w:tc>
          <w:tcPr>
            <w:tcW w:w="0" w:type="auto"/>
            <w:hideMark/>
          </w:tcPr>
          <w:p w14:paraId="66C296F7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2</w:t>
            </w:r>
          </w:p>
        </w:tc>
        <w:tc>
          <w:tcPr>
            <w:tcW w:w="0" w:type="auto"/>
            <w:hideMark/>
          </w:tcPr>
          <w:p w14:paraId="522678DE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3</w:t>
            </w:r>
          </w:p>
        </w:tc>
        <w:tc>
          <w:tcPr>
            <w:tcW w:w="0" w:type="auto"/>
            <w:hideMark/>
          </w:tcPr>
          <w:p w14:paraId="28F7AF25" w14:textId="77777777" w:rsidR="00EC4BC7" w:rsidRPr="00EC4BC7" w:rsidRDefault="00EC4BC7" w:rsidP="00EC4BC7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Model 4</w:t>
            </w:r>
          </w:p>
        </w:tc>
      </w:tr>
      <w:tr w:rsidR="00EC4BC7" w:rsidRPr="00EC4BC7" w14:paraId="2F128632" w14:textId="77777777" w:rsidTr="00EC4BC7">
        <w:tc>
          <w:tcPr>
            <w:tcW w:w="0" w:type="auto"/>
            <w:hideMark/>
          </w:tcPr>
          <w:p w14:paraId="435B94BC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 Quality Report Generation</w:t>
            </w:r>
          </w:p>
        </w:tc>
        <w:tc>
          <w:tcPr>
            <w:tcW w:w="0" w:type="auto"/>
            <w:hideMark/>
          </w:tcPr>
          <w:p w14:paraId="2B65C02C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798A2395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438415E5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  <w:tc>
          <w:tcPr>
            <w:tcW w:w="0" w:type="auto"/>
            <w:hideMark/>
          </w:tcPr>
          <w:p w14:paraId="3D48DB51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  <w:tr w:rsidR="00EC4BC7" w:rsidRPr="00EC4BC7" w14:paraId="745D3C3C" w14:textId="77777777" w:rsidTr="00EC4BC7">
        <w:tc>
          <w:tcPr>
            <w:tcW w:w="0" w:type="auto"/>
            <w:hideMark/>
          </w:tcPr>
          <w:p w14:paraId="74B308D9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 Quality Issues &amp; Handling Strategy</w:t>
            </w:r>
          </w:p>
        </w:tc>
        <w:tc>
          <w:tcPr>
            <w:tcW w:w="0" w:type="auto"/>
            <w:hideMark/>
          </w:tcPr>
          <w:p w14:paraId="13676120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0005B882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76840952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4266948A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</w:tr>
      <w:tr w:rsidR="00EC4BC7" w:rsidRPr="00EC4BC7" w14:paraId="44012320" w14:textId="77777777" w:rsidTr="00EC4BC7">
        <w:tc>
          <w:tcPr>
            <w:tcW w:w="0" w:type="auto"/>
            <w:hideMark/>
          </w:tcPr>
          <w:p w14:paraId="37DCBC4A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Apply Data Quality Handling Strategies</w:t>
            </w:r>
          </w:p>
        </w:tc>
        <w:tc>
          <w:tcPr>
            <w:tcW w:w="0" w:type="auto"/>
            <w:hideMark/>
          </w:tcPr>
          <w:p w14:paraId="2A302B57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14FB74E3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0DBFD87F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13E1442D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  <w:tr w:rsidR="00EC4BC7" w:rsidRPr="00EC4BC7" w14:paraId="3DAB747E" w14:textId="77777777" w:rsidTr="00EC4BC7">
        <w:tc>
          <w:tcPr>
            <w:tcW w:w="0" w:type="auto"/>
            <w:hideMark/>
          </w:tcPr>
          <w:p w14:paraId="7AAD65FA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Dataset Split (80% Training, 20% Testing)</w:t>
            </w:r>
          </w:p>
        </w:tc>
        <w:tc>
          <w:tcPr>
            <w:tcW w:w="0" w:type="auto"/>
            <w:hideMark/>
          </w:tcPr>
          <w:p w14:paraId="692E227A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29ED8980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18C0AB8D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3281EE9B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</w:tr>
      <w:tr w:rsidR="00EC4BC7" w:rsidRPr="00EC4BC7" w14:paraId="2D293910" w14:textId="77777777" w:rsidTr="00EC4BC7">
        <w:tc>
          <w:tcPr>
            <w:tcW w:w="0" w:type="auto"/>
            <w:hideMark/>
          </w:tcPr>
          <w:p w14:paraId="75A0EAD9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Train</w:t>
            </w:r>
            <w:proofErr w:type="gramEnd"/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 xml:space="preserve"> a Machine Learning Model</w:t>
            </w:r>
          </w:p>
        </w:tc>
        <w:tc>
          <w:tcPr>
            <w:tcW w:w="0" w:type="auto"/>
            <w:hideMark/>
          </w:tcPr>
          <w:p w14:paraId="395E884F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7AA013BD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6A224014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3F013A60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</w:tr>
      <w:tr w:rsidR="00EC4BC7" w:rsidRPr="00EC4BC7" w14:paraId="6B767B8D" w14:textId="77777777" w:rsidTr="00EC4BC7">
        <w:tc>
          <w:tcPr>
            <w:tcW w:w="0" w:type="auto"/>
            <w:hideMark/>
          </w:tcPr>
          <w:p w14:paraId="217ED988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Test the Machine Learning Model</w:t>
            </w:r>
          </w:p>
        </w:tc>
        <w:tc>
          <w:tcPr>
            <w:tcW w:w="0" w:type="auto"/>
            <w:hideMark/>
          </w:tcPr>
          <w:p w14:paraId="1A6BEB29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39293293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7C861175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3E58B076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  <w:tr w:rsidR="00EC4BC7" w:rsidRPr="00EC4BC7" w14:paraId="239847BD" w14:textId="77777777" w:rsidTr="00EC4BC7">
        <w:tc>
          <w:tcPr>
            <w:tcW w:w="0" w:type="auto"/>
            <w:hideMark/>
          </w:tcPr>
          <w:p w14:paraId="3B6EC483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Dataset Cleaning Instructions (Dataset 1)</w:t>
            </w:r>
          </w:p>
        </w:tc>
        <w:tc>
          <w:tcPr>
            <w:tcW w:w="0" w:type="auto"/>
            <w:hideMark/>
          </w:tcPr>
          <w:p w14:paraId="2375ABD6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744DE6D6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6B9DA57D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19E28F18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Limited</w:t>
            </w:r>
          </w:p>
        </w:tc>
      </w:tr>
      <w:tr w:rsidR="00EC4BC7" w:rsidRPr="00EC4BC7" w14:paraId="554165BC" w14:textId="77777777" w:rsidTr="00EC4BC7">
        <w:tc>
          <w:tcPr>
            <w:tcW w:w="0" w:type="auto"/>
            <w:hideMark/>
          </w:tcPr>
          <w:p w14:paraId="2404E418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Dataset Cleaning Instructions (Dataset 2)</w:t>
            </w:r>
          </w:p>
        </w:tc>
        <w:tc>
          <w:tcPr>
            <w:tcW w:w="0" w:type="auto"/>
            <w:hideMark/>
          </w:tcPr>
          <w:p w14:paraId="6AAF3CAA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5FB73EB1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Partially</w:t>
            </w:r>
          </w:p>
        </w:tc>
        <w:tc>
          <w:tcPr>
            <w:tcW w:w="0" w:type="auto"/>
            <w:hideMark/>
          </w:tcPr>
          <w:p w14:paraId="13ECEC96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Fully</w:t>
            </w:r>
          </w:p>
        </w:tc>
        <w:tc>
          <w:tcPr>
            <w:tcW w:w="0" w:type="auto"/>
            <w:hideMark/>
          </w:tcPr>
          <w:p w14:paraId="033CF9A2" w14:textId="77777777" w:rsidR="00EC4BC7" w:rsidRPr="00EC4BC7" w:rsidRDefault="00EC4BC7" w:rsidP="00EC4BC7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EC4BC7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Incapable</w:t>
            </w:r>
          </w:p>
        </w:tc>
      </w:tr>
    </w:tbl>
    <w:p w14:paraId="2BCB7DFB" w14:textId="77777777" w:rsidR="00EC4BC7" w:rsidRPr="00EC4BC7" w:rsidRDefault="00EC4BC7" w:rsidP="00EC4BC7">
      <w:pPr>
        <w:rPr>
          <w:rFonts w:ascii="Calibri" w:hAnsi="Calibri" w:cs="Calibri"/>
        </w:rPr>
      </w:pPr>
    </w:p>
    <w:sectPr w:rsidR="00EC4BC7" w:rsidRPr="00EC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0B58"/>
    <w:multiLevelType w:val="hybridMultilevel"/>
    <w:tmpl w:val="BF58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F4F95"/>
    <w:multiLevelType w:val="hybridMultilevel"/>
    <w:tmpl w:val="B0CC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37048"/>
    <w:multiLevelType w:val="hybridMultilevel"/>
    <w:tmpl w:val="9A8A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377491">
    <w:abstractNumId w:val="2"/>
  </w:num>
  <w:num w:numId="2" w16cid:durableId="1843230574">
    <w:abstractNumId w:val="0"/>
  </w:num>
  <w:num w:numId="3" w16cid:durableId="1617523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F2"/>
    <w:rsid w:val="001246F2"/>
    <w:rsid w:val="002C20BD"/>
    <w:rsid w:val="00540DEB"/>
    <w:rsid w:val="0082511B"/>
    <w:rsid w:val="00EC4BC7"/>
    <w:rsid w:val="00F2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B2FE"/>
  <w15:chartTrackingRefBased/>
  <w15:docId w15:val="{3402D939-B9A8-4FF0-BD14-4A09602D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4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6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4BC7"/>
    <w:rPr>
      <w:b/>
      <w:bCs/>
    </w:rPr>
  </w:style>
  <w:style w:type="table" w:styleId="TableGridLight">
    <w:name w:val="Grid Table Light"/>
    <w:basedOn w:val="TableNormal"/>
    <w:uiPriority w:val="40"/>
    <w:rsid w:val="00EC4B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EC4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Kadhem</dc:creator>
  <cp:keywords/>
  <dc:description/>
  <cp:lastModifiedBy>Hasan Kadhem</cp:lastModifiedBy>
  <cp:revision>2</cp:revision>
  <dcterms:created xsi:type="dcterms:W3CDTF">2024-12-14T11:46:00Z</dcterms:created>
  <dcterms:modified xsi:type="dcterms:W3CDTF">2024-12-14T11:55:00Z</dcterms:modified>
</cp:coreProperties>
</file>