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0063DE">
      <w:pPr>
        <w:jc w:val="right"/>
        <w:rPr>
          <w:rtl/>
        </w:rPr>
      </w:pPr>
      <w:bookmarkStart w:id="0" w:name="_GoBack"/>
      <w:bookmarkEnd w:id="0"/>
      <w:r>
        <w:rPr>
          <w:rtl/>
        </w:rPr>
        <w:t>פרוטוקולים/ועדת הכנסת/2581</w:t>
      </w:r>
    </w:p>
    <w:p w:rsidR="00000000" w:rsidRDefault="000063DE">
      <w:pPr>
        <w:jc w:val="right"/>
        <w:rPr>
          <w:rtl/>
        </w:rPr>
      </w:pPr>
      <w:r>
        <w:rPr>
          <w:rtl/>
        </w:rPr>
        <w:tab/>
        <w:t xml:space="preserve">ירושלים, כ' בטבת, </w:t>
      </w:r>
      <w:r>
        <w:rPr>
          <w:rtl/>
        </w:rPr>
        <w:t>תשס"א</w:t>
      </w:r>
    </w:p>
    <w:p w:rsidR="00000000" w:rsidRDefault="000063DE">
      <w:pPr>
        <w:jc w:val="right"/>
        <w:rPr>
          <w:rtl/>
          <w:lang w:val="es"/>
        </w:rPr>
      </w:pPr>
      <w:r>
        <w:rPr>
          <w:rtl/>
          <w:lang w:val="es"/>
        </w:rPr>
        <w:t>15 בינואר, 2001</w:t>
      </w:r>
    </w:p>
    <w:p w:rsidR="00000000" w:rsidRDefault="000063DE">
      <w:pPr>
        <w:jc w:val="right"/>
        <w:rPr>
          <w:rtl/>
        </w:rPr>
      </w:pPr>
    </w:p>
    <w:p w:rsidR="00000000" w:rsidRDefault="000063DE">
      <w:pPr>
        <w:rPr>
          <w:rtl/>
        </w:rPr>
      </w:pPr>
      <w:r>
        <w:rPr>
          <w:b/>
          <w:bCs/>
          <w:rtl/>
        </w:rPr>
        <w:t>הכנסת החמש-עשרה</w:t>
      </w:r>
      <w:r>
        <w:rPr>
          <w:b/>
          <w:bCs/>
          <w:rtl/>
        </w:rPr>
        <w:tab/>
      </w:r>
      <w:r>
        <w:rPr>
          <w:rtl/>
        </w:rPr>
        <w:tab/>
      </w:r>
      <w:r>
        <w:rPr>
          <w:rtl/>
        </w:rPr>
        <w:tab/>
      </w:r>
      <w:r>
        <w:rPr>
          <w:rtl/>
        </w:rPr>
        <w:tab/>
      </w:r>
      <w:r>
        <w:rPr>
          <w:rtl/>
        </w:rPr>
        <w:tab/>
      </w:r>
      <w:r>
        <w:rPr>
          <w:rtl/>
        </w:rPr>
        <w:tab/>
      </w:r>
      <w:r>
        <w:rPr>
          <w:rtl/>
        </w:rPr>
        <w:tab/>
      </w:r>
      <w:r>
        <w:rPr>
          <w:rtl/>
        </w:rPr>
        <w:tab/>
      </w:r>
      <w:r>
        <w:rPr>
          <w:rtl/>
        </w:rPr>
        <w:tab/>
        <w:t>נוסח לא מתוקן</w:t>
      </w:r>
    </w:p>
    <w:p w:rsidR="00000000" w:rsidRDefault="000063DE">
      <w:pPr>
        <w:jc w:val="both"/>
        <w:rPr>
          <w:b/>
          <w:bCs/>
          <w:rtl/>
        </w:rPr>
      </w:pPr>
      <w:r>
        <w:rPr>
          <w:b/>
          <w:bCs/>
          <w:rtl/>
        </w:rPr>
        <w:t>מושב שלישי</w:t>
      </w:r>
    </w:p>
    <w:p w:rsidR="00000000" w:rsidRDefault="000063DE">
      <w:pPr>
        <w:jc w:val="both"/>
        <w:rPr>
          <w:b/>
          <w:bCs/>
          <w:rtl/>
        </w:rPr>
      </w:pPr>
    </w:p>
    <w:p w:rsidR="00000000" w:rsidRDefault="000063DE">
      <w:pPr>
        <w:jc w:val="both"/>
        <w:rPr>
          <w:b/>
          <w:bCs/>
          <w:rtl/>
        </w:rPr>
      </w:pPr>
    </w:p>
    <w:p w:rsidR="00000000" w:rsidRDefault="000063DE">
      <w:pPr>
        <w:jc w:val="both"/>
        <w:rPr>
          <w:b/>
          <w:bCs/>
          <w:rtl/>
        </w:rPr>
      </w:pPr>
    </w:p>
    <w:p w:rsidR="00000000" w:rsidRDefault="000063DE">
      <w:pPr>
        <w:jc w:val="both"/>
        <w:rPr>
          <w:b/>
          <w:bCs/>
          <w:rtl/>
        </w:rPr>
      </w:pPr>
    </w:p>
    <w:p w:rsidR="00000000" w:rsidRDefault="000063DE">
      <w:pPr>
        <w:jc w:val="center"/>
        <w:rPr>
          <w:b/>
          <w:bCs/>
          <w:rtl/>
        </w:rPr>
      </w:pPr>
      <w:r>
        <w:rPr>
          <w:b/>
          <w:bCs/>
          <w:rtl/>
        </w:rPr>
        <w:t>פרוטוקול מס' 147</w:t>
      </w:r>
    </w:p>
    <w:p w:rsidR="00000000" w:rsidRDefault="000063DE">
      <w:pPr>
        <w:jc w:val="center"/>
        <w:rPr>
          <w:b/>
          <w:bCs/>
          <w:rtl/>
        </w:rPr>
      </w:pPr>
      <w:r>
        <w:rPr>
          <w:b/>
          <w:bCs/>
          <w:rtl/>
        </w:rPr>
        <w:t>מישיבת ועדת הכנסת</w:t>
      </w:r>
    </w:p>
    <w:p w:rsidR="00000000" w:rsidRDefault="000063DE">
      <w:pPr>
        <w:pStyle w:val="10"/>
        <w:rPr>
          <w:rtl/>
        </w:rPr>
      </w:pPr>
      <w:r>
        <w:rPr>
          <w:rtl/>
        </w:rPr>
        <w:t>שהתקיימה ביום שני, כ"א בכסלו התשס"א (18.12.00), בשעה 12:00</w:t>
      </w:r>
    </w:p>
    <w:p w:rsidR="00000000" w:rsidRDefault="000063DE">
      <w:pPr>
        <w:jc w:val="center"/>
        <w:rPr>
          <w:b/>
          <w:bCs/>
          <w:rtl/>
        </w:rPr>
      </w:pPr>
    </w:p>
    <w:p w:rsidR="00000000" w:rsidRDefault="000063DE">
      <w:pPr>
        <w:jc w:val="center"/>
        <w:rPr>
          <w:rtl/>
        </w:rPr>
      </w:pPr>
    </w:p>
    <w:p w:rsidR="00000000" w:rsidRDefault="000063DE">
      <w:pPr>
        <w:jc w:val="center"/>
        <w:rPr>
          <w:rtl/>
        </w:rPr>
      </w:pPr>
    </w:p>
    <w:p w:rsidR="00000000" w:rsidRDefault="000063DE">
      <w:pPr>
        <w:jc w:val="both"/>
        <w:rPr>
          <w:rtl/>
        </w:rPr>
      </w:pPr>
    </w:p>
    <w:p w:rsidR="00000000" w:rsidRDefault="000063DE">
      <w:pPr>
        <w:jc w:val="both"/>
        <w:rPr>
          <w:b/>
          <w:bCs/>
          <w:u w:val="single"/>
          <w:rtl/>
        </w:rPr>
      </w:pPr>
      <w:r>
        <w:rPr>
          <w:b/>
          <w:bCs/>
          <w:u w:val="single"/>
          <w:rtl/>
        </w:rPr>
        <w:t>נכחו:</w:t>
      </w:r>
    </w:p>
    <w:p w:rsidR="00000000" w:rsidRDefault="000063DE">
      <w:pPr>
        <w:jc w:val="both"/>
        <w:rPr>
          <w:b/>
          <w:bCs/>
          <w:u w:val="single"/>
          <w:rtl/>
        </w:rPr>
      </w:pPr>
    </w:p>
    <w:p w:rsidR="00000000" w:rsidRDefault="000063DE">
      <w:pPr>
        <w:tabs>
          <w:tab w:val="left" w:pos="1505"/>
        </w:tabs>
        <w:jc w:val="both"/>
        <w:rPr>
          <w:rtl/>
        </w:rPr>
      </w:pPr>
      <w:r>
        <w:rPr>
          <w:b/>
          <w:bCs/>
          <w:u w:val="single"/>
          <w:rtl/>
        </w:rPr>
        <w:t>חברי הוועדה</w:t>
      </w:r>
      <w:r>
        <w:rPr>
          <w:rtl/>
        </w:rPr>
        <w:t>:</w:t>
      </w:r>
      <w:r>
        <w:rPr>
          <w:rtl/>
        </w:rPr>
        <w:tab/>
        <w:t>סאלח טריף – היו"ר</w:t>
      </w:r>
    </w:p>
    <w:p w:rsidR="00000000" w:rsidRDefault="000063DE">
      <w:pPr>
        <w:tabs>
          <w:tab w:val="left" w:pos="1505"/>
        </w:tabs>
        <w:jc w:val="both"/>
        <w:rPr>
          <w:rtl/>
        </w:rPr>
      </w:pPr>
      <w:r>
        <w:rPr>
          <w:rtl/>
        </w:rPr>
        <w:tab/>
        <w:t xml:space="preserve">בני אלון </w:t>
      </w:r>
    </w:p>
    <w:p w:rsidR="00000000" w:rsidRDefault="000063DE">
      <w:pPr>
        <w:tabs>
          <w:tab w:val="left" w:pos="1505"/>
        </w:tabs>
        <w:jc w:val="both"/>
        <w:rPr>
          <w:rtl/>
        </w:rPr>
      </w:pPr>
      <w:r>
        <w:rPr>
          <w:rtl/>
        </w:rPr>
        <w:tab/>
        <w:t>אלי בן-מנחם</w:t>
      </w:r>
    </w:p>
    <w:p w:rsidR="00000000" w:rsidRDefault="000063DE">
      <w:pPr>
        <w:tabs>
          <w:tab w:val="left" w:pos="1505"/>
        </w:tabs>
        <w:jc w:val="both"/>
        <w:rPr>
          <w:rtl/>
        </w:rPr>
      </w:pPr>
      <w:r>
        <w:rPr>
          <w:rtl/>
        </w:rPr>
        <w:tab/>
        <w:t>משה גפני</w:t>
      </w:r>
    </w:p>
    <w:p w:rsidR="00000000" w:rsidRDefault="000063DE">
      <w:pPr>
        <w:tabs>
          <w:tab w:val="left" w:pos="1505"/>
        </w:tabs>
        <w:jc w:val="both"/>
        <w:rPr>
          <w:rtl/>
        </w:rPr>
      </w:pPr>
      <w:r>
        <w:rPr>
          <w:rtl/>
        </w:rPr>
        <w:tab/>
        <w:t>אבשלום וי</w:t>
      </w:r>
      <w:r>
        <w:rPr>
          <w:rtl/>
        </w:rPr>
        <w:t>לן</w:t>
      </w:r>
    </w:p>
    <w:p w:rsidR="00000000" w:rsidRDefault="000063DE">
      <w:pPr>
        <w:tabs>
          <w:tab w:val="left" w:pos="1505"/>
        </w:tabs>
        <w:jc w:val="both"/>
        <w:rPr>
          <w:rtl/>
        </w:rPr>
      </w:pPr>
      <w:r>
        <w:rPr>
          <w:rtl/>
        </w:rPr>
        <w:tab/>
        <w:t>נעמי חזן</w:t>
      </w:r>
    </w:p>
    <w:p w:rsidR="00000000" w:rsidRDefault="000063DE">
      <w:pPr>
        <w:tabs>
          <w:tab w:val="left" w:pos="1505"/>
        </w:tabs>
        <w:jc w:val="both"/>
        <w:rPr>
          <w:rtl/>
        </w:rPr>
      </w:pPr>
      <w:r>
        <w:rPr>
          <w:rtl/>
        </w:rPr>
        <w:tab/>
        <w:t>שאול יהלום</w:t>
      </w:r>
    </w:p>
    <w:p w:rsidR="00000000" w:rsidRDefault="000063DE">
      <w:pPr>
        <w:tabs>
          <w:tab w:val="left" w:pos="1505"/>
        </w:tabs>
        <w:jc w:val="both"/>
        <w:rPr>
          <w:rtl/>
        </w:rPr>
      </w:pPr>
      <w:r>
        <w:rPr>
          <w:rtl/>
        </w:rPr>
        <w:tab/>
        <w:t>יהודית נאות</w:t>
      </w:r>
    </w:p>
    <w:p w:rsidR="00000000" w:rsidRDefault="000063DE">
      <w:pPr>
        <w:tabs>
          <w:tab w:val="left" w:pos="1505"/>
        </w:tabs>
        <w:jc w:val="both"/>
        <w:rPr>
          <w:rtl/>
        </w:rPr>
      </w:pPr>
    </w:p>
    <w:p w:rsidR="00000000" w:rsidRDefault="000063DE">
      <w:pPr>
        <w:tabs>
          <w:tab w:val="left" w:pos="1505"/>
        </w:tabs>
        <w:jc w:val="both"/>
        <w:rPr>
          <w:rtl/>
        </w:rPr>
      </w:pPr>
    </w:p>
    <w:p w:rsidR="00000000" w:rsidRDefault="000063DE">
      <w:pPr>
        <w:jc w:val="both"/>
        <w:rPr>
          <w:rtl/>
        </w:rPr>
      </w:pPr>
    </w:p>
    <w:p w:rsidR="00000000" w:rsidRDefault="000063DE">
      <w:pPr>
        <w:tabs>
          <w:tab w:val="left" w:pos="1505"/>
          <w:tab w:val="left" w:pos="3969"/>
        </w:tabs>
        <w:jc w:val="both"/>
        <w:rPr>
          <w:rtl/>
        </w:rPr>
      </w:pPr>
      <w:r>
        <w:rPr>
          <w:b/>
          <w:bCs/>
          <w:u w:val="single"/>
          <w:rtl/>
        </w:rPr>
        <w:t>מוזמנים</w:t>
      </w:r>
      <w:r>
        <w:rPr>
          <w:rtl/>
        </w:rPr>
        <w:t>:</w:t>
      </w:r>
      <w:r>
        <w:rPr>
          <w:rtl/>
        </w:rPr>
        <w:tab/>
        <w:t>אילת פישביין – משרד הפנים</w:t>
      </w:r>
    </w:p>
    <w:p w:rsidR="00000000" w:rsidRDefault="000063DE">
      <w:pPr>
        <w:tabs>
          <w:tab w:val="left" w:pos="1505"/>
          <w:tab w:val="left" w:pos="3969"/>
        </w:tabs>
        <w:jc w:val="both"/>
        <w:rPr>
          <w:rtl/>
        </w:rPr>
      </w:pPr>
      <w:r>
        <w:rPr>
          <w:rtl/>
        </w:rPr>
        <w:tab/>
        <w:t>סיגל קוגוט – משרד המשפטים</w:t>
      </w:r>
    </w:p>
    <w:p w:rsidR="00000000" w:rsidRDefault="000063DE">
      <w:pPr>
        <w:jc w:val="both"/>
        <w:rPr>
          <w:rtl/>
        </w:rPr>
      </w:pPr>
    </w:p>
    <w:p w:rsidR="00000000" w:rsidRDefault="000063DE">
      <w:pPr>
        <w:jc w:val="both"/>
        <w:rPr>
          <w:rtl/>
        </w:rPr>
      </w:pPr>
    </w:p>
    <w:p w:rsidR="00000000" w:rsidRDefault="000063DE">
      <w:pPr>
        <w:jc w:val="both"/>
        <w:rPr>
          <w:rtl/>
        </w:rPr>
      </w:pPr>
    </w:p>
    <w:p w:rsidR="00000000" w:rsidRDefault="000063DE">
      <w:pPr>
        <w:tabs>
          <w:tab w:val="left" w:pos="2835"/>
        </w:tabs>
        <w:jc w:val="both"/>
        <w:rPr>
          <w:rtl/>
        </w:rPr>
      </w:pPr>
      <w:r>
        <w:rPr>
          <w:b/>
          <w:bCs/>
          <w:u w:val="single"/>
          <w:rtl/>
        </w:rPr>
        <w:t>יועץ משפטי</w:t>
      </w:r>
      <w:r>
        <w:rPr>
          <w:rtl/>
        </w:rPr>
        <w:t>:      שלמה שוהם</w:t>
      </w:r>
    </w:p>
    <w:p w:rsidR="00000000" w:rsidRDefault="000063DE">
      <w:pPr>
        <w:tabs>
          <w:tab w:val="left" w:pos="2835"/>
        </w:tabs>
        <w:jc w:val="both"/>
        <w:rPr>
          <w:rtl/>
        </w:rPr>
      </w:pPr>
    </w:p>
    <w:p w:rsidR="00000000" w:rsidRDefault="000063DE">
      <w:pPr>
        <w:tabs>
          <w:tab w:val="left" w:pos="2835"/>
        </w:tabs>
        <w:jc w:val="both"/>
        <w:rPr>
          <w:rtl/>
        </w:rPr>
      </w:pPr>
    </w:p>
    <w:p w:rsidR="00000000" w:rsidRDefault="000063DE">
      <w:pPr>
        <w:tabs>
          <w:tab w:val="left" w:pos="2835"/>
        </w:tabs>
        <w:jc w:val="both"/>
        <w:rPr>
          <w:rtl/>
        </w:rPr>
      </w:pPr>
    </w:p>
    <w:p w:rsidR="00000000" w:rsidRDefault="000063DE">
      <w:pPr>
        <w:jc w:val="both"/>
        <w:rPr>
          <w:rtl/>
        </w:rPr>
      </w:pPr>
    </w:p>
    <w:p w:rsidR="00000000" w:rsidRDefault="000063DE">
      <w:pPr>
        <w:tabs>
          <w:tab w:val="left" w:pos="2835"/>
        </w:tabs>
        <w:jc w:val="both"/>
        <w:rPr>
          <w:b/>
          <w:bCs/>
          <w:u w:val="single"/>
          <w:rtl/>
        </w:rPr>
      </w:pPr>
      <w:r>
        <w:rPr>
          <w:b/>
          <w:bCs/>
          <w:u w:val="single"/>
          <w:rtl/>
        </w:rPr>
        <w:t>מנהלת הוועדה</w:t>
      </w:r>
      <w:r>
        <w:rPr>
          <w:rtl/>
        </w:rPr>
        <w:t>:   אתי בן-יוסף</w:t>
      </w:r>
    </w:p>
    <w:p w:rsidR="00000000" w:rsidRDefault="000063DE">
      <w:pPr>
        <w:jc w:val="both"/>
        <w:rPr>
          <w:b/>
          <w:bCs/>
          <w:u w:val="single"/>
          <w:rtl/>
        </w:rPr>
      </w:pPr>
    </w:p>
    <w:p w:rsidR="00000000" w:rsidRDefault="000063DE">
      <w:pPr>
        <w:tabs>
          <w:tab w:val="left" w:pos="2835"/>
        </w:tabs>
        <w:jc w:val="both"/>
        <w:rPr>
          <w:rtl/>
        </w:rPr>
      </w:pPr>
      <w:r>
        <w:rPr>
          <w:b/>
          <w:bCs/>
          <w:u w:val="single"/>
          <w:rtl/>
        </w:rPr>
        <w:t>קצרנית</w:t>
      </w:r>
      <w:r>
        <w:rPr>
          <w:rtl/>
        </w:rPr>
        <w:t xml:space="preserve">:               אורה לוין </w:t>
      </w:r>
    </w:p>
    <w:p w:rsidR="00000000" w:rsidRDefault="000063DE">
      <w:pPr>
        <w:tabs>
          <w:tab w:val="left" w:pos="2835"/>
        </w:tabs>
        <w:jc w:val="both"/>
        <w:rPr>
          <w:rtl/>
        </w:rPr>
      </w:pPr>
    </w:p>
    <w:p w:rsidR="00000000" w:rsidRDefault="000063DE">
      <w:pPr>
        <w:tabs>
          <w:tab w:val="left" w:pos="2835"/>
        </w:tabs>
        <w:jc w:val="both"/>
        <w:rPr>
          <w:rtl/>
        </w:rPr>
      </w:pPr>
    </w:p>
    <w:p w:rsidR="00000000" w:rsidRDefault="000063DE">
      <w:pPr>
        <w:jc w:val="both"/>
        <w:rPr>
          <w:rtl/>
        </w:rPr>
      </w:pPr>
    </w:p>
    <w:p w:rsidR="00000000" w:rsidRDefault="000063DE">
      <w:pPr>
        <w:jc w:val="both"/>
        <w:rPr>
          <w:rtl/>
        </w:rPr>
      </w:pPr>
    </w:p>
    <w:p w:rsidR="00000000" w:rsidRDefault="000063DE">
      <w:pPr>
        <w:jc w:val="both"/>
        <w:rPr>
          <w:rtl/>
        </w:rPr>
      </w:pPr>
    </w:p>
    <w:p w:rsidR="00000000" w:rsidRDefault="000063DE">
      <w:pPr>
        <w:jc w:val="both"/>
        <w:rPr>
          <w:rtl/>
        </w:rPr>
      </w:pPr>
    </w:p>
    <w:p w:rsidR="00000000" w:rsidRDefault="000063DE">
      <w:pPr>
        <w:jc w:val="both"/>
        <w:rPr>
          <w:b/>
          <w:bCs/>
          <w:rtl/>
        </w:rPr>
      </w:pPr>
      <w:r>
        <w:rPr>
          <w:b/>
          <w:bCs/>
          <w:u w:val="single"/>
          <w:rtl/>
        </w:rPr>
        <w:t>סדר היום</w:t>
      </w:r>
      <w:r>
        <w:rPr>
          <w:b/>
          <w:bCs/>
          <w:rtl/>
        </w:rPr>
        <w:t>:    1. בקשת יו"ר ועדת החוקה, חוק ומשפט למי</w:t>
      </w:r>
      <w:r>
        <w:rPr>
          <w:b/>
          <w:bCs/>
          <w:rtl/>
        </w:rPr>
        <w:t>זוג הצעות חוק</w:t>
      </w:r>
    </w:p>
    <w:p w:rsidR="00000000" w:rsidRDefault="000063DE">
      <w:pPr>
        <w:jc w:val="both"/>
        <w:rPr>
          <w:rtl/>
        </w:rPr>
      </w:pPr>
      <w:r>
        <w:rPr>
          <w:b/>
          <w:bCs/>
          <w:rtl/>
        </w:rPr>
        <w:tab/>
        <w:t xml:space="preserve">           2. בקשת יו"ר ועדת החוקה, חוק ומשפט להקדמת הדיון בהצעת חוק</w:t>
      </w:r>
    </w:p>
    <w:p w:rsidR="00000000" w:rsidRDefault="000063DE">
      <w:pPr>
        <w:jc w:val="both"/>
        <w:rPr>
          <w:rtl/>
        </w:rPr>
      </w:pPr>
    </w:p>
    <w:p w:rsidR="00000000" w:rsidRDefault="000063DE">
      <w:pPr>
        <w:numPr>
          <w:ilvl w:val="0"/>
          <w:numId w:val="9"/>
        </w:numPr>
        <w:jc w:val="center"/>
        <w:rPr>
          <w:rtl/>
        </w:rPr>
      </w:pPr>
      <w:r>
        <w:rPr>
          <w:rtl/>
        </w:rPr>
        <w:br w:type="page"/>
      </w:r>
      <w:r>
        <w:rPr>
          <w:u w:val="single"/>
          <w:rtl/>
        </w:rPr>
        <w:lastRenderedPageBreak/>
        <w:t>בקשת יו"ר ועדת החוקה, חוק ומשפט למיזוג הצעות חוק</w:t>
      </w:r>
    </w:p>
    <w:p w:rsidR="00000000" w:rsidRDefault="000063DE">
      <w:pPr>
        <w:rPr>
          <w:rtl/>
        </w:rPr>
      </w:pPr>
    </w:p>
    <w:p w:rsidR="00000000" w:rsidRDefault="000063DE">
      <w:pPr>
        <w:rPr>
          <w:u w:val="single"/>
          <w:rtl/>
        </w:rPr>
      </w:pPr>
      <w:r>
        <w:rPr>
          <w:u w:val="single"/>
          <w:rtl/>
        </w:rPr>
        <w:t>היו"ר סאלח טריף:</w:t>
      </w:r>
    </w:p>
    <w:p w:rsidR="00000000" w:rsidRDefault="000063DE">
      <w:pPr>
        <w:rPr>
          <w:u w:val="single"/>
          <w:rtl/>
        </w:rPr>
      </w:pPr>
    </w:p>
    <w:p w:rsidR="00000000" w:rsidRDefault="000063DE">
      <w:pPr>
        <w:rPr>
          <w:rtl/>
        </w:rPr>
      </w:pPr>
      <w:r>
        <w:rPr>
          <w:rtl/>
        </w:rPr>
        <w:tab/>
        <w:t xml:space="preserve">רבותיי, אני פותח את הישיבה. </w:t>
      </w:r>
    </w:p>
    <w:p w:rsidR="00000000" w:rsidRDefault="000063DE">
      <w:pPr>
        <w:rPr>
          <w:rtl/>
        </w:rPr>
      </w:pPr>
    </w:p>
    <w:p w:rsidR="00000000" w:rsidRDefault="000063DE">
      <w:pPr>
        <w:rPr>
          <w:rtl/>
        </w:rPr>
      </w:pPr>
      <w:r>
        <w:rPr>
          <w:rtl/>
        </w:rPr>
        <w:tab/>
        <w:t xml:space="preserve">ועדת החוקה, חוק ומשפט החליטה על מיזוג החוקים הקשורים לנושא הבחירות </w:t>
      </w:r>
      <w:r>
        <w:rPr>
          <w:rtl/>
        </w:rPr>
        <w:t>והקדמת הבחירות. מדובר בחמש הצעות חוק התפזרות הכנסת החמש עשרה, התשס"א-2000.</w:t>
      </w:r>
    </w:p>
    <w:p w:rsidR="00000000" w:rsidRDefault="000063DE">
      <w:pPr>
        <w:rPr>
          <w:rtl/>
        </w:rPr>
      </w:pPr>
    </w:p>
    <w:p w:rsidR="00000000" w:rsidRDefault="000063DE">
      <w:pPr>
        <w:rPr>
          <w:u w:val="single"/>
          <w:rtl/>
        </w:rPr>
      </w:pPr>
      <w:r>
        <w:rPr>
          <w:u w:val="single"/>
          <w:rtl/>
        </w:rPr>
        <w:t>נעמי חזן:</w:t>
      </w:r>
    </w:p>
    <w:p w:rsidR="00000000" w:rsidRDefault="000063DE">
      <w:pPr>
        <w:rPr>
          <w:u w:val="single"/>
          <w:rtl/>
        </w:rPr>
      </w:pPr>
    </w:p>
    <w:p w:rsidR="00000000" w:rsidRDefault="000063DE">
      <w:pPr>
        <w:rPr>
          <w:rtl/>
        </w:rPr>
      </w:pPr>
      <w:r>
        <w:rPr>
          <w:rtl/>
        </w:rPr>
        <w:tab/>
        <w:t xml:space="preserve"> מה התאריך המוצע במיזוג?</w:t>
      </w:r>
    </w:p>
    <w:p w:rsidR="00000000" w:rsidRDefault="000063DE">
      <w:pPr>
        <w:rPr>
          <w:rtl/>
        </w:rPr>
      </w:pPr>
    </w:p>
    <w:p w:rsidR="00000000" w:rsidRDefault="000063DE">
      <w:pPr>
        <w:rPr>
          <w:u w:val="single"/>
          <w:rtl/>
        </w:rPr>
      </w:pPr>
      <w:r>
        <w:rPr>
          <w:u w:val="single"/>
          <w:rtl/>
        </w:rPr>
        <w:t>היו"ר סאלח טריף:</w:t>
      </w:r>
    </w:p>
    <w:p w:rsidR="00000000" w:rsidRDefault="000063DE">
      <w:pPr>
        <w:rPr>
          <w:u w:val="single"/>
          <w:rtl/>
        </w:rPr>
      </w:pPr>
    </w:p>
    <w:p w:rsidR="00000000" w:rsidRDefault="000063DE">
      <w:pPr>
        <w:rPr>
          <w:rtl/>
        </w:rPr>
      </w:pPr>
      <w:r>
        <w:rPr>
          <w:rtl/>
        </w:rPr>
        <w:tab/>
        <w:t xml:space="preserve">אין כאן תאריך. אנחנו לא עוסקים בזה. </w:t>
      </w:r>
    </w:p>
    <w:p w:rsidR="00000000" w:rsidRDefault="000063DE">
      <w:pPr>
        <w:rPr>
          <w:rtl/>
        </w:rPr>
      </w:pPr>
    </w:p>
    <w:p w:rsidR="00000000" w:rsidRDefault="000063DE">
      <w:pPr>
        <w:rPr>
          <w:u w:val="single"/>
          <w:rtl/>
        </w:rPr>
      </w:pPr>
      <w:r>
        <w:rPr>
          <w:u w:val="single"/>
          <w:rtl/>
        </w:rPr>
        <w:t>בנימין אלון:</w:t>
      </w:r>
    </w:p>
    <w:p w:rsidR="00000000" w:rsidRDefault="000063DE">
      <w:pPr>
        <w:rPr>
          <w:u w:val="single"/>
          <w:rtl/>
        </w:rPr>
      </w:pPr>
    </w:p>
    <w:p w:rsidR="00000000" w:rsidRDefault="000063DE">
      <w:pPr>
        <w:rPr>
          <w:rtl/>
        </w:rPr>
      </w:pPr>
      <w:r>
        <w:rPr>
          <w:rtl/>
        </w:rPr>
        <w:tab/>
        <w:t xml:space="preserve"> ועדת החוקה לא החליטה.</w:t>
      </w:r>
    </w:p>
    <w:p w:rsidR="00000000" w:rsidRDefault="000063DE">
      <w:pPr>
        <w:rPr>
          <w:rtl/>
        </w:rPr>
      </w:pPr>
    </w:p>
    <w:p w:rsidR="00000000" w:rsidRDefault="000063DE">
      <w:pPr>
        <w:rPr>
          <w:rtl/>
        </w:rPr>
      </w:pPr>
      <w:r>
        <w:rPr>
          <w:u w:val="single"/>
          <w:rtl/>
        </w:rPr>
        <w:t>שלמה שוהם:</w:t>
      </w:r>
    </w:p>
    <w:p w:rsidR="00000000" w:rsidRDefault="000063DE">
      <w:pPr>
        <w:rPr>
          <w:rtl/>
        </w:rPr>
      </w:pPr>
    </w:p>
    <w:p w:rsidR="00000000" w:rsidRDefault="000063DE">
      <w:pPr>
        <w:rPr>
          <w:rtl/>
        </w:rPr>
      </w:pPr>
      <w:r>
        <w:rPr>
          <w:rtl/>
        </w:rPr>
        <w:tab/>
        <w:t>ועדת החוקה החליטה באופן עקרוני על</w:t>
      </w:r>
      <w:r>
        <w:rPr>
          <w:rtl/>
        </w:rPr>
        <w:t xml:space="preserve"> המיזוג.</w:t>
      </w:r>
    </w:p>
    <w:p w:rsidR="00000000" w:rsidRDefault="000063DE">
      <w:pPr>
        <w:rPr>
          <w:rtl/>
        </w:rPr>
      </w:pPr>
    </w:p>
    <w:p w:rsidR="00000000" w:rsidRDefault="000063DE">
      <w:pPr>
        <w:rPr>
          <w:u w:val="single"/>
          <w:rtl/>
        </w:rPr>
      </w:pPr>
      <w:r>
        <w:rPr>
          <w:u w:val="single"/>
          <w:rtl/>
        </w:rPr>
        <w:t>היו"ר סאלח טריף:</w:t>
      </w:r>
    </w:p>
    <w:p w:rsidR="00000000" w:rsidRDefault="000063DE">
      <w:pPr>
        <w:rPr>
          <w:u w:val="single"/>
          <w:rtl/>
        </w:rPr>
      </w:pPr>
    </w:p>
    <w:p w:rsidR="00000000" w:rsidRDefault="000063DE">
      <w:pPr>
        <w:jc w:val="both"/>
        <w:rPr>
          <w:rtl/>
        </w:rPr>
      </w:pPr>
      <w:r>
        <w:rPr>
          <w:rtl/>
        </w:rPr>
        <w:tab/>
        <w:t>מתבקש אישור ועדת הכנסת על ההחלטה של ועדת החוקה, חוק ומשפט בעניין מיזוג ההצעות. פנו אליי חברי הכנסת ריבלין ואמנון רובינשטיין, ואנחנו מתבקשים לאשר את הבקשה שלהם.  המשמעות היא שכל ההצעות בנושא פיזור הכנסת יובאו יחד.</w:t>
      </w:r>
    </w:p>
    <w:p w:rsidR="00000000" w:rsidRDefault="000063DE">
      <w:pPr>
        <w:jc w:val="both"/>
        <w:rPr>
          <w:rtl/>
        </w:rPr>
      </w:pPr>
    </w:p>
    <w:p w:rsidR="00000000" w:rsidRDefault="000063DE">
      <w:pPr>
        <w:rPr>
          <w:u w:val="single"/>
          <w:rtl/>
        </w:rPr>
      </w:pPr>
      <w:r>
        <w:rPr>
          <w:u w:val="single"/>
          <w:rtl/>
        </w:rPr>
        <w:t>אבשלום וילן:</w:t>
      </w:r>
    </w:p>
    <w:p w:rsidR="00000000" w:rsidRDefault="000063DE">
      <w:pPr>
        <w:rPr>
          <w:u w:val="single"/>
          <w:rtl/>
        </w:rPr>
      </w:pPr>
    </w:p>
    <w:p w:rsidR="00000000" w:rsidRDefault="000063DE">
      <w:pPr>
        <w:jc w:val="both"/>
        <w:rPr>
          <w:rtl/>
        </w:rPr>
      </w:pPr>
      <w:r>
        <w:rPr>
          <w:rtl/>
        </w:rPr>
        <w:tab/>
        <w:t xml:space="preserve"> זה הגיוני מאוד. </w:t>
      </w:r>
    </w:p>
    <w:p w:rsidR="00000000" w:rsidRDefault="000063DE">
      <w:pPr>
        <w:jc w:val="both"/>
        <w:rPr>
          <w:rtl/>
        </w:rPr>
      </w:pPr>
    </w:p>
    <w:p w:rsidR="00000000" w:rsidRDefault="000063DE">
      <w:pPr>
        <w:rPr>
          <w:u w:val="single"/>
          <w:rtl/>
        </w:rPr>
      </w:pPr>
      <w:r>
        <w:rPr>
          <w:u w:val="single"/>
          <w:rtl/>
        </w:rPr>
        <w:t>היו"ר סאלח טריף:</w:t>
      </w:r>
    </w:p>
    <w:p w:rsidR="00000000" w:rsidRDefault="000063DE">
      <w:pPr>
        <w:rPr>
          <w:u w:val="single"/>
          <w:rtl/>
        </w:rPr>
      </w:pPr>
    </w:p>
    <w:p w:rsidR="00000000" w:rsidRDefault="000063DE">
      <w:pPr>
        <w:jc w:val="both"/>
        <w:rPr>
          <w:rtl/>
        </w:rPr>
      </w:pPr>
      <w:r>
        <w:rPr>
          <w:rtl/>
        </w:rPr>
        <w:tab/>
        <w:t xml:space="preserve">מי בעד לאשר את הבקשה? מי נגד? </w:t>
      </w:r>
    </w:p>
    <w:p w:rsidR="00000000" w:rsidRDefault="000063DE">
      <w:pPr>
        <w:jc w:val="both"/>
        <w:rPr>
          <w:rtl/>
        </w:rPr>
      </w:pPr>
    </w:p>
    <w:p w:rsidR="00000000" w:rsidRDefault="000063DE">
      <w:pPr>
        <w:jc w:val="center"/>
        <w:rPr>
          <w:rtl/>
        </w:rPr>
      </w:pPr>
      <w:r>
        <w:rPr>
          <w:rtl/>
        </w:rPr>
        <w:t>הצבעה</w:t>
      </w:r>
    </w:p>
    <w:p w:rsidR="00000000" w:rsidRDefault="000063DE">
      <w:pPr>
        <w:jc w:val="center"/>
        <w:rPr>
          <w:rtl/>
        </w:rPr>
      </w:pPr>
      <w:r>
        <w:rPr>
          <w:rtl/>
        </w:rPr>
        <w:t>בעד הבקשה – רוב</w:t>
      </w:r>
    </w:p>
    <w:p w:rsidR="00000000" w:rsidRDefault="000063DE">
      <w:pPr>
        <w:jc w:val="center"/>
        <w:rPr>
          <w:rtl/>
        </w:rPr>
      </w:pPr>
      <w:r>
        <w:rPr>
          <w:rtl/>
        </w:rPr>
        <w:t>נגד – אין</w:t>
      </w:r>
    </w:p>
    <w:p w:rsidR="00000000" w:rsidRDefault="000063DE">
      <w:pPr>
        <w:jc w:val="center"/>
        <w:rPr>
          <w:rtl/>
        </w:rPr>
      </w:pPr>
      <w:r>
        <w:rPr>
          <w:rtl/>
        </w:rPr>
        <w:t>הוחלט: לאשר את בקשת יו"ר ועדת החוקה, חוק ומשפט למיזוג הצעות חוק בנושא הבחירות</w:t>
      </w:r>
    </w:p>
    <w:p w:rsidR="00000000" w:rsidRDefault="000063DE">
      <w:pPr>
        <w:jc w:val="center"/>
        <w:rPr>
          <w:u w:val="single"/>
          <w:rtl/>
        </w:rPr>
      </w:pPr>
      <w:r>
        <w:rPr>
          <w:rtl/>
        </w:rPr>
        <w:br w:type="page"/>
      </w:r>
      <w:r>
        <w:rPr>
          <w:rtl/>
        </w:rPr>
        <w:lastRenderedPageBreak/>
        <w:t xml:space="preserve">2. </w:t>
      </w:r>
      <w:r>
        <w:rPr>
          <w:u w:val="single"/>
          <w:rtl/>
        </w:rPr>
        <w:t>בקשת יושב-ראש ועדת החוקה, חוק ומשפט להקדמת הדיון בהצעות חוק</w:t>
      </w:r>
    </w:p>
    <w:p w:rsidR="00000000" w:rsidRDefault="000063DE">
      <w:pPr>
        <w:rPr>
          <w:u w:val="single"/>
          <w:rtl/>
        </w:rPr>
      </w:pPr>
    </w:p>
    <w:p w:rsidR="00000000" w:rsidRDefault="000063DE">
      <w:pPr>
        <w:rPr>
          <w:rtl/>
        </w:rPr>
      </w:pPr>
    </w:p>
    <w:p w:rsidR="00000000" w:rsidRDefault="000063DE">
      <w:pPr>
        <w:rPr>
          <w:u w:val="single"/>
          <w:rtl/>
        </w:rPr>
      </w:pPr>
      <w:r>
        <w:rPr>
          <w:u w:val="single"/>
          <w:rtl/>
        </w:rPr>
        <w:t>היו"ר סא</w:t>
      </w:r>
      <w:r>
        <w:rPr>
          <w:u w:val="single"/>
          <w:rtl/>
        </w:rPr>
        <w:t>לח טריף:</w:t>
      </w:r>
    </w:p>
    <w:p w:rsidR="00000000" w:rsidRDefault="000063DE">
      <w:pPr>
        <w:rPr>
          <w:u w:val="single"/>
          <w:rtl/>
        </w:rPr>
      </w:pPr>
    </w:p>
    <w:p w:rsidR="00000000" w:rsidRDefault="000063DE">
      <w:pPr>
        <w:jc w:val="both"/>
        <w:rPr>
          <w:rtl/>
        </w:rPr>
      </w:pPr>
      <w:r>
        <w:rPr>
          <w:rtl/>
        </w:rPr>
        <w:tab/>
        <w:t xml:space="preserve"> יש לפנינו בקשה של יושב-ראש ועדת החוקה, חוק ומשפט להקדמת הדיון בשתי הצעות חוק: 1. חוק הבחירות לכנסת ולראש הממשלה (הוראת שעה לעניין בחירות מיוחדות), התשס"א-2000;  2. חוק הבחירות (דרכי תעמולה) (תיקון – דרכי תעמולה), התש"ס-2000. </w:t>
      </w:r>
    </w:p>
    <w:p w:rsidR="00000000" w:rsidRDefault="000063DE">
      <w:pPr>
        <w:jc w:val="both"/>
        <w:rPr>
          <w:rtl/>
        </w:rPr>
      </w:pPr>
    </w:p>
    <w:p w:rsidR="00000000" w:rsidRDefault="000063DE">
      <w:pPr>
        <w:jc w:val="both"/>
        <w:rPr>
          <w:rtl/>
        </w:rPr>
      </w:pPr>
      <w:r>
        <w:rPr>
          <w:rtl/>
        </w:rPr>
        <w:tab/>
        <w:t>אפשר לקבל הסבר ב</w:t>
      </w:r>
      <w:r>
        <w:rPr>
          <w:rtl/>
        </w:rPr>
        <w:t>מה מדובר?</w:t>
      </w:r>
    </w:p>
    <w:p w:rsidR="00000000" w:rsidRDefault="000063DE">
      <w:pPr>
        <w:jc w:val="both"/>
        <w:rPr>
          <w:rtl/>
        </w:rPr>
      </w:pPr>
    </w:p>
    <w:p w:rsidR="00000000" w:rsidRDefault="000063DE">
      <w:pPr>
        <w:jc w:val="both"/>
        <w:rPr>
          <w:u w:val="single"/>
          <w:rtl/>
        </w:rPr>
      </w:pPr>
      <w:r>
        <w:rPr>
          <w:u w:val="single"/>
          <w:rtl/>
        </w:rPr>
        <w:t>סיגל קוגוט:</w:t>
      </w:r>
    </w:p>
    <w:p w:rsidR="00000000" w:rsidRDefault="000063DE">
      <w:pPr>
        <w:jc w:val="both"/>
        <w:rPr>
          <w:rtl/>
        </w:rPr>
      </w:pPr>
    </w:p>
    <w:p w:rsidR="00000000" w:rsidRDefault="000063DE">
      <w:pPr>
        <w:jc w:val="both"/>
        <w:rPr>
          <w:rtl/>
        </w:rPr>
      </w:pPr>
      <w:r>
        <w:rPr>
          <w:rtl/>
        </w:rPr>
        <w:tab/>
        <w:t>ראש הממשלה  התפטר. צריך לקצץ את כל המועדים כדי שאפשר יהיה לקיים בחירות. ההתפטרות של ראש הממשלה לא מתאימה למועדים של החוק הקיים. כדי שיהיה אפשר לעשות בחירות מיוחדות בשישים יום, בלי קשר להתפזרות הכנסת – אם זה יתקבל יצטרכו עוד חוק – כ</w:t>
      </w:r>
      <w:r>
        <w:rPr>
          <w:rtl/>
        </w:rPr>
        <w:t>רגע יש לנו בחירות מיוחדות תוך שישים יום וחייבים לתקן את החוק.</w:t>
      </w:r>
    </w:p>
    <w:p w:rsidR="00000000" w:rsidRDefault="000063DE">
      <w:pPr>
        <w:jc w:val="both"/>
        <w:rPr>
          <w:rtl/>
        </w:rPr>
      </w:pPr>
    </w:p>
    <w:p w:rsidR="00000000" w:rsidRDefault="000063DE">
      <w:pPr>
        <w:rPr>
          <w:u w:val="single"/>
          <w:rtl/>
        </w:rPr>
      </w:pPr>
      <w:r>
        <w:rPr>
          <w:u w:val="single"/>
          <w:rtl/>
        </w:rPr>
        <w:t>היו"ר סאלח טריף:</w:t>
      </w:r>
    </w:p>
    <w:p w:rsidR="00000000" w:rsidRDefault="000063DE">
      <w:pPr>
        <w:rPr>
          <w:u w:val="single"/>
          <w:rtl/>
        </w:rPr>
      </w:pPr>
    </w:p>
    <w:p w:rsidR="00000000" w:rsidRDefault="000063DE">
      <w:pPr>
        <w:jc w:val="both"/>
        <w:rPr>
          <w:rtl/>
        </w:rPr>
      </w:pPr>
      <w:r>
        <w:rPr>
          <w:rtl/>
        </w:rPr>
        <w:tab/>
        <w:t>מה צריך לתקן?</w:t>
      </w:r>
    </w:p>
    <w:p w:rsidR="00000000" w:rsidRDefault="000063DE">
      <w:pPr>
        <w:jc w:val="both"/>
        <w:rPr>
          <w:rtl/>
        </w:rPr>
      </w:pPr>
    </w:p>
    <w:p w:rsidR="00000000" w:rsidRDefault="000063DE">
      <w:pPr>
        <w:jc w:val="both"/>
        <w:rPr>
          <w:u w:val="single"/>
          <w:rtl/>
        </w:rPr>
      </w:pPr>
      <w:r>
        <w:rPr>
          <w:u w:val="single"/>
          <w:rtl/>
        </w:rPr>
        <w:t>סיגל קוגוט:</w:t>
      </w:r>
    </w:p>
    <w:p w:rsidR="00000000" w:rsidRDefault="000063DE">
      <w:pPr>
        <w:jc w:val="both"/>
        <w:rPr>
          <w:rtl/>
        </w:rPr>
      </w:pPr>
    </w:p>
    <w:p w:rsidR="00000000" w:rsidRDefault="000063DE">
      <w:pPr>
        <w:jc w:val="both"/>
        <w:rPr>
          <w:rtl/>
        </w:rPr>
      </w:pPr>
      <w:r>
        <w:rPr>
          <w:rtl/>
        </w:rPr>
        <w:tab/>
        <w:t>את המועדים – מתי מגישים רשימות.</w:t>
      </w:r>
    </w:p>
    <w:p w:rsidR="00000000" w:rsidRDefault="000063DE">
      <w:pPr>
        <w:jc w:val="both"/>
        <w:rPr>
          <w:rtl/>
        </w:rPr>
      </w:pPr>
    </w:p>
    <w:p w:rsidR="00000000" w:rsidRDefault="000063DE">
      <w:pPr>
        <w:rPr>
          <w:u w:val="single"/>
          <w:rtl/>
        </w:rPr>
      </w:pPr>
      <w:r>
        <w:rPr>
          <w:u w:val="single"/>
          <w:rtl/>
        </w:rPr>
        <w:t>היו"ר סאלח טריף:</w:t>
      </w:r>
    </w:p>
    <w:p w:rsidR="00000000" w:rsidRDefault="000063DE">
      <w:pPr>
        <w:rPr>
          <w:u w:val="single"/>
          <w:rtl/>
        </w:rPr>
      </w:pPr>
    </w:p>
    <w:p w:rsidR="00000000" w:rsidRDefault="000063DE">
      <w:pPr>
        <w:jc w:val="both"/>
        <w:rPr>
          <w:rtl/>
        </w:rPr>
      </w:pPr>
      <w:r>
        <w:rPr>
          <w:rtl/>
        </w:rPr>
        <w:tab/>
        <w:t>אין הוראות מפורשות?</w:t>
      </w:r>
    </w:p>
    <w:p w:rsidR="00000000" w:rsidRDefault="000063DE">
      <w:pPr>
        <w:jc w:val="both"/>
        <w:rPr>
          <w:rtl/>
        </w:rPr>
      </w:pPr>
    </w:p>
    <w:p w:rsidR="00000000" w:rsidRDefault="000063DE">
      <w:pPr>
        <w:jc w:val="both"/>
        <w:rPr>
          <w:rtl/>
        </w:rPr>
      </w:pPr>
      <w:r>
        <w:rPr>
          <w:u w:val="single"/>
          <w:rtl/>
        </w:rPr>
        <w:t>איילת פישביין:</w:t>
      </w:r>
    </w:p>
    <w:p w:rsidR="00000000" w:rsidRDefault="000063DE">
      <w:pPr>
        <w:jc w:val="both"/>
        <w:rPr>
          <w:rtl/>
        </w:rPr>
      </w:pPr>
    </w:p>
    <w:p w:rsidR="00000000" w:rsidRDefault="000063DE">
      <w:pPr>
        <w:jc w:val="both"/>
        <w:rPr>
          <w:rtl/>
        </w:rPr>
      </w:pPr>
      <w:r>
        <w:rPr>
          <w:rtl/>
        </w:rPr>
        <w:tab/>
        <w:t>אני מייצגת את משרד הפנים. חוק הבחירות לכנסת קובע  שברגע</w:t>
      </w:r>
      <w:r>
        <w:rPr>
          <w:rtl/>
        </w:rPr>
        <w:t xml:space="preserve"> שיש בחירות מיוחדות לראש ממשלה חייבים להכין פנקס בוחרים מיוחד שיכלול את כל בני השמונה-עשרה . לצורך הכנת פנקס כזה צריך לחוקק הוראת שעה שקובעת את הכנת הפנקס, כפי שעשינו כבר מספר פעמים בעבר. הואיל ואנחנו נמצאים בלוח זמנים מאוד צפוף, כשלהזכירכם, ביום חמישי כבר</w:t>
      </w:r>
      <w:r>
        <w:rPr>
          <w:rtl/>
        </w:rPr>
        <w:t xml:space="preserve"> מגישים את הצעות המועמד לראש ממשלה, אנחנו מבקשים את הפטור מהנחה על מנת שאפשר יהיה להריץ את החקיקה של הוראת השעה. </w:t>
      </w:r>
    </w:p>
    <w:p w:rsidR="00000000" w:rsidRDefault="000063DE">
      <w:pPr>
        <w:jc w:val="both"/>
        <w:rPr>
          <w:rtl/>
        </w:rPr>
      </w:pPr>
    </w:p>
    <w:p w:rsidR="00000000" w:rsidRDefault="000063DE">
      <w:pPr>
        <w:rPr>
          <w:u w:val="single"/>
          <w:rtl/>
        </w:rPr>
      </w:pPr>
      <w:r>
        <w:rPr>
          <w:u w:val="single"/>
          <w:rtl/>
        </w:rPr>
        <w:t>בנימין אלון:</w:t>
      </w:r>
    </w:p>
    <w:p w:rsidR="00000000" w:rsidRDefault="000063DE">
      <w:pPr>
        <w:rPr>
          <w:u w:val="single"/>
          <w:rtl/>
        </w:rPr>
      </w:pPr>
    </w:p>
    <w:p w:rsidR="00000000" w:rsidRDefault="000063DE">
      <w:pPr>
        <w:jc w:val="both"/>
        <w:rPr>
          <w:rtl/>
        </w:rPr>
      </w:pPr>
      <w:r>
        <w:rPr>
          <w:rtl/>
        </w:rPr>
        <w:tab/>
        <w:t xml:space="preserve"> אנחנו לא רואים את הוראת השעה.  לוח הזמנים נשאר אותו דבר?</w:t>
      </w:r>
    </w:p>
    <w:p w:rsidR="00000000" w:rsidRDefault="000063DE">
      <w:pPr>
        <w:jc w:val="both"/>
        <w:rPr>
          <w:rtl/>
        </w:rPr>
      </w:pPr>
    </w:p>
    <w:p w:rsidR="00000000" w:rsidRDefault="000063DE">
      <w:pPr>
        <w:jc w:val="both"/>
        <w:rPr>
          <w:rtl/>
        </w:rPr>
      </w:pPr>
      <w:r>
        <w:rPr>
          <w:u w:val="single"/>
          <w:rtl/>
        </w:rPr>
        <w:t>איילת פישביין:</w:t>
      </w:r>
    </w:p>
    <w:p w:rsidR="00000000" w:rsidRDefault="000063DE">
      <w:pPr>
        <w:jc w:val="both"/>
        <w:rPr>
          <w:rtl/>
        </w:rPr>
      </w:pPr>
    </w:p>
    <w:p w:rsidR="00000000" w:rsidRDefault="000063DE">
      <w:pPr>
        <w:jc w:val="both"/>
        <w:rPr>
          <w:rtl/>
        </w:rPr>
      </w:pPr>
      <w:r>
        <w:rPr>
          <w:rtl/>
        </w:rPr>
        <w:tab/>
        <w:t xml:space="preserve">נכון. </w:t>
      </w:r>
    </w:p>
    <w:p w:rsidR="00000000" w:rsidRDefault="000063DE">
      <w:pPr>
        <w:jc w:val="both"/>
        <w:rPr>
          <w:rtl/>
        </w:rPr>
      </w:pPr>
    </w:p>
    <w:p w:rsidR="00000000" w:rsidRDefault="000063DE">
      <w:pPr>
        <w:jc w:val="both"/>
        <w:rPr>
          <w:u w:val="single"/>
          <w:rtl/>
        </w:rPr>
      </w:pPr>
      <w:r>
        <w:rPr>
          <w:u w:val="single"/>
          <w:rtl/>
        </w:rPr>
        <w:t>סיגל קוגוט:</w:t>
      </w:r>
    </w:p>
    <w:p w:rsidR="00000000" w:rsidRDefault="000063DE">
      <w:pPr>
        <w:jc w:val="both"/>
        <w:rPr>
          <w:u w:val="single"/>
          <w:rtl/>
        </w:rPr>
      </w:pPr>
    </w:p>
    <w:p w:rsidR="00000000" w:rsidRDefault="000063DE">
      <w:pPr>
        <w:jc w:val="both"/>
        <w:rPr>
          <w:rtl/>
        </w:rPr>
      </w:pPr>
      <w:r>
        <w:rPr>
          <w:rtl/>
        </w:rPr>
        <w:tab/>
        <w:t xml:space="preserve">אנחנו מדברים אך ורק על פנקס </w:t>
      </w:r>
      <w:r>
        <w:rPr>
          <w:rtl/>
        </w:rPr>
        <w:t xml:space="preserve">הבוחרים. </w:t>
      </w:r>
    </w:p>
    <w:p w:rsidR="00000000" w:rsidRDefault="000063DE">
      <w:pPr>
        <w:jc w:val="both"/>
        <w:rPr>
          <w:rtl/>
        </w:rPr>
      </w:pPr>
    </w:p>
    <w:p w:rsidR="00000000" w:rsidRDefault="000063DE">
      <w:pPr>
        <w:rPr>
          <w:u w:val="single"/>
          <w:rtl/>
        </w:rPr>
      </w:pPr>
      <w:r>
        <w:rPr>
          <w:u w:val="single"/>
          <w:rtl/>
        </w:rPr>
        <w:br w:type="page"/>
      </w:r>
      <w:r>
        <w:rPr>
          <w:u w:val="single"/>
          <w:rtl/>
        </w:rPr>
        <w:lastRenderedPageBreak/>
        <w:t>היו"ר סאלח טריף:</w:t>
      </w:r>
    </w:p>
    <w:p w:rsidR="00000000" w:rsidRDefault="000063DE">
      <w:pPr>
        <w:rPr>
          <w:u w:val="single"/>
          <w:rtl/>
        </w:rPr>
      </w:pPr>
    </w:p>
    <w:p w:rsidR="00000000" w:rsidRDefault="000063DE">
      <w:pPr>
        <w:jc w:val="both"/>
        <w:rPr>
          <w:rtl/>
        </w:rPr>
      </w:pPr>
      <w:r>
        <w:rPr>
          <w:rtl/>
        </w:rPr>
        <w:tab/>
        <w:t>אני מבין שזו התאמה למצב שנוצר.</w:t>
      </w:r>
    </w:p>
    <w:p w:rsidR="00000000" w:rsidRDefault="000063DE">
      <w:pPr>
        <w:jc w:val="both"/>
        <w:rPr>
          <w:rtl/>
        </w:rPr>
      </w:pPr>
    </w:p>
    <w:p w:rsidR="00000000" w:rsidRDefault="000063DE">
      <w:pPr>
        <w:jc w:val="both"/>
        <w:rPr>
          <w:rtl/>
        </w:rPr>
      </w:pPr>
      <w:r>
        <w:rPr>
          <w:u w:val="single"/>
          <w:rtl/>
        </w:rPr>
        <w:t>סיגל קוגוט:</w:t>
      </w:r>
    </w:p>
    <w:p w:rsidR="00000000" w:rsidRDefault="000063DE">
      <w:pPr>
        <w:jc w:val="both"/>
        <w:rPr>
          <w:rtl/>
        </w:rPr>
      </w:pPr>
    </w:p>
    <w:p w:rsidR="00000000" w:rsidRDefault="000063DE">
      <w:pPr>
        <w:jc w:val="both"/>
        <w:rPr>
          <w:rtl/>
        </w:rPr>
      </w:pPr>
      <w:r>
        <w:rPr>
          <w:rtl/>
        </w:rPr>
        <w:tab/>
        <w:t xml:space="preserve">נכון. </w:t>
      </w:r>
    </w:p>
    <w:p w:rsidR="00000000" w:rsidRDefault="000063DE">
      <w:pPr>
        <w:jc w:val="both"/>
        <w:rPr>
          <w:rtl/>
        </w:rPr>
      </w:pPr>
    </w:p>
    <w:p w:rsidR="00000000" w:rsidRDefault="000063DE">
      <w:pPr>
        <w:rPr>
          <w:u w:val="single"/>
          <w:rtl/>
        </w:rPr>
      </w:pPr>
      <w:r>
        <w:rPr>
          <w:u w:val="single"/>
          <w:rtl/>
        </w:rPr>
        <w:t>היו"ר סאלח טריף:</w:t>
      </w:r>
    </w:p>
    <w:p w:rsidR="00000000" w:rsidRDefault="000063DE">
      <w:pPr>
        <w:rPr>
          <w:u w:val="single"/>
          <w:rtl/>
        </w:rPr>
      </w:pPr>
    </w:p>
    <w:p w:rsidR="00000000" w:rsidRDefault="000063DE">
      <w:pPr>
        <w:jc w:val="both"/>
        <w:rPr>
          <w:rtl/>
        </w:rPr>
      </w:pPr>
      <w:r>
        <w:rPr>
          <w:rtl/>
        </w:rPr>
        <w:tab/>
        <w:t>מי בעד לאשר את הבקשה לפטור מחובת הנחה לחוקי הבחירות?</w:t>
      </w:r>
    </w:p>
    <w:p w:rsidR="00000000" w:rsidRDefault="000063DE">
      <w:pPr>
        <w:jc w:val="both"/>
        <w:rPr>
          <w:rtl/>
        </w:rPr>
      </w:pPr>
    </w:p>
    <w:p w:rsidR="00000000" w:rsidRDefault="000063DE">
      <w:pPr>
        <w:jc w:val="center"/>
        <w:rPr>
          <w:rtl/>
        </w:rPr>
      </w:pPr>
      <w:r>
        <w:rPr>
          <w:rtl/>
        </w:rPr>
        <w:t>הצבעה</w:t>
      </w:r>
    </w:p>
    <w:p w:rsidR="00000000" w:rsidRDefault="000063DE">
      <w:pPr>
        <w:jc w:val="center"/>
        <w:rPr>
          <w:rtl/>
        </w:rPr>
      </w:pPr>
    </w:p>
    <w:p w:rsidR="00000000" w:rsidRDefault="000063DE">
      <w:pPr>
        <w:jc w:val="center"/>
        <w:rPr>
          <w:rtl/>
        </w:rPr>
      </w:pPr>
      <w:r>
        <w:rPr>
          <w:rtl/>
        </w:rPr>
        <w:t>הוחלט: לאשר בקשת יו"ר ועדת החוקה, חוק ומשפט להקדמת הדיון בהצעות חוק:</w:t>
      </w:r>
    </w:p>
    <w:p w:rsidR="00000000" w:rsidRDefault="000063DE">
      <w:pPr>
        <w:jc w:val="center"/>
        <w:rPr>
          <w:rtl/>
        </w:rPr>
      </w:pPr>
      <w:r>
        <w:rPr>
          <w:rtl/>
        </w:rPr>
        <w:t>1. חוק הבחירות לכנסת ו</w:t>
      </w:r>
      <w:r>
        <w:rPr>
          <w:rtl/>
        </w:rPr>
        <w:t>לראש הממשלה (הוראת שעה לעניין בחירות מיוחדות), התשס"א-2000</w:t>
      </w:r>
    </w:p>
    <w:p w:rsidR="00000000" w:rsidRDefault="000063DE">
      <w:pPr>
        <w:jc w:val="both"/>
        <w:rPr>
          <w:rtl/>
        </w:rPr>
      </w:pPr>
      <w:r>
        <w:rPr>
          <w:rtl/>
        </w:rPr>
        <w:t xml:space="preserve"> 2.  חוק הבחירות (דרכי תעמולה) (תיקון – דרכי תעמולה), התש"ס-2000</w:t>
      </w:r>
    </w:p>
    <w:p w:rsidR="00000000" w:rsidRDefault="000063DE">
      <w:pPr>
        <w:pStyle w:val="20"/>
        <w:rPr>
          <w:rtl/>
        </w:rPr>
      </w:pPr>
    </w:p>
    <w:p w:rsidR="00000000" w:rsidRDefault="000063DE">
      <w:pPr>
        <w:rPr>
          <w:rtl/>
        </w:rPr>
      </w:pPr>
    </w:p>
    <w:p w:rsidR="00000000" w:rsidRDefault="000063DE">
      <w:pPr>
        <w:rPr>
          <w:u w:val="single"/>
          <w:rtl/>
        </w:rPr>
      </w:pPr>
      <w:r>
        <w:rPr>
          <w:u w:val="single"/>
          <w:rtl/>
        </w:rPr>
        <w:t>היו"ר סאלח טריף:</w:t>
      </w:r>
    </w:p>
    <w:p w:rsidR="00000000" w:rsidRDefault="000063DE">
      <w:pPr>
        <w:rPr>
          <w:u w:val="single"/>
          <w:rtl/>
        </w:rPr>
      </w:pPr>
    </w:p>
    <w:p w:rsidR="00000000" w:rsidRDefault="000063DE">
      <w:pPr>
        <w:rPr>
          <w:rtl/>
        </w:rPr>
      </w:pPr>
      <w:r>
        <w:rPr>
          <w:rtl/>
        </w:rPr>
        <w:tab/>
        <w:t xml:space="preserve">חברים, הישיבה נעולה. הבהרות נוספות אפשר לקבל מהיועצים המשפטיים. </w:t>
      </w:r>
    </w:p>
    <w:p w:rsidR="00000000" w:rsidRDefault="000063DE">
      <w:pPr>
        <w:rPr>
          <w:rtl/>
        </w:rPr>
      </w:pPr>
    </w:p>
    <w:p w:rsidR="00000000" w:rsidRDefault="000063DE">
      <w:pPr>
        <w:rPr>
          <w:rtl/>
        </w:rPr>
      </w:pPr>
    </w:p>
    <w:p w:rsidR="00000000" w:rsidRDefault="000063DE">
      <w:pPr>
        <w:rPr>
          <w:rtl/>
        </w:rPr>
      </w:pPr>
    </w:p>
    <w:p w:rsidR="00000000" w:rsidRDefault="000063DE">
      <w:pPr>
        <w:pStyle w:val="30"/>
        <w:rPr>
          <w:rtl/>
        </w:rPr>
      </w:pPr>
      <w:r>
        <w:rPr>
          <w:rtl/>
        </w:rPr>
        <w:t>הישיבה ננעלה בשעה 12:20</w:t>
      </w:r>
    </w:p>
    <w:p w:rsidR="00000000" w:rsidRDefault="000063DE">
      <w:pPr>
        <w:jc w:val="right"/>
        <w:rPr>
          <w:rtl/>
        </w:rPr>
      </w:pPr>
    </w:p>
    <w:sectPr w:rsidR="00000000">
      <w:headerReference w:type="default" r:id="rId7"/>
      <w:footerReference w:type="default" r:id="rId8"/>
      <w:headerReference w:type="first" r:id="rId9"/>
      <w:footerReference w:type="first" r:id="rId10"/>
      <w:pgSz w:w="11906" w:h="16838" w:code="9"/>
      <w:pgMar w:top="1440" w:right="1800" w:bottom="1440" w:left="1800" w:header="706" w:footer="706" w:gutter="0"/>
      <w:cols w:space="709"/>
      <w:titlePg/>
      <w:bidi/>
      <w:docGrid w:linePitch="2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0063DE">
      <w:r>
        <w:separator/>
      </w:r>
    </w:p>
  </w:endnote>
  <w:endnote w:type="continuationSeparator" w:id="0">
    <w:p w:rsidR="00000000" w:rsidRDefault="000063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0063DE">
    <w:pPr>
      <w:pStyle w:val="a7"/>
      <w:rPr>
        <w:rtl/>
      </w:rPr>
    </w:pPr>
  </w:p>
  <w:p w:rsidR="00000000" w:rsidRDefault="000063DE">
    <w:pPr>
      <w:pStyle w:val="a7"/>
      <w:rPr>
        <w:rtl/>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0063DE">
    <w:pPr>
      <w:pStyle w:val="a7"/>
      <w:rPr>
        <w:rtl/>
      </w:rPr>
    </w:pPr>
  </w:p>
  <w:p w:rsidR="00000000" w:rsidRDefault="000063DE">
    <w:pPr>
      <w:pStyle w:val="a7"/>
      <w:rPr>
        <w:rt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0063DE">
      <w:r>
        <w:separator/>
      </w:r>
    </w:p>
  </w:footnote>
  <w:footnote w:type="continuationSeparator" w:id="0">
    <w:p w:rsidR="00000000" w:rsidRDefault="000063D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0063DE">
    <w:pPr>
      <w:pStyle w:val="a5"/>
      <w:framePr w:wrap="auto" w:vAnchor="text" w:hAnchor="margin" w:y="1"/>
      <w:rPr>
        <w:rStyle w:val="a9"/>
        <w:rtl/>
      </w:rPr>
    </w:pPr>
    <w:r>
      <w:rPr>
        <w:rStyle w:val="a9"/>
      </w:rPr>
      <w:fldChar w:fldCharType="begin"/>
    </w:r>
    <w:r>
      <w:rPr>
        <w:rStyle w:val="a9"/>
      </w:rPr>
      <w:instrText xml:space="preserve">PAGE  </w:instrText>
    </w:r>
    <w:r>
      <w:rPr>
        <w:rStyle w:val="a9"/>
      </w:rPr>
      <w:fldChar w:fldCharType="separate"/>
    </w:r>
    <w:r>
      <w:rPr>
        <w:rStyle w:val="a9"/>
        <w:noProof/>
        <w:rtl/>
      </w:rPr>
      <w:t>3</w:t>
    </w:r>
    <w:r>
      <w:rPr>
        <w:rStyle w:val="a9"/>
      </w:rPr>
      <w:fldChar w:fldCharType="end"/>
    </w:r>
  </w:p>
  <w:p w:rsidR="00000000" w:rsidRDefault="000063DE">
    <w:pPr>
      <w:pStyle w:val="a5"/>
      <w:ind w:right="360"/>
      <w:rPr>
        <w:rtl/>
      </w:rPr>
    </w:pPr>
    <w:r>
      <w:rPr>
        <w:rtl/>
      </w:rPr>
      <w:t>ועדת הכנסת</w:t>
    </w:r>
  </w:p>
  <w:p w:rsidR="00000000" w:rsidRDefault="000063DE">
    <w:pPr>
      <w:pStyle w:val="a5"/>
      <w:ind w:right="360"/>
      <w:rPr>
        <w:rStyle w:val="a9"/>
        <w:rtl/>
      </w:rPr>
    </w:pPr>
    <w:r>
      <w:rPr>
        <w:rtl/>
      </w:rPr>
      <w:t>18.12.00</w:t>
    </w:r>
  </w:p>
  <w:p w:rsidR="00000000" w:rsidRDefault="000063DE">
    <w:pPr>
      <w:pStyle w:val="a5"/>
      <w:rPr>
        <w:sz w:val="20"/>
        <w:rtl/>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0063DE">
    <w:pPr>
      <w:pStyle w:val="a5"/>
      <w:rPr>
        <w:rtl/>
      </w:rPr>
    </w:pPr>
  </w:p>
  <w:p w:rsidR="00000000" w:rsidRDefault="000063DE">
    <w:pPr>
      <w:pStyle w:val="a5"/>
      <w:rPr>
        <w:rt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664F01"/>
    <w:multiLevelType w:val="multilevel"/>
    <w:tmpl w:val="1368FFCE"/>
    <w:lvl w:ilvl="0">
      <w:start w:val="1"/>
      <w:numFmt w:val="decimal"/>
      <w:lvlText w:val="%1."/>
      <w:lvlJc w:val="left"/>
      <w:pPr>
        <w:tabs>
          <w:tab w:val="num" w:pos="720"/>
        </w:tabs>
        <w:ind w:left="720" w:hanging="360"/>
      </w:pPr>
      <w:rPr>
        <w:rFonts w:cs="David" w:hint="cs"/>
      </w:rPr>
    </w:lvl>
    <w:lvl w:ilvl="1">
      <w:start w:val="1"/>
      <w:numFmt w:val="lowerRoman"/>
      <w:lvlText w:val="%2."/>
      <w:lvlJc w:val="left"/>
      <w:pPr>
        <w:tabs>
          <w:tab w:val="num" w:pos="1440"/>
        </w:tabs>
        <w:ind w:left="1440" w:hanging="360"/>
      </w:pPr>
      <w:rPr>
        <w:rFonts w:cs="David"/>
      </w:rPr>
    </w:lvl>
    <w:lvl w:ilvl="2">
      <w:start w:val="1"/>
      <w:numFmt w:val="hebrew2"/>
      <w:lvlText w:val="%3."/>
      <w:lvlJc w:val="right"/>
      <w:pPr>
        <w:tabs>
          <w:tab w:val="num" w:pos="2160"/>
        </w:tabs>
        <w:ind w:left="2160" w:hanging="180"/>
      </w:pPr>
      <w:rPr>
        <w:rFonts w:cs="David"/>
      </w:rPr>
    </w:lvl>
    <w:lvl w:ilvl="3">
      <w:start w:val="1"/>
      <w:numFmt w:val="decimal"/>
      <w:lvlText w:val="%4."/>
      <w:lvlJc w:val="left"/>
      <w:pPr>
        <w:tabs>
          <w:tab w:val="num" w:pos="2880"/>
        </w:tabs>
        <w:ind w:left="2880" w:hanging="360"/>
      </w:pPr>
      <w:rPr>
        <w:rFonts w:cs="David"/>
      </w:rPr>
    </w:lvl>
    <w:lvl w:ilvl="4">
      <w:start w:val="1"/>
      <w:numFmt w:val="lowerRoman"/>
      <w:lvlText w:val="%5."/>
      <w:lvlJc w:val="left"/>
      <w:pPr>
        <w:tabs>
          <w:tab w:val="num" w:pos="3600"/>
        </w:tabs>
        <w:ind w:left="3600" w:hanging="360"/>
      </w:pPr>
      <w:rPr>
        <w:rFonts w:cs="David"/>
      </w:rPr>
    </w:lvl>
    <w:lvl w:ilvl="5">
      <w:start w:val="1"/>
      <w:numFmt w:val="hebrew2"/>
      <w:lvlText w:val="%6."/>
      <w:lvlJc w:val="right"/>
      <w:pPr>
        <w:tabs>
          <w:tab w:val="num" w:pos="4320"/>
        </w:tabs>
        <w:ind w:left="4320" w:hanging="180"/>
      </w:pPr>
      <w:rPr>
        <w:rFonts w:cs="David"/>
      </w:rPr>
    </w:lvl>
    <w:lvl w:ilvl="6">
      <w:start w:val="1"/>
      <w:numFmt w:val="decimal"/>
      <w:lvlText w:val="%7."/>
      <w:lvlJc w:val="left"/>
      <w:pPr>
        <w:tabs>
          <w:tab w:val="num" w:pos="5040"/>
        </w:tabs>
        <w:ind w:left="5040" w:hanging="360"/>
      </w:pPr>
      <w:rPr>
        <w:rFonts w:cs="David"/>
      </w:rPr>
    </w:lvl>
    <w:lvl w:ilvl="7">
      <w:start w:val="1"/>
      <w:numFmt w:val="lowerRoman"/>
      <w:lvlText w:val="%8."/>
      <w:lvlJc w:val="left"/>
      <w:pPr>
        <w:tabs>
          <w:tab w:val="num" w:pos="5760"/>
        </w:tabs>
        <w:ind w:left="5760" w:hanging="360"/>
      </w:pPr>
      <w:rPr>
        <w:rFonts w:cs="David"/>
      </w:rPr>
    </w:lvl>
    <w:lvl w:ilvl="8">
      <w:start w:val="1"/>
      <w:numFmt w:val="hebrew2"/>
      <w:lvlText w:val="%9."/>
      <w:lvlJc w:val="right"/>
      <w:pPr>
        <w:tabs>
          <w:tab w:val="num" w:pos="6480"/>
        </w:tabs>
        <w:ind w:left="6480" w:hanging="180"/>
      </w:pPr>
      <w:rPr>
        <w:rFonts w:cs="David"/>
      </w:rPr>
    </w:lvl>
  </w:abstractNum>
  <w:abstractNum w:abstractNumId="1">
    <w:nsid w:val="2C197008"/>
    <w:multiLevelType w:val="multilevel"/>
    <w:tmpl w:val="18CEF596"/>
    <w:lvl w:ilvl="0">
      <w:start w:val="1"/>
      <w:numFmt w:val="decimal"/>
      <w:lvlText w:val="%1)"/>
      <w:lvlJc w:val="center"/>
      <w:pPr>
        <w:tabs>
          <w:tab w:val="num" w:pos="1080"/>
        </w:tabs>
        <w:ind w:left="1077" w:hanging="357"/>
      </w:pPr>
      <w:rPr>
        <w:rFonts w:cs="David" w:hint="cs"/>
      </w:rPr>
    </w:lvl>
    <w:lvl w:ilvl="1">
      <w:start w:val="1"/>
      <w:numFmt w:val="lowerRoman"/>
      <w:lvlText w:val="%2."/>
      <w:lvlJc w:val="left"/>
      <w:pPr>
        <w:tabs>
          <w:tab w:val="num" w:pos="1440"/>
        </w:tabs>
        <w:ind w:left="1440" w:hanging="360"/>
      </w:pPr>
      <w:rPr>
        <w:rFonts w:cs="David"/>
      </w:rPr>
    </w:lvl>
    <w:lvl w:ilvl="2">
      <w:start w:val="1"/>
      <w:numFmt w:val="hebrew2"/>
      <w:lvlText w:val="%3."/>
      <w:lvlJc w:val="right"/>
      <w:pPr>
        <w:tabs>
          <w:tab w:val="num" w:pos="2160"/>
        </w:tabs>
        <w:ind w:left="2160" w:hanging="180"/>
      </w:pPr>
      <w:rPr>
        <w:rFonts w:cs="David"/>
      </w:rPr>
    </w:lvl>
    <w:lvl w:ilvl="3">
      <w:start w:val="1"/>
      <w:numFmt w:val="decimal"/>
      <w:lvlText w:val="%4."/>
      <w:lvlJc w:val="left"/>
      <w:pPr>
        <w:tabs>
          <w:tab w:val="num" w:pos="2880"/>
        </w:tabs>
        <w:ind w:left="2880" w:hanging="360"/>
      </w:pPr>
      <w:rPr>
        <w:rFonts w:cs="David"/>
      </w:rPr>
    </w:lvl>
    <w:lvl w:ilvl="4">
      <w:start w:val="1"/>
      <w:numFmt w:val="lowerRoman"/>
      <w:lvlText w:val="%5."/>
      <w:lvlJc w:val="left"/>
      <w:pPr>
        <w:tabs>
          <w:tab w:val="num" w:pos="3600"/>
        </w:tabs>
        <w:ind w:left="3600" w:hanging="360"/>
      </w:pPr>
      <w:rPr>
        <w:rFonts w:cs="David"/>
      </w:rPr>
    </w:lvl>
    <w:lvl w:ilvl="5">
      <w:start w:val="1"/>
      <w:numFmt w:val="hebrew2"/>
      <w:lvlText w:val="%6."/>
      <w:lvlJc w:val="right"/>
      <w:pPr>
        <w:tabs>
          <w:tab w:val="num" w:pos="4320"/>
        </w:tabs>
        <w:ind w:left="4320" w:hanging="180"/>
      </w:pPr>
      <w:rPr>
        <w:rFonts w:cs="David"/>
      </w:rPr>
    </w:lvl>
    <w:lvl w:ilvl="6">
      <w:start w:val="1"/>
      <w:numFmt w:val="decimal"/>
      <w:lvlText w:val="%7."/>
      <w:lvlJc w:val="left"/>
      <w:pPr>
        <w:tabs>
          <w:tab w:val="num" w:pos="5040"/>
        </w:tabs>
        <w:ind w:left="5040" w:hanging="360"/>
      </w:pPr>
      <w:rPr>
        <w:rFonts w:cs="David"/>
      </w:rPr>
    </w:lvl>
    <w:lvl w:ilvl="7">
      <w:start w:val="1"/>
      <w:numFmt w:val="lowerRoman"/>
      <w:lvlText w:val="%8."/>
      <w:lvlJc w:val="left"/>
      <w:pPr>
        <w:tabs>
          <w:tab w:val="num" w:pos="5760"/>
        </w:tabs>
        <w:ind w:left="5760" w:hanging="360"/>
      </w:pPr>
      <w:rPr>
        <w:rFonts w:cs="David"/>
      </w:rPr>
    </w:lvl>
    <w:lvl w:ilvl="8">
      <w:start w:val="1"/>
      <w:numFmt w:val="hebrew2"/>
      <w:lvlText w:val="%9."/>
      <w:lvlJc w:val="right"/>
      <w:pPr>
        <w:tabs>
          <w:tab w:val="num" w:pos="6480"/>
        </w:tabs>
        <w:ind w:left="6480" w:hanging="180"/>
      </w:pPr>
      <w:rPr>
        <w:rFonts w:cs="David"/>
      </w:rPr>
    </w:lvl>
  </w:abstractNum>
  <w:abstractNum w:abstractNumId="2">
    <w:nsid w:val="2C272121"/>
    <w:multiLevelType w:val="multilevel"/>
    <w:tmpl w:val="124A0D60"/>
    <w:lvl w:ilvl="0">
      <w:start w:val="1"/>
      <w:numFmt w:val="koreanLegal"/>
      <w:lvlText w:val="%1)"/>
      <w:lvlJc w:val="left"/>
      <w:pPr>
        <w:tabs>
          <w:tab w:val="num" w:pos="1440"/>
        </w:tabs>
        <w:ind w:left="1440" w:hanging="363"/>
      </w:pPr>
      <w:rPr>
        <w:rFonts w:cs="David" w:hint="cs"/>
      </w:rPr>
    </w:lvl>
    <w:lvl w:ilvl="1">
      <w:start w:val="1"/>
      <w:numFmt w:val="lowerRoman"/>
      <w:lvlText w:val="%2."/>
      <w:lvlJc w:val="left"/>
      <w:pPr>
        <w:tabs>
          <w:tab w:val="num" w:pos="1440"/>
        </w:tabs>
        <w:ind w:left="1440" w:hanging="360"/>
      </w:pPr>
      <w:rPr>
        <w:rFonts w:cs="David"/>
      </w:rPr>
    </w:lvl>
    <w:lvl w:ilvl="2">
      <w:start w:val="1"/>
      <w:numFmt w:val="hebrew2"/>
      <w:lvlText w:val="%3."/>
      <w:lvlJc w:val="right"/>
      <w:pPr>
        <w:tabs>
          <w:tab w:val="num" w:pos="2160"/>
        </w:tabs>
        <w:ind w:left="2160" w:hanging="180"/>
      </w:pPr>
      <w:rPr>
        <w:rFonts w:cs="David"/>
      </w:rPr>
    </w:lvl>
    <w:lvl w:ilvl="3">
      <w:start w:val="1"/>
      <w:numFmt w:val="decimal"/>
      <w:lvlText w:val="%4."/>
      <w:lvlJc w:val="left"/>
      <w:pPr>
        <w:tabs>
          <w:tab w:val="num" w:pos="2880"/>
        </w:tabs>
        <w:ind w:left="2880" w:hanging="360"/>
      </w:pPr>
      <w:rPr>
        <w:rFonts w:cs="David"/>
      </w:rPr>
    </w:lvl>
    <w:lvl w:ilvl="4">
      <w:start w:val="1"/>
      <w:numFmt w:val="lowerRoman"/>
      <w:lvlText w:val="%5."/>
      <w:lvlJc w:val="left"/>
      <w:pPr>
        <w:tabs>
          <w:tab w:val="num" w:pos="3600"/>
        </w:tabs>
        <w:ind w:left="3600" w:hanging="360"/>
      </w:pPr>
      <w:rPr>
        <w:rFonts w:cs="David"/>
      </w:rPr>
    </w:lvl>
    <w:lvl w:ilvl="5">
      <w:start w:val="1"/>
      <w:numFmt w:val="hebrew2"/>
      <w:lvlText w:val="%6."/>
      <w:lvlJc w:val="right"/>
      <w:pPr>
        <w:tabs>
          <w:tab w:val="num" w:pos="4320"/>
        </w:tabs>
        <w:ind w:left="4320" w:hanging="180"/>
      </w:pPr>
      <w:rPr>
        <w:rFonts w:cs="David"/>
      </w:rPr>
    </w:lvl>
    <w:lvl w:ilvl="6">
      <w:start w:val="1"/>
      <w:numFmt w:val="decimal"/>
      <w:lvlText w:val="%7."/>
      <w:lvlJc w:val="left"/>
      <w:pPr>
        <w:tabs>
          <w:tab w:val="num" w:pos="5040"/>
        </w:tabs>
        <w:ind w:left="5040" w:hanging="360"/>
      </w:pPr>
      <w:rPr>
        <w:rFonts w:cs="David"/>
      </w:rPr>
    </w:lvl>
    <w:lvl w:ilvl="7">
      <w:start w:val="1"/>
      <w:numFmt w:val="lowerRoman"/>
      <w:lvlText w:val="%8."/>
      <w:lvlJc w:val="left"/>
      <w:pPr>
        <w:tabs>
          <w:tab w:val="num" w:pos="5760"/>
        </w:tabs>
        <w:ind w:left="5760" w:hanging="360"/>
      </w:pPr>
      <w:rPr>
        <w:rFonts w:cs="David"/>
      </w:rPr>
    </w:lvl>
    <w:lvl w:ilvl="8">
      <w:start w:val="1"/>
      <w:numFmt w:val="hebrew2"/>
      <w:lvlText w:val="%9."/>
      <w:lvlJc w:val="right"/>
      <w:pPr>
        <w:tabs>
          <w:tab w:val="num" w:pos="6480"/>
        </w:tabs>
        <w:ind w:left="6480" w:hanging="180"/>
      </w:pPr>
      <w:rPr>
        <w:rFonts w:cs="David"/>
      </w:rPr>
    </w:lvl>
  </w:abstractNum>
  <w:abstractNum w:abstractNumId="3">
    <w:nsid w:val="6B9804A7"/>
    <w:multiLevelType w:val="multilevel"/>
    <w:tmpl w:val="08D06012"/>
    <w:lvl w:ilvl="0">
      <w:start w:val="1"/>
      <w:numFmt w:val="koreanLegal"/>
      <w:lvlText w:val="%1."/>
      <w:lvlJc w:val="left"/>
      <w:pPr>
        <w:tabs>
          <w:tab w:val="num" w:pos="720"/>
        </w:tabs>
        <w:ind w:left="720" w:hanging="360"/>
      </w:pPr>
      <w:rPr>
        <w:rFonts w:cs="David" w:hint="cs"/>
      </w:rPr>
    </w:lvl>
    <w:lvl w:ilvl="1">
      <w:start w:val="1"/>
      <w:numFmt w:val="lowerRoman"/>
      <w:lvlText w:val="%2."/>
      <w:lvlJc w:val="left"/>
      <w:pPr>
        <w:tabs>
          <w:tab w:val="num" w:pos="1440"/>
        </w:tabs>
        <w:ind w:left="1440" w:hanging="360"/>
      </w:pPr>
      <w:rPr>
        <w:rFonts w:cs="David"/>
      </w:rPr>
    </w:lvl>
    <w:lvl w:ilvl="2">
      <w:start w:val="1"/>
      <w:numFmt w:val="hebrew2"/>
      <w:lvlText w:val="%3."/>
      <w:lvlJc w:val="right"/>
      <w:pPr>
        <w:tabs>
          <w:tab w:val="num" w:pos="2160"/>
        </w:tabs>
        <w:ind w:left="2160" w:hanging="180"/>
      </w:pPr>
      <w:rPr>
        <w:rFonts w:cs="David"/>
      </w:rPr>
    </w:lvl>
    <w:lvl w:ilvl="3">
      <w:start w:val="1"/>
      <w:numFmt w:val="decimal"/>
      <w:lvlText w:val="%4."/>
      <w:lvlJc w:val="left"/>
      <w:pPr>
        <w:tabs>
          <w:tab w:val="num" w:pos="2880"/>
        </w:tabs>
        <w:ind w:left="2880" w:hanging="360"/>
      </w:pPr>
      <w:rPr>
        <w:rFonts w:cs="David"/>
      </w:rPr>
    </w:lvl>
    <w:lvl w:ilvl="4">
      <w:start w:val="1"/>
      <w:numFmt w:val="lowerRoman"/>
      <w:lvlText w:val="%5."/>
      <w:lvlJc w:val="left"/>
      <w:pPr>
        <w:tabs>
          <w:tab w:val="num" w:pos="3600"/>
        </w:tabs>
        <w:ind w:left="3600" w:hanging="360"/>
      </w:pPr>
      <w:rPr>
        <w:rFonts w:cs="David"/>
      </w:rPr>
    </w:lvl>
    <w:lvl w:ilvl="5">
      <w:start w:val="1"/>
      <w:numFmt w:val="hebrew2"/>
      <w:lvlText w:val="%6."/>
      <w:lvlJc w:val="right"/>
      <w:pPr>
        <w:tabs>
          <w:tab w:val="num" w:pos="4320"/>
        </w:tabs>
        <w:ind w:left="4320" w:hanging="180"/>
      </w:pPr>
      <w:rPr>
        <w:rFonts w:cs="David"/>
      </w:rPr>
    </w:lvl>
    <w:lvl w:ilvl="6">
      <w:start w:val="1"/>
      <w:numFmt w:val="decimal"/>
      <w:lvlText w:val="%7."/>
      <w:lvlJc w:val="left"/>
      <w:pPr>
        <w:tabs>
          <w:tab w:val="num" w:pos="5040"/>
        </w:tabs>
        <w:ind w:left="5040" w:hanging="360"/>
      </w:pPr>
      <w:rPr>
        <w:rFonts w:cs="David"/>
      </w:rPr>
    </w:lvl>
    <w:lvl w:ilvl="7">
      <w:start w:val="1"/>
      <w:numFmt w:val="lowerRoman"/>
      <w:lvlText w:val="%8."/>
      <w:lvlJc w:val="left"/>
      <w:pPr>
        <w:tabs>
          <w:tab w:val="num" w:pos="5760"/>
        </w:tabs>
        <w:ind w:left="5760" w:hanging="360"/>
      </w:pPr>
      <w:rPr>
        <w:rFonts w:cs="David"/>
      </w:rPr>
    </w:lvl>
    <w:lvl w:ilvl="8">
      <w:start w:val="1"/>
      <w:numFmt w:val="hebrew2"/>
      <w:lvlText w:val="%9."/>
      <w:lvlJc w:val="right"/>
      <w:pPr>
        <w:tabs>
          <w:tab w:val="num" w:pos="6480"/>
        </w:tabs>
        <w:ind w:left="6480" w:hanging="180"/>
      </w:pPr>
      <w:rPr>
        <w:rFonts w:cs="David"/>
      </w:rPr>
    </w:lvl>
  </w:abstractNum>
  <w:abstractNum w:abstractNumId="4">
    <w:nsid w:val="75A463FD"/>
    <w:multiLevelType w:val="multilevel"/>
    <w:tmpl w:val="70723BCA"/>
    <w:lvl w:ilvl="0">
      <w:start w:val="1"/>
      <w:numFmt w:val="decimal"/>
      <w:lvlText w:val="%1."/>
      <w:lvlJc w:val="left"/>
      <w:pPr>
        <w:tabs>
          <w:tab w:val="num" w:pos="397"/>
        </w:tabs>
        <w:ind w:left="397" w:hanging="397"/>
      </w:pPr>
      <w:rPr>
        <w:rFonts w:cs="David" w:hint="cs"/>
      </w:rPr>
    </w:lvl>
    <w:lvl w:ilvl="1">
      <w:start w:val="1"/>
      <w:numFmt w:val="lowerRoman"/>
      <w:lvlText w:val="%2."/>
      <w:lvlJc w:val="left"/>
      <w:pPr>
        <w:tabs>
          <w:tab w:val="num" w:pos="1440"/>
        </w:tabs>
        <w:ind w:left="1440" w:hanging="360"/>
      </w:pPr>
      <w:rPr>
        <w:rFonts w:cs="David"/>
      </w:rPr>
    </w:lvl>
    <w:lvl w:ilvl="2">
      <w:start w:val="1"/>
      <w:numFmt w:val="hebrew2"/>
      <w:lvlText w:val="%3."/>
      <w:lvlJc w:val="right"/>
      <w:pPr>
        <w:tabs>
          <w:tab w:val="num" w:pos="2160"/>
        </w:tabs>
        <w:ind w:left="2160" w:hanging="180"/>
      </w:pPr>
      <w:rPr>
        <w:rFonts w:cs="David"/>
      </w:rPr>
    </w:lvl>
    <w:lvl w:ilvl="3">
      <w:start w:val="1"/>
      <w:numFmt w:val="decimal"/>
      <w:lvlText w:val="%4."/>
      <w:lvlJc w:val="left"/>
      <w:pPr>
        <w:tabs>
          <w:tab w:val="num" w:pos="2880"/>
        </w:tabs>
        <w:ind w:left="2880" w:hanging="360"/>
      </w:pPr>
      <w:rPr>
        <w:rFonts w:cs="David"/>
      </w:rPr>
    </w:lvl>
    <w:lvl w:ilvl="4">
      <w:start w:val="1"/>
      <w:numFmt w:val="lowerRoman"/>
      <w:lvlText w:val="%5."/>
      <w:lvlJc w:val="left"/>
      <w:pPr>
        <w:tabs>
          <w:tab w:val="num" w:pos="3600"/>
        </w:tabs>
        <w:ind w:left="3600" w:hanging="360"/>
      </w:pPr>
      <w:rPr>
        <w:rFonts w:cs="David"/>
      </w:rPr>
    </w:lvl>
    <w:lvl w:ilvl="5">
      <w:start w:val="1"/>
      <w:numFmt w:val="hebrew2"/>
      <w:lvlText w:val="%6."/>
      <w:lvlJc w:val="right"/>
      <w:pPr>
        <w:tabs>
          <w:tab w:val="num" w:pos="4320"/>
        </w:tabs>
        <w:ind w:left="4320" w:hanging="180"/>
      </w:pPr>
      <w:rPr>
        <w:rFonts w:cs="David"/>
      </w:rPr>
    </w:lvl>
    <w:lvl w:ilvl="6">
      <w:start w:val="1"/>
      <w:numFmt w:val="decimal"/>
      <w:lvlText w:val="%7."/>
      <w:lvlJc w:val="left"/>
      <w:pPr>
        <w:tabs>
          <w:tab w:val="num" w:pos="5040"/>
        </w:tabs>
        <w:ind w:left="5040" w:hanging="360"/>
      </w:pPr>
      <w:rPr>
        <w:rFonts w:cs="David"/>
      </w:rPr>
    </w:lvl>
    <w:lvl w:ilvl="7">
      <w:start w:val="1"/>
      <w:numFmt w:val="lowerRoman"/>
      <w:lvlText w:val="%8."/>
      <w:lvlJc w:val="left"/>
      <w:pPr>
        <w:tabs>
          <w:tab w:val="num" w:pos="5760"/>
        </w:tabs>
        <w:ind w:left="5760" w:hanging="360"/>
      </w:pPr>
      <w:rPr>
        <w:rFonts w:cs="David"/>
      </w:rPr>
    </w:lvl>
    <w:lvl w:ilvl="8">
      <w:start w:val="1"/>
      <w:numFmt w:val="hebrew2"/>
      <w:lvlText w:val="%9."/>
      <w:lvlJc w:val="right"/>
      <w:pPr>
        <w:tabs>
          <w:tab w:val="num" w:pos="6480"/>
        </w:tabs>
        <w:ind w:left="6480" w:hanging="180"/>
      </w:pPr>
      <w:rPr>
        <w:rFonts w:cs="David"/>
      </w:rPr>
    </w:lvl>
  </w:abstractNum>
  <w:abstractNum w:abstractNumId="5">
    <w:nsid w:val="790575FC"/>
    <w:multiLevelType w:val="multilevel"/>
    <w:tmpl w:val="E00E1234"/>
    <w:lvl w:ilvl="0">
      <w:start w:val="1"/>
      <w:numFmt w:val="decimal"/>
      <w:pStyle w:val="1"/>
      <w:lvlText w:val="%1."/>
      <w:lvlJc w:val="left"/>
      <w:pPr>
        <w:tabs>
          <w:tab w:val="num" w:pos="360"/>
        </w:tabs>
        <w:ind w:left="360" w:hanging="360"/>
      </w:pPr>
      <w:rPr>
        <w:rFonts w:cs="David" w:hint="cs"/>
      </w:rPr>
    </w:lvl>
    <w:lvl w:ilvl="1">
      <w:start w:val="1"/>
      <w:numFmt w:val="koreanLegal"/>
      <w:pStyle w:val="2"/>
      <w:lvlText w:val="%2."/>
      <w:lvlJc w:val="left"/>
      <w:pPr>
        <w:tabs>
          <w:tab w:val="num" w:pos="720"/>
        </w:tabs>
        <w:ind w:left="720" w:hanging="360"/>
      </w:pPr>
      <w:rPr>
        <w:rFonts w:cs="David" w:hint="cs"/>
      </w:rPr>
    </w:lvl>
    <w:lvl w:ilvl="2">
      <w:start w:val="1"/>
      <w:numFmt w:val="decimal"/>
      <w:pStyle w:val="3"/>
      <w:lvlText w:val="%3)"/>
      <w:lvlJc w:val="left"/>
      <w:pPr>
        <w:tabs>
          <w:tab w:val="num" w:pos="1080"/>
        </w:tabs>
        <w:ind w:left="1080" w:hanging="360"/>
      </w:pPr>
      <w:rPr>
        <w:rFonts w:cs="David" w:hint="cs"/>
      </w:rPr>
    </w:lvl>
    <w:lvl w:ilvl="3">
      <w:start w:val="1"/>
      <w:numFmt w:val="koreanLegal"/>
      <w:pStyle w:val="4"/>
      <w:lvlText w:val="%4)"/>
      <w:lvlJc w:val="left"/>
      <w:pPr>
        <w:tabs>
          <w:tab w:val="num" w:pos="1440"/>
        </w:tabs>
        <w:ind w:left="1440" w:hanging="360"/>
      </w:pPr>
      <w:rPr>
        <w:rFonts w:cs="David" w:hint="cs"/>
      </w:rPr>
    </w:lvl>
    <w:lvl w:ilvl="4">
      <w:start w:val="1"/>
      <w:numFmt w:val="lowerRoman"/>
      <w:lvlText w:val="(%5)"/>
      <w:lvlJc w:val="left"/>
      <w:pPr>
        <w:tabs>
          <w:tab w:val="num" w:pos="1800"/>
        </w:tabs>
        <w:ind w:left="1800" w:hanging="360"/>
      </w:pPr>
      <w:rPr>
        <w:rFonts w:cs="David" w:hint="cs"/>
      </w:rPr>
    </w:lvl>
    <w:lvl w:ilvl="5">
      <w:start w:val="1"/>
      <w:numFmt w:val="hebrew2"/>
      <w:lvlText w:val="(%6)"/>
      <w:lvlJc w:val="left"/>
      <w:pPr>
        <w:tabs>
          <w:tab w:val="num" w:pos="2160"/>
        </w:tabs>
        <w:ind w:left="2160" w:hanging="360"/>
      </w:pPr>
      <w:rPr>
        <w:rFonts w:cs="David" w:hint="cs"/>
      </w:rPr>
    </w:lvl>
    <w:lvl w:ilvl="6">
      <w:start w:val="1"/>
      <w:numFmt w:val="decimal"/>
      <w:lvlText w:val="%7."/>
      <w:lvlJc w:val="left"/>
      <w:pPr>
        <w:tabs>
          <w:tab w:val="num" w:pos="2520"/>
        </w:tabs>
        <w:ind w:left="2520" w:hanging="360"/>
      </w:pPr>
      <w:rPr>
        <w:rFonts w:cs="David" w:hint="cs"/>
      </w:rPr>
    </w:lvl>
    <w:lvl w:ilvl="7">
      <w:start w:val="1"/>
      <w:numFmt w:val="lowerRoman"/>
      <w:lvlText w:val="%8."/>
      <w:lvlJc w:val="left"/>
      <w:pPr>
        <w:tabs>
          <w:tab w:val="num" w:pos="2880"/>
        </w:tabs>
        <w:ind w:left="2880" w:hanging="360"/>
      </w:pPr>
      <w:rPr>
        <w:rFonts w:cs="David" w:hint="cs"/>
      </w:rPr>
    </w:lvl>
    <w:lvl w:ilvl="8">
      <w:start w:val="1"/>
      <w:numFmt w:val="hebrew2"/>
      <w:lvlText w:val="%9."/>
      <w:lvlJc w:val="left"/>
      <w:pPr>
        <w:tabs>
          <w:tab w:val="num" w:pos="3240"/>
        </w:tabs>
        <w:ind w:left="3240" w:hanging="360"/>
      </w:pPr>
      <w:rPr>
        <w:rFonts w:cs="David" w:hint="cs"/>
      </w:rPr>
    </w:lvl>
  </w:abstractNum>
  <w:num w:numId="1">
    <w:abstractNumId w:val="4"/>
  </w:num>
  <w:num w:numId="2">
    <w:abstractNumId w:val="3"/>
  </w:num>
  <w:num w:numId="3">
    <w:abstractNumId w:val="1"/>
  </w:num>
  <w:num w:numId="4">
    <w:abstractNumId w:val="2"/>
  </w:num>
  <w:num w:numId="5">
    <w:abstractNumId w:val="5"/>
  </w:num>
  <w:num w:numId="6">
    <w:abstractNumId w:val="5"/>
  </w:num>
  <w:num w:numId="7">
    <w:abstractNumId w:val="5"/>
  </w:num>
  <w:num w:numId="8">
    <w:abstractNumId w:val="5"/>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attachedTemplate r:id="rId1"/>
  <w:defaultTabStop w:val="720"/>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footnotePr>
    <w:footnote w:id="-1"/>
    <w:footnote w:id="0"/>
  </w:footnotePr>
  <w:endnotePr>
    <w:endnote w:id="-1"/>
    <w:endnote w:id="0"/>
  </w:endnotePr>
  <w:compat>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DepartmentCode" w:val="äëðñú"/>
    <w:docVar w:name="EntryID" w:val="000000008B844D5253E8D311957000508B44D07707003136EF91B853D311954A00508B44D0770000003896F100005D07CEC2E8DED3118F2D00805F9F08A90000000C37D80000"/>
    <w:docVar w:name="NewDocument" w:val="False"/>
    <w:docVar w:name="NewDoument" w:val="True"/>
    <w:docVar w:name="Saved" w:val="Yes"/>
    <w:docVar w:name="StoreID" w:val="0000000038A1BB1005E5101AA1BB08002B2A56C20000454D534D44422E444C4C00000000000000001B55FA20AA6611CD9BC800AA002FC45A0C0000004B4944524F4E002F6F3D4B4E45535345542D49535241454C2F6F753D4B4E45535345542F636E3D526563697069656E74732F636E3D70726F746F636F6C696D2F636E3D74616D61727300"/>
  </w:docVars>
  <w:rsids>
    <w:rsidRoot w:val="000063DE"/>
    <w:rsid w:val="000063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0"/>
    <w:lsdException w:name="footer" w:unhideWhenUsed="0"/>
    <w:lsdException w:name="caption" w:uiPriority="35" w:qFormat="1"/>
    <w:lsdException w:name="page number" w:unhideWhenUsed="0"/>
    <w:lsdException w:name="Title" w:semiHidden="0" w:unhideWhenUsed="0" w:qFormat="1"/>
    <w:lsdException w:name="Default Paragraph Fon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autoSpaceDE w:val="0"/>
      <w:autoSpaceDN w:val="0"/>
      <w:bidi/>
      <w:adjustRightInd w:val="0"/>
      <w:spacing w:after="0" w:line="240" w:lineRule="auto"/>
    </w:pPr>
    <w:rPr>
      <w:rFonts w:ascii="Times New Roman" w:hAnsi="Times New Roman" w:cs="David"/>
      <w:szCs w:val="24"/>
    </w:rPr>
  </w:style>
  <w:style w:type="paragraph" w:styleId="10">
    <w:name w:val="heading 1"/>
    <w:basedOn w:val="a"/>
    <w:next w:val="a"/>
    <w:link w:val="11"/>
    <w:uiPriority w:val="99"/>
    <w:qFormat/>
    <w:pPr>
      <w:keepNext/>
      <w:jc w:val="center"/>
      <w:outlineLvl w:val="0"/>
    </w:pPr>
    <w:rPr>
      <w:b/>
      <w:bCs/>
      <w:u w:val="single"/>
    </w:rPr>
  </w:style>
  <w:style w:type="paragraph" w:styleId="20">
    <w:name w:val="heading 2"/>
    <w:basedOn w:val="a"/>
    <w:next w:val="a"/>
    <w:link w:val="21"/>
    <w:uiPriority w:val="99"/>
    <w:qFormat/>
    <w:pPr>
      <w:keepNext/>
      <w:jc w:val="both"/>
      <w:outlineLvl w:val="1"/>
    </w:pPr>
    <w:rPr>
      <w:u w:val="single"/>
    </w:rPr>
  </w:style>
  <w:style w:type="paragraph" w:styleId="30">
    <w:name w:val="heading 3"/>
    <w:basedOn w:val="a"/>
    <w:next w:val="a"/>
    <w:link w:val="31"/>
    <w:uiPriority w:val="99"/>
    <w:qFormat/>
    <w:pPr>
      <w:keepNext/>
      <w:jc w:val="center"/>
      <w:outlineLvl w:val="2"/>
    </w:pPr>
    <w:rPr>
      <w:u w:val="single"/>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כותרת 1 תו"/>
    <w:basedOn w:val="a0"/>
    <w:link w:val="10"/>
    <w:uiPriority w:val="9"/>
    <w:rPr>
      <w:rFonts w:asciiTheme="majorHAnsi" w:eastAsiaTheme="majorEastAsia" w:hAnsiTheme="majorHAnsi" w:cstheme="majorBidi"/>
      <w:b/>
      <w:bCs/>
      <w:kern w:val="32"/>
      <w:sz w:val="32"/>
      <w:szCs w:val="32"/>
    </w:rPr>
  </w:style>
  <w:style w:type="character" w:customStyle="1" w:styleId="21">
    <w:name w:val="כותרת 2 תו"/>
    <w:basedOn w:val="a0"/>
    <w:link w:val="20"/>
    <w:uiPriority w:val="9"/>
    <w:semiHidden/>
    <w:rPr>
      <w:rFonts w:asciiTheme="majorHAnsi" w:eastAsiaTheme="majorEastAsia" w:hAnsiTheme="majorHAnsi" w:cstheme="majorBidi"/>
      <w:b/>
      <w:bCs/>
      <w:i/>
      <w:iCs/>
      <w:sz w:val="28"/>
      <w:szCs w:val="28"/>
    </w:rPr>
  </w:style>
  <w:style w:type="character" w:customStyle="1" w:styleId="31">
    <w:name w:val="כותרת 3 תו"/>
    <w:basedOn w:val="a0"/>
    <w:link w:val="30"/>
    <w:uiPriority w:val="9"/>
    <w:semiHidden/>
    <w:rPr>
      <w:rFonts w:asciiTheme="majorHAnsi" w:eastAsiaTheme="majorEastAsia" w:hAnsiTheme="majorHAnsi" w:cstheme="majorBidi"/>
      <w:b/>
      <w:bCs/>
      <w:sz w:val="26"/>
      <w:szCs w:val="26"/>
    </w:rPr>
  </w:style>
  <w:style w:type="paragraph" w:styleId="a3">
    <w:name w:val="Title"/>
    <w:basedOn w:val="a"/>
    <w:link w:val="a4"/>
    <w:uiPriority w:val="99"/>
    <w:qFormat/>
    <w:pPr>
      <w:jc w:val="center"/>
    </w:pPr>
    <w:rPr>
      <w:szCs w:val="32"/>
    </w:rPr>
  </w:style>
  <w:style w:type="character" w:customStyle="1" w:styleId="a4">
    <w:name w:val="כותרת טקסט תו"/>
    <w:basedOn w:val="a0"/>
    <w:link w:val="a3"/>
    <w:uiPriority w:val="10"/>
    <w:rPr>
      <w:rFonts w:asciiTheme="majorHAnsi" w:eastAsiaTheme="majorEastAsia" w:hAnsiTheme="majorHAnsi" w:cstheme="majorBidi"/>
      <w:b/>
      <w:bCs/>
      <w:kern w:val="28"/>
      <w:sz w:val="32"/>
      <w:szCs w:val="32"/>
    </w:rPr>
  </w:style>
  <w:style w:type="paragraph" w:styleId="a5">
    <w:name w:val="header"/>
    <w:basedOn w:val="a"/>
    <w:link w:val="a6"/>
    <w:uiPriority w:val="99"/>
    <w:pPr>
      <w:tabs>
        <w:tab w:val="center" w:pos="4153"/>
        <w:tab w:val="right" w:pos="8306"/>
      </w:tabs>
    </w:pPr>
  </w:style>
  <w:style w:type="character" w:customStyle="1" w:styleId="a6">
    <w:name w:val="כותרת עליונה תו"/>
    <w:basedOn w:val="a0"/>
    <w:link w:val="a5"/>
    <w:uiPriority w:val="99"/>
    <w:semiHidden/>
    <w:rPr>
      <w:rFonts w:ascii="Times New Roman" w:hAnsi="Times New Roman" w:cs="David"/>
      <w:szCs w:val="24"/>
    </w:rPr>
  </w:style>
  <w:style w:type="paragraph" w:styleId="a7">
    <w:name w:val="footer"/>
    <w:basedOn w:val="a"/>
    <w:link w:val="a8"/>
    <w:uiPriority w:val="99"/>
    <w:pPr>
      <w:tabs>
        <w:tab w:val="center" w:pos="4153"/>
        <w:tab w:val="right" w:pos="8306"/>
      </w:tabs>
    </w:pPr>
  </w:style>
  <w:style w:type="character" w:customStyle="1" w:styleId="a8">
    <w:name w:val="כותרת תחתונה תו"/>
    <w:basedOn w:val="a0"/>
    <w:link w:val="a7"/>
    <w:uiPriority w:val="99"/>
    <w:semiHidden/>
    <w:rPr>
      <w:rFonts w:ascii="Times New Roman" w:hAnsi="Times New Roman" w:cs="David"/>
      <w:szCs w:val="24"/>
    </w:rPr>
  </w:style>
  <w:style w:type="paragraph" w:customStyle="1" w:styleId="1">
    <w:name w:val="רמה 1"/>
    <w:basedOn w:val="a"/>
    <w:uiPriority w:val="99"/>
    <w:pPr>
      <w:numPr>
        <w:numId w:val="5"/>
      </w:numPr>
      <w:ind w:left="0" w:right="360"/>
    </w:pPr>
  </w:style>
  <w:style w:type="paragraph" w:customStyle="1" w:styleId="2">
    <w:name w:val="רמה 2"/>
    <w:basedOn w:val="a"/>
    <w:autoRedefine/>
    <w:uiPriority w:val="99"/>
    <w:pPr>
      <w:numPr>
        <w:ilvl w:val="1"/>
        <w:numId w:val="6"/>
      </w:numPr>
      <w:ind w:left="0" w:right="720"/>
    </w:pPr>
  </w:style>
  <w:style w:type="paragraph" w:customStyle="1" w:styleId="3">
    <w:name w:val="רמה 3"/>
    <w:basedOn w:val="a"/>
    <w:uiPriority w:val="99"/>
    <w:pPr>
      <w:numPr>
        <w:ilvl w:val="2"/>
        <w:numId w:val="7"/>
      </w:numPr>
      <w:ind w:left="0" w:right="1080"/>
    </w:pPr>
  </w:style>
  <w:style w:type="paragraph" w:customStyle="1" w:styleId="4">
    <w:name w:val="רמה 4"/>
    <w:basedOn w:val="a"/>
    <w:uiPriority w:val="99"/>
    <w:pPr>
      <w:numPr>
        <w:ilvl w:val="3"/>
        <w:numId w:val="8"/>
      </w:numPr>
      <w:ind w:left="0" w:right="1440"/>
    </w:pPr>
  </w:style>
  <w:style w:type="character" w:styleId="a9">
    <w:name w:val="page number"/>
    <w:basedOn w:val="a0"/>
    <w:uiPriority w:val="99"/>
    <w:rPr>
      <w:rFonts w:cs="David"/>
      <w:lang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T:\public\kneset.dot"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kneset</Template>
  <TotalTime>0</TotalTime>
  <Pages>4</Pages>
  <Words>558</Words>
  <Characters>2795</Characters>
  <Application>Microsoft Office Word</Application>
  <DocSecurity>0</DocSecurity>
  <Lines>23</Lines>
  <Paragraphs>6</Paragraphs>
  <ScaleCrop>false</ScaleCrop>
  <Company/>
  <LinksUpToDate>false</LinksUpToDate>
  <CharactersWithSpaces>3347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פרוטוקולים/ועדת הכנסת/2581</dc:title>
  <dc:subject>כנסת 18.12.2000ב</dc:subject>
  <dc:creator>אורה לוין</dc:creator>
  <cp:keywords/>
  <dc:description/>
  <cp:lastModifiedBy>רינה דבורה קדרון</cp:lastModifiedBy>
  <cp:revision>2</cp:revision>
  <dcterms:created xsi:type="dcterms:W3CDTF">2017-04-23T08:29:00Z</dcterms:created>
  <dcterms:modified xsi:type="dcterms:W3CDTF">2017-04-23T08:29:00Z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orm_Ver">
    <vt:lpwstr>1</vt:lpwstr>
  </property>
  <property fmtid="{D5CDD505-2E9C-101B-9397-08002B2CF9AE}" pid="3" name="Form_Code">
    <vt:lpwstr/>
  </property>
  <property fmtid="{D5CDD505-2E9C-101B-9397-08002B2CF9AE}" pid="4" name="Form_Nosaf">
    <vt:lpwstr/>
  </property>
</Properties>
</file>