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E202F">
      <w:pPr>
        <w:jc w:val="both"/>
        <w:rPr>
          <w:rFonts w:cs="David"/>
          <w:b/>
          <w:bCs/>
          <w:rtl/>
        </w:rPr>
      </w:pPr>
      <w:bookmarkStart w:id="0" w:name="_GoBack"/>
      <w:bookmarkEnd w:id="0"/>
      <w:r>
        <w:rPr>
          <w:rFonts w:cs="David"/>
          <w:b/>
          <w:bCs/>
          <w:rtl/>
        </w:rPr>
        <w:t>הכנסת החמש-עשרה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rtl/>
        </w:rPr>
        <w:t>נוסח לא מתוקן</w:t>
      </w:r>
    </w:p>
    <w:p w:rsidR="00000000" w:rsidRDefault="003E202F">
      <w:pPr>
        <w:jc w:val="both"/>
        <w:rPr>
          <w:rFonts w:cs="David"/>
          <w:b/>
          <w:bCs/>
          <w:rtl/>
        </w:rPr>
      </w:pPr>
      <w:r>
        <w:rPr>
          <w:rFonts w:cs="David"/>
          <w:b/>
          <w:bCs/>
          <w:rtl/>
        </w:rPr>
        <w:t>מושב שלישי</w:t>
      </w:r>
    </w:p>
    <w:p w:rsidR="00000000" w:rsidRDefault="003E202F">
      <w:pPr>
        <w:jc w:val="both"/>
        <w:rPr>
          <w:rFonts w:cs="David"/>
          <w:b/>
          <w:bCs/>
          <w:rtl/>
        </w:rPr>
      </w:pPr>
    </w:p>
    <w:p w:rsidR="00000000" w:rsidRDefault="003E202F">
      <w:pPr>
        <w:jc w:val="both"/>
        <w:rPr>
          <w:rFonts w:cs="David"/>
          <w:b/>
          <w:bCs/>
          <w:rtl/>
        </w:rPr>
      </w:pPr>
    </w:p>
    <w:p w:rsidR="00000000" w:rsidRDefault="003E202F">
      <w:pPr>
        <w:jc w:val="both"/>
        <w:rPr>
          <w:rFonts w:cs="David"/>
          <w:b/>
          <w:bCs/>
          <w:rtl/>
        </w:rPr>
      </w:pPr>
    </w:p>
    <w:p w:rsidR="00000000" w:rsidRDefault="003E202F">
      <w:pPr>
        <w:jc w:val="both"/>
        <w:rPr>
          <w:rFonts w:cs="David"/>
          <w:b/>
          <w:bCs/>
          <w:rtl/>
        </w:rPr>
      </w:pPr>
    </w:p>
    <w:p w:rsidR="00000000" w:rsidRDefault="003E202F">
      <w:pPr>
        <w:jc w:val="center"/>
        <w:rPr>
          <w:rFonts w:cs="David"/>
          <w:b/>
          <w:bCs/>
          <w:rtl/>
        </w:rPr>
      </w:pPr>
      <w:r>
        <w:rPr>
          <w:rFonts w:cs="David"/>
          <w:b/>
          <w:bCs/>
          <w:rtl/>
        </w:rPr>
        <w:t>פרוטוקול מס' 151</w:t>
      </w:r>
    </w:p>
    <w:p w:rsidR="00000000" w:rsidRDefault="003E202F">
      <w:pPr>
        <w:jc w:val="center"/>
        <w:rPr>
          <w:rFonts w:cs="David"/>
          <w:b/>
          <w:bCs/>
          <w:rtl/>
        </w:rPr>
      </w:pPr>
      <w:r>
        <w:rPr>
          <w:rFonts w:cs="David"/>
          <w:b/>
          <w:bCs/>
          <w:rtl/>
        </w:rPr>
        <w:t>מישיבת ועדת הכנסת</w:t>
      </w:r>
    </w:p>
    <w:p w:rsidR="00000000" w:rsidRDefault="003E202F">
      <w:pPr>
        <w:pStyle w:val="1"/>
        <w:rPr>
          <w:rtl/>
        </w:rPr>
      </w:pPr>
      <w:r>
        <w:rPr>
          <w:rtl/>
        </w:rPr>
        <w:t>יום רביע</w:t>
      </w:r>
      <w:r>
        <w:rPr>
          <w:rtl/>
        </w:rPr>
        <w:t>י, כ"ג בכסלו התשס"א (20 בדצמבר 2000), שעה 13:30</w:t>
      </w:r>
    </w:p>
    <w:p w:rsidR="00000000" w:rsidRDefault="003E202F">
      <w:pPr>
        <w:jc w:val="both"/>
        <w:rPr>
          <w:rFonts w:cs="David"/>
          <w:b/>
          <w:bCs/>
          <w:rtl/>
        </w:rPr>
      </w:pPr>
      <w:r>
        <w:rPr>
          <w:rFonts w:cs="David"/>
          <w:b/>
          <w:bCs/>
          <w:rtl/>
        </w:rPr>
        <w:t xml:space="preserve"> </w:t>
      </w:r>
    </w:p>
    <w:p w:rsidR="00000000" w:rsidRDefault="003E202F">
      <w:pPr>
        <w:jc w:val="center"/>
        <w:rPr>
          <w:rFonts w:cs="David"/>
          <w:rtl/>
        </w:rPr>
      </w:pPr>
    </w:p>
    <w:p w:rsidR="00000000" w:rsidRDefault="003E202F">
      <w:pPr>
        <w:jc w:val="center"/>
        <w:rPr>
          <w:rFonts w:cs="David"/>
          <w:rtl/>
        </w:rPr>
      </w:pPr>
    </w:p>
    <w:p w:rsidR="00000000" w:rsidRDefault="003E202F">
      <w:pPr>
        <w:jc w:val="both"/>
        <w:rPr>
          <w:rFonts w:cs="David"/>
          <w:rtl/>
        </w:rPr>
      </w:pPr>
    </w:p>
    <w:p w:rsidR="00000000" w:rsidRDefault="003E202F">
      <w:pPr>
        <w:jc w:val="both"/>
        <w:rPr>
          <w:rFonts w:cs="David"/>
          <w:b/>
          <w:bCs/>
          <w:u w:val="single"/>
          <w:rtl/>
        </w:rPr>
      </w:pPr>
      <w:r>
        <w:rPr>
          <w:rFonts w:cs="David"/>
          <w:b/>
          <w:bCs/>
          <w:u w:val="single"/>
          <w:rtl/>
        </w:rPr>
        <w:t>נכחו:</w:t>
      </w:r>
    </w:p>
    <w:p w:rsidR="00000000" w:rsidRDefault="003E202F">
      <w:pPr>
        <w:jc w:val="both"/>
        <w:rPr>
          <w:rFonts w:cs="David"/>
          <w:b/>
          <w:bCs/>
          <w:u w:val="single"/>
          <w:rtl/>
        </w:rPr>
      </w:pPr>
    </w:p>
    <w:p w:rsidR="00000000" w:rsidRDefault="003E202F">
      <w:pPr>
        <w:tabs>
          <w:tab w:val="left" w:pos="1505"/>
        </w:tabs>
        <w:jc w:val="both"/>
        <w:rPr>
          <w:rFonts w:cs="David"/>
          <w:rtl/>
        </w:rPr>
      </w:pPr>
      <w:r>
        <w:rPr>
          <w:rFonts w:cs="David"/>
          <w:b/>
          <w:bCs/>
          <w:u w:val="single"/>
          <w:rtl/>
        </w:rPr>
        <w:t>חברי הוועדה</w:t>
      </w:r>
      <w:r>
        <w:rPr>
          <w:rFonts w:cs="David"/>
          <w:rtl/>
        </w:rPr>
        <w:t>:</w:t>
      </w:r>
      <w:r>
        <w:rPr>
          <w:rFonts w:cs="David"/>
          <w:rtl/>
        </w:rPr>
        <w:tab/>
        <w:t>סאלח טריף – היו"ר</w:t>
      </w:r>
    </w:p>
    <w:p w:rsidR="00000000" w:rsidRDefault="003E202F">
      <w:pPr>
        <w:tabs>
          <w:tab w:val="left" w:pos="1505"/>
        </w:tabs>
        <w:jc w:val="both"/>
        <w:rPr>
          <w:rFonts w:cs="David"/>
          <w:rtl/>
        </w:rPr>
      </w:pPr>
      <w:r>
        <w:rPr>
          <w:rFonts w:cs="David"/>
          <w:rtl/>
        </w:rPr>
        <w:tab/>
        <w:t>מיכאל איתן</w:t>
      </w:r>
    </w:p>
    <w:p w:rsidR="00000000" w:rsidRDefault="003E202F">
      <w:pPr>
        <w:tabs>
          <w:tab w:val="left" w:pos="1505"/>
        </w:tabs>
        <w:jc w:val="both"/>
        <w:rPr>
          <w:rFonts w:cs="David"/>
          <w:rtl/>
        </w:rPr>
      </w:pPr>
      <w:r>
        <w:rPr>
          <w:rFonts w:cs="David"/>
          <w:rtl/>
        </w:rPr>
        <w:tab/>
        <w:t>בנימין אלון</w:t>
      </w:r>
    </w:p>
    <w:p w:rsidR="00000000" w:rsidRDefault="003E202F">
      <w:pPr>
        <w:tabs>
          <w:tab w:val="left" w:pos="1505"/>
        </w:tabs>
        <w:jc w:val="both"/>
        <w:rPr>
          <w:rFonts w:cs="David"/>
          <w:rtl/>
        </w:rPr>
      </w:pPr>
      <w:r>
        <w:rPr>
          <w:rFonts w:cs="David"/>
          <w:rtl/>
        </w:rPr>
        <w:tab/>
        <w:t>אלי בן-מנחם</w:t>
      </w:r>
    </w:p>
    <w:p w:rsidR="00000000" w:rsidRDefault="003E202F">
      <w:pPr>
        <w:tabs>
          <w:tab w:val="left" w:pos="1505"/>
        </w:tabs>
        <w:jc w:val="both"/>
        <w:rPr>
          <w:rFonts w:cs="David"/>
          <w:rtl/>
        </w:rPr>
      </w:pPr>
      <w:r>
        <w:rPr>
          <w:rFonts w:cs="David"/>
          <w:rtl/>
        </w:rPr>
        <w:tab/>
        <w:t>מוחמד ברכה</w:t>
      </w:r>
    </w:p>
    <w:p w:rsidR="00000000" w:rsidRDefault="003E202F">
      <w:pPr>
        <w:tabs>
          <w:tab w:val="left" w:pos="1505"/>
        </w:tabs>
        <w:jc w:val="both"/>
        <w:rPr>
          <w:rFonts w:cs="David"/>
          <w:rtl/>
        </w:rPr>
      </w:pPr>
      <w:r>
        <w:rPr>
          <w:rFonts w:cs="David"/>
          <w:rtl/>
        </w:rPr>
        <w:tab/>
        <w:t>יצחק גאגולה</w:t>
      </w:r>
    </w:p>
    <w:p w:rsidR="00000000" w:rsidRDefault="003E202F">
      <w:pPr>
        <w:tabs>
          <w:tab w:val="left" w:pos="1505"/>
        </w:tabs>
        <w:jc w:val="both"/>
        <w:rPr>
          <w:rFonts w:cs="David"/>
          <w:rtl/>
        </w:rPr>
      </w:pPr>
      <w:r>
        <w:rPr>
          <w:rFonts w:cs="David"/>
          <w:rtl/>
        </w:rPr>
        <w:tab/>
        <w:t>זהבה גלאון</w:t>
      </w:r>
    </w:p>
    <w:p w:rsidR="00000000" w:rsidRDefault="003E202F">
      <w:pPr>
        <w:tabs>
          <w:tab w:val="left" w:pos="1505"/>
        </w:tabs>
        <w:jc w:val="both"/>
        <w:rPr>
          <w:rFonts w:cs="David"/>
          <w:rtl/>
        </w:rPr>
      </w:pPr>
      <w:r>
        <w:rPr>
          <w:rFonts w:cs="David"/>
          <w:rtl/>
        </w:rPr>
        <w:tab/>
        <w:t>משה גפני</w:t>
      </w:r>
    </w:p>
    <w:p w:rsidR="00000000" w:rsidRDefault="003E202F">
      <w:pPr>
        <w:tabs>
          <w:tab w:val="left" w:pos="1505"/>
        </w:tabs>
        <w:jc w:val="both"/>
        <w:rPr>
          <w:rFonts w:cs="David"/>
          <w:rtl/>
        </w:rPr>
      </w:pPr>
      <w:r>
        <w:rPr>
          <w:rFonts w:cs="David"/>
          <w:rtl/>
        </w:rPr>
        <w:tab/>
        <w:t>אליעזר זנדברג</w:t>
      </w:r>
    </w:p>
    <w:p w:rsidR="00000000" w:rsidRDefault="003E202F">
      <w:pPr>
        <w:tabs>
          <w:tab w:val="left" w:pos="1505"/>
        </w:tabs>
        <w:jc w:val="both"/>
        <w:rPr>
          <w:rFonts w:cs="David"/>
          <w:rtl/>
        </w:rPr>
      </w:pPr>
      <w:r>
        <w:rPr>
          <w:rFonts w:cs="David"/>
          <w:rtl/>
        </w:rPr>
        <w:tab/>
        <w:t>סופה לנדבר</w:t>
      </w:r>
    </w:p>
    <w:p w:rsidR="00000000" w:rsidRDefault="003E202F">
      <w:pPr>
        <w:tabs>
          <w:tab w:val="left" w:pos="1505"/>
        </w:tabs>
        <w:jc w:val="both"/>
        <w:rPr>
          <w:rFonts w:cs="David"/>
          <w:rtl/>
        </w:rPr>
      </w:pPr>
      <w:r>
        <w:rPr>
          <w:rFonts w:cs="David"/>
          <w:rtl/>
        </w:rPr>
        <w:tab/>
        <w:t>אופיר פינס-פז</w:t>
      </w:r>
    </w:p>
    <w:p w:rsidR="00000000" w:rsidRDefault="003E202F">
      <w:pPr>
        <w:tabs>
          <w:tab w:val="left" w:pos="1505"/>
        </w:tabs>
        <w:jc w:val="both"/>
        <w:rPr>
          <w:rFonts w:cs="David"/>
          <w:rtl/>
        </w:rPr>
      </w:pPr>
      <w:r>
        <w:rPr>
          <w:rFonts w:cs="David"/>
          <w:rtl/>
        </w:rPr>
        <w:tab/>
        <w:t>יאיר פרץ</w:t>
      </w:r>
    </w:p>
    <w:p w:rsidR="00000000" w:rsidRDefault="003E202F">
      <w:pPr>
        <w:tabs>
          <w:tab w:val="left" w:pos="1505"/>
        </w:tabs>
        <w:jc w:val="both"/>
        <w:rPr>
          <w:rFonts w:cs="David"/>
          <w:rtl/>
        </w:rPr>
      </w:pPr>
      <w:r>
        <w:rPr>
          <w:rFonts w:cs="David"/>
          <w:rtl/>
        </w:rPr>
        <w:tab/>
        <w:t>ראובן ריבלין</w:t>
      </w:r>
    </w:p>
    <w:p w:rsidR="00000000" w:rsidRDefault="003E202F">
      <w:pPr>
        <w:tabs>
          <w:tab w:val="left" w:pos="1505"/>
        </w:tabs>
        <w:jc w:val="both"/>
        <w:rPr>
          <w:rFonts w:cs="David"/>
          <w:rtl/>
        </w:rPr>
      </w:pPr>
      <w:r>
        <w:rPr>
          <w:rFonts w:cs="David"/>
          <w:rtl/>
        </w:rPr>
        <w:tab/>
        <w:t>מאיר שטרית</w:t>
      </w:r>
    </w:p>
    <w:p w:rsidR="00000000" w:rsidRDefault="003E202F">
      <w:pPr>
        <w:jc w:val="both"/>
        <w:rPr>
          <w:rFonts w:cs="David"/>
          <w:rtl/>
        </w:rPr>
      </w:pPr>
    </w:p>
    <w:p w:rsidR="00000000" w:rsidRDefault="003E202F">
      <w:pPr>
        <w:tabs>
          <w:tab w:val="left" w:pos="1505"/>
          <w:tab w:val="left" w:pos="3969"/>
        </w:tabs>
        <w:jc w:val="both"/>
        <w:rPr>
          <w:rFonts w:cs="David"/>
          <w:rtl/>
        </w:rPr>
      </w:pPr>
      <w:r>
        <w:rPr>
          <w:rFonts w:cs="David"/>
          <w:b/>
          <w:bCs/>
          <w:u w:val="single"/>
          <w:rtl/>
        </w:rPr>
        <w:t>מ</w:t>
      </w:r>
      <w:r>
        <w:rPr>
          <w:rFonts w:cs="David"/>
          <w:b/>
          <w:bCs/>
          <w:u w:val="single"/>
          <w:rtl/>
        </w:rPr>
        <w:t>וזמנים</w:t>
      </w:r>
      <w:r>
        <w:rPr>
          <w:rFonts w:cs="David"/>
          <w:rtl/>
        </w:rPr>
        <w:t>:</w:t>
      </w:r>
      <w:r>
        <w:rPr>
          <w:rFonts w:cs="David"/>
          <w:rtl/>
        </w:rPr>
        <w:tab/>
        <w:t>אריה האן</w:t>
      </w:r>
      <w:r>
        <w:rPr>
          <w:rFonts w:cs="David"/>
          <w:rtl/>
        </w:rPr>
        <w:tab/>
        <w:t>- מזכיר הכנסת</w:t>
      </w:r>
    </w:p>
    <w:p w:rsidR="00000000" w:rsidRDefault="003E202F">
      <w:pPr>
        <w:tabs>
          <w:tab w:val="left" w:pos="1505"/>
          <w:tab w:val="left" w:pos="3969"/>
        </w:tabs>
        <w:jc w:val="both"/>
        <w:rPr>
          <w:rFonts w:cs="David"/>
          <w:rtl/>
        </w:rPr>
      </w:pPr>
      <w:r>
        <w:rPr>
          <w:rFonts w:cs="David"/>
          <w:rtl/>
        </w:rPr>
        <w:tab/>
        <w:t>דוד לב</w:t>
      </w:r>
      <w:r>
        <w:rPr>
          <w:rFonts w:cs="David"/>
          <w:rtl/>
        </w:rPr>
        <w:tab/>
        <w:t>- ס/מזכיר הכנסת</w:t>
      </w:r>
    </w:p>
    <w:p w:rsidR="00000000" w:rsidRDefault="003E202F">
      <w:pPr>
        <w:tabs>
          <w:tab w:val="left" w:pos="1505"/>
          <w:tab w:val="left" w:pos="3969"/>
        </w:tabs>
        <w:jc w:val="both"/>
        <w:rPr>
          <w:rFonts w:cs="David"/>
          <w:rtl/>
        </w:rPr>
      </w:pPr>
      <w:r>
        <w:rPr>
          <w:rFonts w:cs="David"/>
          <w:rtl/>
        </w:rPr>
        <w:tab/>
        <w:t>טלב אלסנע</w:t>
      </w:r>
    </w:p>
    <w:p w:rsidR="00000000" w:rsidRDefault="003E202F">
      <w:pPr>
        <w:tabs>
          <w:tab w:val="left" w:pos="1505"/>
          <w:tab w:val="left" w:pos="3969"/>
        </w:tabs>
        <w:jc w:val="both"/>
        <w:rPr>
          <w:rFonts w:cs="David"/>
          <w:rtl/>
        </w:rPr>
      </w:pPr>
      <w:r>
        <w:rPr>
          <w:rFonts w:cs="David"/>
          <w:rtl/>
        </w:rPr>
        <w:tab/>
        <w:t>אילן גילאון</w:t>
      </w:r>
    </w:p>
    <w:p w:rsidR="00000000" w:rsidRDefault="003E202F">
      <w:pPr>
        <w:tabs>
          <w:tab w:val="left" w:pos="1505"/>
          <w:tab w:val="left" w:pos="3969"/>
        </w:tabs>
        <w:jc w:val="both"/>
        <w:rPr>
          <w:rFonts w:cs="David"/>
          <w:rtl/>
        </w:rPr>
      </w:pPr>
      <w:r>
        <w:rPr>
          <w:rFonts w:cs="David"/>
          <w:rtl/>
        </w:rPr>
        <w:tab/>
        <w:t>יעל דיין</w:t>
      </w:r>
    </w:p>
    <w:p w:rsidR="00000000" w:rsidRDefault="003E202F">
      <w:pPr>
        <w:rPr>
          <w:rFonts w:cs="David"/>
          <w:u w:val="single"/>
          <w:rtl/>
        </w:rPr>
      </w:pPr>
      <w:r>
        <w:rPr>
          <w:rFonts w:cs="David"/>
          <w:rtl/>
        </w:rPr>
        <w:tab/>
      </w:r>
      <w:r>
        <w:rPr>
          <w:rFonts w:cs="David"/>
          <w:rtl/>
        </w:rPr>
        <w:tab/>
        <w:t xml:space="preserve">      אליעזר כהן</w:t>
      </w:r>
      <w:r>
        <w:rPr>
          <w:rFonts w:cs="David"/>
          <w:rtl/>
        </w:rPr>
        <w:tab/>
      </w:r>
    </w:p>
    <w:p w:rsidR="00000000" w:rsidRDefault="003E202F">
      <w:pPr>
        <w:rPr>
          <w:rFonts w:cs="David"/>
          <w:rtl/>
        </w:rPr>
      </w:pPr>
      <w:r>
        <w:rPr>
          <w:rFonts w:cs="David"/>
          <w:rtl/>
        </w:rPr>
        <w:tab/>
      </w:r>
      <w:r>
        <w:rPr>
          <w:rFonts w:cs="David"/>
          <w:rtl/>
        </w:rPr>
        <w:tab/>
        <w:t xml:space="preserve">      ציפי לבני</w:t>
      </w:r>
    </w:p>
    <w:p w:rsidR="00000000" w:rsidRDefault="003E202F">
      <w:pPr>
        <w:rPr>
          <w:rFonts w:cs="David"/>
          <w:rtl/>
        </w:rPr>
      </w:pPr>
      <w:r>
        <w:rPr>
          <w:rFonts w:cs="David"/>
          <w:rtl/>
        </w:rPr>
        <w:tab/>
        <w:t xml:space="preserve">                תמי בן-חיים</w:t>
      </w:r>
      <w:r>
        <w:rPr>
          <w:rFonts w:cs="David"/>
          <w:rtl/>
        </w:rPr>
        <w:tab/>
      </w:r>
      <w:r>
        <w:rPr>
          <w:rFonts w:cs="David"/>
          <w:rtl/>
        </w:rPr>
        <w:tab/>
      </w:r>
      <w:r>
        <w:rPr>
          <w:rFonts w:cs="David"/>
          <w:rtl/>
        </w:rPr>
        <w:tab/>
        <w:t>- ועדת הכספים</w:t>
      </w:r>
    </w:p>
    <w:p w:rsidR="00000000" w:rsidRDefault="003E202F">
      <w:pPr>
        <w:rPr>
          <w:rFonts w:cs="David"/>
          <w:rtl/>
        </w:rPr>
      </w:pPr>
      <w:r>
        <w:rPr>
          <w:rFonts w:cs="David"/>
          <w:rtl/>
        </w:rPr>
        <w:tab/>
      </w:r>
      <w:r>
        <w:rPr>
          <w:rFonts w:cs="David"/>
          <w:rtl/>
        </w:rPr>
        <w:tab/>
        <w:t xml:space="preserve">      אנה שניידר</w:t>
      </w:r>
      <w:r>
        <w:rPr>
          <w:rFonts w:cs="David"/>
          <w:rtl/>
        </w:rPr>
        <w:tab/>
      </w:r>
      <w:r>
        <w:rPr>
          <w:rFonts w:cs="David"/>
          <w:rtl/>
        </w:rPr>
        <w:tab/>
      </w:r>
      <w:r>
        <w:rPr>
          <w:rFonts w:cs="David"/>
          <w:rtl/>
        </w:rPr>
        <w:tab/>
        <w:t>- יועמ"ש של ועדת הכספים</w:t>
      </w:r>
    </w:p>
    <w:p w:rsidR="00000000" w:rsidRDefault="003E202F">
      <w:pPr>
        <w:rPr>
          <w:rFonts w:cs="David"/>
          <w:rtl/>
        </w:rPr>
      </w:pPr>
      <w:r>
        <w:rPr>
          <w:rFonts w:cs="David"/>
          <w:rtl/>
        </w:rPr>
        <w:tab/>
      </w:r>
    </w:p>
    <w:p w:rsidR="00000000" w:rsidRDefault="003E202F">
      <w:pPr>
        <w:tabs>
          <w:tab w:val="left" w:pos="1505"/>
          <w:tab w:val="left" w:pos="3969"/>
        </w:tabs>
        <w:jc w:val="both"/>
        <w:rPr>
          <w:rFonts w:cs="David"/>
          <w:rtl/>
        </w:rPr>
      </w:pPr>
      <w:r>
        <w:rPr>
          <w:rFonts w:cs="David"/>
          <w:rtl/>
        </w:rPr>
        <w:tab/>
      </w:r>
    </w:p>
    <w:p w:rsidR="00000000" w:rsidRDefault="003E202F">
      <w:pPr>
        <w:jc w:val="both"/>
        <w:rPr>
          <w:rFonts w:cs="David"/>
          <w:rtl/>
        </w:rPr>
      </w:pPr>
    </w:p>
    <w:p w:rsidR="00000000" w:rsidRDefault="003E202F">
      <w:pPr>
        <w:jc w:val="both"/>
        <w:rPr>
          <w:rFonts w:cs="David"/>
          <w:rtl/>
        </w:rPr>
      </w:pPr>
    </w:p>
    <w:p w:rsidR="00000000" w:rsidRDefault="003E202F">
      <w:pPr>
        <w:tabs>
          <w:tab w:val="left" w:pos="2835"/>
        </w:tabs>
        <w:jc w:val="both"/>
        <w:rPr>
          <w:rFonts w:cs="David"/>
          <w:rtl/>
        </w:rPr>
      </w:pPr>
      <w:r>
        <w:rPr>
          <w:rFonts w:cs="David"/>
          <w:b/>
          <w:bCs/>
          <w:u w:val="single"/>
          <w:rtl/>
        </w:rPr>
        <w:t>יועץ משפטי</w:t>
      </w:r>
      <w:r>
        <w:rPr>
          <w:rFonts w:cs="David"/>
          <w:rtl/>
        </w:rPr>
        <w:t>:      צבי ענבר</w:t>
      </w:r>
    </w:p>
    <w:p w:rsidR="00000000" w:rsidRDefault="003E202F">
      <w:pPr>
        <w:tabs>
          <w:tab w:val="left" w:pos="2835"/>
        </w:tabs>
        <w:jc w:val="both"/>
        <w:rPr>
          <w:rFonts w:cs="David"/>
          <w:rtl/>
        </w:rPr>
      </w:pPr>
      <w:r>
        <w:rPr>
          <w:rFonts w:cs="David"/>
          <w:rtl/>
        </w:rPr>
        <w:t xml:space="preserve">                            ארבל אסטרחן</w:t>
      </w:r>
      <w:r>
        <w:rPr>
          <w:rFonts w:cs="David"/>
          <w:rtl/>
        </w:rPr>
        <w:tab/>
      </w:r>
    </w:p>
    <w:p w:rsidR="00000000" w:rsidRDefault="003E202F">
      <w:pPr>
        <w:jc w:val="both"/>
        <w:rPr>
          <w:rFonts w:cs="David"/>
          <w:rtl/>
        </w:rPr>
      </w:pPr>
    </w:p>
    <w:p w:rsidR="00000000" w:rsidRDefault="003E202F">
      <w:pPr>
        <w:tabs>
          <w:tab w:val="left" w:pos="2835"/>
        </w:tabs>
        <w:jc w:val="both"/>
        <w:rPr>
          <w:rFonts w:cs="David"/>
          <w:b/>
          <w:bCs/>
          <w:u w:val="single"/>
          <w:rtl/>
        </w:rPr>
      </w:pPr>
      <w:r>
        <w:rPr>
          <w:rFonts w:cs="David"/>
          <w:b/>
          <w:bCs/>
          <w:u w:val="single"/>
          <w:rtl/>
        </w:rPr>
        <w:t>מנהל/ת הוועדה</w:t>
      </w:r>
      <w:r>
        <w:rPr>
          <w:rFonts w:cs="David"/>
          <w:rtl/>
        </w:rPr>
        <w:t>: אתי בן-יוסף</w:t>
      </w:r>
    </w:p>
    <w:p w:rsidR="00000000" w:rsidRDefault="003E202F">
      <w:pPr>
        <w:jc w:val="both"/>
        <w:rPr>
          <w:rFonts w:cs="David"/>
          <w:b/>
          <w:bCs/>
          <w:u w:val="single"/>
          <w:rtl/>
        </w:rPr>
      </w:pPr>
    </w:p>
    <w:p w:rsidR="00000000" w:rsidRDefault="003E202F">
      <w:pPr>
        <w:tabs>
          <w:tab w:val="left" w:pos="2835"/>
        </w:tabs>
        <w:jc w:val="both"/>
        <w:rPr>
          <w:rFonts w:cs="David"/>
          <w:rtl/>
        </w:rPr>
      </w:pPr>
      <w:r>
        <w:rPr>
          <w:rFonts w:cs="David"/>
          <w:b/>
          <w:bCs/>
          <w:u w:val="single"/>
          <w:rtl/>
        </w:rPr>
        <w:t>קצרנית</w:t>
      </w:r>
      <w:r>
        <w:rPr>
          <w:rFonts w:cs="David"/>
          <w:rtl/>
        </w:rPr>
        <w:t>:               רויטל יפרח</w:t>
      </w:r>
    </w:p>
    <w:p w:rsidR="00000000" w:rsidRDefault="003E202F">
      <w:pPr>
        <w:jc w:val="both"/>
        <w:rPr>
          <w:rFonts w:cs="David"/>
          <w:rtl/>
        </w:rPr>
      </w:pPr>
    </w:p>
    <w:p w:rsidR="00000000" w:rsidRDefault="003E202F">
      <w:pPr>
        <w:jc w:val="both"/>
        <w:rPr>
          <w:rFonts w:cs="David"/>
          <w:rtl/>
        </w:rPr>
      </w:pPr>
    </w:p>
    <w:p w:rsidR="00000000" w:rsidRDefault="003E202F">
      <w:pPr>
        <w:jc w:val="both"/>
        <w:rPr>
          <w:rFonts w:cs="David"/>
          <w:rtl/>
        </w:rPr>
      </w:pPr>
      <w:r>
        <w:rPr>
          <w:rFonts w:cs="David"/>
          <w:b/>
          <w:bCs/>
          <w:u w:val="single"/>
          <w:rtl/>
        </w:rPr>
        <w:t>סדר היום:</w:t>
      </w:r>
      <w:r>
        <w:rPr>
          <w:rFonts w:cs="David"/>
          <w:b/>
          <w:bCs/>
          <w:rtl/>
        </w:rPr>
        <w:t xml:space="preserve"> סדרי ישיבות הכנסת בשבוע הבא וקביעת מועד צאת הכנסת לפגרה.</w:t>
      </w:r>
    </w:p>
    <w:p w:rsidR="00000000" w:rsidRDefault="003E202F">
      <w:pPr>
        <w:jc w:val="both"/>
        <w:rPr>
          <w:rFonts w:cs="David"/>
          <w:rtl/>
        </w:rPr>
      </w:pPr>
    </w:p>
    <w:p w:rsidR="00000000" w:rsidRDefault="003E202F">
      <w:pPr>
        <w:jc w:val="center"/>
        <w:rPr>
          <w:rFonts w:cs="David"/>
          <w:b/>
          <w:bCs/>
          <w:u w:val="single"/>
          <w:rtl/>
        </w:rPr>
      </w:pPr>
      <w:r>
        <w:rPr>
          <w:rFonts w:cs="David"/>
          <w:rtl/>
        </w:rPr>
        <w:br w:type="page"/>
      </w:r>
      <w:r>
        <w:rPr>
          <w:rFonts w:cs="David"/>
          <w:b/>
          <w:bCs/>
          <w:u w:val="single"/>
          <w:rtl/>
        </w:rPr>
        <w:lastRenderedPageBreak/>
        <w:t>סדרי ישיבות הכנסת בשבוע הבא וקביעת מועד צאת הכנסת לפגרה</w:t>
      </w:r>
    </w:p>
    <w:p w:rsidR="00000000" w:rsidRDefault="003E202F">
      <w:pPr>
        <w:rPr>
          <w:rFonts w:cs="David"/>
          <w:rtl/>
        </w:rPr>
      </w:pPr>
    </w:p>
    <w:p w:rsidR="00000000" w:rsidRDefault="003E202F">
      <w:pPr>
        <w:rPr>
          <w:rFonts w:cs="David"/>
          <w:rtl/>
        </w:rPr>
      </w:pPr>
      <w:r>
        <w:rPr>
          <w:rFonts w:cs="David"/>
          <w:u w:val="single"/>
          <w:rtl/>
        </w:rPr>
        <w:t>היו"ר סאלח טריף:</w:t>
      </w:r>
    </w:p>
    <w:p w:rsidR="00000000" w:rsidRDefault="003E202F">
      <w:pPr>
        <w:rPr>
          <w:rFonts w:cs="David"/>
          <w:rtl/>
        </w:rPr>
      </w:pPr>
    </w:p>
    <w:p w:rsidR="00000000" w:rsidRDefault="003E202F">
      <w:pPr>
        <w:jc w:val="both"/>
        <w:rPr>
          <w:rFonts w:cs="David"/>
          <w:rtl/>
        </w:rPr>
      </w:pPr>
      <w:r>
        <w:rPr>
          <w:rFonts w:cs="David"/>
          <w:rtl/>
        </w:rPr>
        <w:tab/>
        <w:t>אני מת</w:t>
      </w:r>
      <w:r>
        <w:rPr>
          <w:rFonts w:cs="David"/>
          <w:rtl/>
        </w:rPr>
        <w:t xml:space="preserve">כבד לפתוח את הישיבה. בישיבה הקודמת דנו בעניין  ואני לא הולך לחזור על הדברים ולהחליט עכשיו. נתחיל בבקשה או שאנחנו מוכנים לדון בעניין העיקרי? בעניין של היציאה לפגרה בשבוע הבא: ראשית, אישרנו את נושא היציאה לפגרה עד ה-13 בפברואר, עד לאחר היוודע תוצאות הבחירות </w:t>
      </w:r>
      <w:r>
        <w:rPr>
          <w:rFonts w:cs="David"/>
          <w:rtl/>
        </w:rPr>
        <w:t>לראשות הממשלה.</w:t>
      </w:r>
    </w:p>
    <w:p w:rsidR="00000000" w:rsidRDefault="003E202F">
      <w:pPr>
        <w:jc w:val="both"/>
        <w:rPr>
          <w:rFonts w:cs="David"/>
          <w:rtl/>
        </w:rPr>
      </w:pPr>
    </w:p>
    <w:p w:rsidR="00000000" w:rsidRDefault="003E202F">
      <w:pPr>
        <w:jc w:val="both"/>
        <w:rPr>
          <w:rFonts w:cs="David"/>
          <w:rtl/>
        </w:rPr>
      </w:pPr>
      <w:r>
        <w:rPr>
          <w:rFonts w:cs="David"/>
          <w:u w:val="single"/>
          <w:rtl/>
        </w:rPr>
        <w:t>בנימין אלון:</w:t>
      </w:r>
    </w:p>
    <w:p w:rsidR="00000000" w:rsidRDefault="003E202F">
      <w:pPr>
        <w:rPr>
          <w:rFonts w:cs="David"/>
          <w:rtl/>
        </w:rPr>
      </w:pPr>
      <w:r>
        <w:rPr>
          <w:rFonts w:cs="David"/>
          <w:rtl/>
        </w:rPr>
        <w:tab/>
      </w:r>
      <w:r>
        <w:rPr>
          <w:rtl/>
        </w:rPr>
        <w:tab/>
      </w:r>
    </w:p>
    <w:p w:rsidR="00000000" w:rsidRDefault="003E202F">
      <w:pPr>
        <w:jc w:val="both"/>
        <w:rPr>
          <w:rFonts w:cs="David"/>
          <w:rtl/>
        </w:rPr>
      </w:pPr>
      <w:r>
        <w:rPr>
          <w:rFonts w:cs="David"/>
          <w:rtl/>
        </w:rPr>
        <w:tab/>
        <w:t>מי אישר? הנשיאות אישרה.</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היתה ישיבה בבוקר.</w:t>
      </w:r>
    </w:p>
    <w:p w:rsidR="00000000" w:rsidRDefault="003E202F">
      <w:pPr>
        <w:jc w:val="both"/>
        <w:rPr>
          <w:rFonts w:cs="David"/>
          <w:rtl/>
        </w:rPr>
      </w:pPr>
    </w:p>
    <w:p w:rsidR="00000000" w:rsidRDefault="003E202F">
      <w:pPr>
        <w:jc w:val="both"/>
        <w:rPr>
          <w:rFonts w:cs="David"/>
          <w:rtl/>
        </w:rPr>
      </w:pPr>
      <w:r>
        <w:rPr>
          <w:rFonts w:cs="David"/>
          <w:u w:val="single"/>
          <w:rtl/>
        </w:rPr>
        <w:t>בנימין אלון:</w:t>
      </w:r>
    </w:p>
    <w:p w:rsidR="00000000" w:rsidRDefault="003E202F">
      <w:pPr>
        <w:jc w:val="both"/>
        <w:rPr>
          <w:rFonts w:cs="David"/>
          <w:rtl/>
        </w:rPr>
      </w:pPr>
    </w:p>
    <w:p w:rsidR="00000000" w:rsidRDefault="003E202F">
      <w:pPr>
        <w:jc w:val="both"/>
        <w:rPr>
          <w:rFonts w:cs="David"/>
          <w:rtl/>
        </w:rPr>
      </w:pPr>
      <w:r>
        <w:rPr>
          <w:rFonts w:cs="David"/>
          <w:rtl/>
        </w:rPr>
        <w:tab/>
        <w:t>למה לא הודיעו לי על הישיבה הזאת?</w:t>
      </w:r>
    </w:p>
    <w:p w:rsidR="00000000" w:rsidRDefault="003E202F">
      <w:pPr>
        <w:jc w:val="both"/>
        <w:rPr>
          <w:rFonts w:cs="David"/>
          <w:rtl/>
        </w:rPr>
      </w:pPr>
    </w:p>
    <w:p w:rsidR="00000000" w:rsidRDefault="003E202F">
      <w:pPr>
        <w:jc w:val="both"/>
        <w:rPr>
          <w:rFonts w:cs="David"/>
          <w:rtl/>
        </w:rPr>
      </w:pPr>
      <w:r>
        <w:rPr>
          <w:rFonts w:cs="David"/>
          <w:u w:val="single"/>
          <w:rtl/>
        </w:rPr>
        <w:t>אתי בן-יוסף:</w:t>
      </w:r>
    </w:p>
    <w:p w:rsidR="00000000" w:rsidRDefault="003E202F">
      <w:pPr>
        <w:jc w:val="both"/>
        <w:rPr>
          <w:rFonts w:cs="David"/>
          <w:rtl/>
        </w:rPr>
      </w:pPr>
    </w:p>
    <w:p w:rsidR="00000000" w:rsidRDefault="003E202F">
      <w:pPr>
        <w:jc w:val="both"/>
        <w:rPr>
          <w:rFonts w:cs="David"/>
          <w:rtl/>
        </w:rPr>
      </w:pPr>
      <w:r>
        <w:rPr>
          <w:rFonts w:cs="David"/>
          <w:rtl/>
        </w:rPr>
        <w:tab/>
        <w:t>הודענו לך. קיבלת אי-מייל, הודענו על הישיבה.</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אנחנו סיכמנו בישיבה הקודמת, שנעש</w:t>
      </w:r>
      <w:r>
        <w:rPr>
          <w:rFonts w:cs="David"/>
          <w:rtl/>
        </w:rPr>
        <w:t xml:space="preserve">ה דיון מחודש בעניין של הישיבות של שבוע הבא, לפני היציאה לפגרה. רבותיי, המצב הוא כזה: הדיון הזה החל כאן, בהסכמות על כמה נושאים: ראשית, שביום שני הבא לא תהיה כנסת, גם על פי המלצה מהנשיאות מכיוון שיש חג לנוצרים. ביום שלישי, תהיה ישיבה מיוחדת בעניין חנוכה. יש </w:t>
      </w:r>
      <w:r>
        <w:rPr>
          <w:rFonts w:cs="David"/>
          <w:rtl/>
        </w:rPr>
        <w:t xml:space="preserve">כאן מסיבה וכל אחד יביא את הילדים. </w:t>
      </w:r>
    </w:p>
    <w:p w:rsidR="00000000" w:rsidRDefault="003E202F">
      <w:pPr>
        <w:jc w:val="both"/>
        <w:rPr>
          <w:rFonts w:cs="David"/>
          <w:rtl/>
        </w:rPr>
      </w:pPr>
    </w:p>
    <w:p w:rsidR="00000000" w:rsidRDefault="003E202F">
      <w:pPr>
        <w:jc w:val="both"/>
        <w:rPr>
          <w:rFonts w:cs="David"/>
          <w:rtl/>
        </w:rPr>
      </w:pPr>
      <w:r>
        <w:rPr>
          <w:rFonts w:cs="David"/>
          <w:u w:val="single"/>
          <w:rtl/>
        </w:rPr>
        <w:t>אופיר פינס-פז:</w:t>
      </w:r>
    </w:p>
    <w:p w:rsidR="00000000" w:rsidRDefault="003E202F">
      <w:pPr>
        <w:jc w:val="both"/>
        <w:rPr>
          <w:rFonts w:cs="David"/>
          <w:rtl/>
        </w:rPr>
      </w:pPr>
    </w:p>
    <w:p w:rsidR="00000000" w:rsidRDefault="003E202F">
      <w:pPr>
        <w:jc w:val="both"/>
        <w:rPr>
          <w:rFonts w:cs="David"/>
          <w:rtl/>
        </w:rPr>
      </w:pPr>
      <w:r>
        <w:rPr>
          <w:rFonts w:cs="David"/>
          <w:rtl/>
        </w:rPr>
        <w:tab/>
        <w:t>אדוני היושב ראש, אני מבקש מכל חברי הוועדה: חוק המימון עכשיו בהסתייגויות וצריך לעלות להצביע עליו. אני מבקש שהישיבה כאן תהיה כמה שיותר קצרה.</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בבקשה, אז בואו נגדיר את העניינים: המחלוקת הי</w:t>
      </w:r>
      <w:r>
        <w:rPr>
          <w:rFonts w:cs="David"/>
          <w:rtl/>
        </w:rPr>
        <w:t>א על דבר אחד: לקיים את ישיבת השבוע הבא ביום רביעי או חמישי?</w:t>
      </w:r>
    </w:p>
    <w:p w:rsidR="00000000" w:rsidRDefault="003E202F">
      <w:pPr>
        <w:jc w:val="both"/>
        <w:rPr>
          <w:rFonts w:cs="David"/>
          <w:rtl/>
        </w:rPr>
      </w:pPr>
    </w:p>
    <w:p w:rsidR="00000000" w:rsidRDefault="003E202F">
      <w:pPr>
        <w:jc w:val="both"/>
        <w:rPr>
          <w:rFonts w:cs="David"/>
          <w:rtl/>
        </w:rPr>
      </w:pPr>
      <w:r>
        <w:rPr>
          <w:rFonts w:cs="David"/>
          <w:u w:val="single"/>
          <w:rtl/>
        </w:rPr>
        <w:t>מאיר שטרית:</w:t>
      </w:r>
    </w:p>
    <w:p w:rsidR="00000000" w:rsidRDefault="003E202F">
      <w:pPr>
        <w:jc w:val="both"/>
        <w:rPr>
          <w:rFonts w:cs="David"/>
          <w:rtl/>
        </w:rPr>
      </w:pPr>
    </w:p>
    <w:p w:rsidR="00000000" w:rsidRDefault="003E202F">
      <w:pPr>
        <w:jc w:val="both"/>
        <w:rPr>
          <w:rFonts w:cs="David"/>
          <w:rtl/>
        </w:rPr>
      </w:pPr>
      <w:r>
        <w:rPr>
          <w:rFonts w:cs="David"/>
          <w:rtl/>
        </w:rPr>
        <w:tab/>
        <w:t>מה זה משנה?</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זה משנה למוסלמים. חבר הכנסת דהאמשה ביקש שזה יהיה ביום חמישי, משום שיכול להיות שיום רביעי יהיה היום הראשון של החג או מקסימום היום השני של החג. בכל מקר</w:t>
      </w:r>
      <w:r>
        <w:rPr>
          <w:rFonts w:cs="David"/>
          <w:rtl/>
        </w:rPr>
        <w:t>ה, הוא ביקש שזה יהיה ביום חמישי. על זה צריכים להחליט וזהו.</w:t>
      </w:r>
    </w:p>
    <w:p w:rsidR="00000000" w:rsidRDefault="003E202F">
      <w:pPr>
        <w:jc w:val="both"/>
        <w:rPr>
          <w:rFonts w:cs="David"/>
          <w:rtl/>
        </w:rPr>
      </w:pPr>
    </w:p>
    <w:p w:rsidR="00000000" w:rsidRDefault="003E202F">
      <w:pPr>
        <w:jc w:val="both"/>
        <w:rPr>
          <w:rFonts w:cs="David"/>
          <w:rtl/>
        </w:rPr>
      </w:pPr>
      <w:r>
        <w:rPr>
          <w:rFonts w:cs="David"/>
          <w:u w:val="single"/>
          <w:rtl/>
        </w:rPr>
        <w:br w:type="page"/>
      </w:r>
      <w:r>
        <w:rPr>
          <w:rFonts w:cs="David"/>
          <w:u w:val="single"/>
          <w:rtl/>
        </w:rPr>
        <w:lastRenderedPageBreak/>
        <w:t>בנימין אלון:</w:t>
      </w:r>
    </w:p>
    <w:p w:rsidR="00000000" w:rsidRDefault="003E202F">
      <w:pPr>
        <w:jc w:val="both"/>
        <w:rPr>
          <w:rFonts w:cs="David"/>
          <w:rtl/>
        </w:rPr>
      </w:pPr>
    </w:p>
    <w:p w:rsidR="00000000" w:rsidRDefault="003E202F">
      <w:pPr>
        <w:jc w:val="both"/>
        <w:rPr>
          <w:rFonts w:cs="David"/>
          <w:rtl/>
        </w:rPr>
      </w:pPr>
      <w:r>
        <w:rPr>
          <w:rFonts w:cs="David"/>
          <w:rtl/>
        </w:rPr>
        <w:tab/>
        <w:t>סליחה, אני לא הייתי בדיון ודיווח לי על הדברים חבר הכנסת שאול יהלום שהעלה את הנושא ואני רוצה להעלות אותו כאן: אני קורא לכל חברי הכנסת הלאומיים, לכל חברי הכנסת מהמחנה הלאומי: לא יתכן</w:t>
      </w:r>
      <w:r>
        <w:rPr>
          <w:rFonts w:cs="David"/>
          <w:rtl/>
        </w:rPr>
        <w:t>, שברק לא יוצא לפגרה...</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r>
        <w:rPr>
          <w:rFonts w:cs="David"/>
          <w:rtl/>
        </w:rPr>
        <w:tab/>
      </w:r>
    </w:p>
    <w:p w:rsidR="00000000" w:rsidRDefault="003E202F">
      <w:pPr>
        <w:jc w:val="both"/>
        <w:rPr>
          <w:rFonts w:cs="David"/>
          <w:rtl/>
        </w:rPr>
      </w:pPr>
      <w:r>
        <w:rPr>
          <w:rFonts w:cs="David"/>
          <w:rtl/>
        </w:rPr>
        <w:tab/>
        <w:t>זה בחירות עכשיו.</w:t>
      </w:r>
    </w:p>
    <w:p w:rsidR="00000000" w:rsidRDefault="003E202F">
      <w:pPr>
        <w:jc w:val="both"/>
        <w:rPr>
          <w:rFonts w:cs="David"/>
          <w:rtl/>
        </w:rPr>
      </w:pPr>
    </w:p>
    <w:p w:rsidR="00000000" w:rsidRDefault="003E202F">
      <w:pPr>
        <w:pStyle w:val="2"/>
        <w:rPr>
          <w:rtl/>
        </w:rPr>
      </w:pPr>
      <w:r>
        <w:rPr>
          <w:rtl/>
        </w:rPr>
        <w:t>בנימין אלון:</w:t>
      </w:r>
    </w:p>
    <w:p w:rsidR="00000000" w:rsidRDefault="003E202F">
      <w:pPr>
        <w:jc w:val="both"/>
        <w:rPr>
          <w:rFonts w:cs="David"/>
          <w:rtl/>
        </w:rPr>
      </w:pPr>
    </w:p>
    <w:p w:rsidR="00000000" w:rsidRDefault="003E202F">
      <w:pPr>
        <w:jc w:val="both"/>
        <w:rPr>
          <w:rFonts w:cs="David"/>
          <w:rtl/>
        </w:rPr>
      </w:pPr>
      <w:r>
        <w:rPr>
          <w:rFonts w:cs="David"/>
          <w:rtl/>
        </w:rPr>
        <w:tab/>
        <w:t>סליחה, אין פה תקשורת. תן לי לדבר.</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מה אתה עושה? אנחנו מדברים על יום רביעי וחמישי, אחרי זה תתייחס לעניין הזה.</w:t>
      </w:r>
    </w:p>
    <w:p w:rsidR="00000000" w:rsidRDefault="003E202F">
      <w:pPr>
        <w:jc w:val="both"/>
        <w:rPr>
          <w:rFonts w:cs="David"/>
          <w:rtl/>
        </w:rPr>
      </w:pPr>
    </w:p>
    <w:p w:rsidR="00000000" w:rsidRDefault="003E202F">
      <w:pPr>
        <w:jc w:val="both"/>
        <w:rPr>
          <w:rFonts w:cs="David"/>
          <w:rtl/>
        </w:rPr>
      </w:pPr>
      <w:r>
        <w:rPr>
          <w:rFonts w:cs="David"/>
          <w:u w:val="single"/>
          <w:rtl/>
        </w:rPr>
        <w:t>בנימין אלון:</w:t>
      </w:r>
    </w:p>
    <w:p w:rsidR="00000000" w:rsidRDefault="003E202F">
      <w:pPr>
        <w:jc w:val="both"/>
        <w:rPr>
          <w:rFonts w:cs="David"/>
          <w:rtl/>
        </w:rPr>
      </w:pPr>
    </w:p>
    <w:p w:rsidR="00000000" w:rsidRDefault="003E202F">
      <w:pPr>
        <w:jc w:val="both"/>
        <w:rPr>
          <w:rFonts w:cs="David"/>
          <w:rtl/>
        </w:rPr>
      </w:pPr>
      <w:r>
        <w:rPr>
          <w:rFonts w:cs="David"/>
          <w:rtl/>
        </w:rPr>
        <w:tab/>
        <w:t>אני מבקש. מה זה? יש דברים שהם בנפש</w:t>
      </w:r>
      <w:r>
        <w:rPr>
          <w:rFonts w:cs="David"/>
          <w:rtl/>
        </w:rPr>
        <w:t xml:space="preserve">נו. אצלכם הכל מצחיק. לא יתכן שאנחנו נצא לפגרה והוא יכול יהיה לחתום בניגוד לרוב הבית הזה. לכן, יש חוק שעבר כבר בקריאה טרומית ונמצא בוועדה. אני דורש, שלפני שיוצאים לפגרה, ועדת הכנסת תורה ויש לה סעיף לזה, שהחקיקה הזאת תושלם. והיה ויוצאים לפגרה, גם בפגרה אפשר </w:t>
      </w:r>
      <w:r>
        <w:rPr>
          <w:rFonts w:cs="David"/>
          <w:rtl/>
        </w:rPr>
        <w:t>יהיה להעלות לקריאה שניה ושלישית, אחרת יציאה שלנו לפגרה בזמן כזה תהיה הפקר.</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תודה. חבר הכנסת זנדברג, בבקשה.</w:t>
      </w:r>
    </w:p>
    <w:p w:rsidR="00000000" w:rsidRDefault="003E202F">
      <w:pPr>
        <w:jc w:val="both"/>
        <w:rPr>
          <w:rFonts w:cs="David"/>
          <w:rtl/>
        </w:rPr>
      </w:pPr>
    </w:p>
    <w:p w:rsidR="00000000" w:rsidRDefault="003E202F">
      <w:pPr>
        <w:jc w:val="both"/>
        <w:rPr>
          <w:rFonts w:cs="David"/>
          <w:rtl/>
        </w:rPr>
      </w:pPr>
      <w:r>
        <w:rPr>
          <w:rFonts w:cs="David"/>
          <w:u w:val="single"/>
          <w:rtl/>
        </w:rPr>
        <w:t>אליעזר זנדברג:</w:t>
      </w:r>
    </w:p>
    <w:p w:rsidR="00000000" w:rsidRDefault="003E202F">
      <w:pPr>
        <w:jc w:val="both"/>
        <w:rPr>
          <w:rFonts w:cs="David"/>
          <w:rtl/>
        </w:rPr>
      </w:pPr>
    </w:p>
    <w:p w:rsidR="00000000" w:rsidRDefault="003E202F">
      <w:pPr>
        <w:jc w:val="both"/>
        <w:rPr>
          <w:rFonts w:cs="David"/>
          <w:rtl/>
        </w:rPr>
      </w:pPr>
      <w:r>
        <w:rPr>
          <w:rFonts w:cs="David"/>
          <w:rtl/>
        </w:rPr>
        <w:tab/>
        <w:t xml:space="preserve">אני מציע אדוני היושב ראש, לקבוע את יום שני בשבוע שלאחר מזה. מדובר בחנוכה ואם כבר אנחנו ממילא יוצאים לפגרה הזאת, </w:t>
      </w:r>
      <w:r>
        <w:rPr>
          <w:rFonts w:cs="David"/>
          <w:rtl/>
        </w:rPr>
        <w:t>אז בואו נהיה אנשים הגיוניים ואנושיים ולא נסטה משלושת ימי הכנסת...</w:t>
      </w:r>
    </w:p>
    <w:p w:rsidR="00000000" w:rsidRDefault="003E202F">
      <w:pPr>
        <w:jc w:val="both"/>
        <w:rPr>
          <w:rFonts w:cs="David"/>
          <w:rtl/>
        </w:rPr>
      </w:pPr>
    </w:p>
    <w:p w:rsidR="00000000" w:rsidRDefault="003E202F">
      <w:pPr>
        <w:jc w:val="both"/>
        <w:rPr>
          <w:rFonts w:cs="David"/>
          <w:u w:val="single"/>
          <w:rtl/>
        </w:rPr>
      </w:pPr>
      <w:r>
        <w:rPr>
          <w:rFonts w:cs="David"/>
          <w:u w:val="single"/>
          <w:rtl/>
        </w:rPr>
        <w:t>היו"ר סאלח טריף:</w:t>
      </w:r>
    </w:p>
    <w:p w:rsidR="00000000" w:rsidRDefault="003E202F">
      <w:pPr>
        <w:jc w:val="both"/>
        <w:rPr>
          <w:rFonts w:cs="David"/>
          <w:u w:val="single"/>
          <w:rtl/>
        </w:rPr>
      </w:pPr>
    </w:p>
    <w:p w:rsidR="00000000" w:rsidRDefault="003E202F">
      <w:pPr>
        <w:jc w:val="both"/>
        <w:rPr>
          <w:rFonts w:cs="David"/>
          <w:rtl/>
        </w:rPr>
      </w:pPr>
      <w:r>
        <w:rPr>
          <w:rFonts w:cs="David"/>
          <w:rtl/>
        </w:rPr>
        <w:tab/>
        <w:t>תודה, הבנתי.</w:t>
      </w:r>
    </w:p>
    <w:p w:rsidR="00000000" w:rsidRDefault="003E202F">
      <w:pPr>
        <w:jc w:val="both"/>
        <w:rPr>
          <w:rFonts w:cs="David"/>
          <w:rtl/>
        </w:rPr>
      </w:pPr>
    </w:p>
    <w:p w:rsidR="00000000" w:rsidRDefault="003E202F">
      <w:pPr>
        <w:pStyle w:val="3"/>
        <w:rPr>
          <w:rtl/>
        </w:rPr>
      </w:pPr>
      <w:r>
        <w:rPr>
          <w:rtl/>
        </w:rPr>
        <w:t>משה גפני:</w:t>
      </w:r>
    </w:p>
    <w:p w:rsidR="00000000" w:rsidRDefault="003E202F">
      <w:pPr>
        <w:jc w:val="both"/>
        <w:rPr>
          <w:rFonts w:cs="David"/>
          <w:rtl/>
        </w:rPr>
      </w:pPr>
    </w:p>
    <w:p w:rsidR="00000000" w:rsidRDefault="003E202F">
      <w:pPr>
        <w:jc w:val="both"/>
        <w:rPr>
          <w:rFonts w:cs="David"/>
          <w:rtl/>
        </w:rPr>
      </w:pPr>
      <w:r>
        <w:rPr>
          <w:rFonts w:cs="David"/>
          <w:rtl/>
        </w:rPr>
        <w:tab/>
        <w:t>הוא פשוט לקח לי את המלים מהפה.</w:t>
      </w:r>
    </w:p>
    <w:p w:rsidR="00000000" w:rsidRDefault="003E202F">
      <w:pPr>
        <w:jc w:val="both"/>
        <w:rPr>
          <w:rFonts w:cs="David"/>
          <w:rtl/>
        </w:rPr>
      </w:pPr>
    </w:p>
    <w:p w:rsidR="00000000" w:rsidRDefault="003E202F">
      <w:pPr>
        <w:jc w:val="both"/>
        <w:rPr>
          <w:rFonts w:cs="David"/>
          <w:rtl/>
        </w:rPr>
      </w:pPr>
      <w:r>
        <w:rPr>
          <w:rFonts w:cs="David"/>
          <w:u w:val="single"/>
          <w:rtl/>
        </w:rPr>
        <w:t>יעל דיין:</w:t>
      </w:r>
    </w:p>
    <w:p w:rsidR="00000000" w:rsidRDefault="003E202F">
      <w:pPr>
        <w:jc w:val="both"/>
        <w:rPr>
          <w:rFonts w:cs="David"/>
          <w:rtl/>
        </w:rPr>
      </w:pPr>
    </w:p>
    <w:p w:rsidR="00000000" w:rsidRDefault="003E202F">
      <w:pPr>
        <w:jc w:val="both"/>
        <w:rPr>
          <w:rFonts w:cs="David"/>
          <w:rtl/>
        </w:rPr>
      </w:pPr>
      <w:r>
        <w:rPr>
          <w:rFonts w:cs="David"/>
          <w:rtl/>
        </w:rPr>
        <w:tab/>
        <w:t xml:space="preserve">בשבוע הבא, ישיבות ועדות שנקבעו יוכלו להתקיים, כך נאמר לי. </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 xml:space="preserve">לא קבענו.   </w:t>
      </w:r>
    </w:p>
    <w:p w:rsidR="00000000" w:rsidRDefault="003E202F">
      <w:pPr>
        <w:jc w:val="both"/>
        <w:rPr>
          <w:rFonts w:cs="David"/>
          <w:rtl/>
        </w:rPr>
      </w:pPr>
    </w:p>
    <w:p w:rsidR="00000000" w:rsidRDefault="003E202F">
      <w:pPr>
        <w:jc w:val="both"/>
        <w:rPr>
          <w:rFonts w:cs="David"/>
          <w:rtl/>
        </w:rPr>
      </w:pPr>
      <w:r>
        <w:rPr>
          <w:rFonts w:cs="David"/>
          <w:u w:val="single"/>
          <w:rtl/>
        </w:rPr>
        <w:br w:type="page"/>
      </w:r>
      <w:r>
        <w:rPr>
          <w:rFonts w:cs="David"/>
          <w:u w:val="single"/>
          <w:rtl/>
        </w:rPr>
        <w:lastRenderedPageBreak/>
        <w:t>אריה ה</w:t>
      </w:r>
      <w:r>
        <w:rPr>
          <w:rFonts w:cs="David"/>
          <w:u w:val="single"/>
          <w:rtl/>
        </w:rPr>
        <w:t>אן:</w:t>
      </w:r>
    </w:p>
    <w:p w:rsidR="00000000" w:rsidRDefault="003E202F">
      <w:pPr>
        <w:jc w:val="both"/>
        <w:rPr>
          <w:rFonts w:cs="David"/>
          <w:rtl/>
        </w:rPr>
      </w:pPr>
      <w:r>
        <w:rPr>
          <w:rFonts w:cs="David"/>
          <w:rtl/>
        </w:rPr>
        <w:tab/>
      </w:r>
    </w:p>
    <w:p w:rsidR="00000000" w:rsidRDefault="003E202F">
      <w:pPr>
        <w:jc w:val="both"/>
        <w:rPr>
          <w:rFonts w:cs="David"/>
          <w:rtl/>
        </w:rPr>
      </w:pPr>
      <w:r>
        <w:rPr>
          <w:rFonts w:cs="David"/>
          <w:rtl/>
        </w:rPr>
        <w:tab/>
        <w:t>זאת ההמלצה.</w:t>
      </w:r>
    </w:p>
    <w:p w:rsidR="00000000" w:rsidRDefault="003E202F">
      <w:pPr>
        <w:jc w:val="both"/>
        <w:rPr>
          <w:rFonts w:cs="David"/>
          <w:rtl/>
        </w:rPr>
      </w:pPr>
    </w:p>
    <w:p w:rsidR="00000000" w:rsidRDefault="003E202F">
      <w:pPr>
        <w:jc w:val="both"/>
        <w:rPr>
          <w:rFonts w:cs="David"/>
          <w:rtl/>
        </w:rPr>
      </w:pPr>
      <w:r>
        <w:rPr>
          <w:rFonts w:cs="David"/>
          <w:u w:val="single"/>
          <w:rtl/>
        </w:rPr>
        <w:t>ראובן ריבלין:</w:t>
      </w:r>
    </w:p>
    <w:p w:rsidR="00000000" w:rsidRDefault="003E202F">
      <w:pPr>
        <w:jc w:val="both"/>
        <w:rPr>
          <w:rFonts w:cs="David"/>
          <w:rtl/>
        </w:rPr>
      </w:pPr>
    </w:p>
    <w:p w:rsidR="00000000" w:rsidRDefault="003E202F">
      <w:pPr>
        <w:jc w:val="both"/>
        <w:rPr>
          <w:rFonts w:cs="David"/>
          <w:rtl/>
        </w:rPr>
      </w:pPr>
      <w:r>
        <w:rPr>
          <w:rFonts w:cs="David"/>
          <w:rtl/>
        </w:rPr>
        <w:tab/>
        <w:t>אנחנו מערבבים שלושה דברים: השאלה העקרונית היא אם אנחנו יוצאים לפגרה או לא יוצאים לפגרה. כמובן שחייבים לצאת לפגרה כאשר הכנסת עסוקה כולה בבחירות. בזמן בחירות, לא יכול להיות שחברי כנסת שעסוקים בבחירות יבואו לכאן או תימנע מה</w:t>
      </w:r>
      <w:r>
        <w:rPr>
          <w:rFonts w:cs="David"/>
          <w:rtl/>
        </w:rPr>
        <w:t>ם האפשרות להצביע.</w:t>
      </w:r>
    </w:p>
    <w:p w:rsidR="00000000" w:rsidRDefault="003E202F">
      <w:pPr>
        <w:jc w:val="both"/>
        <w:rPr>
          <w:rFonts w:cs="David"/>
          <w:rtl/>
        </w:rPr>
      </w:pPr>
    </w:p>
    <w:p w:rsidR="00000000" w:rsidRDefault="003E202F">
      <w:pPr>
        <w:jc w:val="both"/>
        <w:rPr>
          <w:rFonts w:cs="David"/>
          <w:rtl/>
        </w:rPr>
      </w:pPr>
      <w:r>
        <w:rPr>
          <w:rFonts w:cs="David"/>
          <w:rtl/>
        </w:rPr>
        <w:tab/>
        <w:t>דבר שני, כאשר אנחנו בפגרה, חלות כל הוראות התקנון ואם 61 חברי כנסת יבואו ויידרשו דיון, אנחנו נקיים... אין שום ספק שהתקנון נוגע בשאלות איך מכנסים כשצריך. הכנסת היא הכנסת היחידה, אין כנסת אחרת. אנחנו, אנשי התנועה הלאומית, מתכוונים להגיש 61</w:t>
      </w:r>
      <w:r>
        <w:rPr>
          <w:rFonts w:cs="David"/>
          <w:rtl/>
        </w:rPr>
        <w:t xml:space="preserve"> חתימות המבקשות...</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תודה.</w:t>
      </w:r>
    </w:p>
    <w:p w:rsidR="00000000" w:rsidRDefault="003E202F">
      <w:pPr>
        <w:jc w:val="both"/>
        <w:rPr>
          <w:rFonts w:cs="David"/>
          <w:rtl/>
        </w:rPr>
      </w:pPr>
    </w:p>
    <w:p w:rsidR="00000000" w:rsidRDefault="003E202F">
      <w:pPr>
        <w:jc w:val="both"/>
        <w:rPr>
          <w:rFonts w:cs="David"/>
          <w:rtl/>
        </w:rPr>
      </w:pPr>
      <w:r>
        <w:rPr>
          <w:rFonts w:cs="David"/>
          <w:u w:val="single"/>
          <w:rtl/>
        </w:rPr>
        <w:t>בנימין אלון:</w:t>
      </w:r>
    </w:p>
    <w:p w:rsidR="00000000" w:rsidRDefault="003E202F">
      <w:pPr>
        <w:jc w:val="both"/>
        <w:rPr>
          <w:rFonts w:cs="David"/>
          <w:rtl/>
        </w:rPr>
      </w:pPr>
    </w:p>
    <w:p w:rsidR="00000000" w:rsidRDefault="003E202F">
      <w:pPr>
        <w:jc w:val="both"/>
        <w:rPr>
          <w:rFonts w:cs="David"/>
          <w:rtl/>
        </w:rPr>
      </w:pPr>
      <w:r>
        <w:rPr>
          <w:rFonts w:cs="David"/>
          <w:rtl/>
        </w:rPr>
        <w:tab/>
        <w:t>רגע, תקשיב לו.</w:t>
      </w:r>
    </w:p>
    <w:p w:rsidR="00000000" w:rsidRDefault="003E202F">
      <w:pPr>
        <w:jc w:val="both"/>
        <w:rPr>
          <w:rFonts w:cs="David"/>
          <w:rtl/>
        </w:rPr>
      </w:pPr>
    </w:p>
    <w:p w:rsidR="00000000" w:rsidRDefault="003E202F">
      <w:pPr>
        <w:pStyle w:val="4"/>
        <w:rPr>
          <w:rtl/>
        </w:rPr>
      </w:pPr>
      <w:r>
        <w:rPr>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זה לא מעניין אותי. תגישו אלף חתימות. לא על זה הדיון, אתה לא מבין?</w:t>
      </w:r>
    </w:p>
    <w:p w:rsidR="00000000" w:rsidRDefault="003E202F">
      <w:pPr>
        <w:jc w:val="both"/>
        <w:rPr>
          <w:rFonts w:cs="David"/>
          <w:rtl/>
        </w:rPr>
      </w:pPr>
    </w:p>
    <w:p w:rsidR="00000000" w:rsidRDefault="003E202F">
      <w:pPr>
        <w:pStyle w:val="5"/>
        <w:rPr>
          <w:rtl/>
        </w:rPr>
      </w:pPr>
      <w:r>
        <w:rPr>
          <w:rtl/>
        </w:rPr>
        <w:t>בנימין אלון:</w:t>
      </w:r>
    </w:p>
    <w:p w:rsidR="00000000" w:rsidRDefault="003E202F">
      <w:pPr>
        <w:jc w:val="both"/>
        <w:rPr>
          <w:rFonts w:cs="David"/>
          <w:rtl/>
        </w:rPr>
      </w:pPr>
    </w:p>
    <w:p w:rsidR="00000000" w:rsidRDefault="003E202F">
      <w:pPr>
        <w:jc w:val="both"/>
        <w:rPr>
          <w:rFonts w:cs="David"/>
          <w:rtl/>
        </w:rPr>
      </w:pPr>
      <w:r>
        <w:rPr>
          <w:rFonts w:cs="David"/>
          <w:rtl/>
        </w:rPr>
        <w:tab/>
        <w:t xml:space="preserve">זה יעניין אותך. זה כן הדיון. זה כן פגרה או לא פגרה.  </w:t>
      </w:r>
    </w:p>
    <w:p w:rsidR="00000000" w:rsidRDefault="003E202F">
      <w:pPr>
        <w:jc w:val="both"/>
        <w:rPr>
          <w:rFonts w:cs="David"/>
          <w:rtl/>
        </w:rPr>
      </w:pPr>
    </w:p>
    <w:p w:rsidR="00000000" w:rsidRDefault="003E202F">
      <w:pPr>
        <w:jc w:val="both"/>
        <w:rPr>
          <w:rFonts w:cs="David"/>
          <w:u w:val="single"/>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 xml:space="preserve">אני </w:t>
      </w:r>
      <w:r>
        <w:rPr>
          <w:rFonts w:cs="David"/>
          <w:rtl/>
        </w:rPr>
        <w:t>מכיר את התקנון, תלמד אותו. זה לא מענייני עכשיו.</w:t>
      </w:r>
    </w:p>
    <w:p w:rsidR="00000000" w:rsidRDefault="003E202F">
      <w:pPr>
        <w:jc w:val="both"/>
        <w:rPr>
          <w:rFonts w:cs="David"/>
          <w:rtl/>
        </w:rPr>
      </w:pPr>
    </w:p>
    <w:p w:rsidR="00000000" w:rsidRDefault="003E202F">
      <w:pPr>
        <w:jc w:val="both"/>
        <w:rPr>
          <w:rFonts w:cs="David"/>
          <w:rtl/>
        </w:rPr>
      </w:pPr>
      <w:r>
        <w:rPr>
          <w:rFonts w:cs="David"/>
          <w:u w:val="single"/>
          <w:rtl/>
        </w:rPr>
        <w:t>ראובן ריבלין:</w:t>
      </w:r>
    </w:p>
    <w:p w:rsidR="00000000" w:rsidRDefault="003E202F">
      <w:pPr>
        <w:jc w:val="both"/>
        <w:rPr>
          <w:rFonts w:cs="David"/>
          <w:rtl/>
        </w:rPr>
      </w:pPr>
    </w:p>
    <w:p w:rsidR="00000000" w:rsidRDefault="003E202F">
      <w:pPr>
        <w:jc w:val="both"/>
        <w:rPr>
          <w:rFonts w:cs="David"/>
          <w:rtl/>
        </w:rPr>
      </w:pPr>
      <w:r>
        <w:rPr>
          <w:rFonts w:cs="David"/>
          <w:rtl/>
        </w:rPr>
        <w:tab/>
        <w:t>אנחנו מכינים 61 חתימות וכשזה יהיה מוכן נבוא אליך בדרישות.</w:t>
      </w:r>
    </w:p>
    <w:p w:rsidR="00000000" w:rsidRDefault="003E202F">
      <w:pPr>
        <w:jc w:val="both"/>
        <w:rPr>
          <w:rFonts w:cs="David"/>
          <w:rtl/>
        </w:rPr>
      </w:pPr>
    </w:p>
    <w:p w:rsidR="00000000" w:rsidRDefault="003E202F">
      <w:pPr>
        <w:jc w:val="both"/>
        <w:rPr>
          <w:rFonts w:cs="David"/>
          <w:rtl/>
        </w:rPr>
      </w:pPr>
      <w:r>
        <w:rPr>
          <w:rFonts w:cs="David"/>
          <w:rtl/>
        </w:rPr>
        <w:tab/>
        <w:t>דבר שלישי, הכנסת צריכה עוד יום אחד על מנת לקיים את הדיונים שעל סדר היום. היא תקיים בוודאי עוד ישיבות, כאשר אנחנו נביא בפניה דברים ש</w:t>
      </w:r>
      <w:r>
        <w:rPr>
          <w:rFonts w:cs="David"/>
          <w:rtl/>
        </w:rPr>
        <w:t>אינם סובלים דיחוי לפי דעתנו וברוב קולות נחליט אם זה סובל דיחוי או לא. אבל, אם מבקשים את יום שני במקום יום רביעי או חמישי וכולם מסכימים, אז בואו נלך על זה.</w:t>
      </w:r>
    </w:p>
    <w:p w:rsidR="00000000" w:rsidRDefault="003E202F">
      <w:pPr>
        <w:jc w:val="both"/>
        <w:rPr>
          <w:rFonts w:cs="David"/>
          <w:rtl/>
        </w:rPr>
      </w:pPr>
    </w:p>
    <w:p w:rsidR="00000000" w:rsidRDefault="003E202F">
      <w:pPr>
        <w:pStyle w:val="6"/>
        <w:rPr>
          <w:rtl/>
        </w:rPr>
      </w:pPr>
      <w:r>
        <w:rPr>
          <w:rtl/>
        </w:rPr>
        <w:t>יאיר פרץ:</w:t>
      </w:r>
    </w:p>
    <w:p w:rsidR="00000000" w:rsidRDefault="003E202F">
      <w:pPr>
        <w:jc w:val="both"/>
        <w:rPr>
          <w:rFonts w:cs="David"/>
          <w:rtl/>
        </w:rPr>
      </w:pPr>
    </w:p>
    <w:p w:rsidR="00000000" w:rsidRDefault="003E202F">
      <w:pPr>
        <w:pStyle w:val="21"/>
        <w:rPr>
          <w:u w:val="single"/>
          <w:rtl/>
        </w:rPr>
      </w:pPr>
      <w:r>
        <w:rPr>
          <w:rtl/>
        </w:rPr>
        <w:tab/>
        <w:t>חברי הכנסת זבולון אורלב ויולי אדלשטיין ואנוכי, מחתימים את חברי הכנסת על מנת שלא לצאת לפג</w:t>
      </w:r>
      <w:r>
        <w:rPr>
          <w:rtl/>
        </w:rPr>
        <w:t>רה.</w:t>
      </w:r>
    </w:p>
    <w:p w:rsidR="00000000" w:rsidRDefault="003E202F">
      <w:pPr>
        <w:rPr>
          <w:rFonts w:cs="David"/>
          <w:u w:val="single"/>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בסדר גמור. רבותיי, אני מבקש שתקשיבו לדברי היועץ המשפטי של הועדה.</w:t>
      </w:r>
    </w:p>
    <w:p w:rsidR="00000000" w:rsidRDefault="003E202F">
      <w:pPr>
        <w:jc w:val="both"/>
        <w:rPr>
          <w:rFonts w:cs="David"/>
          <w:rtl/>
        </w:rPr>
      </w:pPr>
    </w:p>
    <w:p w:rsidR="00000000" w:rsidRDefault="003E202F">
      <w:pPr>
        <w:jc w:val="both"/>
        <w:rPr>
          <w:rFonts w:cs="David"/>
          <w:rtl/>
        </w:rPr>
      </w:pPr>
      <w:r>
        <w:rPr>
          <w:rFonts w:cs="David"/>
          <w:u w:val="single"/>
          <w:rtl/>
        </w:rPr>
        <w:br w:type="page"/>
        <w:t>צבי ענבר:</w:t>
      </w:r>
    </w:p>
    <w:p w:rsidR="00000000" w:rsidRDefault="003E202F">
      <w:pPr>
        <w:jc w:val="both"/>
        <w:rPr>
          <w:rFonts w:cs="David"/>
          <w:rtl/>
        </w:rPr>
      </w:pPr>
      <w:r>
        <w:rPr>
          <w:rFonts w:cs="David"/>
          <w:rtl/>
        </w:rPr>
        <w:tab/>
      </w:r>
    </w:p>
    <w:p w:rsidR="00000000" w:rsidRDefault="003E202F">
      <w:pPr>
        <w:jc w:val="both"/>
        <w:rPr>
          <w:rFonts w:cs="David"/>
          <w:rtl/>
        </w:rPr>
      </w:pPr>
      <w:r>
        <w:rPr>
          <w:rFonts w:cs="David"/>
          <w:rtl/>
        </w:rPr>
        <w:tab/>
        <w:t>ראשית, אני מבקש להציג בעיה עקרונית שקיימת בקשר ליציאתה של הכנסת לפגרה. סעיף 31 לחוק יסוד: הכנסת, קובע שהכנסת תקיים שני כנסים לשנה. הכנס האחד יפתח תוך אר</w:t>
      </w:r>
      <w:r>
        <w:rPr>
          <w:rFonts w:cs="David"/>
          <w:rtl/>
        </w:rPr>
        <w:t xml:space="preserve">בעה שבועות לאחר חג הסוכות וזה הכנס בו אנחנו מצויים והכנס השני תוך ארבעה שבועות לאחר יום העצמאות. זמנם של שני הכנסים יחד יהיה שמונה חודשים לפחות. כעת, סעיף 27(ב) לתקנון קובע, שיושב ראש הכנסת, באישור ועדת הכנסת, רשאי לקבוע את היום שבו יסתיים כנס הכנסת, בשים </w:t>
      </w:r>
      <w:r>
        <w:rPr>
          <w:rFonts w:cs="David"/>
          <w:rtl/>
        </w:rPr>
        <w:t>לב לסעיף 31 לחוק יסוד: הכנסת. כלומר, פנייתו של יושב ראש הכנסת אל הוועדה היא בעצם כדי לקבוע מתי יסתיים אותו כנס שהתחיל בסוכות. כל זמן הפגרה צריך לזכור שצריך להשאיר לכנסת השנה שמונה חודשי פעילות וכן, סיום הכנס הזה יהיה תוך ארבעה שבועות לאחר יום העצמאות. כלומ</w:t>
      </w:r>
      <w:r>
        <w:rPr>
          <w:rFonts w:cs="David"/>
          <w:rtl/>
        </w:rPr>
        <w:t>ר, לא לפני יום העצמאות. אלא שעל פי חוק היסוד לפחות, יכולה הכנסת אם היא קובעת שכנס החורף נגמר, לחזור רק אחרי יום העצמאות שזה נראה באמת פרק זמן ארוך.</w:t>
      </w:r>
    </w:p>
    <w:p w:rsidR="00000000" w:rsidRDefault="003E202F">
      <w:pPr>
        <w:jc w:val="both"/>
        <w:rPr>
          <w:rFonts w:cs="David"/>
          <w:rtl/>
        </w:rPr>
      </w:pPr>
      <w:r>
        <w:rPr>
          <w:rFonts w:cs="David"/>
          <w:rtl/>
        </w:rPr>
        <w:tab/>
      </w:r>
    </w:p>
    <w:p w:rsidR="00000000" w:rsidRDefault="003E202F">
      <w:pPr>
        <w:jc w:val="both"/>
        <w:rPr>
          <w:rFonts w:cs="David"/>
          <w:rtl/>
        </w:rPr>
      </w:pPr>
      <w:r>
        <w:rPr>
          <w:rFonts w:cs="David"/>
          <w:rtl/>
        </w:rPr>
        <w:tab/>
        <w:t>בפנינו גם השאלה שקשורה בסוגייה שהעלה חבר הכנסת אלון, שבעצם טוען שאם אנחנו יוצאים לפגרה, תיפגע פעולת החקיק</w:t>
      </w:r>
      <w:r>
        <w:rPr>
          <w:rFonts w:cs="David"/>
          <w:rtl/>
        </w:rPr>
        <w:t>ה של הכנסת והרי ההוראות בדבר כנסים ובדבר פגרות נועדו גם לחייב את הכנסת לפעול תקופה מסוימת. נוכח הסבך המשפטי והוא באמת סבך משפטי שקיים, הצעתי היא...</w:t>
      </w:r>
    </w:p>
    <w:p w:rsidR="00000000" w:rsidRDefault="003E202F">
      <w:pPr>
        <w:jc w:val="both"/>
        <w:rPr>
          <w:rFonts w:cs="David"/>
          <w:rtl/>
        </w:rPr>
      </w:pPr>
    </w:p>
    <w:p w:rsidR="00000000" w:rsidRDefault="003E202F">
      <w:pPr>
        <w:jc w:val="both"/>
        <w:rPr>
          <w:rFonts w:cs="David"/>
          <w:u w:val="single"/>
          <w:rtl/>
        </w:rPr>
      </w:pPr>
      <w:r>
        <w:rPr>
          <w:rFonts w:cs="David"/>
          <w:u w:val="single"/>
          <w:rtl/>
        </w:rPr>
        <w:t>היו"ר סאלח טריף:</w:t>
      </w:r>
    </w:p>
    <w:p w:rsidR="00000000" w:rsidRDefault="003E202F">
      <w:pPr>
        <w:jc w:val="both"/>
        <w:rPr>
          <w:rFonts w:cs="David"/>
          <w:u w:val="single"/>
          <w:rtl/>
        </w:rPr>
      </w:pPr>
    </w:p>
    <w:p w:rsidR="00000000" w:rsidRDefault="003E202F">
      <w:pPr>
        <w:jc w:val="both"/>
        <w:rPr>
          <w:rFonts w:cs="David"/>
          <w:rtl/>
        </w:rPr>
      </w:pPr>
      <w:r>
        <w:rPr>
          <w:rFonts w:cs="David"/>
          <w:rtl/>
        </w:rPr>
        <w:tab/>
        <w:t xml:space="preserve">מה היה בעבר כאשר היו בחירות?  </w:t>
      </w:r>
    </w:p>
    <w:p w:rsidR="00000000" w:rsidRDefault="003E202F">
      <w:pPr>
        <w:jc w:val="both"/>
        <w:rPr>
          <w:rFonts w:cs="David"/>
          <w:rtl/>
        </w:rPr>
      </w:pPr>
      <w:r>
        <w:rPr>
          <w:rFonts w:cs="David"/>
          <w:rtl/>
        </w:rPr>
        <w:tab/>
      </w:r>
    </w:p>
    <w:p w:rsidR="00000000" w:rsidRDefault="003E202F">
      <w:pPr>
        <w:jc w:val="both"/>
        <w:rPr>
          <w:rFonts w:cs="David"/>
          <w:rtl/>
        </w:rPr>
      </w:pPr>
      <w:r>
        <w:rPr>
          <w:rFonts w:cs="David"/>
          <w:u w:val="single"/>
          <w:rtl/>
        </w:rPr>
        <w:t>צבי ענבר:</w:t>
      </w:r>
    </w:p>
    <w:p w:rsidR="00000000" w:rsidRDefault="003E202F">
      <w:pPr>
        <w:jc w:val="both"/>
        <w:rPr>
          <w:rFonts w:cs="David"/>
          <w:rtl/>
        </w:rPr>
      </w:pPr>
    </w:p>
    <w:p w:rsidR="00000000" w:rsidRDefault="003E202F">
      <w:pPr>
        <w:jc w:val="both"/>
        <w:rPr>
          <w:rFonts w:cs="David"/>
          <w:rtl/>
        </w:rPr>
      </w:pPr>
      <w:r>
        <w:rPr>
          <w:rFonts w:cs="David"/>
          <w:rtl/>
        </w:rPr>
        <w:tab/>
        <w:t>אותו סעיף 31(ב) לחוק יסוד: הכנסת, מאפשר לנו</w:t>
      </w:r>
      <w:r>
        <w:rPr>
          <w:rFonts w:cs="David"/>
          <w:rtl/>
        </w:rPr>
        <w:t xml:space="preserve"> בשנה שבה הכנסת נבחרת שלא במועד הקבוע בסעיף 9, לקבוע את זמנם של...</w:t>
      </w:r>
    </w:p>
    <w:p w:rsidR="00000000" w:rsidRDefault="003E202F">
      <w:pPr>
        <w:jc w:val="both"/>
        <w:rPr>
          <w:rFonts w:cs="David"/>
          <w:rtl/>
        </w:rPr>
      </w:pPr>
    </w:p>
    <w:p w:rsidR="00000000" w:rsidRDefault="003E202F">
      <w:pPr>
        <w:pStyle w:val="7"/>
        <w:rPr>
          <w:rFonts w:cs="David"/>
          <w:rtl/>
        </w:rPr>
      </w:pPr>
      <w:r>
        <w:rPr>
          <w:rFonts w:cs="David"/>
          <w:rtl/>
        </w:rPr>
        <w:t>היו"ר סאלח טריף:</w:t>
      </w:r>
    </w:p>
    <w:p w:rsidR="00000000" w:rsidRDefault="003E202F">
      <w:pPr>
        <w:jc w:val="both"/>
        <w:rPr>
          <w:rFonts w:cs="David"/>
          <w:u w:val="single"/>
          <w:rtl/>
        </w:rPr>
      </w:pPr>
    </w:p>
    <w:p w:rsidR="00000000" w:rsidRDefault="003E202F">
      <w:pPr>
        <w:jc w:val="both"/>
        <w:rPr>
          <w:rFonts w:cs="David"/>
          <w:rtl/>
        </w:rPr>
      </w:pPr>
      <w:r>
        <w:rPr>
          <w:rFonts w:cs="David"/>
          <w:rtl/>
        </w:rPr>
        <w:tab/>
        <w:t>לא תקנו את החוק הזה ולא חשבו על ראש ממשלה.</w:t>
      </w:r>
    </w:p>
    <w:p w:rsidR="00000000" w:rsidRDefault="003E202F">
      <w:pPr>
        <w:jc w:val="both"/>
        <w:rPr>
          <w:rFonts w:cs="David"/>
          <w:rtl/>
        </w:rPr>
      </w:pPr>
    </w:p>
    <w:p w:rsidR="00000000" w:rsidRDefault="003E202F">
      <w:pPr>
        <w:jc w:val="both"/>
        <w:rPr>
          <w:rFonts w:cs="David"/>
          <w:rtl/>
        </w:rPr>
      </w:pPr>
      <w:r>
        <w:rPr>
          <w:rFonts w:cs="David"/>
          <w:u w:val="single"/>
          <w:rtl/>
        </w:rPr>
        <w:t>צבי ענבר:</w:t>
      </w:r>
    </w:p>
    <w:p w:rsidR="00000000" w:rsidRDefault="003E202F">
      <w:pPr>
        <w:jc w:val="both"/>
        <w:rPr>
          <w:rFonts w:cs="David"/>
          <w:rtl/>
        </w:rPr>
      </w:pPr>
    </w:p>
    <w:p w:rsidR="00000000" w:rsidRDefault="003E202F">
      <w:pPr>
        <w:jc w:val="both"/>
        <w:rPr>
          <w:rFonts w:cs="David"/>
          <w:rtl/>
        </w:rPr>
      </w:pPr>
      <w:r>
        <w:rPr>
          <w:rFonts w:cs="David"/>
          <w:rtl/>
        </w:rPr>
        <w:tab/>
        <w:t>ודאי שלא חשבו. אני מציג בפניכם מצב משפטי מסוים והמצב המשפטי הזה מתייחס לשנה שיש בה בחירות לכנסת ויש פיתרון ושנה ש</w:t>
      </w:r>
      <w:r>
        <w:rPr>
          <w:rFonts w:cs="David"/>
          <w:rtl/>
        </w:rPr>
        <w:t xml:space="preserve">יש בה בחירות מיוחדות ואין פיתרון. </w:t>
      </w:r>
    </w:p>
    <w:p w:rsidR="00000000" w:rsidRDefault="003E202F">
      <w:pPr>
        <w:jc w:val="both"/>
        <w:rPr>
          <w:rFonts w:cs="David"/>
          <w:rtl/>
        </w:rPr>
      </w:pPr>
    </w:p>
    <w:p w:rsidR="00000000" w:rsidRDefault="003E202F">
      <w:pPr>
        <w:jc w:val="both"/>
        <w:rPr>
          <w:rFonts w:cs="David"/>
          <w:rtl/>
        </w:rPr>
      </w:pPr>
      <w:r>
        <w:rPr>
          <w:rFonts w:cs="David"/>
          <w:rtl/>
        </w:rPr>
        <w:tab/>
        <w:t>אני יכול להגיד לכם מה אני מציע, משום שברגע זה יש לנו חוק יסוד שיש לו משמעות ומשקל. יחד עם זאת, על פי התקנון, יושב ראש הכנסת באישור ועדת הכנסת, רשאי לקבוע את מספר הישיבות השבועיות וזמניהן. יכול להיות שהדרך הנכונה היא, שי</w:t>
      </w:r>
      <w:r>
        <w:rPr>
          <w:rFonts w:cs="David"/>
          <w:rtl/>
        </w:rPr>
        <w:t xml:space="preserve">ושב ראש הכנסת באישור ועדת הכנסת, יקבע שעד לבחירות תקיים הכנסת ישיבה אחת בשבוע. </w:t>
      </w:r>
    </w:p>
    <w:p w:rsidR="00000000" w:rsidRDefault="003E202F">
      <w:pPr>
        <w:jc w:val="both"/>
        <w:rPr>
          <w:rFonts w:cs="David"/>
          <w:rtl/>
        </w:rPr>
      </w:pPr>
    </w:p>
    <w:p w:rsidR="00000000" w:rsidRDefault="003E202F">
      <w:pPr>
        <w:jc w:val="both"/>
        <w:rPr>
          <w:rFonts w:cs="David"/>
          <w:rtl/>
        </w:rPr>
      </w:pPr>
      <w:r>
        <w:rPr>
          <w:rFonts w:cs="David"/>
          <w:u w:val="single"/>
          <w:rtl/>
        </w:rPr>
        <w:t>בנימין אלון:</w:t>
      </w:r>
    </w:p>
    <w:p w:rsidR="00000000" w:rsidRDefault="003E202F">
      <w:pPr>
        <w:jc w:val="both"/>
        <w:rPr>
          <w:rFonts w:cs="David"/>
          <w:rtl/>
        </w:rPr>
      </w:pPr>
    </w:p>
    <w:p w:rsidR="00000000" w:rsidRDefault="003E202F">
      <w:pPr>
        <w:jc w:val="both"/>
        <w:rPr>
          <w:rFonts w:cs="David"/>
          <w:rtl/>
        </w:rPr>
      </w:pPr>
      <w:r>
        <w:rPr>
          <w:rFonts w:cs="David"/>
          <w:rtl/>
        </w:rPr>
        <w:tab/>
        <w:t>זאת ההצעה שלנו.</w:t>
      </w:r>
    </w:p>
    <w:p w:rsidR="00000000" w:rsidRDefault="003E202F">
      <w:pPr>
        <w:jc w:val="both"/>
        <w:rPr>
          <w:rFonts w:cs="David"/>
          <w:rtl/>
        </w:rPr>
      </w:pPr>
    </w:p>
    <w:p w:rsidR="00000000" w:rsidRDefault="003E202F">
      <w:pPr>
        <w:jc w:val="both"/>
        <w:rPr>
          <w:rFonts w:cs="David"/>
          <w:rtl/>
        </w:rPr>
      </w:pPr>
      <w:r>
        <w:rPr>
          <w:rFonts w:cs="David"/>
          <w:u w:val="single"/>
          <w:rtl/>
        </w:rPr>
        <w:t>היו"ר סאלח טריף:</w:t>
      </w:r>
    </w:p>
    <w:p w:rsidR="00000000" w:rsidRDefault="003E202F">
      <w:pPr>
        <w:jc w:val="both"/>
        <w:rPr>
          <w:rFonts w:cs="David"/>
          <w:rtl/>
        </w:rPr>
      </w:pPr>
    </w:p>
    <w:p w:rsidR="00000000" w:rsidRDefault="003E202F">
      <w:pPr>
        <w:jc w:val="both"/>
        <w:rPr>
          <w:rFonts w:cs="David"/>
          <w:rtl/>
        </w:rPr>
      </w:pPr>
      <w:r>
        <w:rPr>
          <w:rFonts w:cs="David"/>
          <w:rtl/>
        </w:rPr>
        <w:tab/>
        <w:t>סליחה, אני מביא להצבעה כינוס בפגרה הזאת, שתהיה עד ה-13/2/01. מדובר בכינוס ביום שני, לא זה, הבא אחריו. מי בעד באישור הפגרה לפ</w:t>
      </w:r>
      <w:r>
        <w:rPr>
          <w:rFonts w:cs="David"/>
          <w:rtl/>
        </w:rPr>
        <w:t>י הסדר הזה?</w:t>
      </w:r>
    </w:p>
    <w:p w:rsidR="00000000" w:rsidRDefault="003E202F">
      <w:pPr>
        <w:jc w:val="both"/>
        <w:rPr>
          <w:rFonts w:cs="David"/>
          <w:rtl/>
        </w:rPr>
      </w:pPr>
    </w:p>
    <w:p w:rsidR="00000000" w:rsidRDefault="003E202F">
      <w:pPr>
        <w:jc w:val="center"/>
        <w:rPr>
          <w:rFonts w:cs="David"/>
          <w:rtl/>
        </w:rPr>
      </w:pPr>
      <w:r>
        <w:rPr>
          <w:rFonts w:cs="David"/>
          <w:rtl/>
        </w:rPr>
        <w:t>בעד – רוב</w:t>
      </w:r>
    </w:p>
    <w:p w:rsidR="00000000" w:rsidRDefault="003E202F">
      <w:pPr>
        <w:jc w:val="center"/>
        <w:rPr>
          <w:rFonts w:cs="David"/>
          <w:rtl/>
        </w:rPr>
      </w:pPr>
      <w:r>
        <w:rPr>
          <w:rFonts w:cs="David"/>
          <w:rtl/>
        </w:rPr>
        <w:t>נגד – מיעוט</w:t>
      </w:r>
    </w:p>
    <w:p w:rsidR="00000000" w:rsidRDefault="003E202F">
      <w:pPr>
        <w:jc w:val="center"/>
        <w:rPr>
          <w:rFonts w:cs="David"/>
          <w:rtl/>
        </w:rPr>
      </w:pPr>
    </w:p>
    <w:p w:rsidR="00000000" w:rsidRDefault="003E202F">
      <w:pPr>
        <w:jc w:val="center"/>
        <w:rPr>
          <w:rFonts w:cs="David"/>
          <w:rtl/>
        </w:rPr>
      </w:pPr>
    </w:p>
    <w:p w:rsidR="00000000" w:rsidRDefault="003E202F">
      <w:pPr>
        <w:jc w:val="both"/>
        <w:rPr>
          <w:rFonts w:cs="David"/>
          <w:u w:val="single"/>
          <w:rtl/>
        </w:rPr>
      </w:pPr>
      <w:r>
        <w:rPr>
          <w:rFonts w:cs="David"/>
          <w:rtl/>
        </w:rPr>
        <w:tab/>
        <w:t>ההצעה התקבלה ברוב דעות.</w:t>
      </w:r>
    </w:p>
    <w:p w:rsidR="00000000" w:rsidRDefault="003E202F">
      <w:pPr>
        <w:jc w:val="both"/>
        <w:rPr>
          <w:rFonts w:cs="David"/>
          <w:rtl/>
        </w:rPr>
      </w:pPr>
      <w:r>
        <w:rPr>
          <w:rFonts w:cs="David"/>
          <w:rtl/>
        </w:rPr>
        <w:tab/>
      </w:r>
    </w:p>
    <w:p w:rsidR="00000000" w:rsidRDefault="003E202F">
      <w:pPr>
        <w:ind w:firstLine="567"/>
        <w:jc w:val="both"/>
        <w:rPr>
          <w:rFonts w:cs="David"/>
          <w:rtl/>
        </w:rPr>
      </w:pPr>
      <w:r>
        <w:rPr>
          <w:rFonts w:cs="David"/>
          <w:rtl/>
        </w:rPr>
        <w:t>יש בקשה של ועדת הכספים ובשבוע הבא, ביום שלישי הבא, יש כינוס לרגל חנוכה ויש תכנית שלמה של הכנסת...</w:t>
      </w:r>
    </w:p>
    <w:p w:rsidR="00000000" w:rsidRDefault="003E202F">
      <w:pPr>
        <w:jc w:val="both"/>
        <w:rPr>
          <w:rFonts w:cs="David"/>
          <w:rtl/>
        </w:rPr>
      </w:pPr>
    </w:p>
    <w:p w:rsidR="00000000" w:rsidRDefault="003E202F">
      <w:pPr>
        <w:jc w:val="both"/>
        <w:rPr>
          <w:rFonts w:cs="David"/>
          <w:rtl/>
        </w:rPr>
      </w:pPr>
      <w:r>
        <w:rPr>
          <w:rFonts w:cs="David"/>
          <w:u w:val="single"/>
          <w:rtl/>
        </w:rPr>
        <w:t>בנימין אלון:</w:t>
      </w:r>
    </w:p>
    <w:p w:rsidR="00000000" w:rsidRDefault="003E202F">
      <w:pPr>
        <w:jc w:val="both"/>
        <w:rPr>
          <w:rFonts w:cs="David"/>
          <w:rtl/>
        </w:rPr>
      </w:pPr>
    </w:p>
    <w:p w:rsidR="00000000" w:rsidRDefault="003E202F">
      <w:pPr>
        <w:jc w:val="both"/>
        <w:rPr>
          <w:rFonts w:cs="David"/>
          <w:rtl/>
        </w:rPr>
      </w:pPr>
      <w:r>
        <w:rPr>
          <w:rFonts w:cs="David"/>
          <w:rtl/>
        </w:rPr>
        <w:tab/>
        <w:t>אתם התעלמתם מכל הסבך...</w:t>
      </w:r>
    </w:p>
    <w:p w:rsidR="00000000" w:rsidRDefault="003E202F">
      <w:pPr>
        <w:jc w:val="both"/>
        <w:rPr>
          <w:rFonts w:cs="David"/>
          <w:rtl/>
        </w:rPr>
      </w:pPr>
    </w:p>
    <w:p w:rsidR="00000000" w:rsidRDefault="003E202F">
      <w:pPr>
        <w:pStyle w:val="8"/>
        <w:rPr>
          <w:rFonts w:cs="David"/>
          <w:rtl/>
        </w:rPr>
      </w:pPr>
      <w:r>
        <w:rPr>
          <w:rFonts w:cs="David"/>
          <w:rtl/>
        </w:rPr>
        <w:t>היו"ר סאלח טריף:</w:t>
      </w:r>
    </w:p>
    <w:p w:rsidR="00000000" w:rsidRDefault="003E202F">
      <w:pPr>
        <w:jc w:val="both"/>
        <w:rPr>
          <w:rFonts w:cs="David"/>
          <w:u w:val="single"/>
          <w:rtl/>
        </w:rPr>
      </w:pPr>
    </w:p>
    <w:p w:rsidR="00000000" w:rsidRDefault="003E202F">
      <w:pPr>
        <w:pStyle w:val="a8"/>
        <w:rPr>
          <w:rFonts w:cs="David"/>
          <w:rtl/>
        </w:rPr>
      </w:pPr>
      <w:r>
        <w:rPr>
          <w:rFonts w:cs="David"/>
          <w:rtl/>
        </w:rPr>
        <w:tab/>
        <w:t>בקשת ועדת הכספים היא להביא את הצעת</w:t>
      </w:r>
      <w:r>
        <w:rPr>
          <w:rFonts w:cs="David"/>
          <w:rtl/>
        </w:rPr>
        <w:t xml:space="preserve"> החוק לתיקון פקודת מס הכנסה (מס' 124) לקריאה שלישית היום אחרי שהתקבלה ההסתייגות, למרות האמור בסעיף 130(א) לתקנון.  </w:t>
      </w:r>
    </w:p>
    <w:p w:rsidR="00000000" w:rsidRDefault="003E202F">
      <w:pPr>
        <w:pStyle w:val="a8"/>
        <w:rPr>
          <w:rFonts w:cs="David"/>
          <w:rtl/>
        </w:rPr>
      </w:pPr>
    </w:p>
    <w:p w:rsidR="00000000" w:rsidRDefault="003E202F">
      <w:pPr>
        <w:pStyle w:val="a8"/>
        <w:rPr>
          <w:rFonts w:cs="David"/>
          <w:rtl/>
        </w:rPr>
      </w:pPr>
    </w:p>
    <w:p w:rsidR="00000000" w:rsidRDefault="003E202F">
      <w:pPr>
        <w:pStyle w:val="a8"/>
        <w:rPr>
          <w:rFonts w:cs="David"/>
          <w:rtl/>
        </w:rPr>
      </w:pPr>
      <w:r>
        <w:rPr>
          <w:rFonts w:cs="David"/>
          <w:rtl/>
        </w:rPr>
        <w:tab/>
        <w:t>הבקשה אושרה. תודה לכולם.</w:t>
      </w:r>
    </w:p>
    <w:p w:rsidR="00000000" w:rsidRDefault="003E202F">
      <w:pPr>
        <w:pStyle w:val="a8"/>
        <w:rPr>
          <w:rFonts w:cs="David"/>
          <w:rtl/>
        </w:rPr>
      </w:pPr>
    </w:p>
    <w:p w:rsidR="00000000" w:rsidRDefault="003E202F">
      <w:pPr>
        <w:pStyle w:val="a8"/>
        <w:rPr>
          <w:rFonts w:cs="David"/>
          <w:rtl/>
        </w:rPr>
      </w:pPr>
    </w:p>
    <w:p w:rsidR="00000000" w:rsidRDefault="003E202F">
      <w:pPr>
        <w:pStyle w:val="a8"/>
        <w:rPr>
          <w:rFonts w:cs="David"/>
          <w:rtl/>
        </w:rPr>
      </w:pPr>
    </w:p>
    <w:p w:rsidR="00000000" w:rsidRDefault="003E202F">
      <w:pPr>
        <w:pStyle w:val="a8"/>
        <w:rPr>
          <w:rFonts w:cs="David"/>
          <w:rtl/>
        </w:rPr>
      </w:pPr>
      <w:r>
        <w:rPr>
          <w:rFonts w:cs="David"/>
          <w:rtl/>
        </w:rPr>
        <w:t>(הישיבה ננעלה בשעה 13:45)</w:t>
      </w:r>
    </w:p>
    <w:p w:rsidR="00000000" w:rsidRDefault="003E202F">
      <w:pPr>
        <w:jc w:val="both"/>
        <w:rPr>
          <w:rFonts w:cs="David"/>
          <w:rtl/>
        </w:rPr>
      </w:pPr>
    </w:p>
    <w:sectPr w:rsidR="00000000">
      <w:headerReference w:type="default" r:id="rId6"/>
      <w:footerReference w:type="default" r:id="rId7"/>
      <w:headerReference w:type="first" r:id="rId8"/>
      <w:footerReference w:type="first" r:id="rId9"/>
      <w:pgSz w:w="11909" w:h="16834"/>
      <w:pgMar w:top="1440" w:right="1800" w:bottom="1440" w:left="1800" w:header="706" w:footer="706" w:gutter="0"/>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E202F">
      <w:r>
        <w:separator/>
      </w:r>
    </w:p>
  </w:endnote>
  <w:endnote w:type="continuationSeparator" w:id="0">
    <w:p w:rsidR="00000000" w:rsidRDefault="003E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202F">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202F">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E202F">
      <w:r>
        <w:separator/>
      </w:r>
    </w:p>
  </w:footnote>
  <w:footnote w:type="continuationSeparator" w:id="0">
    <w:p w:rsidR="00000000" w:rsidRDefault="003E2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202F">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3E202F">
    <w:pPr>
      <w:pStyle w:val="a3"/>
      <w:ind w:right="360"/>
      <w:rPr>
        <w:rFonts w:cs="David"/>
        <w:rtl/>
      </w:rPr>
    </w:pPr>
    <w:r>
      <w:rPr>
        <w:rFonts w:cs="David"/>
        <w:rtl/>
      </w:rPr>
      <w:t>ועדת הכנסת</w:t>
    </w:r>
  </w:p>
  <w:p w:rsidR="00000000" w:rsidRDefault="003E202F">
    <w:pPr>
      <w:pStyle w:val="a3"/>
      <w:ind w:right="360"/>
      <w:rPr>
        <w:rStyle w:val="a7"/>
        <w:rFonts w:cs="David"/>
        <w:rtl/>
      </w:rPr>
    </w:pPr>
    <w:r>
      <w:rPr>
        <w:rFonts w:cs="David"/>
        <w:rtl/>
      </w:rPr>
      <w:t>20.12.00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202F">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tryID" w:val="000000008B844D5253E8D311957000508B44D07707003136EF91B853D311954A00508B44D0770000003896F100005D07CEC2E8DED3118F2D00805F9F08A90000000C37D40000"/>
    <w:docVar w:name="NewDocument" w:val="Fals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E202F"/>
    <w:rsid w:val="003E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Miriam"/>
      <w:szCs w:val="24"/>
    </w:rPr>
  </w:style>
  <w:style w:type="paragraph" w:styleId="1">
    <w:name w:val="heading 1"/>
    <w:basedOn w:val="a"/>
    <w:next w:val="a"/>
    <w:link w:val="10"/>
    <w:uiPriority w:val="99"/>
    <w:qFormat/>
    <w:pPr>
      <w:keepNext/>
      <w:jc w:val="center"/>
      <w:outlineLvl w:val="0"/>
    </w:pPr>
    <w:rPr>
      <w:rFonts w:cs="David"/>
      <w:b/>
      <w:bCs/>
      <w:u w:val="single"/>
    </w:rPr>
  </w:style>
  <w:style w:type="paragraph" w:styleId="2">
    <w:name w:val="heading 2"/>
    <w:basedOn w:val="a"/>
    <w:next w:val="a"/>
    <w:link w:val="20"/>
    <w:uiPriority w:val="99"/>
    <w:qFormat/>
    <w:pPr>
      <w:keepNext/>
      <w:jc w:val="both"/>
      <w:outlineLvl w:val="1"/>
    </w:pPr>
    <w:rPr>
      <w:rFonts w:cs="David"/>
      <w:u w:val="single"/>
    </w:rPr>
  </w:style>
  <w:style w:type="paragraph" w:styleId="3">
    <w:name w:val="heading 3"/>
    <w:basedOn w:val="a"/>
    <w:next w:val="a"/>
    <w:link w:val="30"/>
    <w:uiPriority w:val="99"/>
    <w:qFormat/>
    <w:pPr>
      <w:keepNext/>
      <w:jc w:val="both"/>
      <w:outlineLvl w:val="2"/>
    </w:pPr>
    <w:rPr>
      <w:rFonts w:cs="David"/>
      <w:u w:val="single"/>
    </w:rPr>
  </w:style>
  <w:style w:type="paragraph" w:styleId="4">
    <w:name w:val="heading 4"/>
    <w:basedOn w:val="a"/>
    <w:next w:val="a"/>
    <w:link w:val="40"/>
    <w:uiPriority w:val="99"/>
    <w:qFormat/>
    <w:pPr>
      <w:keepNext/>
      <w:jc w:val="both"/>
      <w:outlineLvl w:val="3"/>
    </w:pPr>
    <w:rPr>
      <w:rFonts w:cs="David"/>
      <w:u w:val="single"/>
    </w:rPr>
  </w:style>
  <w:style w:type="paragraph" w:styleId="5">
    <w:name w:val="heading 5"/>
    <w:basedOn w:val="a"/>
    <w:next w:val="a"/>
    <w:link w:val="50"/>
    <w:uiPriority w:val="99"/>
    <w:qFormat/>
    <w:pPr>
      <w:keepNext/>
      <w:jc w:val="both"/>
      <w:outlineLvl w:val="4"/>
    </w:pPr>
    <w:rPr>
      <w:rFonts w:cs="David"/>
      <w:u w:val="single"/>
    </w:rPr>
  </w:style>
  <w:style w:type="paragraph" w:styleId="6">
    <w:name w:val="heading 6"/>
    <w:basedOn w:val="a"/>
    <w:next w:val="a"/>
    <w:link w:val="60"/>
    <w:uiPriority w:val="99"/>
    <w:qFormat/>
    <w:pPr>
      <w:keepNext/>
      <w:jc w:val="both"/>
      <w:outlineLvl w:val="5"/>
    </w:pPr>
    <w:rPr>
      <w:rFonts w:cs="David"/>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jc w:val="both"/>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Miriam"/>
      <w:szCs w:val="24"/>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Miriam"/>
      <w:szCs w:val="24"/>
    </w:rPr>
  </w:style>
  <w:style w:type="character" w:styleId="a7">
    <w:name w:val="page number"/>
    <w:basedOn w:val="a0"/>
    <w:uiPriority w:val="99"/>
    <w:rPr>
      <w:rFonts w:cs="Miriam"/>
      <w:lang w:bidi="he-IL"/>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Miriam"/>
      <w:szCs w:val="24"/>
    </w:rPr>
  </w:style>
  <w:style w:type="paragraph" w:styleId="21">
    <w:name w:val="Body Text 2"/>
    <w:basedOn w:val="a"/>
    <w:link w:val="22"/>
    <w:uiPriority w:val="99"/>
    <w:pPr>
      <w:jc w:val="both"/>
    </w:pPr>
    <w:rPr>
      <w:rFonts w:cs="David"/>
    </w:rPr>
  </w:style>
  <w:style w:type="character" w:customStyle="1" w:styleId="22">
    <w:name w:val="גוף טקסט 2 תו"/>
    <w:basedOn w:val="a0"/>
    <w:link w:val="21"/>
    <w:uiPriority w:val="99"/>
    <w:semiHidden/>
    <w:rPr>
      <w:rFonts w:ascii="Times New Roman" w:hAnsi="Times New Roman" w:cs="Miriam"/>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1513;&#1493;&#1500;&#1495;&#1503;%20&#1506;&#1489;&#1493;&#1491;&#1492;\&#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1195</Words>
  <Characters>5980</Characters>
  <Application>Microsoft Office Word</Application>
  <DocSecurity>0</DocSecurity>
  <Lines>49</Lines>
  <Paragraphs>14</Paragraphs>
  <ScaleCrop>false</ScaleCrop>
  <Company>כנסת</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רויטל יפרח</dc:creator>
  <cp:keywords/>
  <dc:description/>
  <cp:lastModifiedBy>רינה דבורה קדרון</cp:lastModifiedBy>
  <cp:revision>2</cp:revision>
  <cp:lastPrinted>1999-07-13T09:50:00Z</cp:lastPrinted>
  <dcterms:created xsi:type="dcterms:W3CDTF">2017-04-23T08:29:00Z</dcterms:created>
  <dcterms:modified xsi:type="dcterms:W3CDTF">2017-04-23T08:29:00Z</dcterms:modified>
</cp:coreProperties>
</file>