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423D6">
      <w:pPr>
        <w:jc w:val="right"/>
        <w:rPr>
          <w:rtl/>
        </w:rPr>
      </w:pPr>
      <w:bookmarkStart w:id="0" w:name="_GoBack"/>
      <w:bookmarkEnd w:id="0"/>
      <w:r>
        <w:rPr>
          <w:rtl/>
        </w:rPr>
        <w:t>פרוטוקולים/ועדת הכנסת/3400</w:t>
      </w:r>
    </w:p>
    <w:p w:rsidR="00000000" w:rsidRDefault="008423D6">
      <w:pPr>
        <w:jc w:val="right"/>
        <w:rPr>
          <w:rtl/>
        </w:rPr>
      </w:pPr>
      <w:r>
        <w:rPr>
          <w:rtl/>
        </w:rPr>
        <w:tab/>
        <w:t>ירושלים, כ"א בתמוז, תשס"א</w:t>
      </w:r>
    </w:p>
    <w:p w:rsidR="00000000" w:rsidRDefault="008423D6">
      <w:pPr>
        <w:jc w:val="right"/>
        <w:rPr>
          <w:rtl/>
          <w:lang w:val="es"/>
        </w:rPr>
      </w:pPr>
      <w:r>
        <w:rPr>
          <w:rtl/>
          <w:lang w:val="es"/>
        </w:rPr>
        <w:t>12 ביולי, 2001</w:t>
      </w:r>
    </w:p>
    <w:p w:rsidR="00000000" w:rsidRDefault="008423D6">
      <w:pPr>
        <w:jc w:val="right"/>
        <w:rPr>
          <w:rtl/>
        </w:rPr>
      </w:pPr>
    </w:p>
    <w:p w:rsidR="00000000" w:rsidRDefault="008423D6">
      <w:pPr>
        <w:rPr>
          <w:rtl/>
        </w:rPr>
      </w:pPr>
      <w:r>
        <w:rPr>
          <w:b/>
          <w:bCs/>
          <w:rtl/>
        </w:rPr>
        <w:t>הכנסת החמש-עשרה</w:t>
      </w:r>
      <w:r>
        <w:rPr>
          <w:b/>
          <w:bCs/>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8423D6">
      <w:pPr>
        <w:rPr>
          <w:rFonts w:hint="cs"/>
          <w:b/>
          <w:bCs/>
          <w:rtl/>
        </w:rPr>
      </w:pPr>
      <w:r>
        <w:rPr>
          <w:b/>
          <w:bCs/>
          <w:rtl/>
        </w:rPr>
        <w:t>מושב ש</w:t>
      </w:r>
      <w:r>
        <w:rPr>
          <w:rFonts w:hint="cs"/>
          <w:b/>
          <w:bCs/>
          <w:rtl/>
        </w:rPr>
        <w:t>לישי</w:t>
      </w:r>
    </w:p>
    <w:p w:rsidR="00000000" w:rsidRDefault="008423D6">
      <w:pPr>
        <w:rPr>
          <w:rFonts w:hint="cs"/>
          <w:b/>
          <w:bCs/>
          <w:rtl/>
        </w:rPr>
      </w:pPr>
    </w:p>
    <w:p w:rsidR="00000000" w:rsidRDefault="008423D6">
      <w:pPr>
        <w:rPr>
          <w:rFonts w:hint="cs"/>
          <w:b/>
          <w:bCs/>
          <w:rtl/>
        </w:rPr>
      </w:pPr>
    </w:p>
    <w:p w:rsidR="00000000" w:rsidRDefault="008423D6">
      <w:pPr>
        <w:rPr>
          <w:b/>
          <w:bCs/>
          <w:rtl/>
        </w:rPr>
      </w:pPr>
    </w:p>
    <w:p w:rsidR="00000000" w:rsidRDefault="008423D6">
      <w:pPr>
        <w:rPr>
          <w:b/>
          <w:bCs/>
          <w:rtl/>
        </w:rPr>
      </w:pPr>
    </w:p>
    <w:p w:rsidR="00000000" w:rsidRDefault="008423D6">
      <w:pPr>
        <w:rPr>
          <w:b/>
          <w:bCs/>
          <w:rtl/>
        </w:rPr>
      </w:pPr>
    </w:p>
    <w:p w:rsidR="00000000" w:rsidRDefault="008423D6">
      <w:pPr>
        <w:pStyle w:val="10"/>
        <w:rPr>
          <w:rFonts w:hint="cs"/>
          <w:rtl/>
        </w:rPr>
      </w:pPr>
      <w:r>
        <w:rPr>
          <w:rtl/>
        </w:rPr>
        <w:t>פרוטוקול מס'</w:t>
      </w:r>
      <w:r>
        <w:rPr>
          <w:rFonts w:hint="cs"/>
          <w:rtl/>
        </w:rPr>
        <w:t xml:space="preserve">  215</w:t>
      </w:r>
    </w:p>
    <w:p w:rsidR="00000000" w:rsidRDefault="008423D6">
      <w:pPr>
        <w:pStyle w:val="40"/>
        <w:rPr>
          <w:rFonts w:hint="cs"/>
          <w:rtl/>
        </w:rPr>
      </w:pPr>
      <w:r>
        <w:rPr>
          <w:rFonts w:hint="cs"/>
          <w:rtl/>
        </w:rPr>
        <w:t>מישיבת ועדת הכנסת</w:t>
      </w:r>
    </w:p>
    <w:p w:rsidR="00000000" w:rsidRDefault="008423D6">
      <w:pPr>
        <w:jc w:val="center"/>
        <w:rPr>
          <w:b/>
          <w:bCs/>
          <w:u w:val="single"/>
          <w:rtl/>
        </w:rPr>
      </w:pPr>
      <w:r>
        <w:rPr>
          <w:rFonts w:hint="cs"/>
          <w:b/>
          <w:bCs/>
          <w:u w:val="single"/>
          <w:rtl/>
        </w:rPr>
        <w:t xml:space="preserve">יום רביעי, כ' בתמוז התשס"א (11.7.2001), שעה 09:00 </w:t>
      </w:r>
    </w:p>
    <w:p w:rsidR="00000000" w:rsidRDefault="008423D6">
      <w:pPr>
        <w:rPr>
          <w:rtl/>
        </w:rPr>
      </w:pPr>
    </w:p>
    <w:p w:rsidR="00000000" w:rsidRDefault="008423D6">
      <w:pPr>
        <w:rPr>
          <w:rFonts w:hint="cs"/>
          <w:rtl/>
        </w:rPr>
      </w:pPr>
    </w:p>
    <w:p w:rsidR="00000000" w:rsidRDefault="008423D6">
      <w:pPr>
        <w:rPr>
          <w:rFonts w:hint="cs"/>
          <w:rtl/>
        </w:rPr>
      </w:pPr>
    </w:p>
    <w:p w:rsidR="00000000" w:rsidRDefault="008423D6">
      <w:pPr>
        <w:rPr>
          <w:rFonts w:hint="cs"/>
          <w:rtl/>
        </w:rPr>
      </w:pPr>
    </w:p>
    <w:p w:rsidR="00000000" w:rsidRDefault="008423D6">
      <w:pPr>
        <w:rPr>
          <w:rtl/>
        </w:rPr>
      </w:pPr>
    </w:p>
    <w:p w:rsidR="00000000" w:rsidRDefault="008423D6">
      <w:pPr>
        <w:rPr>
          <w:b/>
          <w:bCs/>
          <w:u w:val="single"/>
          <w:rtl/>
        </w:rPr>
      </w:pPr>
      <w:r>
        <w:rPr>
          <w:b/>
          <w:bCs/>
          <w:u w:val="single"/>
          <w:rtl/>
        </w:rPr>
        <w:t>נכחו:</w:t>
      </w:r>
    </w:p>
    <w:p w:rsidR="00000000" w:rsidRDefault="008423D6">
      <w:pPr>
        <w:rPr>
          <w:b/>
          <w:bCs/>
          <w:u w:val="single"/>
          <w:rtl/>
        </w:rPr>
      </w:pPr>
    </w:p>
    <w:p w:rsidR="00000000" w:rsidRDefault="008423D6">
      <w:pPr>
        <w:rPr>
          <w:rtl/>
        </w:rPr>
      </w:pPr>
      <w:r>
        <w:rPr>
          <w:b/>
          <w:bCs/>
          <w:u w:val="single"/>
          <w:rtl/>
        </w:rPr>
        <w:t>חברי הוועדה</w:t>
      </w:r>
      <w:r>
        <w:rPr>
          <w:rtl/>
        </w:rPr>
        <w:t>:</w:t>
      </w:r>
    </w:p>
    <w:p w:rsidR="00000000" w:rsidRDefault="008423D6">
      <w:pPr>
        <w:rPr>
          <w:rFonts w:hint="cs"/>
          <w:rtl/>
        </w:rPr>
      </w:pPr>
      <w:r>
        <w:rPr>
          <w:rFonts w:hint="cs"/>
          <w:rtl/>
        </w:rPr>
        <w:tab/>
      </w:r>
      <w:r>
        <w:rPr>
          <w:rFonts w:hint="cs"/>
          <w:rtl/>
        </w:rPr>
        <w:tab/>
      </w:r>
      <w:r>
        <w:rPr>
          <w:rFonts w:hint="cs"/>
          <w:rtl/>
        </w:rPr>
        <w:tab/>
        <w:t>יוסי כץ  - היו"ר</w:t>
      </w:r>
    </w:p>
    <w:p w:rsidR="00000000" w:rsidRDefault="008423D6">
      <w:pPr>
        <w:rPr>
          <w:rFonts w:hint="cs"/>
          <w:rtl/>
        </w:rPr>
      </w:pPr>
      <w:r>
        <w:rPr>
          <w:rFonts w:hint="cs"/>
          <w:rtl/>
        </w:rPr>
        <w:tab/>
      </w:r>
      <w:r>
        <w:rPr>
          <w:rFonts w:hint="cs"/>
          <w:rtl/>
        </w:rPr>
        <w:tab/>
      </w:r>
      <w:r>
        <w:rPr>
          <w:rFonts w:hint="cs"/>
          <w:rtl/>
        </w:rPr>
        <w:tab/>
        <w:t>אפי אושעיה</w:t>
      </w:r>
    </w:p>
    <w:p w:rsidR="00000000" w:rsidRDefault="008423D6">
      <w:pPr>
        <w:rPr>
          <w:rFonts w:hint="cs"/>
          <w:rtl/>
        </w:rPr>
      </w:pPr>
      <w:r>
        <w:rPr>
          <w:rFonts w:hint="cs"/>
          <w:rtl/>
        </w:rPr>
        <w:tab/>
      </w:r>
      <w:r>
        <w:rPr>
          <w:rFonts w:hint="cs"/>
          <w:rtl/>
        </w:rPr>
        <w:tab/>
      </w:r>
      <w:r>
        <w:rPr>
          <w:rFonts w:hint="cs"/>
          <w:rtl/>
        </w:rPr>
        <w:tab/>
        <w:t>זאב בוים</w:t>
      </w:r>
    </w:p>
    <w:p w:rsidR="00000000" w:rsidRDefault="008423D6">
      <w:pPr>
        <w:rPr>
          <w:rFonts w:hint="cs"/>
          <w:rtl/>
        </w:rPr>
      </w:pPr>
      <w:r>
        <w:rPr>
          <w:rFonts w:hint="cs"/>
          <w:rtl/>
        </w:rPr>
        <w:tab/>
      </w:r>
      <w:r>
        <w:rPr>
          <w:rFonts w:hint="cs"/>
          <w:rtl/>
        </w:rPr>
        <w:tab/>
      </w:r>
      <w:r>
        <w:rPr>
          <w:rFonts w:hint="cs"/>
          <w:rtl/>
        </w:rPr>
        <w:tab/>
        <w:t>יצחק גאגולה</w:t>
      </w:r>
    </w:p>
    <w:p w:rsidR="00000000" w:rsidRDefault="008423D6">
      <w:pPr>
        <w:ind w:left="1134" w:firstLine="567"/>
        <w:rPr>
          <w:rFonts w:hint="cs"/>
          <w:rtl/>
        </w:rPr>
      </w:pPr>
      <w:r>
        <w:rPr>
          <w:rFonts w:hint="cs"/>
          <w:rtl/>
        </w:rPr>
        <w:t>זהבה גלאון</w:t>
      </w:r>
    </w:p>
    <w:p w:rsidR="00000000" w:rsidRDefault="008423D6">
      <w:pPr>
        <w:rPr>
          <w:rFonts w:hint="cs"/>
          <w:rtl/>
        </w:rPr>
      </w:pPr>
      <w:r>
        <w:rPr>
          <w:rFonts w:hint="cs"/>
          <w:rtl/>
        </w:rPr>
        <w:tab/>
      </w:r>
      <w:r>
        <w:rPr>
          <w:rFonts w:hint="cs"/>
          <w:rtl/>
        </w:rPr>
        <w:tab/>
      </w:r>
      <w:r>
        <w:rPr>
          <w:rFonts w:hint="cs"/>
          <w:rtl/>
        </w:rPr>
        <w:tab/>
        <w:t>משה גפני</w:t>
      </w:r>
    </w:p>
    <w:p w:rsidR="00000000" w:rsidRDefault="008423D6">
      <w:pPr>
        <w:ind w:left="1134" w:firstLine="567"/>
        <w:rPr>
          <w:rFonts w:hint="cs"/>
          <w:rtl/>
        </w:rPr>
      </w:pPr>
      <w:r>
        <w:rPr>
          <w:rFonts w:hint="cs"/>
          <w:rtl/>
        </w:rPr>
        <w:t>שאול יהלום</w:t>
      </w:r>
    </w:p>
    <w:p w:rsidR="00000000" w:rsidRDefault="008423D6">
      <w:pPr>
        <w:ind w:left="1134" w:firstLine="567"/>
        <w:rPr>
          <w:rFonts w:hint="cs"/>
          <w:rtl/>
        </w:rPr>
      </w:pPr>
      <w:r>
        <w:rPr>
          <w:rFonts w:hint="cs"/>
          <w:rtl/>
        </w:rPr>
        <w:t>אבשלום וילן</w:t>
      </w:r>
    </w:p>
    <w:p w:rsidR="00000000" w:rsidRDefault="008423D6">
      <w:pPr>
        <w:rPr>
          <w:rFonts w:hint="cs"/>
          <w:rtl/>
        </w:rPr>
      </w:pPr>
      <w:r>
        <w:rPr>
          <w:rFonts w:hint="cs"/>
          <w:rtl/>
        </w:rPr>
        <w:tab/>
      </w:r>
      <w:r>
        <w:rPr>
          <w:rFonts w:hint="cs"/>
          <w:rtl/>
        </w:rPr>
        <w:tab/>
      </w:r>
      <w:r>
        <w:rPr>
          <w:rFonts w:hint="cs"/>
          <w:rtl/>
        </w:rPr>
        <w:tab/>
        <w:t>רוני מילוא</w:t>
      </w:r>
    </w:p>
    <w:p w:rsidR="00000000" w:rsidRDefault="008423D6">
      <w:pPr>
        <w:rPr>
          <w:rFonts w:hint="cs"/>
          <w:rtl/>
        </w:rPr>
      </w:pPr>
      <w:r>
        <w:rPr>
          <w:rFonts w:hint="cs"/>
          <w:rtl/>
        </w:rPr>
        <w:tab/>
      </w:r>
      <w:r>
        <w:rPr>
          <w:rFonts w:hint="cs"/>
          <w:rtl/>
        </w:rPr>
        <w:tab/>
      </w:r>
      <w:r>
        <w:rPr>
          <w:rFonts w:hint="cs"/>
          <w:rtl/>
        </w:rPr>
        <w:tab/>
        <w:t>מרינה סולודקין</w:t>
      </w:r>
    </w:p>
    <w:p w:rsidR="00000000" w:rsidRDefault="008423D6">
      <w:pPr>
        <w:rPr>
          <w:rFonts w:hint="cs"/>
          <w:rtl/>
        </w:rPr>
      </w:pPr>
      <w:r>
        <w:rPr>
          <w:rFonts w:hint="cs"/>
          <w:rtl/>
        </w:rPr>
        <w:tab/>
      </w:r>
      <w:r>
        <w:rPr>
          <w:rFonts w:hint="cs"/>
          <w:rtl/>
        </w:rPr>
        <w:tab/>
      </w:r>
      <w:r>
        <w:rPr>
          <w:rFonts w:hint="cs"/>
          <w:rtl/>
        </w:rPr>
        <w:tab/>
        <w:t>יאיר פרץ</w:t>
      </w:r>
    </w:p>
    <w:p w:rsidR="00000000" w:rsidRDefault="008423D6">
      <w:pPr>
        <w:rPr>
          <w:rFonts w:hint="cs"/>
          <w:rtl/>
        </w:rPr>
      </w:pPr>
    </w:p>
    <w:p w:rsidR="00000000" w:rsidRDefault="008423D6">
      <w:pPr>
        <w:rPr>
          <w:rFonts w:hint="cs"/>
          <w:rtl/>
        </w:rPr>
      </w:pPr>
    </w:p>
    <w:p w:rsidR="00000000" w:rsidRDefault="008423D6">
      <w:pPr>
        <w:rPr>
          <w:rFonts w:hint="cs"/>
          <w:rtl/>
        </w:rPr>
      </w:pPr>
    </w:p>
    <w:p w:rsidR="00000000" w:rsidRDefault="008423D6">
      <w:pPr>
        <w:rPr>
          <w:rtl/>
        </w:rPr>
      </w:pPr>
      <w:r>
        <w:rPr>
          <w:b/>
          <w:bCs/>
          <w:u w:val="single"/>
          <w:rtl/>
        </w:rPr>
        <w:t>מוזמנים</w:t>
      </w:r>
      <w:r>
        <w:rPr>
          <w:rtl/>
        </w:rPr>
        <w:t>:</w:t>
      </w:r>
      <w:r>
        <w:rPr>
          <w:rtl/>
        </w:rPr>
        <w:tab/>
      </w:r>
    </w:p>
    <w:p w:rsidR="00000000" w:rsidRDefault="008423D6">
      <w:pPr>
        <w:rPr>
          <w:rFonts w:hint="cs"/>
          <w:rtl/>
        </w:rPr>
      </w:pPr>
      <w:r>
        <w:rPr>
          <w:rFonts w:hint="cs"/>
          <w:rtl/>
        </w:rPr>
        <w:tab/>
      </w:r>
      <w:r>
        <w:rPr>
          <w:rFonts w:hint="cs"/>
          <w:rtl/>
        </w:rPr>
        <w:tab/>
        <w:t>חברת הכנסת ענת מאור</w:t>
      </w:r>
    </w:p>
    <w:p w:rsidR="00000000" w:rsidRDefault="008423D6">
      <w:pPr>
        <w:rPr>
          <w:rFonts w:hint="cs"/>
          <w:rtl/>
        </w:rPr>
      </w:pPr>
      <w:r>
        <w:rPr>
          <w:rFonts w:hint="cs"/>
          <w:rtl/>
        </w:rPr>
        <w:tab/>
      </w:r>
      <w:r>
        <w:rPr>
          <w:rFonts w:hint="cs"/>
          <w:rtl/>
        </w:rPr>
        <w:tab/>
        <w:t>חבר הכנסת מרדכי משעני</w:t>
      </w:r>
    </w:p>
    <w:p w:rsidR="00000000" w:rsidRDefault="008423D6">
      <w:pPr>
        <w:rPr>
          <w:rFonts w:hint="cs"/>
          <w:rtl/>
        </w:rPr>
      </w:pPr>
      <w:r>
        <w:rPr>
          <w:rFonts w:hint="cs"/>
          <w:rtl/>
        </w:rPr>
        <w:tab/>
      </w:r>
      <w:r>
        <w:rPr>
          <w:rFonts w:hint="cs"/>
          <w:rtl/>
        </w:rPr>
        <w:tab/>
        <w:t>חברת הכנסת יהודית נאות</w:t>
      </w:r>
    </w:p>
    <w:p w:rsidR="00000000" w:rsidRDefault="008423D6">
      <w:pPr>
        <w:rPr>
          <w:rFonts w:hint="cs"/>
          <w:rtl/>
        </w:rPr>
      </w:pPr>
      <w:r>
        <w:rPr>
          <w:rFonts w:hint="cs"/>
          <w:rtl/>
        </w:rPr>
        <w:tab/>
      </w:r>
      <w:r>
        <w:rPr>
          <w:rFonts w:hint="cs"/>
          <w:rtl/>
        </w:rPr>
        <w:tab/>
        <w:t>חבר הכנסת יצחק סבן</w:t>
      </w:r>
    </w:p>
    <w:p w:rsidR="00000000" w:rsidRDefault="008423D6">
      <w:pPr>
        <w:ind w:left="567" w:firstLine="567"/>
        <w:rPr>
          <w:rFonts w:hint="cs"/>
          <w:rtl/>
        </w:rPr>
      </w:pPr>
      <w:r>
        <w:rPr>
          <w:rFonts w:hint="cs"/>
          <w:rtl/>
        </w:rPr>
        <w:t>חברת הכנסת נחמה רונן</w:t>
      </w:r>
    </w:p>
    <w:p w:rsidR="00000000" w:rsidRDefault="008423D6">
      <w:pPr>
        <w:rPr>
          <w:rFonts w:hint="cs"/>
          <w:rtl/>
        </w:rPr>
      </w:pPr>
      <w:r>
        <w:rPr>
          <w:rFonts w:hint="cs"/>
          <w:rtl/>
        </w:rPr>
        <w:tab/>
      </w:r>
      <w:r>
        <w:rPr>
          <w:rFonts w:hint="cs"/>
          <w:rtl/>
        </w:rPr>
        <w:tab/>
        <w:t xml:space="preserve">דוד לב </w:t>
      </w:r>
      <w:r>
        <w:rPr>
          <w:rtl/>
        </w:rPr>
        <w:t>–</w:t>
      </w:r>
      <w:r>
        <w:rPr>
          <w:rFonts w:hint="cs"/>
          <w:rtl/>
        </w:rPr>
        <w:t xml:space="preserve"> סגן מזכיר הכנסת</w:t>
      </w:r>
    </w:p>
    <w:p w:rsidR="00000000" w:rsidRDefault="008423D6">
      <w:pPr>
        <w:rPr>
          <w:rFonts w:hint="cs"/>
          <w:rtl/>
        </w:rPr>
      </w:pPr>
      <w:r>
        <w:rPr>
          <w:rFonts w:hint="cs"/>
          <w:rtl/>
        </w:rPr>
        <w:tab/>
      </w:r>
      <w:r>
        <w:rPr>
          <w:rFonts w:hint="cs"/>
          <w:rtl/>
        </w:rPr>
        <w:tab/>
        <w:t xml:space="preserve">גב' אריאלה קלעי </w:t>
      </w:r>
      <w:r>
        <w:rPr>
          <w:rtl/>
        </w:rPr>
        <w:t>–</w:t>
      </w:r>
      <w:r>
        <w:rPr>
          <w:rFonts w:hint="cs"/>
          <w:rtl/>
        </w:rPr>
        <w:t xml:space="preserve"> משרד המשפטים</w:t>
      </w:r>
    </w:p>
    <w:p w:rsidR="00000000" w:rsidRDefault="008423D6">
      <w:pPr>
        <w:rPr>
          <w:rtl/>
        </w:rPr>
      </w:pPr>
    </w:p>
    <w:p w:rsidR="00000000" w:rsidRDefault="008423D6">
      <w:pPr>
        <w:rPr>
          <w:rFonts w:hint="cs"/>
          <w:b/>
          <w:bCs/>
          <w:u w:val="single"/>
          <w:rtl/>
        </w:rPr>
      </w:pPr>
    </w:p>
    <w:p w:rsidR="00000000" w:rsidRDefault="008423D6">
      <w:pPr>
        <w:rPr>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rtl/>
        </w:rPr>
        <w:t>:</w:t>
      </w:r>
      <w:r>
        <w:rPr>
          <w:rtl/>
        </w:rPr>
        <w:tab/>
      </w:r>
    </w:p>
    <w:p w:rsidR="00000000" w:rsidRDefault="008423D6">
      <w:pPr>
        <w:rPr>
          <w:rFonts w:hint="cs"/>
          <w:rtl/>
        </w:rPr>
      </w:pPr>
      <w:r>
        <w:rPr>
          <w:rFonts w:hint="cs"/>
          <w:rtl/>
        </w:rPr>
        <w:tab/>
      </w:r>
      <w:r>
        <w:rPr>
          <w:rFonts w:hint="cs"/>
          <w:rtl/>
        </w:rPr>
        <w:tab/>
      </w:r>
      <w:r>
        <w:rPr>
          <w:rFonts w:hint="cs"/>
          <w:rtl/>
        </w:rPr>
        <w:tab/>
        <w:t>ארבל אסטרחן</w:t>
      </w:r>
    </w:p>
    <w:p w:rsidR="00000000" w:rsidRDefault="008423D6">
      <w:pPr>
        <w:rPr>
          <w:rFonts w:hint="cs"/>
          <w:b/>
          <w:bCs/>
          <w:u w:val="single"/>
          <w:rtl/>
        </w:rPr>
      </w:pPr>
    </w:p>
    <w:p w:rsidR="00000000" w:rsidRDefault="008423D6">
      <w:pPr>
        <w:rPr>
          <w:b/>
          <w:bCs/>
          <w:u w:val="single"/>
          <w:rtl/>
        </w:rPr>
      </w:pPr>
      <w:r>
        <w:rPr>
          <w:b/>
          <w:bCs/>
          <w:u w:val="single"/>
          <w:rtl/>
        </w:rPr>
        <w:t>מנהלת הוועדה</w:t>
      </w:r>
      <w:r>
        <w:rPr>
          <w:rtl/>
        </w:rPr>
        <w:t>:</w:t>
      </w:r>
    </w:p>
    <w:p w:rsidR="00000000" w:rsidRDefault="008423D6">
      <w:pPr>
        <w:rPr>
          <w:rFonts w:hint="cs"/>
          <w:rtl/>
        </w:rPr>
      </w:pPr>
      <w:r>
        <w:rPr>
          <w:rFonts w:hint="cs"/>
          <w:rtl/>
        </w:rPr>
        <w:tab/>
      </w:r>
      <w:r>
        <w:rPr>
          <w:rFonts w:hint="cs"/>
          <w:rtl/>
        </w:rPr>
        <w:tab/>
      </w:r>
      <w:r>
        <w:rPr>
          <w:rFonts w:hint="cs"/>
          <w:rtl/>
        </w:rPr>
        <w:tab/>
        <w:t>אתי בן-יוסף</w:t>
      </w:r>
    </w:p>
    <w:p w:rsidR="00000000" w:rsidRDefault="008423D6">
      <w:pPr>
        <w:rPr>
          <w:rFonts w:hint="cs"/>
          <w:b/>
          <w:bCs/>
          <w:u w:val="single"/>
          <w:rtl/>
        </w:rPr>
      </w:pPr>
    </w:p>
    <w:p w:rsidR="00000000" w:rsidRDefault="008423D6">
      <w:pPr>
        <w:rPr>
          <w:rtl/>
        </w:rPr>
      </w:pPr>
      <w:r>
        <w:rPr>
          <w:b/>
          <w:bCs/>
          <w:u w:val="single"/>
          <w:rtl/>
        </w:rPr>
        <w:t>קצרנית</w:t>
      </w:r>
      <w:r>
        <w:rPr>
          <w:rtl/>
        </w:rPr>
        <w:t>:</w:t>
      </w:r>
    </w:p>
    <w:p w:rsidR="00000000" w:rsidRDefault="008423D6">
      <w:pPr>
        <w:rPr>
          <w:rFonts w:hint="cs"/>
          <w:rtl/>
        </w:rPr>
      </w:pPr>
      <w:r>
        <w:rPr>
          <w:rFonts w:hint="cs"/>
          <w:rtl/>
        </w:rPr>
        <w:tab/>
      </w:r>
      <w:r>
        <w:rPr>
          <w:rFonts w:hint="cs"/>
          <w:rtl/>
        </w:rPr>
        <w:tab/>
      </w:r>
      <w:r>
        <w:rPr>
          <w:rFonts w:hint="cs"/>
          <w:rtl/>
        </w:rPr>
        <w:tab/>
        <w:t>חנה אלטמן</w:t>
      </w:r>
    </w:p>
    <w:p w:rsidR="00000000" w:rsidRDefault="008423D6">
      <w:pPr>
        <w:rPr>
          <w:rFonts w:hint="cs"/>
          <w:rtl/>
        </w:rPr>
      </w:pPr>
    </w:p>
    <w:p w:rsidR="00000000" w:rsidRDefault="008423D6">
      <w:pPr>
        <w:rPr>
          <w:rFonts w:hint="cs"/>
          <w:rtl/>
        </w:rPr>
      </w:pPr>
    </w:p>
    <w:p w:rsidR="00000000" w:rsidRDefault="008423D6">
      <w:pPr>
        <w:rPr>
          <w:rFonts w:hint="cs"/>
          <w:rtl/>
        </w:rPr>
      </w:pPr>
    </w:p>
    <w:p w:rsidR="00000000" w:rsidRDefault="008423D6">
      <w:pPr>
        <w:rPr>
          <w:rFonts w:hint="cs"/>
          <w:rtl/>
        </w:rPr>
      </w:pPr>
    </w:p>
    <w:p w:rsidR="00000000" w:rsidRDefault="008423D6">
      <w:pPr>
        <w:rPr>
          <w:rFonts w:hint="cs"/>
          <w:rtl/>
        </w:rPr>
      </w:pPr>
    </w:p>
    <w:p w:rsidR="00000000" w:rsidRDefault="008423D6">
      <w:pPr>
        <w:rPr>
          <w:rFonts w:hint="cs"/>
          <w:rtl/>
        </w:rPr>
      </w:pPr>
    </w:p>
    <w:p w:rsidR="00000000" w:rsidRDefault="008423D6">
      <w:pPr>
        <w:rPr>
          <w:rtl/>
        </w:rPr>
      </w:pPr>
    </w:p>
    <w:p w:rsidR="00000000" w:rsidRDefault="008423D6">
      <w:pPr>
        <w:rPr>
          <w:rtl/>
        </w:rPr>
      </w:pPr>
      <w:r>
        <w:rPr>
          <w:b/>
          <w:bCs/>
          <w:u w:val="single"/>
          <w:rtl/>
        </w:rPr>
        <w:t>סדר היום:</w:t>
      </w:r>
    </w:p>
    <w:p w:rsidR="00000000" w:rsidRDefault="008423D6">
      <w:pPr>
        <w:ind w:left="360"/>
        <w:jc w:val="both"/>
        <w:rPr>
          <w:rFonts w:hint="cs"/>
        </w:rPr>
      </w:pPr>
    </w:p>
    <w:p w:rsidR="00000000" w:rsidRDefault="008423D6">
      <w:pPr>
        <w:numPr>
          <w:ilvl w:val="0"/>
          <w:numId w:val="10"/>
        </w:numPr>
        <w:ind w:right="0"/>
        <w:jc w:val="both"/>
        <w:rPr>
          <w:rFonts w:hint="cs"/>
          <w:rtl/>
        </w:rPr>
      </w:pPr>
      <w:r>
        <w:rPr>
          <w:rFonts w:hint="cs"/>
          <w:rtl/>
        </w:rPr>
        <w:t>-  שחרור הצעות חוק מחובת הנחה על שולחן הכנסת בקריאה טרומית;</w:t>
      </w:r>
    </w:p>
    <w:p w:rsidR="00000000" w:rsidRDefault="008423D6">
      <w:pPr>
        <w:jc w:val="both"/>
        <w:rPr>
          <w:rFonts w:hint="cs"/>
          <w:rtl/>
        </w:rPr>
      </w:pPr>
    </w:p>
    <w:p w:rsidR="00000000" w:rsidRDefault="008423D6">
      <w:pPr>
        <w:numPr>
          <w:ilvl w:val="0"/>
          <w:numId w:val="10"/>
        </w:numPr>
        <w:ind w:right="0"/>
        <w:jc w:val="both"/>
        <w:rPr>
          <w:rFonts w:hint="cs"/>
          <w:rtl/>
        </w:rPr>
      </w:pPr>
      <w:r>
        <w:rPr>
          <w:rFonts w:hint="cs"/>
          <w:rtl/>
        </w:rPr>
        <w:t>-  הצעת חוק פקודת החברות (נוסח ח</w:t>
      </w:r>
      <w:r>
        <w:rPr>
          <w:rFonts w:hint="cs"/>
          <w:rtl/>
        </w:rPr>
        <w:t xml:space="preserve">דש)(תיקון </w:t>
      </w:r>
      <w:r>
        <w:rPr>
          <w:rtl/>
        </w:rPr>
        <w:t>–</w:t>
      </w:r>
      <w:r>
        <w:rPr>
          <w:rFonts w:hint="cs"/>
          <w:rtl/>
        </w:rPr>
        <w:t xml:space="preserve"> מגבלות על ניהול עסק), התשס"א-2001 -  של חבר הכנסת א' אושעיה;</w:t>
      </w:r>
    </w:p>
    <w:p w:rsidR="00000000" w:rsidRDefault="008423D6">
      <w:pPr>
        <w:jc w:val="both"/>
        <w:rPr>
          <w:rFonts w:hint="cs"/>
        </w:rPr>
      </w:pPr>
    </w:p>
    <w:p w:rsidR="00000000" w:rsidRDefault="008423D6">
      <w:pPr>
        <w:numPr>
          <w:ilvl w:val="0"/>
          <w:numId w:val="10"/>
        </w:numPr>
        <w:ind w:right="0"/>
        <w:jc w:val="both"/>
        <w:rPr>
          <w:rFonts w:hint="cs"/>
          <w:rtl/>
        </w:rPr>
      </w:pPr>
      <w:r>
        <w:rPr>
          <w:rtl/>
        </w:rPr>
        <w:t>–</w:t>
      </w:r>
      <w:r>
        <w:rPr>
          <w:rFonts w:hint="cs"/>
          <w:rtl/>
        </w:rPr>
        <w:t xml:space="preserve"> הצעת חוק הגנה על נוטלי משכנתאות לדיור, התשס"א-2001 </w:t>
      </w:r>
      <w:r>
        <w:rPr>
          <w:rtl/>
        </w:rPr>
        <w:t>–</w:t>
      </w:r>
      <w:r>
        <w:rPr>
          <w:rFonts w:hint="cs"/>
          <w:rtl/>
        </w:rPr>
        <w:t xml:space="preserve"> של חברי הכנסת מ' משעני, ע' מאור ואחרים;</w:t>
      </w:r>
    </w:p>
    <w:p w:rsidR="00000000" w:rsidRDefault="008423D6">
      <w:pPr>
        <w:jc w:val="both"/>
        <w:rPr>
          <w:rFonts w:hint="cs"/>
        </w:rPr>
      </w:pPr>
    </w:p>
    <w:p w:rsidR="00000000" w:rsidRDefault="008423D6">
      <w:pPr>
        <w:numPr>
          <w:ilvl w:val="0"/>
          <w:numId w:val="10"/>
        </w:numPr>
        <w:ind w:right="0"/>
        <w:jc w:val="both"/>
        <w:rPr>
          <w:rFonts w:hint="cs"/>
          <w:rtl/>
        </w:rPr>
      </w:pPr>
      <w:r>
        <w:rPr>
          <w:rFonts w:hint="cs"/>
          <w:rtl/>
        </w:rPr>
        <w:t xml:space="preserve">-  הצעת חוק העונשין (תיקון </w:t>
      </w:r>
      <w:r>
        <w:rPr>
          <w:rtl/>
        </w:rPr>
        <w:t>–</w:t>
      </w:r>
      <w:r>
        <w:rPr>
          <w:rFonts w:hint="cs"/>
          <w:rtl/>
        </w:rPr>
        <w:t xml:space="preserve"> מניעת הסתה לאלימות), התשס"א-2001 -  של חבר הכנסת ש' יהלום</w:t>
      </w:r>
      <w:r>
        <w:rPr>
          <w:rFonts w:hint="cs"/>
          <w:rtl/>
        </w:rPr>
        <w:t>;</w:t>
      </w:r>
    </w:p>
    <w:p w:rsidR="00000000" w:rsidRDefault="008423D6">
      <w:pPr>
        <w:ind w:left="567"/>
        <w:jc w:val="both"/>
        <w:rPr>
          <w:rFonts w:hint="cs"/>
          <w:rtl/>
        </w:rPr>
      </w:pPr>
      <w:r>
        <w:rPr>
          <w:rFonts w:hint="cs"/>
          <w:rtl/>
        </w:rPr>
        <w:t xml:space="preserve">הצעת חוק העונשין (תיקון </w:t>
      </w:r>
      <w:r>
        <w:rPr>
          <w:rtl/>
        </w:rPr>
        <w:t>–</w:t>
      </w:r>
      <w:r>
        <w:rPr>
          <w:rFonts w:hint="cs"/>
          <w:rtl/>
        </w:rPr>
        <w:t xml:space="preserve"> הסתה לאלימות), התשס"א-2001 </w:t>
      </w:r>
      <w:r>
        <w:rPr>
          <w:rtl/>
        </w:rPr>
        <w:t>–</w:t>
      </w:r>
      <w:r>
        <w:rPr>
          <w:rFonts w:hint="cs"/>
          <w:rtl/>
        </w:rPr>
        <w:t xml:space="preserve"> של חברת הכנסת ז' גלאון.</w:t>
      </w:r>
    </w:p>
    <w:p w:rsidR="00000000" w:rsidRDefault="008423D6">
      <w:pPr>
        <w:ind w:left="567"/>
        <w:jc w:val="both"/>
        <w:rPr>
          <w:rFonts w:hint="cs"/>
        </w:rPr>
      </w:pPr>
    </w:p>
    <w:p w:rsidR="00000000" w:rsidRDefault="008423D6">
      <w:pPr>
        <w:ind w:left="567"/>
        <w:jc w:val="both"/>
        <w:rPr>
          <w:rFonts w:hint="cs"/>
          <w:rtl/>
        </w:rPr>
      </w:pPr>
    </w:p>
    <w:p w:rsidR="00000000" w:rsidRDefault="008423D6">
      <w:pPr>
        <w:rPr>
          <w:rFonts w:hint="cs"/>
          <w:rtl/>
        </w:rPr>
      </w:pPr>
    </w:p>
    <w:p w:rsidR="00000000" w:rsidRDefault="008423D6">
      <w:pPr>
        <w:ind w:left="720"/>
        <w:jc w:val="both"/>
        <w:rPr>
          <w:rFonts w:hint="cs"/>
          <w:rtl/>
        </w:rPr>
      </w:pPr>
      <w:r>
        <w:rPr>
          <w:rtl/>
        </w:rPr>
        <w:br w:type="page"/>
      </w:r>
      <w:r>
        <w:rPr>
          <w:rFonts w:hint="cs"/>
          <w:b/>
          <w:bCs/>
          <w:u w:val="single"/>
          <w:rtl/>
        </w:rPr>
        <w:lastRenderedPageBreak/>
        <w:t>שחרור הצעות חוק מחובת הנחה על שולחן הכנסת בקריאה טרומית</w:t>
      </w:r>
    </w:p>
    <w:p w:rsidR="00000000" w:rsidRDefault="008423D6">
      <w:pPr>
        <w:ind w:left="720"/>
        <w:rPr>
          <w:rFonts w:hint="cs"/>
          <w:rtl/>
        </w:rPr>
      </w:pPr>
    </w:p>
    <w:p w:rsidR="00000000" w:rsidRDefault="008423D6">
      <w:pPr>
        <w:ind w:left="720"/>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pStyle w:val="a7"/>
        <w:rPr>
          <w:rFonts w:hint="cs"/>
          <w:rtl/>
        </w:rPr>
      </w:pPr>
      <w:r>
        <w:rPr>
          <w:rFonts w:hint="cs"/>
          <w:rtl/>
        </w:rPr>
        <w:tab/>
        <w:t>בוקר טוב, אני מתכבד לפתוח את ישיבת ועדת הכנסת.</w:t>
      </w:r>
      <w:r>
        <w:rPr>
          <w:rFonts w:hint="cs"/>
          <w:rtl/>
        </w:rPr>
        <w:tab/>
        <w:t>אני מבקש להסב את תשומת לבכם לכך שהשבוע יהיה כפי ה</w:t>
      </w:r>
      <w:r>
        <w:rPr>
          <w:rFonts w:hint="cs"/>
          <w:rtl/>
        </w:rPr>
        <w:t>נראה השבוע האחרון שבו ועדת הכנסת תאשר, ביד רחבה, פטור מחובת הנחה.  להזכירכם, הדבר הזה לא  היה מקובל בעבר.  בעבר השתמשו בזכות הזאת בצורה נדירה למדי אבל בשבועות האחרונים התופעה של הגשת בקשות לפטור מחובת הנחה הפכה את תקנון הכנסת לחוכא ואיטלולא ואני מרגיש את ע</w:t>
      </w:r>
      <w:r>
        <w:rPr>
          <w:rFonts w:hint="cs"/>
          <w:rtl/>
        </w:rPr>
        <w:t>צמי מגוחך כמי שנותן יד  לקיצור תהליכי החקיקה בצורה שאיננה מאפשרת לממשלה להערך לחומר כראוי ואיננה מאפשרת קיום אמיתי של תקנון הכנסת.</w:t>
      </w:r>
    </w:p>
    <w:p w:rsidR="00000000" w:rsidRDefault="008423D6">
      <w:pPr>
        <w:jc w:val="both"/>
        <w:rPr>
          <w:rFonts w:hint="cs"/>
          <w:u w:val="single"/>
          <w:rtl/>
        </w:rPr>
      </w:pPr>
    </w:p>
    <w:p w:rsidR="00000000" w:rsidRDefault="008423D6">
      <w:pPr>
        <w:jc w:val="both"/>
        <w:rPr>
          <w:rFonts w:hint="cs"/>
          <w:rtl/>
        </w:rPr>
      </w:pPr>
      <w:r>
        <w:rPr>
          <w:rFonts w:hint="cs"/>
          <w:rtl/>
        </w:rPr>
        <w:tab/>
        <w:t>קיבלנו החלטה שתיכנס לתוקף בשבוע הבא על פי תקנון הכנסת שאומרת שמעתה ואילך, פטור מחובת הנחה יתקבל רק ברוב חברי ועדת הכנסת - -</w:t>
      </w:r>
      <w:r>
        <w:rPr>
          <w:rFonts w:hint="cs"/>
          <w:rtl/>
        </w:rPr>
        <w:t xml:space="preserve"> -</w:t>
      </w:r>
    </w:p>
    <w:p w:rsidR="00000000" w:rsidRDefault="008423D6">
      <w:pPr>
        <w:jc w:val="both"/>
        <w:rPr>
          <w:rFonts w:hint="cs"/>
          <w:rtl/>
        </w:rPr>
      </w:pPr>
    </w:p>
    <w:p w:rsidR="00000000" w:rsidRDefault="008423D6">
      <w:pPr>
        <w:rPr>
          <w:rFonts w:hint="cs"/>
          <w:rtl/>
        </w:rPr>
      </w:pPr>
      <w:r>
        <w:rPr>
          <w:rFonts w:hint="cs"/>
          <w:u w:val="single"/>
          <w:rtl/>
        </w:rPr>
        <w:t>מרדכי משעני:</w:t>
      </w:r>
    </w:p>
    <w:p w:rsidR="00000000" w:rsidRDefault="008423D6">
      <w:pPr>
        <w:rPr>
          <w:rFonts w:hint="cs"/>
          <w:rtl/>
        </w:rPr>
      </w:pPr>
    </w:p>
    <w:p w:rsidR="00000000" w:rsidRDefault="008423D6">
      <w:pPr>
        <w:jc w:val="both"/>
        <w:rPr>
          <w:rFonts w:hint="cs"/>
          <w:rtl/>
        </w:rPr>
      </w:pPr>
      <w:r>
        <w:rPr>
          <w:rFonts w:hint="cs"/>
          <w:rtl/>
        </w:rPr>
        <w:tab/>
        <w:t xml:space="preserve"> כפוף לאישור המליאה.</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אני מבקש אתכם לא לקטוע את דבריי.   בדיון שקיימנו על ההחלטה הזאת, ועדת הכנסת אישרה אותה פה אחד, היא מעוגנת בתקנון - - -</w:t>
      </w:r>
    </w:p>
    <w:p w:rsidR="00000000" w:rsidRDefault="008423D6">
      <w:pPr>
        <w:jc w:val="both"/>
        <w:rPr>
          <w:rFonts w:hint="cs"/>
          <w:rtl/>
        </w:rPr>
      </w:pPr>
    </w:p>
    <w:p w:rsidR="00000000" w:rsidRDefault="008423D6">
      <w:pPr>
        <w:rPr>
          <w:rFonts w:hint="cs"/>
          <w:rtl/>
        </w:rPr>
      </w:pPr>
      <w:r>
        <w:rPr>
          <w:rFonts w:hint="cs"/>
          <w:u w:val="single"/>
          <w:rtl/>
        </w:rPr>
        <w:t>אפי אושעיה:</w:t>
      </w:r>
    </w:p>
    <w:p w:rsidR="00000000" w:rsidRDefault="008423D6">
      <w:pPr>
        <w:rPr>
          <w:rFonts w:hint="cs"/>
          <w:rtl/>
        </w:rPr>
      </w:pPr>
    </w:p>
    <w:p w:rsidR="00000000" w:rsidRDefault="008423D6">
      <w:pPr>
        <w:jc w:val="both"/>
        <w:rPr>
          <w:rFonts w:hint="cs"/>
          <w:rtl/>
        </w:rPr>
      </w:pPr>
      <w:r>
        <w:rPr>
          <w:rFonts w:hint="cs"/>
          <w:rtl/>
        </w:rPr>
        <w:tab/>
        <w:t xml:space="preserve"> זה דבר סביר לחלוטין.</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כאמור,   הכוונה שלנו היא</w:t>
      </w:r>
      <w:r>
        <w:rPr>
          <w:rFonts w:hint="cs"/>
          <w:rtl/>
        </w:rPr>
        <w:t xml:space="preserve"> לאפשר פטור מחובת הנחה רק כאשר 13 מחברי הוועדה נוכחים ומצביעים בעד.</w:t>
      </w:r>
    </w:p>
    <w:p w:rsidR="00000000" w:rsidRDefault="008423D6">
      <w:pPr>
        <w:jc w:val="both"/>
        <w:rPr>
          <w:rFonts w:hint="cs"/>
          <w:rtl/>
        </w:rPr>
      </w:pPr>
    </w:p>
    <w:p w:rsidR="00000000" w:rsidRDefault="008423D6">
      <w:pPr>
        <w:rPr>
          <w:u w:val="single"/>
          <w:rtl/>
        </w:rPr>
      </w:pPr>
      <w:r>
        <w:rPr>
          <w:u w:val="single"/>
          <w:rtl/>
        </w:rPr>
        <w:t>יהודית נאות:</w:t>
      </w:r>
    </w:p>
    <w:p w:rsidR="00000000" w:rsidRDefault="008423D6">
      <w:pPr>
        <w:rPr>
          <w:u w:val="single"/>
          <w:rtl/>
        </w:rPr>
      </w:pPr>
    </w:p>
    <w:p w:rsidR="00000000" w:rsidRDefault="008423D6">
      <w:pPr>
        <w:jc w:val="both"/>
        <w:rPr>
          <w:rFonts w:hint="cs"/>
          <w:rtl/>
        </w:rPr>
      </w:pPr>
      <w:r>
        <w:rPr>
          <w:rtl/>
        </w:rPr>
        <w:tab/>
      </w:r>
      <w:r>
        <w:rPr>
          <w:rFonts w:hint="cs"/>
          <w:rtl/>
        </w:rPr>
        <w:t xml:space="preserve"> מספיק שיהיו כאן 7 חברים - - -</w:t>
      </w:r>
    </w:p>
    <w:p w:rsidR="00000000" w:rsidRDefault="008423D6">
      <w:pPr>
        <w:jc w:val="both"/>
        <w:rPr>
          <w:rFonts w:hint="cs"/>
          <w:rtl/>
        </w:rPr>
      </w:pPr>
    </w:p>
    <w:p w:rsidR="00000000" w:rsidRDefault="008423D6">
      <w:pPr>
        <w:jc w:val="both"/>
        <w:rPr>
          <w:rFonts w:hint="cs"/>
          <w:rtl/>
        </w:rPr>
      </w:pPr>
      <w:r>
        <w:rPr>
          <w:rFonts w:hint="cs"/>
          <w:u w:val="single"/>
          <w:rtl/>
        </w:rPr>
        <w:t>קריאות:</w:t>
      </w:r>
    </w:p>
    <w:p w:rsidR="00000000" w:rsidRDefault="008423D6">
      <w:pPr>
        <w:jc w:val="both"/>
        <w:rPr>
          <w:rFonts w:hint="cs"/>
          <w:rtl/>
        </w:rPr>
      </w:pPr>
    </w:p>
    <w:p w:rsidR="00000000" w:rsidRDefault="008423D6">
      <w:pPr>
        <w:jc w:val="both"/>
        <w:rPr>
          <w:rFonts w:hint="cs"/>
          <w:rtl/>
        </w:rPr>
      </w:pPr>
      <w:r>
        <w:rPr>
          <w:rFonts w:hint="cs"/>
          <w:rtl/>
        </w:rPr>
        <w:tab/>
        <w:t>- - -</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rPr>
          <w:rFonts w:hint="cs"/>
          <w:rtl/>
        </w:rPr>
      </w:pPr>
      <w:r>
        <w:rPr>
          <w:rFonts w:hint="cs"/>
          <w:rtl/>
        </w:rPr>
        <w:tab/>
        <w:t xml:space="preserve">מי שרוצה לערער על ההחלטה שהתקבלה </w:t>
      </w:r>
      <w:r>
        <w:rPr>
          <w:rtl/>
        </w:rPr>
        <w:t>–</w:t>
      </w:r>
      <w:r>
        <w:rPr>
          <w:rFonts w:hint="cs"/>
          <w:rtl/>
        </w:rPr>
        <w:t xml:space="preserve"> יכול לעשות זאת.</w:t>
      </w:r>
    </w:p>
    <w:p w:rsidR="00000000" w:rsidRDefault="008423D6">
      <w:pPr>
        <w:rPr>
          <w:rFonts w:hint="cs"/>
          <w:rtl/>
        </w:rPr>
      </w:pPr>
    </w:p>
    <w:p w:rsidR="00000000" w:rsidRDefault="008423D6">
      <w:pPr>
        <w:rPr>
          <w:u w:val="single"/>
          <w:rtl/>
        </w:rPr>
      </w:pPr>
      <w:r>
        <w:rPr>
          <w:u w:val="single"/>
          <w:rtl/>
        </w:rPr>
        <w:t>יצחק גאגולה:</w:t>
      </w:r>
    </w:p>
    <w:p w:rsidR="00000000" w:rsidRDefault="008423D6">
      <w:pPr>
        <w:rPr>
          <w:u w:val="single"/>
          <w:rtl/>
        </w:rPr>
      </w:pPr>
    </w:p>
    <w:p w:rsidR="00000000" w:rsidRDefault="008423D6">
      <w:pPr>
        <w:rPr>
          <w:rFonts w:hint="cs"/>
          <w:rtl/>
        </w:rPr>
      </w:pPr>
      <w:r>
        <w:rPr>
          <w:rtl/>
        </w:rPr>
        <w:tab/>
      </w:r>
      <w:r>
        <w:rPr>
          <w:rFonts w:hint="cs"/>
          <w:rtl/>
        </w:rPr>
        <w:t xml:space="preserve"> המספר שנקבת בו צריך להתקיים?</w:t>
      </w:r>
    </w:p>
    <w:p w:rsidR="00000000" w:rsidRDefault="008423D6">
      <w:pPr>
        <w:rPr>
          <w:rFonts w:hint="cs"/>
          <w:rtl/>
        </w:rPr>
      </w:pPr>
    </w:p>
    <w:p w:rsidR="00000000" w:rsidRDefault="008423D6">
      <w:pPr>
        <w:rPr>
          <w:u w:val="single"/>
          <w:rtl/>
        </w:rPr>
      </w:pPr>
      <w:r>
        <w:rPr>
          <w:u w:val="single"/>
          <w:rtl/>
        </w:rPr>
        <w:t>יוסי כץ:</w:t>
      </w:r>
    </w:p>
    <w:p w:rsidR="00000000" w:rsidRDefault="008423D6">
      <w:pPr>
        <w:rPr>
          <w:u w:val="single"/>
          <w:rtl/>
        </w:rPr>
      </w:pPr>
    </w:p>
    <w:p w:rsidR="00000000" w:rsidRDefault="008423D6">
      <w:pPr>
        <w:rPr>
          <w:rFonts w:hint="cs"/>
          <w:rtl/>
        </w:rPr>
      </w:pPr>
      <w:r>
        <w:rPr>
          <w:rtl/>
        </w:rPr>
        <w:tab/>
      </w:r>
      <w:r>
        <w:rPr>
          <w:rFonts w:hint="cs"/>
          <w:rtl/>
        </w:rPr>
        <w:t xml:space="preserve"> רוב חברי הוועדה.</w:t>
      </w:r>
    </w:p>
    <w:p w:rsidR="00000000" w:rsidRDefault="008423D6">
      <w:pPr>
        <w:rPr>
          <w:rFonts w:hint="cs"/>
          <w:rtl/>
        </w:rPr>
      </w:pPr>
    </w:p>
    <w:p w:rsidR="00000000" w:rsidRDefault="008423D6">
      <w:pPr>
        <w:rPr>
          <w:rFonts w:hint="cs"/>
          <w:rtl/>
        </w:rPr>
      </w:pPr>
      <w:r>
        <w:rPr>
          <w:u w:val="single"/>
          <w:rtl/>
        </w:rPr>
        <w:br w:type="page"/>
      </w:r>
      <w:r>
        <w:rPr>
          <w:rFonts w:hint="cs"/>
          <w:u w:val="single"/>
          <w:rtl/>
        </w:rPr>
        <w:t>קריאות:</w:t>
      </w:r>
    </w:p>
    <w:p w:rsidR="00000000" w:rsidRDefault="008423D6">
      <w:pPr>
        <w:rPr>
          <w:rFonts w:hint="cs"/>
          <w:rtl/>
        </w:rPr>
      </w:pPr>
    </w:p>
    <w:p w:rsidR="00000000" w:rsidRDefault="008423D6">
      <w:pPr>
        <w:rPr>
          <w:rFonts w:hint="cs"/>
          <w:rtl/>
        </w:rPr>
      </w:pPr>
      <w:r>
        <w:rPr>
          <w:rFonts w:hint="cs"/>
          <w:rtl/>
        </w:rPr>
        <w:tab/>
        <w:t>- - -</w:t>
      </w:r>
    </w:p>
    <w:p w:rsidR="00000000" w:rsidRDefault="008423D6">
      <w:pPr>
        <w:rPr>
          <w:rFonts w:hint="cs"/>
          <w:u w:val="single"/>
          <w:rtl/>
        </w:rPr>
      </w:pPr>
    </w:p>
    <w:p w:rsidR="00000000" w:rsidRDefault="008423D6">
      <w:pPr>
        <w:rPr>
          <w:rFonts w:hint="cs"/>
          <w:rtl/>
        </w:rPr>
      </w:pPr>
      <w:r>
        <w:rPr>
          <w:rFonts w:hint="cs"/>
          <w:u w:val="single"/>
          <w:rtl/>
        </w:rPr>
        <w:t>אפי אושעיה:</w:t>
      </w:r>
    </w:p>
    <w:p w:rsidR="00000000" w:rsidRDefault="008423D6">
      <w:pPr>
        <w:rPr>
          <w:rFonts w:hint="cs"/>
          <w:rtl/>
        </w:rPr>
      </w:pPr>
    </w:p>
    <w:p w:rsidR="00000000" w:rsidRDefault="008423D6">
      <w:pPr>
        <w:rPr>
          <w:rFonts w:hint="cs"/>
          <w:rtl/>
        </w:rPr>
      </w:pPr>
      <w:r>
        <w:rPr>
          <w:rFonts w:hint="cs"/>
          <w:rtl/>
        </w:rPr>
        <w:tab/>
        <w:t xml:space="preserve"> אדוני יושב ראש הישיבה, מה קורה פה?</w:t>
      </w:r>
    </w:p>
    <w:p w:rsidR="00000000" w:rsidRDefault="008423D6">
      <w:pPr>
        <w:rPr>
          <w:rFonts w:hint="cs"/>
          <w:rtl/>
        </w:rPr>
      </w:pPr>
    </w:p>
    <w:p w:rsidR="00000000" w:rsidRDefault="008423D6">
      <w:pPr>
        <w:rPr>
          <w:u w:val="single"/>
          <w:rtl/>
        </w:rPr>
      </w:pPr>
      <w:r>
        <w:rPr>
          <w:u w:val="single"/>
          <w:rtl/>
        </w:rPr>
        <w:t>יוסי כץ:</w:t>
      </w:r>
    </w:p>
    <w:p w:rsidR="00000000" w:rsidRDefault="008423D6">
      <w:pPr>
        <w:rPr>
          <w:u w:val="single"/>
          <w:rtl/>
        </w:rPr>
      </w:pPr>
    </w:p>
    <w:p w:rsidR="00000000" w:rsidRDefault="008423D6">
      <w:pPr>
        <w:rPr>
          <w:rFonts w:hint="cs"/>
          <w:rtl/>
        </w:rPr>
      </w:pPr>
      <w:r>
        <w:rPr>
          <w:rtl/>
        </w:rPr>
        <w:tab/>
      </w:r>
      <w:r>
        <w:rPr>
          <w:rFonts w:hint="cs"/>
          <w:rtl/>
        </w:rPr>
        <w:t xml:space="preserve"> חבל להתווכח.    אני, כאמור, רק דיווחתי לכם על ההחלטה שהתקבלה.</w:t>
      </w:r>
    </w:p>
    <w:p w:rsidR="00000000" w:rsidRDefault="008423D6">
      <w:pPr>
        <w:rPr>
          <w:rFonts w:hint="cs"/>
          <w:rtl/>
        </w:rPr>
      </w:pPr>
    </w:p>
    <w:p w:rsidR="00000000" w:rsidRDefault="008423D6">
      <w:pPr>
        <w:rPr>
          <w:rFonts w:hint="cs"/>
          <w:rtl/>
        </w:rPr>
      </w:pPr>
      <w:r>
        <w:rPr>
          <w:rFonts w:hint="cs"/>
          <w:rtl/>
        </w:rPr>
        <w:tab/>
        <w:t xml:space="preserve">נעבור לנושא השני בסדר יומנו -  הצעת חוק פקודת החברות (נוסח חדש)(תיקון </w:t>
      </w:r>
      <w:r>
        <w:rPr>
          <w:rtl/>
        </w:rPr>
        <w:softHyphen/>
        <w:t>-</w:t>
      </w:r>
      <w:r>
        <w:rPr>
          <w:rFonts w:hint="cs"/>
          <w:rtl/>
        </w:rPr>
        <w:t xml:space="preserve"> מגבלות על ניהול </w:t>
      </w:r>
      <w:r>
        <w:rPr>
          <w:rFonts w:hint="cs"/>
          <w:rtl/>
        </w:rPr>
        <w:t>עסק), התשס"א-2001, של חבר הכנסת אפי אושעיה.</w:t>
      </w:r>
    </w:p>
    <w:p w:rsidR="00000000" w:rsidRDefault="008423D6">
      <w:pPr>
        <w:jc w:val="center"/>
        <w:rPr>
          <w:rFonts w:hint="cs"/>
          <w:b/>
          <w:bCs/>
          <w:rtl/>
        </w:rPr>
      </w:pPr>
      <w:r>
        <w:rPr>
          <w:rtl/>
        </w:rPr>
        <w:br w:type="page"/>
      </w:r>
      <w:r>
        <w:rPr>
          <w:rFonts w:hint="cs"/>
          <w:b/>
          <w:bCs/>
          <w:rtl/>
        </w:rPr>
        <w:t>הצעת חוק פקודת החברות (נוסח חדש)</w:t>
      </w:r>
    </w:p>
    <w:p w:rsidR="00000000" w:rsidRDefault="008423D6">
      <w:pPr>
        <w:jc w:val="center"/>
        <w:rPr>
          <w:rFonts w:hint="cs"/>
          <w:b/>
          <w:bCs/>
          <w:u w:val="single"/>
          <w:rtl/>
        </w:rPr>
      </w:pPr>
      <w:r>
        <w:rPr>
          <w:rFonts w:hint="cs"/>
          <w:b/>
          <w:bCs/>
          <w:u w:val="single"/>
          <w:rtl/>
        </w:rPr>
        <w:t xml:space="preserve">(תיקון </w:t>
      </w:r>
      <w:r>
        <w:rPr>
          <w:b/>
          <w:bCs/>
          <w:u w:val="single"/>
          <w:rtl/>
        </w:rPr>
        <w:t>–</w:t>
      </w:r>
      <w:r>
        <w:rPr>
          <w:rFonts w:hint="cs"/>
          <w:b/>
          <w:bCs/>
          <w:u w:val="single"/>
          <w:rtl/>
        </w:rPr>
        <w:t xml:space="preserve"> מגבלות על ניהול עסק), התשס"א-2001, של חבר הכנסת א' אושעיה</w:t>
      </w:r>
    </w:p>
    <w:p w:rsidR="00000000" w:rsidRDefault="008423D6">
      <w:pPr>
        <w:jc w:val="both"/>
        <w:rPr>
          <w:rFonts w:hint="cs"/>
          <w:rtl/>
        </w:rPr>
      </w:pP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רשות הדיבור לחבר הכנסת אפי אושעיה שיציג בפנינו את ההצעה.</w:t>
      </w:r>
    </w:p>
    <w:p w:rsidR="00000000" w:rsidRDefault="008423D6">
      <w:pPr>
        <w:jc w:val="both"/>
        <w:rPr>
          <w:rFonts w:hint="cs"/>
          <w:rtl/>
        </w:rPr>
      </w:pPr>
    </w:p>
    <w:p w:rsidR="00000000" w:rsidRDefault="008423D6">
      <w:pPr>
        <w:rPr>
          <w:rFonts w:hint="cs"/>
          <w:rtl/>
        </w:rPr>
      </w:pPr>
      <w:r>
        <w:rPr>
          <w:rFonts w:hint="cs"/>
          <w:u w:val="single"/>
          <w:rtl/>
        </w:rPr>
        <w:t>אפי אושעיה:</w:t>
      </w:r>
    </w:p>
    <w:p w:rsidR="00000000" w:rsidRDefault="008423D6">
      <w:pPr>
        <w:rPr>
          <w:rFonts w:hint="cs"/>
          <w:rtl/>
        </w:rPr>
      </w:pPr>
    </w:p>
    <w:p w:rsidR="00000000" w:rsidRDefault="008423D6">
      <w:pPr>
        <w:jc w:val="both"/>
        <w:rPr>
          <w:rFonts w:hint="cs"/>
          <w:rtl/>
        </w:rPr>
      </w:pPr>
      <w:r>
        <w:rPr>
          <w:rFonts w:hint="cs"/>
          <w:rtl/>
        </w:rPr>
        <w:tab/>
        <w:t xml:space="preserve"> אדוני יושב ראש הישי</w:t>
      </w:r>
      <w:r>
        <w:rPr>
          <w:rFonts w:hint="cs"/>
          <w:rtl/>
        </w:rPr>
        <w:t>בה, הצעת החוק הזאת הונחה כדת וכדין, המתנו לה 45 יום, היא הובאה לדיון במליאה ושר המשפטים הציע לי  לבחון אותה מחדש ולתקן אותה על פי הנחיית משרד המשפטים.  נעניתי לבקשתו, העברתי את החוק חזרה למשרד המשפטים, ומשרד המשפטים ניסח את החוק מחדש על פי רצונו.</w:t>
      </w:r>
    </w:p>
    <w:p w:rsidR="00000000" w:rsidRDefault="008423D6">
      <w:pPr>
        <w:jc w:val="both"/>
        <w:rPr>
          <w:rFonts w:hint="cs"/>
          <w:rtl/>
        </w:rPr>
      </w:pPr>
    </w:p>
    <w:p w:rsidR="00000000" w:rsidRDefault="008423D6">
      <w:pPr>
        <w:jc w:val="both"/>
        <w:rPr>
          <w:rFonts w:hint="cs"/>
          <w:rtl/>
        </w:rPr>
      </w:pPr>
      <w:r>
        <w:rPr>
          <w:rFonts w:hint="cs"/>
          <w:rtl/>
        </w:rPr>
        <w:tab/>
        <w:t>החוק נת</w:t>
      </w:r>
      <w:r>
        <w:rPr>
          <w:rFonts w:hint="cs"/>
          <w:rtl/>
        </w:rPr>
        <w:t>מך על ידי הממשלה ולפיכך אני מבקש פטור מחובת הנחה, שהוא עניין טכני למעשה.</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 xml:space="preserve"> כאמור, יש לכך הסכמת ממשלה, ואני מעמיד להצבעה את הבקשה לפטור מחובת הנחה של הצעת חוק פקודת החברות (נוסח חדש)(תיקון </w:t>
      </w:r>
      <w:r>
        <w:rPr>
          <w:rtl/>
        </w:rPr>
        <w:t>–</w:t>
      </w:r>
      <w:r>
        <w:rPr>
          <w:rFonts w:hint="cs"/>
          <w:rtl/>
        </w:rPr>
        <w:t xml:space="preserve"> מגבלות על ניהול עסק), התשס"א-2001.  נא להצביע.</w:t>
      </w:r>
    </w:p>
    <w:p w:rsidR="00000000" w:rsidRDefault="008423D6">
      <w:pPr>
        <w:jc w:val="both"/>
        <w:rPr>
          <w:rFonts w:hint="cs"/>
          <w:rtl/>
        </w:rPr>
      </w:pPr>
    </w:p>
    <w:p w:rsidR="00000000" w:rsidRDefault="008423D6">
      <w:pPr>
        <w:jc w:val="both"/>
        <w:rPr>
          <w:rFonts w:hint="cs"/>
          <w:rtl/>
        </w:rPr>
      </w:pPr>
    </w:p>
    <w:p w:rsidR="00000000" w:rsidRDefault="008423D6">
      <w:pPr>
        <w:pStyle w:val="5"/>
        <w:rPr>
          <w:rFonts w:hint="cs"/>
          <w:rtl/>
        </w:rPr>
      </w:pPr>
      <w:r>
        <w:rPr>
          <w:rFonts w:hint="cs"/>
          <w:rtl/>
        </w:rPr>
        <w:t>הצבעה</w:t>
      </w:r>
    </w:p>
    <w:p w:rsidR="00000000" w:rsidRDefault="008423D6">
      <w:pPr>
        <w:jc w:val="center"/>
        <w:rPr>
          <w:rFonts w:hint="cs"/>
          <w:rtl/>
        </w:rPr>
      </w:pPr>
      <w:r>
        <w:rPr>
          <w:rFonts w:hint="cs"/>
          <w:rtl/>
        </w:rPr>
        <w:t>הבקשה אושרה.</w:t>
      </w:r>
    </w:p>
    <w:p w:rsidR="00000000" w:rsidRDefault="008423D6">
      <w:pPr>
        <w:jc w:val="both"/>
        <w:rPr>
          <w:rFonts w:hint="cs"/>
          <w:rtl/>
        </w:rPr>
      </w:pP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 xml:space="preserve"> אני מודה לכם.</w:t>
      </w:r>
    </w:p>
    <w:p w:rsidR="00000000" w:rsidRDefault="008423D6">
      <w:pPr>
        <w:jc w:val="both"/>
        <w:rPr>
          <w:rFonts w:hint="cs"/>
          <w:rtl/>
        </w:rPr>
      </w:pPr>
    </w:p>
    <w:p w:rsidR="00000000" w:rsidRDefault="008423D6">
      <w:pPr>
        <w:jc w:val="both"/>
        <w:rPr>
          <w:rFonts w:hint="cs"/>
          <w:u w:val="single"/>
          <w:rtl/>
        </w:rPr>
      </w:pPr>
      <w:r>
        <w:rPr>
          <w:rFonts w:hint="cs"/>
          <w:u w:val="single"/>
          <w:rtl/>
        </w:rPr>
        <w:t>ארבל אסטרחן:</w:t>
      </w:r>
    </w:p>
    <w:p w:rsidR="00000000" w:rsidRDefault="008423D6">
      <w:pPr>
        <w:jc w:val="both"/>
        <w:rPr>
          <w:rFonts w:hint="cs"/>
          <w:rtl/>
        </w:rPr>
      </w:pPr>
    </w:p>
    <w:p w:rsidR="00000000" w:rsidRDefault="008423D6">
      <w:pPr>
        <w:jc w:val="both"/>
        <w:rPr>
          <w:rFonts w:hint="cs"/>
          <w:rtl/>
        </w:rPr>
      </w:pPr>
      <w:r>
        <w:rPr>
          <w:rFonts w:hint="cs"/>
          <w:rtl/>
        </w:rPr>
        <w:tab/>
        <w:t>במכתב של חבר הכנסת אושעיה נאמר שההצעה הוסרה מסדר היום.  אם היא הוסרה מסדר היום, במשך 6 חודשים אי אפשר להעלות אותה - - -</w:t>
      </w:r>
    </w:p>
    <w:p w:rsidR="00000000" w:rsidRDefault="008423D6">
      <w:pPr>
        <w:jc w:val="both"/>
        <w:rPr>
          <w:rFonts w:hint="cs"/>
          <w:rtl/>
        </w:rPr>
      </w:pPr>
    </w:p>
    <w:p w:rsidR="00000000" w:rsidRDefault="008423D6">
      <w:pPr>
        <w:rPr>
          <w:rFonts w:hint="cs"/>
          <w:rtl/>
        </w:rPr>
      </w:pPr>
      <w:r>
        <w:rPr>
          <w:rFonts w:hint="cs"/>
          <w:u w:val="single"/>
          <w:rtl/>
        </w:rPr>
        <w:t>אפי אושעיה:</w:t>
      </w:r>
    </w:p>
    <w:p w:rsidR="00000000" w:rsidRDefault="008423D6">
      <w:pPr>
        <w:rPr>
          <w:rFonts w:hint="cs"/>
          <w:rtl/>
        </w:rPr>
      </w:pPr>
    </w:p>
    <w:p w:rsidR="00000000" w:rsidRDefault="008423D6">
      <w:pPr>
        <w:jc w:val="both"/>
        <w:rPr>
          <w:rFonts w:hint="cs"/>
          <w:rtl/>
        </w:rPr>
      </w:pPr>
      <w:r>
        <w:rPr>
          <w:rFonts w:hint="cs"/>
          <w:rtl/>
        </w:rPr>
        <w:tab/>
        <w:t xml:space="preserve"> היא הוסרה על ידי.</w:t>
      </w:r>
    </w:p>
    <w:p w:rsidR="00000000" w:rsidRDefault="008423D6">
      <w:pPr>
        <w:jc w:val="both"/>
        <w:rPr>
          <w:rFonts w:hint="cs"/>
          <w:rtl/>
        </w:rPr>
      </w:pPr>
    </w:p>
    <w:p w:rsidR="00000000" w:rsidRDefault="008423D6">
      <w:pPr>
        <w:jc w:val="both"/>
        <w:rPr>
          <w:rFonts w:hint="cs"/>
          <w:u w:val="single"/>
          <w:rtl/>
        </w:rPr>
      </w:pPr>
      <w:r>
        <w:rPr>
          <w:rFonts w:hint="cs"/>
          <w:u w:val="single"/>
          <w:rtl/>
        </w:rPr>
        <w:t>ארבל אסטרחן:</w:t>
      </w:r>
    </w:p>
    <w:p w:rsidR="00000000" w:rsidRDefault="008423D6">
      <w:pPr>
        <w:jc w:val="both"/>
        <w:rPr>
          <w:rFonts w:hint="cs"/>
          <w:rtl/>
        </w:rPr>
      </w:pPr>
    </w:p>
    <w:p w:rsidR="00000000" w:rsidRDefault="008423D6">
      <w:pPr>
        <w:jc w:val="both"/>
        <w:rPr>
          <w:rFonts w:hint="cs"/>
          <w:rtl/>
        </w:rPr>
      </w:pPr>
      <w:r>
        <w:rPr>
          <w:rFonts w:hint="cs"/>
          <w:rtl/>
        </w:rPr>
        <w:tab/>
        <w:t>הודעת שאתה מסיר א</w:t>
      </w:r>
      <w:r>
        <w:rPr>
          <w:rFonts w:hint="cs"/>
          <w:rtl/>
        </w:rPr>
        <w:t>ותה?</w:t>
      </w:r>
    </w:p>
    <w:p w:rsidR="00000000" w:rsidRDefault="008423D6">
      <w:pPr>
        <w:jc w:val="both"/>
        <w:rPr>
          <w:rFonts w:hint="cs"/>
          <w:rtl/>
        </w:rPr>
      </w:pPr>
    </w:p>
    <w:p w:rsidR="00000000" w:rsidRDefault="008423D6">
      <w:pPr>
        <w:rPr>
          <w:rFonts w:hint="cs"/>
          <w:rtl/>
        </w:rPr>
      </w:pPr>
      <w:r>
        <w:rPr>
          <w:rFonts w:hint="cs"/>
          <w:u w:val="single"/>
          <w:rtl/>
        </w:rPr>
        <w:t>אפי אושעיה:</w:t>
      </w:r>
    </w:p>
    <w:p w:rsidR="00000000" w:rsidRDefault="008423D6">
      <w:pPr>
        <w:rPr>
          <w:rFonts w:hint="cs"/>
          <w:rtl/>
        </w:rPr>
      </w:pPr>
    </w:p>
    <w:p w:rsidR="00000000" w:rsidRDefault="008423D6">
      <w:pPr>
        <w:jc w:val="both"/>
        <w:rPr>
          <w:rFonts w:hint="cs"/>
          <w:rtl/>
        </w:rPr>
      </w:pPr>
      <w:r>
        <w:rPr>
          <w:rFonts w:hint="cs"/>
          <w:rtl/>
        </w:rPr>
        <w:tab/>
        <w:t xml:space="preserve"> לא עליתי לדוכן, ולא התחיל דיון.   ליתר דיוק: משכתי את ההצעה.  היא לא הוסרה.</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 xml:space="preserve"> אנחנו עובדים לנושא הבא בסדר יומנו -  הצעת חוק הגנה על נוטלי משכנתאות לדיור, התשס"א-2001, של חברי הכנסת מרדכי משעני, ענת מאור ואחרים.</w:t>
      </w:r>
    </w:p>
    <w:p w:rsidR="00000000" w:rsidRDefault="008423D6">
      <w:pPr>
        <w:jc w:val="center"/>
        <w:rPr>
          <w:rFonts w:hint="cs"/>
          <w:b/>
          <w:bCs/>
          <w:u w:val="single"/>
          <w:rtl/>
        </w:rPr>
      </w:pPr>
      <w:r>
        <w:rPr>
          <w:rFonts w:hint="cs"/>
          <w:b/>
          <w:bCs/>
          <w:rtl/>
        </w:rPr>
        <w:t>הצעת חו</w:t>
      </w:r>
      <w:r>
        <w:rPr>
          <w:rFonts w:hint="cs"/>
          <w:b/>
          <w:bCs/>
          <w:rtl/>
        </w:rPr>
        <w:t>ק הגנה על נוטלי משכנתאות לדיור, התשס"א-‏2001</w:t>
      </w:r>
    </w:p>
    <w:p w:rsidR="00000000" w:rsidRDefault="008423D6">
      <w:pPr>
        <w:jc w:val="center"/>
        <w:rPr>
          <w:rFonts w:hint="cs"/>
          <w:b/>
          <w:bCs/>
          <w:u w:val="single"/>
          <w:rtl/>
        </w:rPr>
      </w:pPr>
      <w:r>
        <w:rPr>
          <w:rFonts w:hint="cs"/>
          <w:b/>
          <w:bCs/>
          <w:u w:val="single"/>
          <w:rtl/>
        </w:rPr>
        <w:t>של חברי הכנסת מ' משעני, ע' מאור ואחרים</w:t>
      </w:r>
    </w:p>
    <w:p w:rsidR="00000000" w:rsidRDefault="008423D6">
      <w:pPr>
        <w:jc w:val="both"/>
        <w:rPr>
          <w:rFonts w:hint="cs"/>
          <w:rtl/>
        </w:rPr>
      </w:pPr>
    </w:p>
    <w:p w:rsidR="00000000" w:rsidRDefault="008423D6">
      <w:pPr>
        <w:rPr>
          <w:rFonts w:hint="cs"/>
          <w:u w:val="single"/>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rPr>
          <w:rFonts w:hint="cs"/>
          <w:rtl/>
        </w:rPr>
      </w:pPr>
      <w:r>
        <w:rPr>
          <w:rFonts w:hint="cs"/>
          <w:rtl/>
        </w:rPr>
        <w:tab/>
        <w:t>רשות הדיבור לחבר הכנסת מרדכי משעני.</w:t>
      </w:r>
    </w:p>
    <w:p w:rsidR="00000000" w:rsidRDefault="008423D6">
      <w:pPr>
        <w:rPr>
          <w:rFonts w:hint="cs"/>
          <w:rtl/>
        </w:rPr>
      </w:pPr>
    </w:p>
    <w:p w:rsidR="00000000" w:rsidRDefault="008423D6">
      <w:pPr>
        <w:rPr>
          <w:rFonts w:hint="cs"/>
          <w:rtl/>
        </w:rPr>
      </w:pPr>
      <w:r>
        <w:rPr>
          <w:rFonts w:hint="cs"/>
          <w:u w:val="single"/>
          <w:rtl/>
        </w:rPr>
        <w:t>מרדכי משעני:</w:t>
      </w:r>
    </w:p>
    <w:p w:rsidR="00000000" w:rsidRDefault="008423D6">
      <w:pPr>
        <w:rPr>
          <w:rFonts w:hint="cs"/>
          <w:rtl/>
        </w:rPr>
      </w:pPr>
    </w:p>
    <w:p w:rsidR="00000000" w:rsidRDefault="008423D6">
      <w:pPr>
        <w:jc w:val="both"/>
        <w:rPr>
          <w:rFonts w:hint="cs"/>
          <w:rtl/>
        </w:rPr>
      </w:pPr>
      <w:r>
        <w:rPr>
          <w:rFonts w:hint="cs"/>
          <w:rtl/>
        </w:rPr>
        <w:tab/>
        <w:t>אדוני יושב ראש הישיבה, בעקבות הקמת הוועדה המשותפת לוועדת הכספים ולוועדת העבודה, הרווחה והבריאות, שאני</w:t>
      </w:r>
      <w:r>
        <w:rPr>
          <w:rFonts w:hint="cs"/>
          <w:rtl/>
        </w:rPr>
        <w:t xml:space="preserve"> מכהן בראשה, אשר הוקמה בעקבות דיון שהתקיים במליאה בהצעה לסדר</w:t>
      </w:r>
      <w:r>
        <w:rPr>
          <w:rFonts w:hint="cs"/>
          <w:rtl/>
        </w:rPr>
        <w:tab/>
        <w:t xml:space="preserve"> של חבר הכנסת דוד לוי בעניין המשכנתאות, קיימנו דיון ולאורו הגענו למסקנה שצריך להגיש מיד, העניין הזה דחוף, הצעת חוק שתגן על נוטלי המשכנתאות זכאי משרד השיכון, והכוונה, כאמור, היא רק לזכאים, במספר נ</w:t>
      </w:r>
      <w:r>
        <w:rPr>
          <w:rFonts w:hint="cs"/>
          <w:rtl/>
        </w:rPr>
        <w:t xml:space="preserve">ושאים קריטיים וחשובים.  1 </w:t>
      </w:r>
      <w:r>
        <w:rPr>
          <w:rtl/>
        </w:rPr>
        <w:t>–</w:t>
      </w:r>
      <w:r>
        <w:rPr>
          <w:rFonts w:hint="cs"/>
          <w:rtl/>
        </w:rPr>
        <w:t xml:space="preserve"> עניין הוצאות שכר הטרחה;  2 </w:t>
      </w:r>
      <w:r>
        <w:rPr>
          <w:rtl/>
        </w:rPr>
        <w:t>–</w:t>
      </w:r>
      <w:r>
        <w:rPr>
          <w:rFonts w:hint="cs"/>
          <w:rtl/>
        </w:rPr>
        <w:t xml:space="preserve"> נושא הפינויים ומימוש המשכנתה.</w:t>
      </w:r>
    </w:p>
    <w:p w:rsidR="00000000" w:rsidRDefault="008423D6">
      <w:pPr>
        <w:jc w:val="both"/>
        <w:rPr>
          <w:rFonts w:hint="cs"/>
          <w:rtl/>
        </w:rPr>
      </w:pPr>
    </w:p>
    <w:p w:rsidR="00000000" w:rsidRDefault="008423D6">
      <w:pPr>
        <w:jc w:val="both"/>
        <w:rPr>
          <w:rFonts w:hint="cs"/>
          <w:rtl/>
        </w:rPr>
      </w:pPr>
      <w:r>
        <w:rPr>
          <w:rFonts w:hint="cs"/>
          <w:rtl/>
        </w:rPr>
        <w:tab/>
        <w:t>אנחנו נמצאים היום במצב קשה מאד מבחינת הפינויים.  עד סוף השנה קרוב לאלף משפחות עומדות בפני פינוי, הן תיזרקנה מביתן וראינו את התמונות הקשות בתקשורת.</w:t>
      </w:r>
    </w:p>
    <w:p w:rsidR="00000000" w:rsidRDefault="008423D6">
      <w:pPr>
        <w:jc w:val="both"/>
        <w:rPr>
          <w:rFonts w:hint="cs"/>
          <w:rtl/>
        </w:rPr>
      </w:pPr>
    </w:p>
    <w:p w:rsidR="00000000" w:rsidRDefault="008423D6">
      <w:pPr>
        <w:jc w:val="both"/>
        <w:rPr>
          <w:rFonts w:hint="cs"/>
          <w:rtl/>
        </w:rPr>
      </w:pPr>
      <w:r>
        <w:rPr>
          <w:rFonts w:hint="cs"/>
          <w:rtl/>
        </w:rPr>
        <w:tab/>
        <w:t>הפטור מחובת הנחה ח</w:t>
      </w:r>
      <w:r>
        <w:rPr>
          <w:rFonts w:hint="cs"/>
          <w:rtl/>
        </w:rPr>
        <w:t>שוב במקרה הזה אחרת ניכנס לתקופה של פגרת הקיץ של הכנסת ואין לי ספק שאם נקבל את הפטור ונעביר את ההצעה בקריאה טרומית, העניין ישפיע על הבנקים ועל עורכי הדין,   לכן אני חוזר ומבקש לאשר את הפטור.   תודה.</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 xml:space="preserve"> מה עמדת הממשלה?</w:t>
      </w:r>
    </w:p>
    <w:p w:rsidR="00000000" w:rsidRDefault="008423D6">
      <w:pPr>
        <w:jc w:val="both"/>
        <w:rPr>
          <w:rFonts w:hint="cs"/>
          <w:rtl/>
        </w:rPr>
      </w:pPr>
    </w:p>
    <w:p w:rsidR="00000000" w:rsidRDefault="008423D6">
      <w:pPr>
        <w:jc w:val="both"/>
        <w:rPr>
          <w:rFonts w:hint="cs"/>
          <w:rtl/>
        </w:rPr>
      </w:pPr>
      <w:r>
        <w:rPr>
          <w:rFonts w:hint="cs"/>
          <w:u w:val="single"/>
          <w:rtl/>
        </w:rPr>
        <w:t>אריאלה קלעי:</w:t>
      </w:r>
    </w:p>
    <w:p w:rsidR="00000000" w:rsidRDefault="008423D6">
      <w:pPr>
        <w:jc w:val="both"/>
        <w:rPr>
          <w:rFonts w:hint="cs"/>
          <w:rtl/>
        </w:rPr>
      </w:pPr>
    </w:p>
    <w:p w:rsidR="00000000" w:rsidRDefault="008423D6">
      <w:pPr>
        <w:jc w:val="both"/>
        <w:rPr>
          <w:rFonts w:hint="cs"/>
          <w:rtl/>
        </w:rPr>
      </w:pPr>
      <w:r>
        <w:rPr>
          <w:rFonts w:hint="cs"/>
          <w:rtl/>
        </w:rPr>
        <w:tab/>
        <w:t xml:space="preserve">הממשלה </w:t>
      </w:r>
      <w:r>
        <w:rPr>
          <w:rFonts w:hint="cs"/>
          <w:rtl/>
        </w:rPr>
        <w:t>מתנגדת לבקשה מסיבה שלא קשורה לגופו של עניין;  פשוט לא הספקנו ללמוד את הנושא.   החומר הרלוונטי הגיע אלינו רק אתמול.</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 xml:space="preserve"> אני מעמיד להצבעה את הבקשה למתן פטור להצעת חוק הגנה על נוטלי משכנתאות לדיור, התשס"א-2001.  נא להצביע.</w:t>
      </w:r>
    </w:p>
    <w:p w:rsidR="00000000" w:rsidRDefault="008423D6">
      <w:pPr>
        <w:jc w:val="both"/>
        <w:rPr>
          <w:rFonts w:hint="cs"/>
          <w:rtl/>
        </w:rPr>
      </w:pPr>
    </w:p>
    <w:p w:rsidR="00000000" w:rsidRDefault="008423D6">
      <w:pPr>
        <w:jc w:val="both"/>
        <w:rPr>
          <w:rFonts w:hint="cs"/>
          <w:rtl/>
        </w:rPr>
      </w:pPr>
    </w:p>
    <w:p w:rsidR="00000000" w:rsidRDefault="008423D6">
      <w:pPr>
        <w:pStyle w:val="6"/>
        <w:rPr>
          <w:rFonts w:hint="cs"/>
          <w:rtl/>
        </w:rPr>
      </w:pPr>
      <w:r>
        <w:rPr>
          <w:rFonts w:hint="cs"/>
          <w:rtl/>
        </w:rPr>
        <w:t>הצבעה</w:t>
      </w:r>
    </w:p>
    <w:p w:rsidR="00000000" w:rsidRDefault="008423D6">
      <w:pPr>
        <w:jc w:val="center"/>
        <w:rPr>
          <w:rFonts w:hint="cs"/>
          <w:rtl/>
        </w:rPr>
      </w:pPr>
      <w:r>
        <w:rPr>
          <w:rFonts w:hint="cs"/>
          <w:rtl/>
        </w:rPr>
        <w:t>הבקשה אושרה.</w:t>
      </w:r>
    </w:p>
    <w:p w:rsidR="00000000" w:rsidRDefault="008423D6">
      <w:pPr>
        <w:jc w:val="center"/>
        <w:rPr>
          <w:rFonts w:hint="cs"/>
          <w:rtl/>
        </w:rPr>
      </w:pPr>
    </w:p>
    <w:p w:rsidR="00000000" w:rsidRDefault="008423D6">
      <w:pPr>
        <w:jc w:val="center"/>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 xml:space="preserve"> אני מודה לכם.</w:t>
      </w:r>
    </w:p>
    <w:p w:rsidR="00000000" w:rsidRDefault="008423D6">
      <w:pPr>
        <w:jc w:val="both"/>
        <w:rPr>
          <w:rFonts w:hint="cs"/>
          <w:rtl/>
        </w:rPr>
      </w:pPr>
    </w:p>
    <w:p w:rsidR="00000000" w:rsidRDefault="008423D6">
      <w:pPr>
        <w:jc w:val="both"/>
        <w:rPr>
          <w:rFonts w:hint="cs"/>
          <w:rtl/>
        </w:rPr>
      </w:pPr>
      <w:r>
        <w:rPr>
          <w:rFonts w:hint="cs"/>
          <w:rtl/>
        </w:rPr>
        <w:tab/>
        <w:t>נעבור לנושא הבא בסדר יומנו -  הצעת חוק פיצויים לנפגעי אסון קריסת הרצפה באולמי ורסאי, התשס"א-2001, של חבר הכנסת רוני מילוא ואחרים.</w:t>
      </w:r>
    </w:p>
    <w:p w:rsidR="00000000" w:rsidRDefault="008423D6">
      <w:pPr>
        <w:jc w:val="center"/>
        <w:rPr>
          <w:rFonts w:hint="cs"/>
          <w:b/>
          <w:bCs/>
          <w:rtl/>
        </w:rPr>
      </w:pPr>
      <w:r>
        <w:rPr>
          <w:rtl/>
        </w:rPr>
        <w:br w:type="page"/>
      </w:r>
    </w:p>
    <w:p w:rsidR="00000000" w:rsidRDefault="008423D6">
      <w:pPr>
        <w:pStyle w:val="8"/>
        <w:rPr>
          <w:rFonts w:hint="cs"/>
          <w:rtl/>
        </w:rPr>
      </w:pPr>
      <w:r>
        <w:rPr>
          <w:rFonts w:hint="cs"/>
          <w:rtl/>
        </w:rPr>
        <w:t>הצעת חוק פיצויים לנפגעי אסון קריסת הרצפה באולמי ורדאי, התשס"א-‏2001</w:t>
      </w:r>
    </w:p>
    <w:p w:rsidR="00000000" w:rsidRDefault="008423D6">
      <w:pPr>
        <w:jc w:val="center"/>
        <w:rPr>
          <w:rFonts w:hint="cs"/>
          <w:b/>
          <w:bCs/>
          <w:rtl/>
        </w:rPr>
      </w:pPr>
      <w:r>
        <w:rPr>
          <w:rFonts w:hint="cs"/>
          <w:b/>
          <w:bCs/>
          <w:rtl/>
        </w:rPr>
        <w:t>של חבר הכנסת רוני מי</w:t>
      </w:r>
      <w:r>
        <w:rPr>
          <w:rFonts w:hint="cs"/>
          <w:b/>
          <w:bCs/>
          <w:rtl/>
        </w:rPr>
        <w:t>לוא ואחרים</w:t>
      </w:r>
    </w:p>
    <w:p w:rsidR="00000000" w:rsidRDefault="008423D6">
      <w:pPr>
        <w:jc w:val="both"/>
        <w:rPr>
          <w:rFonts w:hint="cs"/>
          <w:rtl/>
        </w:rPr>
      </w:pPr>
    </w:p>
    <w:p w:rsidR="00000000" w:rsidRDefault="008423D6">
      <w:pPr>
        <w:jc w:val="center"/>
        <w:rPr>
          <w:rFonts w:hint="cs"/>
          <w:b/>
          <w:bCs/>
          <w:rtl/>
        </w:rPr>
      </w:pPr>
    </w:p>
    <w:p w:rsidR="00000000" w:rsidRDefault="008423D6">
      <w:pPr>
        <w:jc w:val="both"/>
        <w:rPr>
          <w:rFonts w:hint="cs"/>
          <w:rtl/>
        </w:rPr>
      </w:pPr>
    </w:p>
    <w:p w:rsidR="00000000" w:rsidRDefault="008423D6">
      <w:pPr>
        <w:rPr>
          <w:rFonts w:hint="cs"/>
          <w:rtl/>
        </w:rPr>
      </w:pPr>
      <w:r>
        <w:rPr>
          <w:rFonts w:hint="cs"/>
          <w:rtl/>
        </w:rPr>
        <w:tab/>
      </w:r>
      <w:r>
        <w:rPr>
          <w:rFonts w:hint="cs"/>
          <w:u w:val="single"/>
          <w:rtl/>
        </w:rPr>
        <w:t>היו"ר יוסי כץ:</w:t>
      </w:r>
    </w:p>
    <w:p w:rsidR="00000000" w:rsidRDefault="008423D6">
      <w:pPr>
        <w:rPr>
          <w:rFonts w:hint="cs"/>
          <w:rtl/>
        </w:rPr>
      </w:pPr>
    </w:p>
    <w:p w:rsidR="00000000" w:rsidRDefault="008423D6">
      <w:pPr>
        <w:pStyle w:val="31"/>
        <w:rPr>
          <w:rFonts w:hint="cs"/>
          <w:rtl/>
        </w:rPr>
      </w:pPr>
      <w:r>
        <w:rPr>
          <w:rFonts w:hint="cs"/>
          <w:rtl/>
        </w:rPr>
        <w:tab/>
      </w:r>
      <w:r>
        <w:rPr>
          <w:rFonts w:hint="cs"/>
          <w:rtl/>
        </w:rPr>
        <w:tab/>
        <w:t>אני רוצה להקדים ולציין שהישיבה, היום, התכנסה בראש ובראשונה כדי לאשר מתן פטור מחובת הנחה להצעת החוק הזאת.  אינני יודע מה היא עמדת הממשלה לגופו של עניין אבל אין כל ספק בכך שאסון ורסאי הוא אסון יוצא דופן בחומרתו והוא מעלה שורה</w:t>
      </w:r>
      <w:r>
        <w:rPr>
          <w:rFonts w:hint="cs"/>
          <w:rtl/>
        </w:rPr>
        <w:t xml:space="preserve"> ארוכה של בעיות.</w:t>
      </w:r>
    </w:p>
    <w:p w:rsidR="00000000" w:rsidRDefault="008423D6">
      <w:pPr>
        <w:rPr>
          <w:rFonts w:hint="cs"/>
          <w:rtl/>
        </w:rPr>
      </w:pPr>
    </w:p>
    <w:p w:rsidR="00000000" w:rsidRDefault="008423D6">
      <w:pPr>
        <w:rPr>
          <w:rFonts w:hint="cs"/>
          <w:rtl/>
        </w:rPr>
      </w:pPr>
      <w:r>
        <w:rPr>
          <w:rFonts w:hint="cs"/>
          <w:rtl/>
        </w:rPr>
        <w:tab/>
        <w:t>אני סבור שצריך להענות לבקשתו של חבר הכנסת רוני מילוא - - -</w:t>
      </w:r>
    </w:p>
    <w:p w:rsidR="00000000" w:rsidRDefault="008423D6">
      <w:pPr>
        <w:rPr>
          <w:rFonts w:hint="cs"/>
          <w:rtl/>
        </w:rPr>
      </w:pPr>
    </w:p>
    <w:p w:rsidR="00000000" w:rsidRDefault="008423D6">
      <w:pPr>
        <w:rPr>
          <w:rFonts w:hint="cs"/>
          <w:rtl/>
        </w:rPr>
      </w:pPr>
      <w:r>
        <w:rPr>
          <w:rFonts w:hint="cs"/>
          <w:u w:val="single"/>
          <w:rtl/>
        </w:rPr>
        <w:t>אפי אושעיה:</w:t>
      </w:r>
    </w:p>
    <w:p w:rsidR="00000000" w:rsidRDefault="008423D6">
      <w:pPr>
        <w:rPr>
          <w:rFonts w:hint="cs"/>
          <w:rtl/>
        </w:rPr>
      </w:pPr>
    </w:p>
    <w:p w:rsidR="00000000" w:rsidRDefault="008423D6">
      <w:pPr>
        <w:rPr>
          <w:rFonts w:hint="cs"/>
          <w:rtl/>
        </w:rPr>
      </w:pPr>
      <w:r>
        <w:rPr>
          <w:rFonts w:hint="cs"/>
          <w:rtl/>
        </w:rPr>
        <w:tab/>
        <w:t xml:space="preserve"> אין צורך לנמק;    צריך להצביע.</w:t>
      </w:r>
    </w:p>
    <w:p w:rsidR="00000000" w:rsidRDefault="008423D6">
      <w:pPr>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rPr>
          <w:rFonts w:hint="cs"/>
          <w:rtl/>
        </w:rPr>
      </w:pPr>
      <w:r>
        <w:rPr>
          <w:rFonts w:hint="cs"/>
          <w:rtl/>
        </w:rPr>
        <w:tab/>
        <w:t xml:space="preserve"> אני מעביר את רשות הדיבור לחבר הכנסת רוני מילוא.  בבקשה.</w:t>
      </w:r>
    </w:p>
    <w:p w:rsidR="00000000" w:rsidRDefault="008423D6">
      <w:pPr>
        <w:rPr>
          <w:rFonts w:hint="cs"/>
          <w:rtl/>
        </w:rPr>
      </w:pPr>
    </w:p>
    <w:p w:rsidR="00000000" w:rsidRDefault="008423D6">
      <w:pPr>
        <w:rPr>
          <w:u w:val="single"/>
          <w:rtl/>
        </w:rPr>
      </w:pPr>
      <w:r>
        <w:rPr>
          <w:u w:val="single"/>
          <w:rtl/>
        </w:rPr>
        <w:t>רוני מילוא:</w:t>
      </w:r>
    </w:p>
    <w:p w:rsidR="00000000" w:rsidRDefault="008423D6">
      <w:pPr>
        <w:rPr>
          <w:u w:val="single"/>
          <w:rtl/>
        </w:rPr>
      </w:pPr>
    </w:p>
    <w:p w:rsidR="00000000" w:rsidRDefault="008423D6">
      <w:pPr>
        <w:jc w:val="both"/>
        <w:rPr>
          <w:rFonts w:hint="cs"/>
          <w:rtl/>
        </w:rPr>
      </w:pPr>
      <w:r>
        <w:rPr>
          <w:rtl/>
        </w:rPr>
        <w:tab/>
      </w:r>
      <w:r>
        <w:rPr>
          <w:rFonts w:hint="cs"/>
          <w:rtl/>
        </w:rPr>
        <w:t xml:space="preserve">מדובר על טרגדיה חסרת תקדים במדינת ישראל, </w:t>
      </w:r>
      <w:r>
        <w:rPr>
          <w:rFonts w:hint="cs"/>
          <w:rtl/>
        </w:rPr>
        <w:t>על אסון חסר תקדים, על משפחות שחלקן נשאר בלי מפרנס, חלקן נשאר עם פגיעות קשות מאד,  אנשים שצריכים לקבל שיקום פיזי ונפשי, ובכלל מדובר על בעיות קשות מאד של מאות אנשים וכאמור, לא מדובר על מקרה רגיל.</w:t>
      </w:r>
    </w:p>
    <w:p w:rsidR="00000000" w:rsidRDefault="008423D6">
      <w:pPr>
        <w:jc w:val="both"/>
        <w:rPr>
          <w:rFonts w:hint="cs"/>
          <w:rtl/>
        </w:rPr>
      </w:pPr>
    </w:p>
    <w:p w:rsidR="00000000" w:rsidRDefault="008423D6">
      <w:pPr>
        <w:jc w:val="both"/>
        <w:rPr>
          <w:rFonts w:hint="cs"/>
          <w:rtl/>
        </w:rPr>
      </w:pPr>
      <w:r>
        <w:rPr>
          <w:rFonts w:hint="cs"/>
          <w:rtl/>
        </w:rPr>
        <w:tab/>
        <w:t>לגבי אסונות רגילים, כגון תאונות דרכים, - יש חוק ביטוח לכלי ר</w:t>
      </w:r>
      <w:r>
        <w:rPr>
          <w:rFonts w:hint="cs"/>
          <w:rtl/>
        </w:rPr>
        <w:t xml:space="preserve">כב ולכן יש לגביהם כיסוי.  לגבי נפגעי פעולות איבה </w:t>
      </w:r>
      <w:r>
        <w:rPr>
          <w:rtl/>
        </w:rPr>
        <w:t>–</w:t>
      </w:r>
      <w:r>
        <w:rPr>
          <w:rFonts w:hint="cs"/>
          <w:rtl/>
        </w:rPr>
        <w:t xml:space="preserve"> יש חוק שדואג לנפגעים  עם כיסוי מלא, ואילו במקרה שאני מדבר עליו </w:t>
      </w:r>
      <w:r>
        <w:rPr>
          <w:rtl/>
        </w:rPr>
        <w:t>–</w:t>
      </w:r>
      <w:r>
        <w:rPr>
          <w:rFonts w:hint="cs"/>
          <w:rtl/>
        </w:rPr>
        <w:t xml:space="preserve"> אין כיסוי וצריך לזכור בהקשר הזה של הדברים שמדינת ישראל עושה לפעמים דברים שחורגים מהמסגרת הרגילה.  כשנותנים סיוע לתורכיה אחרי רעידת אדמה </w:t>
      </w:r>
      <w:r>
        <w:rPr>
          <w:rtl/>
        </w:rPr>
        <w:t>–</w:t>
      </w:r>
      <w:r>
        <w:rPr>
          <w:rFonts w:hint="cs"/>
          <w:rtl/>
        </w:rPr>
        <w:t xml:space="preserve"> כו</w:t>
      </w:r>
      <w:r>
        <w:rPr>
          <w:rFonts w:hint="cs"/>
          <w:rtl/>
        </w:rPr>
        <w:t xml:space="preserve">לנו מברכים על כך או כאשר נותנים סיוע לנפגעי צ'רנוביל </w:t>
      </w:r>
      <w:r>
        <w:rPr>
          <w:rtl/>
        </w:rPr>
        <w:t>–</w:t>
      </w:r>
      <w:r>
        <w:rPr>
          <w:rFonts w:hint="cs"/>
          <w:rtl/>
        </w:rPr>
        <w:t xml:space="preserve"> כולנו מברכים על כך, ואילו כאן, כשרוצים לסייע לאנשים אומללים שאין להם כיסוי </w:t>
      </w:r>
      <w:r>
        <w:rPr>
          <w:rtl/>
        </w:rPr>
        <w:t>–</w:t>
      </w:r>
      <w:r>
        <w:rPr>
          <w:rFonts w:hint="cs"/>
          <w:rtl/>
        </w:rPr>
        <w:t xml:space="preserve"> מה הממשלה אומרת?  שירוצו מדלת לדלת אל המוסד לביטוח לאומי.</w:t>
      </w:r>
    </w:p>
    <w:p w:rsidR="00000000" w:rsidRDefault="008423D6">
      <w:pPr>
        <w:jc w:val="both"/>
        <w:rPr>
          <w:rFonts w:hint="cs"/>
          <w:rtl/>
        </w:rPr>
      </w:pPr>
    </w:p>
    <w:p w:rsidR="00000000" w:rsidRDefault="008423D6">
      <w:pPr>
        <w:jc w:val="both"/>
        <w:rPr>
          <w:rFonts w:hint="cs"/>
          <w:rtl/>
        </w:rPr>
      </w:pPr>
      <w:r>
        <w:rPr>
          <w:rFonts w:hint="cs"/>
          <w:rtl/>
        </w:rPr>
        <w:tab/>
        <w:t>אני מבקש לומר גם לנציגת הממשלה שיושבת אתנו כאן שבהצעת החוק יש סע</w:t>
      </w:r>
      <w:r>
        <w:rPr>
          <w:rFonts w:hint="cs"/>
          <w:rtl/>
        </w:rPr>
        <w:t>יף מפורש שאומר שאם יתקבל פיצוי ממקור אחר,  - הסכום הזה יירד מהסכום שהחוק קובע שהם יקבלו.</w:t>
      </w:r>
    </w:p>
    <w:p w:rsidR="00000000" w:rsidRDefault="008423D6">
      <w:pPr>
        <w:jc w:val="both"/>
        <w:rPr>
          <w:rFonts w:hint="cs"/>
          <w:rtl/>
        </w:rPr>
      </w:pPr>
    </w:p>
    <w:p w:rsidR="00000000" w:rsidRDefault="008423D6">
      <w:pPr>
        <w:jc w:val="both"/>
        <w:rPr>
          <w:rFonts w:hint="cs"/>
          <w:rtl/>
        </w:rPr>
      </w:pPr>
      <w:r>
        <w:rPr>
          <w:rFonts w:hint="cs"/>
          <w:rtl/>
        </w:rPr>
        <w:tab/>
        <w:t xml:space="preserve">קבעתי ועדה בראשות שופט בית משפט מחוזי בדימוס, עם חברים ביניהם נציגי האוצר ונציגי הביטוח הלאומי, אפשר לצרף אליה גם את נציג המשפחות, כדי שהאנשים שזקוקים </w:t>
      </w:r>
      <w:r>
        <w:rPr>
          <w:rtl/>
        </w:rPr>
        <w:t>–</w:t>
      </w:r>
      <w:r>
        <w:rPr>
          <w:rFonts w:hint="cs"/>
          <w:rtl/>
        </w:rPr>
        <w:t xml:space="preserve"> יוכלו לקבל א</w:t>
      </w:r>
      <w:r>
        <w:rPr>
          <w:rFonts w:hint="cs"/>
          <w:rtl/>
        </w:rPr>
        <w:t>ת הטיפול שהם צריכים לקבל.</w:t>
      </w:r>
    </w:p>
    <w:p w:rsidR="00000000" w:rsidRDefault="008423D6">
      <w:pPr>
        <w:jc w:val="both"/>
        <w:rPr>
          <w:rFonts w:hint="cs"/>
          <w:rtl/>
        </w:rPr>
      </w:pPr>
    </w:p>
    <w:p w:rsidR="00000000" w:rsidRDefault="008423D6">
      <w:pPr>
        <w:jc w:val="both"/>
        <w:rPr>
          <w:rFonts w:hint="cs"/>
          <w:rtl/>
        </w:rPr>
      </w:pPr>
      <w:r>
        <w:rPr>
          <w:rFonts w:hint="cs"/>
          <w:rtl/>
        </w:rPr>
        <w:tab/>
        <w:t>זאת איננה הצעה שכוונתה לגזול או לקחת משהו שלא מגיע או לתת דברים שאינם מגיעים לאנשים אלא מדובר פשוט על עניין הומניטרי של אנשים שנמצאים במצב קשה וצריך לעזור להם.</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 xml:space="preserve"> אני רוצה להזכיר לכם שאני עצמי כיהנתי בראשות ועדה </w:t>
      </w:r>
      <w:r>
        <w:rPr>
          <w:rFonts w:hint="cs"/>
          <w:rtl/>
        </w:rPr>
        <w:t>ששילמה פיצויים לפנים משורת הדין למשפחות של האנשים שנהרגו באניה מינרל דמפייר, וגם כאן מדובר על מקרה חריג, לא על מקרה רגיל, וצריך להתחשב בו.</w:t>
      </w:r>
    </w:p>
    <w:p w:rsidR="00000000" w:rsidRDefault="008423D6">
      <w:pPr>
        <w:jc w:val="both"/>
        <w:rPr>
          <w:rFonts w:hint="cs"/>
          <w:rtl/>
        </w:rPr>
      </w:pPr>
    </w:p>
    <w:p w:rsidR="00000000" w:rsidRDefault="008423D6">
      <w:pPr>
        <w:jc w:val="both"/>
        <w:rPr>
          <w:rFonts w:hint="cs"/>
          <w:rtl/>
        </w:rPr>
      </w:pPr>
      <w:r>
        <w:rPr>
          <w:rFonts w:hint="cs"/>
          <w:rtl/>
        </w:rPr>
        <w:tab/>
        <w:t>רשות הדיבור, בקצרה, לחבר הכנסת שאול יהלום.</w:t>
      </w:r>
    </w:p>
    <w:p w:rsidR="00000000" w:rsidRDefault="008423D6">
      <w:pPr>
        <w:jc w:val="both"/>
        <w:rPr>
          <w:rFonts w:hint="cs"/>
          <w:rtl/>
        </w:rPr>
      </w:pPr>
    </w:p>
    <w:p w:rsidR="00000000" w:rsidRDefault="008423D6">
      <w:pPr>
        <w:rPr>
          <w:u w:val="single"/>
          <w:rtl/>
        </w:rPr>
      </w:pPr>
      <w:r>
        <w:rPr>
          <w:u w:val="single"/>
          <w:rtl/>
        </w:rPr>
        <w:br w:type="page"/>
        <w:t>שאול יהלום:</w:t>
      </w:r>
    </w:p>
    <w:p w:rsidR="00000000" w:rsidRDefault="008423D6">
      <w:pPr>
        <w:rPr>
          <w:u w:val="single"/>
          <w:rtl/>
        </w:rPr>
      </w:pPr>
    </w:p>
    <w:p w:rsidR="00000000" w:rsidRDefault="008423D6">
      <w:pPr>
        <w:jc w:val="both"/>
        <w:rPr>
          <w:rFonts w:hint="cs"/>
          <w:rtl/>
        </w:rPr>
      </w:pPr>
      <w:r>
        <w:rPr>
          <w:rFonts w:hint="cs"/>
          <w:rtl/>
        </w:rPr>
        <w:tab/>
        <w:t xml:space="preserve">אני מבקש לציין שככל שאנחנו מאריכים את הדיון בנושא הזה </w:t>
      </w:r>
      <w:r>
        <w:rPr>
          <w:rtl/>
        </w:rPr>
        <w:t>–</w:t>
      </w:r>
      <w:r>
        <w:rPr>
          <w:rFonts w:hint="cs"/>
          <w:rtl/>
        </w:rPr>
        <w:t xml:space="preserve"> </w:t>
      </w:r>
      <w:r>
        <w:rPr>
          <w:rFonts w:hint="cs"/>
          <w:rtl/>
        </w:rPr>
        <w:t>הוא לא לכבוד הכנסת. להיפך;  הכנסת לא צריכה שיתחננו בפניה כדי שמי שזקוקים -  יקבלו פיצוי.</w:t>
      </w:r>
    </w:p>
    <w:p w:rsidR="00000000" w:rsidRDefault="008423D6">
      <w:pPr>
        <w:jc w:val="both"/>
        <w:rPr>
          <w:rFonts w:hint="cs"/>
          <w:rtl/>
        </w:rPr>
      </w:pPr>
    </w:p>
    <w:p w:rsidR="00000000" w:rsidRDefault="008423D6">
      <w:pPr>
        <w:jc w:val="both"/>
        <w:rPr>
          <w:rFonts w:hint="cs"/>
          <w:rtl/>
        </w:rPr>
      </w:pPr>
      <w:r>
        <w:rPr>
          <w:rFonts w:hint="cs"/>
          <w:rtl/>
        </w:rPr>
        <w:tab/>
        <w:t>ההצדקה לבקשה ברורה ואני מציע ליושב ראש הישיבה לגשת מיד להצבעה.</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 xml:space="preserve"> תודה.    רשות הדיבור לחבר הכנסת אפי אושעיה.</w:t>
      </w:r>
    </w:p>
    <w:p w:rsidR="00000000" w:rsidRDefault="008423D6">
      <w:pPr>
        <w:jc w:val="both"/>
        <w:rPr>
          <w:rFonts w:hint="cs"/>
          <w:rtl/>
        </w:rPr>
      </w:pPr>
    </w:p>
    <w:p w:rsidR="00000000" w:rsidRDefault="008423D6">
      <w:pPr>
        <w:rPr>
          <w:rFonts w:hint="cs"/>
          <w:rtl/>
        </w:rPr>
      </w:pPr>
      <w:r>
        <w:rPr>
          <w:rFonts w:hint="cs"/>
          <w:u w:val="single"/>
          <w:rtl/>
        </w:rPr>
        <w:t>אפי אושעיה:</w:t>
      </w:r>
    </w:p>
    <w:p w:rsidR="00000000" w:rsidRDefault="008423D6">
      <w:pPr>
        <w:rPr>
          <w:rFonts w:hint="cs"/>
          <w:rtl/>
        </w:rPr>
      </w:pPr>
    </w:p>
    <w:p w:rsidR="00000000" w:rsidRDefault="008423D6">
      <w:pPr>
        <w:jc w:val="both"/>
        <w:rPr>
          <w:rFonts w:hint="cs"/>
          <w:rtl/>
        </w:rPr>
      </w:pPr>
      <w:r>
        <w:rPr>
          <w:rFonts w:hint="cs"/>
          <w:rtl/>
        </w:rPr>
        <w:tab/>
        <w:t xml:space="preserve">אדוני יושב ראש הישיבה,  </w:t>
      </w:r>
      <w:r>
        <w:rPr>
          <w:rFonts w:hint="cs"/>
          <w:rtl/>
        </w:rPr>
        <w:t>יושב ראש הקואליציה יושב פה, ראש הסיעה הגדולה בכנסת יושב כאן, גם ראש הסיעה השלישית בגודלה בכנסת יושב כאן, כולם תומכים בהצעת החוק לכן אני מציע לא להדגיש כאילו הממשלה מתנגדת להצעה או אחרים מתנגדים לה.</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rPr>
          <w:rFonts w:hint="cs"/>
          <w:rtl/>
        </w:rPr>
      </w:pPr>
      <w:r>
        <w:rPr>
          <w:rFonts w:hint="cs"/>
          <w:rtl/>
        </w:rPr>
        <w:tab/>
        <w:t xml:space="preserve"> תודה.     רשות הדיבור לחבר הכנסת משה גפ</w:t>
      </w:r>
      <w:r>
        <w:rPr>
          <w:rFonts w:hint="cs"/>
          <w:rtl/>
        </w:rPr>
        <w:t>ני.</w:t>
      </w:r>
    </w:p>
    <w:p w:rsidR="00000000" w:rsidRDefault="008423D6">
      <w:pPr>
        <w:rPr>
          <w:rFonts w:hint="cs"/>
          <w:u w:val="single"/>
          <w:rtl/>
        </w:rPr>
      </w:pPr>
    </w:p>
    <w:p w:rsidR="00000000" w:rsidRDefault="008423D6">
      <w:pPr>
        <w:rPr>
          <w:u w:val="single"/>
          <w:rtl/>
        </w:rPr>
      </w:pPr>
      <w:r>
        <w:rPr>
          <w:u w:val="single"/>
          <w:rtl/>
        </w:rPr>
        <w:t>משה גפני:</w:t>
      </w:r>
    </w:p>
    <w:p w:rsidR="00000000" w:rsidRDefault="008423D6">
      <w:pPr>
        <w:rPr>
          <w:u w:val="single"/>
          <w:rtl/>
        </w:rPr>
      </w:pPr>
    </w:p>
    <w:p w:rsidR="00000000" w:rsidRDefault="008423D6">
      <w:pPr>
        <w:jc w:val="both"/>
        <w:rPr>
          <w:rFonts w:hint="cs"/>
          <w:rtl/>
        </w:rPr>
      </w:pPr>
      <w:r>
        <w:rPr>
          <w:rtl/>
        </w:rPr>
        <w:tab/>
      </w:r>
      <w:r>
        <w:rPr>
          <w:rFonts w:hint="cs"/>
          <w:rtl/>
        </w:rPr>
        <w:t xml:space="preserve"> אדוני יושב ראש הישיבה,  על הנושא של אסון ורסאי התקיים דיון בוועדת הפנים ואיכות הסביבה של הכנסת והוועדה החליטה, פה אחד, לפנות אליך ולבקש ממך לשחרר את הצעת החוק מחובת הנחה.</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 xml:space="preserve"> תודה.    רשות הדיבור לחברת הכנסת זהבה גלאון.</w:t>
      </w:r>
    </w:p>
    <w:p w:rsidR="00000000" w:rsidRDefault="008423D6">
      <w:pPr>
        <w:jc w:val="both"/>
        <w:rPr>
          <w:rFonts w:hint="cs"/>
          <w:rtl/>
        </w:rPr>
      </w:pPr>
    </w:p>
    <w:p w:rsidR="00000000" w:rsidRDefault="008423D6">
      <w:pPr>
        <w:rPr>
          <w:u w:val="single"/>
          <w:rtl/>
        </w:rPr>
      </w:pPr>
      <w:r>
        <w:rPr>
          <w:u w:val="single"/>
          <w:rtl/>
        </w:rPr>
        <w:t>זה</w:t>
      </w:r>
      <w:r>
        <w:rPr>
          <w:u w:val="single"/>
          <w:rtl/>
        </w:rPr>
        <w:t>בה גלאון:</w:t>
      </w:r>
    </w:p>
    <w:p w:rsidR="00000000" w:rsidRDefault="008423D6">
      <w:pPr>
        <w:rPr>
          <w:u w:val="single"/>
          <w:rtl/>
        </w:rPr>
      </w:pPr>
    </w:p>
    <w:p w:rsidR="00000000" w:rsidRDefault="008423D6">
      <w:pPr>
        <w:jc w:val="both"/>
        <w:rPr>
          <w:rFonts w:hint="cs"/>
          <w:rtl/>
        </w:rPr>
      </w:pPr>
      <w:r>
        <w:rPr>
          <w:rtl/>
        </w:rPr>
        <w:tab/>
      </w:r>
      <w:r>
        <w:rPr>
          <w:rFonts w:hint="cs"/>
          <w:rtl/>
        </w:rPr>
        <w:t>כל הוועדה צריכה להתאחד סביב  הצעת החוק של חבר הכנסת רוני מילוא, ולהצביע בעדה.</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 xml:space="preserve"> תודה.</w:t>
      </w:r>
    </w:p>
    <w:p w:rsidR="00000000" w:rsidRDefault="008423D6">
      <w:pPr>
        <w:jc w:val="both"/>
        <w:rPr>
          <w:rFonts w:hint="cs"/>
          <w:rtl/>
        </w:rPr>
      </w:pPr>
    </w:p>
    <w:p w:rsidR="00000000" w:rsidRDefault="008423D6">
      <w:pPr>
        <w:jc w:val="both"/>
        <w:rPr>
          <w:rFonts w:hint="cs"/>
          <w:rtl/>
        </w:rPr>
      </w:pPr>
      <w:r>
        <w:rPr>
          <w:rFonts w:hint="cs"/>
          <w:rtl/>
        </w:rPr>
        <w:tab/>
        <w:t>אני מעמיד להצבעה את הבקשה למתן פטור מחובת הנחה להצעת חוק פיצויים לנפגעי אסון קריסת הרצפה באולמי ורסאי, התשס"א-2001, של חבר הכנסת רוני מילוא</w:t>
      </w:r>
      <w:r>
        <w:rPr>
          <w:rFonts w:hint="cs"/>
          <w:rtl/>
        </w:rPr>
        <w:t xml:space="preserve"> ואחרים.</w:t>
      </w:r>
    </w:p>
    <w:p w:rsidR="00000000" w:rsidRDefault="008423D6">
      <w:pPr>
        <w:jc w:val="both"/>
        <w:rPr>
          <w:rFonts w:hint="cs"/>
          <w:rtl/>
        </w:rPr>
      </w:pPr>
    </w:p>
    <w:p w:rsidR="00000000" w:rsidRDefault="008423D6">
      <w:pPr>
        <w:jc w:val="both"/>
        <w:rPr>
          <w:rFonts w:hint="cs"/>
          <w:rtl/>
        </w:rPr>
      </w:pPr>
    </w:p>
    <w:p w:rsidR="00000000" w:rsidRDefault="008423D6">
      <w:pPr>
        <w:pStyle w:val="9"/>
        <w:rPr>
          <w:rFonts w:hint="cs"/>
          <w:rtl/>
        </w:rPr>
      </w:pPr>
      <w:r>
        <w:rPr>
          <w:rFonts w:hint="cs"/>
          <w:rtl/>
        </w:rPr>
        <w:t>הצבעה</w:t>
      </w:r>
    </w:p>
    <w:p w:rsidR="00000000" w:rsidRDefault="008423D6">
      <w:pPr>
        <w:jc w:val="center"/>
        <w:rPr>
          <w:rFonts w:hint="cs"/>
          <w:rtl/>
        </w:rPr>
      </w:pPr>
      <w:r>
        <w:rPr>
          <w:rFonts w:hint="cs"/>
          <w:rtl/>
        </w:rPr>
        <w:t>הבקשה אושרה.</w:t>
      </w:r>
    </w:p>
    <w:p w:rsidR="00000000" w:rsidRDefault="008423D6">
      <w:pPr>
        <w:jc w:val="center"/>
        <w:rPr>
          <w:rFonts w:hint="cs"/>
          <w:rtl/>
        </w:rPr>
      </w:pPr>
    </w:p>
    <w:p w:rsidR="00000000" w:rsidRDefault="008423D6">
      <w:pPr>
        <w:jc w:val="center"/>
        <w:rPr>
          <w:rFonts w:hint="cs"/>
          <w:rtl/>
        </w:rPr>
      </w:pP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 xml:space="preserve">תודה.  </w:t>
      </w:r>
    </w:p>
    <w:p w:rsidR="00000000" w:rsidRDefault="008423D6">
      <w:pPr>
        <w:jc w:val="both"/>
        <w:rPr>
          <w:rFonts w:hint="cs"/>
          <w:rtl/>
        </w:rPr>
      </w:pPr>
    </w:p>
    <w:p w:rsidR="00000000" w:rsidRDefault="008423D6">
      <w:pPr>
        <w:jc w:val="both"/>
        <w:rPr>
          <w:rFonts w:hint="cs"/>
          <w:rtl/>
        </w:rPr>
      </w:pPr>
    </w:p>
    <w:p w:rsidR="00000000" w:rsidRDefault="008423D6">
      <w:pPr>
        <w:jc w:val="both"/>
        <w:rPr>
          <w:rFonts w:hint="cs"/>
          <w:rtl/>
        </w:rPr>
      </w:pPr>
    </w:p>
    <w:p w:rsidR="00000000" w:rsidRDefault="008423D6">
      <w:pPr>
        <w:jc w:val="both"/>
        <w:rPr>
          <w:rFonts w:hint="cs"/>
          <w:rtl/>
        </w:rPr>
      </w:pPr>
    </w:p>
    <w:p w:rsidR="00000000" w:rsidRDefault="008423D6">
      <w:pPr>
        <w:jc w:val="center"/>
        <w:rPr>
          <w:rFonts w:hint="cs"/>
          <w:b/>
          <w:bCs/>
          <w:rtl/>
        </w:rPr>
      </w:pPr>
      <w:r>
        <w:rPr>
          <w:rFonts w:hint="cs"/>
          <w:b/>
          <w:bCs/>
          <w:rtl/>
        </w:rPr>
        <w:t>הצעת חוק העונשין (תיקון  - מניעת הסתה לאלימות), התשס"א-‏2001</w:t>
      </w:r>
    </w:p>
    <w:p w:rsidR="00000000" w:rsidRDefault="008423D6">
      <w:pPr>
        <w:jc w:val="center"/>
        <w:rPr>
          <w:rFonts w:hint="cs"/>
          <w:b/>
          <w:bCs/>
          <w:rtl/>
        </w:rPr>
      </w:pPr>
      <w:r>
        <w:rPr>
          <w:rFonts w:hint="cs"/>
          <w:b/>
          <w:bCs/>
          <w:rtl/>
        </w:rPr>
        <w:t>של חבר הכנסת ש' יהלום</w:t>
      </w:r>
    </w:p>
    <w:p w:rsidR="00000000" w:rsidRDefault="008423D6">
      <w:pPr>
        <w:jc w:val="both"/>
        <w:rPr>
          <w:rFonts w:hint="cs"/>
          <w:b/>
          <w:bCs/>
          <w:rtl/>
        </w:rPr>
      </w:pPr>
      <w:r>
        <w:rPr>
          <w:rFonts w:hint="cs"/>
          <w:b/>
          <w:bCs/>
          <w:rtl/>
        </w:rPr>
        <w:t xml:space="preserve">                    ----------------------------------------------------------</w:t>
      </w:r>
    </w:p>
    <w:p w:rsidR="00000000" w:rsidRDefault="008423D6">
      <w:pPr>
        <w:jc w:val="both"/>
        <w:rPr>
          <w:rFonts w:hint="cs"/>
          <w:b/>
          <w:bCs/>
          <w:rtl/>
        </w:rPr>
      </w:pPr>
    </w:p>
    <w:p w:rsidR="00000000" w:rsidRDefault="008423D6">
      <w:pPr>
        <w:jc w:val="center"/>
        <w:rPr>
          <w:rFonts w:hint="cs"/>
          <w:b/>
          <w:bCs/>
          <w:rtl/>
        </w:rPr>
      </w:pPr>
      <w:r>
        <w:rPr>
          <w:rFonts w:hint="cs"/>
          <w:b/>
          <w:bCs/>
          <w:rtl/>
        </w:rPr>
        <w:t xml:space="preserve">הצעת חוק העונשין (תיקון </w:t>
      </w:r>
      <w:r>
        <w:rPr>
          <w:b/>
          <w:bCs/>
          <w:rtl/>
        </w:rPr>
        <w:t>–</w:t>
      </w:r>
      <w:r>
        <w:rPr>
          <w:rFonts w:hint="cs"/>
          <w:b/>
          <w:bCs/>
          <w:rtl/>
        </w:rPr>
        <w:t xml:space="preserve"> הסתה </w:t>
      </w:r>
      <w:r>
        <w:rPr>
          <w:rFonts w:hint="cs"/>
          <w:b/>
          <w:bCs/>
          <w:rtl/>
        </w:rPr>
        <w:t>לאלימות), התשס"א-2001</w:t>
      </w:r>
    </w:p>
    <w:p w:rsidR="00000000" w:rsidRDefault="008423D6">
      <w:pPr>
        <w:jc w:val="center"/>
        <w:rPr>
          <w:rFonts w:hint="cs"/>
          <w:b/>
          <w:bCs/>
          <w:rtl/>
        </w:rPr>
      </w:pPr>
      <w:r>
        <w:rPr>
          <w:rFonts w:hint="cs"/>
          <w:b/>
          <w:bCs/>
          <w:rtl/>
        </w:rPr>
        <w:t>של חברת הכנסת ז' גלאון</w:t>
      </w:r>
    </w:p>
    <w:p w:rsidR="00000000" w:rsidRDefault="008423D6">
      <w:pPr>
        <w:jc w:val="both"/>
        <w:rPr>
          <w:rFonts w:hint="cs"/>
          <w:b/>
          <w:bCs/>
          <w:rtl/>
        </w:rPr>
      </w:pPr>
      <w:r>
        <w:rPr>
          <w:rFonts w:hint="cs"/>
          <w:b/>
          <w:bCs/>
          <w:rtl/>
        </w:rPr>
        <w:t xml:space="preserve">                           ----------------------------------------------------</w:t>
      </w:r>
    </w:p>
    <w:p w:rsidR="00000000" w:rsidRDefault="008423D6">
      <w:pPr>
        <w:jc w:val="both"/>
        <w:rPr>
          <w:rFonts w:hint="cs"/>
          <w:b/>
          <w:bCs/>
          <w:rtl/>
        </w:rPr>
      </w:pPr>
    </w:p>
    <w:p w:rsidR="00000000" w:rsidRDefault="008423D6">
      <w:pPr>
        <w:jc w:val="both"/>
        <w:rPr>
          <w:rFonts w:hint="cs"/>
          <w:b/>
          <w:b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pStyle w:val="21"/>
        <w:rPr>
          <w:rFonts w:hint="cs"/>
          <w:rtl/>
        </w:rPr>
      </w:pPr>
      <w:r>
        <w:rPr>
          <w:rFonts w:hint="cs"/>
          <w:rtl/>
        </w:rPr>
        <w:tab/>
        <w:t>הונחו על שולחננו שתי הצעות חוק, האחת של חבר הכנסת שאול יהלום והשנייה של חברת הכנסת זהבה גלאון.   רשות הדיבור לחב</w:t>
      </w:r>
      <w:r>
        <w:rPr>
          <w:rFonts w:hint="cs"/>
          <w:rtl/>
        </w:rPr>
        <w:t>ר הכנסת שאול יהלום.</w:t>
      </w:r>
    </w:p>
    <w:p w:rsidR="00000000" w:rsidRDefault="008423D6">
      <w:pPr>
        <w:jc w:val="both"/>
        <w:rPr>
          <w:rFonts w:hint="cs"/>
          <w:rtl/>
        </w:rPr>
      </w:pPr>
    </w:p>
    <w:p w:rsidR="00000000" w:rsidRDefault="008423D6">
      <w:pPr>
        <w:rPr>
          <w:u w:val="single"/>
          <w:rtl/>
        </w:rPr>
      </w:pPr>
      <w:r>
        <w:rPr>
          <w:u w:val="single"/>
          <w:rtl/>
        </w:rPr>
        <w:t>שאול יהלום:</w:t>
      </w:r>
    </w:p>
    <w:p w:rsidR="00000000" w:rsidRDefault="008423D6">
      <w:pPr>
        <w:rPr>
          <w:u w:val="single"/>
          <w:rtl/>
        </w:rPr>
      </w:pPr>
    </w:p>
    <w:p w:rsidR="00000000" w:rsidRDefault="008423D6">
      <w:pPr>
        <w:jc w:val="both"/>
        <w:rPr>
          <w:rFonts w:hint="cs"/>
          <w:rtl/>
        </w:rPr>
      </w:pPr>
      <w:r>
        <w:rPr>
          <w:rtl/>
        </w:rPr>
        <w:tab/>
      </w:r>
      <w:r>
        <w:rPr>
          <w:rFonts w:hint="cs"/>
          <w:rtl/>
        </w:rPr>
        <w:t xml:space="preserve"> אדוני יושב ראש הישיבה, היום המליאה תצביע בעד הצעת החוק הממשלתית באותו </w:t>
      </w:r>
    </w:p>
    <w:p w:rsidR="00000000" w:rsidRDefault="008423D6">
      <w:pPr>
        <w:jc w:val="both"/>
        <w:rPr>
          <w:rFonts w:hint="cs"/>
          <w:rtl/>
        </w:rPr>
      </w:pPr>
      <w:r>
        <w:rPr>
          <w:rFonts w:hint="cs"/>
          <w:rtl/>
        </w:rPr>
        <w:t>נושא - - -</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 xml:space="preserve"> אי אפשר לדעת אם היא תצביע בעד.</w:t>
      </w:r>
    </w:p>
    <w:p w:rsidR="00000000" w:rsidRDefault="008423D6">
      <w:pPr>
        <w:jc w:val="both"/>
        <w:rPr>
          <w:rFonts w:hint="cs"/>
          <w:rtl/>
        </w:rPr>
      </w:pPr>
    </w:p>
    <w:p w:rsidR="00000000" w:rsidRDefault="008423D6">
      <w:pPr>
        <w:rPr>
          <w:u w:val="single"/>
          <w:rtl/>
        </w:rPr>
      </w:pPr>
      <w:r>
        <w:rPr>
          <w:u w:val="single"/>
          <w:rtl/>
        </w:rPr>
        <w:t>שאול יהלום:</w:t>
      </w:r>
    </w:p>
    <w:p w:rsidR="00000000" w:rsidRDefault="008423D6">
      <w:pPr>
        <w:rPr>
          <w:u w:val="single"/>
          <w:rtl/>
        </w:rPr>
      </w:pPr>
    </w:p>
    <w:p w:rsidR="00000000" w:rsidRDefault="008423D6">
      <w:pPr>
        <w:jc w:val="both"/>
        <w:rPr>
          <w:rFonts w:hint="cs"/>
          <w:rtl/>
        </w:rPr>
      </w:pPr>
      <w:r>
        <w:rPr>
          <w:rtl/>
        </w:rPr>
        <w:tab/>
      </w:r>
      <w:r>
        <w:rPr>
          <w:rFonts w:hint="cs"/>
          <w:rtl/>
        </w:rPr>
        <w:t xml:space="preserve"> היום המליאה תצביע בעד הצעת החוק.    לפני שבועיים החוק נפל במליאה ברוב של</w:t>
      </w:r>
      <w:r>
        <w:rPr>
          <w:rFonts w:hint="cs"/>
          <w:rtl/>
        </w:rPr>
        <w:t xml:space="preserve"> 30 מול 29  ולכן עצם העובדה שהממשלה מזדרזת, בלי שום סיבה נראית לעין, להביא בפנינו חוק שנפל </w:t>
      </w:r>
      <w:r>
        <w:rPr>
          <w:rtl/>
        </w:rPr>
        <w:t>–</w:t>
      </w:r>
      <w:r>
        <w:rPr>
          <w:rFonts w:hint="cs"/>
          <w:rtl/>
        </w:rPr>
        <w:t xml:space="preserve"> היא עובדה משונה למדי.</w:t>
      </w:r>
    </w:p>
    <w:p w:rsidR="00000000" w:rsidRDefault="008423D6">
      <w:pPr>
        <w:jc w:val="both"/>
        <w:rPr>
          <w:rFonts w:hint="cs"/>
          <w:rtl/>
        </w:rPr>
      </w:pPr>
    </w:p>
    <w:p w:rsidR="00000000" w:rsidRDefault="008423D6">
      <w:pPr>
        <w:jc w:val="both"/>
        <w:rPr>
          <w:rFonts w:hint="cs"/>
          <w:rtl/>
        </w:rPr>
      </w:pPr>
      <w:r>
        <w:rPr>
          <w:rFonts w:hint="cs"/>
          <w:rtl/>
        </w:rPr>
        <w:tab/>
        <w:t xml:space="preserve">החוק נפל, בין השאר, בגלל הוויכוח ששתי הצעות החוק הפרטיות עוסקות בו, האם מדובר על כך שהסתה לאלימות היא בנסיבות של אפשרות סבירה, כפי שהממשלה </w:t>
      </w:r>
      <w:r>
        <w:rPr>
          <w:rFonts w:hint="cs"/>
          <w:rtl/>
        </w:rPr>
        <w:t>רוצה?  או ודאות קרובה?</w:t>
      </w:r>
    </w:p>
    <w:p w:rsidR="00000000" w:rsidRDefault="008423D6">
      <w:pPr>
        <w:jc w:val="both"/>
        <w:rPr>
          <w:rFonts w:hint="cs"/>
          <w:rtl/>
        </w:rPr>
      </w:pPr>
    </w:p>
    <w:p w:rsidR="00000000" w:rsidRDefault="008423D6">
      <w:pPr>
        <w:jc w:val="both"/>
        <w:rPr>
          <w:rFonts w:hint="cs"/>
          <w:rtl/>
        </w:rPr>
      </w:pPr>
      <w:r>
        <w:rPr>
          <w:rFonts w:hint="cs"/>
          <w:rtl/>
        </w:rPr>
        <w:tab/>
        <w:t>הממשלה  כמובן הגישה את גרסתה שוב ושוב אחרי שההצעה נפלה במליאה.</w:t>
      </w:r>
    </w:p>
    <w:p w:rsidR="00000000" w:rsidRDefault="008423D6">
      <w:pPr>
        <w:jc w:val="both"/>
        <w:rPr>
          <w:rFonts w:hint="cs"/>
          <w:rtl/>
        </w:rPr>
      </w:pPr>
    </w:p>
    <w:p w:rsidR="00000000" w:rsidRDefault="008423D6">
      <w:pPr>
        <w:jc w:val="both"/>
        <w:rPr>
          <w:rFonts w:hint="cs"/>
          <w:rtl/>
        </w:rPr>
      </w:pPr>
      <w:r>
        <w:rPr>
          <w:rFonts w:hint="cs"/>
          <w:rtl/>
        </w:rPr>
        <w:tab/>
        <w:t>שתי הצעות החוק האלה מבקשות להיות מקבילות כדי שהדיון בהן יהיה הוגן, ולהראות את האלטרנטיבה השנייה של ודאות קרובה לכן הן - - -</w:t>
      </w:r>
    </w:p>
    <w:p w:rsidR="00000000" w:rsidRDefault="008423D6">
      <w:pPr>
        <w:jc w:val="both"/>
        <w:rPr>
          <w:rFonts w:hint="cs"/>
          <w:rtl/>
        </w:rPr>
      </w:pPr>
    </w:p>
    <w:p w:rsidR="00000000" w:rsidRDefault="008423D6">
      <w:pPr>
        <w:rPr>
          <w:u w:val="single"/>
          <w:rtl/>
        </w:rPr>
      </w:pPr>
      <w:r>
        <w:rPr>
          <w:u w:val="single"/>
          <w:rtl/>
        </w:rPr>
        <w:t>יהודית נאות:</w:t>
      </w:r>
    </w:p>
    <w:p w:rsidR="00000000" w:rsidRDefault="008423D6">
      <w:pPr>
        <w:rPr>
          <w:u w:val="single"/>
          <w:rtl/>
        </w:rPr>
      </w:pPr>
    </w:p>
    <w:p w:rsidR="00000000" w:rsidRDefault="008423D6">
      <w:pPr>
        <w:jc w:val="both"/>
        <w:rPr>
          <w:rFonts w:hint="cs"/>
          <w:rtl/>
        </w:rPr>
      </w:pPr>
      <w:r>
        <w:rPr>
          <w:rtl/>
        </w:rPr>
        <w:tab/>
      </w:r>
      <w:r>
        <w:rPr>
          <w:rFonts w:hint="cs"/>
          <w:rtl/>
        </w:rPr>
        <w:t xml:space="preserve"> למה לא להגיש אותן כהסתייג</w:t>
      </w:r>
      <w:r>
        <w:rPr>
          <w:rFonts w:hint="cs"/>
          <w:rtl/>
        </w:rPr>
        <w:t>ות בקריאה שנייה, אחרי הקריאה הראשונה?</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 xml:space="preserve"> רשות הדיבור לחברת הכנסת זהבה גלאון.</w:t>
      </w:r>
    </w:p>
    <w:p w:rsidR="00000000" w:rsidRDefault="008423D6">
      <w:pPr>
        <w:jc w:val="both"/>
        <w:rPr>
          <w:rFonts w:hint="cs"/>
          <w:rtl/>
        </w:rPr>
      </w:pPr>
    </w:p>
    <w:p w:rsidR="00000000" w:rsidRDefault="008423D6">
      <w:pPr>
        <w:rPr>
          <w:u w:val="single"/>
          <w:rtl/>
        </w:rPr>
      </w:pPr>
      <w:r>
        <w:rPr>
          <w:u w:val="single"/>
          <w:rtl/>
        </w:rPr>
        <w:t>זהבה גלאון:</w:t>
      </w:r>
    </w:p>
    <w:p w:rsidR="00000000" w:rsidRDefault="008423D6">
      <w:pPr>
        <w:rPr>
          <w:u w:val="single"/>
          <w:rtl/>
        </w:rPr>
      </w:pPr>
    </w:p>
    <w:p w:rsidR="00000000" w:rsidRDefault="008423D6">
      <w:pPr>
        <w:jc w:val="both"/>
        <w:rPr>
          <w:rFonts w:hint="cs"/>
          <w:rtl/>
        </w:rPr>
      </w:pPr>
      <w:r>
        <w:rPr>
          <w:rtl/>
        </w:rPr>
        <w:tab/>
      </w:r>
      <w:r>
        <w:rPr>
          <w:rFonts w:hint="cs"/>
          <w:rtl/>
        </w:rPr>
        <w:t xml:space="preserve"> אדוני יושב ראש הישיבה, אני מסתפקת בדברים של חבר הכנסת שאול יהלום.</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אני מבין שיש תמימות דעים - - -</w:t>
      </w:r>
    </w:p>
    <w:p w:rsidR="00000000" w:rsidRDefault="008423D6">
      <w:pPr>
        <w:jc w:val="both"/>
        <w:rPr>
          <w:rFonts w:hint="cs"/>
          <w:rtl/>
        </w:rPr>
      </w:pPr>
    </w:p>
    <w:p w:rsidR="00000000" w:rsidRDefault="008423D6">
      <w:pPr>
        <w:rPr>
          <w:u w:val="single"/>
          <w:rtl/>
        </w:rPr>
      </w:pPr>
      <w:r>
        <w:rPr>
          <w:u w:val="single"/>
          <w:rtl/>
        </w:rPr>
        <w:t>שאול יהלום:</w:t>
      </w:r>
    </w:p>
    <w:p w:rsidR="00000000" w:rsidRDefault="008423D6">
      <w:pPr>
        <w:rPr>
          <w:u w:val="single"/>
          <w:rtl/>
        </w:rPr>
      </w:pPr>
    </w:p>
    <w:p w:rsidR="00000000" w:rsidRDefault="008423D6">
      <w:pPr>
        <w:jc w:val="both"/>
        <w:rPr>
          <w:rFonts w:hint="cs"/>
          <w:rtl/>
        </w:rPr>
      </w:pPr>
      <w:r>
        <w:rPr>
          <w:rtl/>
        </w:rPr>
        <w:tab/>
      </w:r>
      <w:r>
        <w:rPr>
          <w:rFonts w:hint="cs"/>
          <w:rtl/>
        </w:rPr>
        <w:t xml:space="preserve"> כל העניין מתבטא </w:t>
      </w:r>
      <w:r>
        <w:rPr>
          <w:rFonts w:hint="cs"/>
          <w:rtl/>
        </w:rPr>
        <w:t>בכך שזאת אלטרנטיבה למה שהיה אתמול בוועדת הפנים ואיכות הסביבה.</w:t>
      </w:r>
    </w:p>
    <w:p w:rsidR="00000000" w:rsidRDefault="008423D6">
      <w:pPr>
        <w:jc w:val="both"/>
        <w:rPr>
          <w:rFonts w:hint="cs"/>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 xml:space="preserve"> אני מעמיד להצבעה את הבקשה למתן פטור מחובת הנחה של שתי הצעות החוק </w:t>
      </w:r>
      <w:r>
        <w:rPr>
          <w:rtl/>
        </w:rPr>
        <w:t>–</w:t>
      </w:r>
      <w:r>
        <w:rPr>
          <w:rFonts w:hint="cs"/>
          <w:rtl/>
        </w:rPr>
        <w:t xml:space="preserve"> 1. הצעת חוק העונשין (תיקון </w:t>
      </w:r>
      <w:r>
        <w:rPr>
          <w:rtl/>
        </w:rPr>
        <w:t>–</w:t>
      </w:r>
      <w:r>
        <w:rPr>
          <w:rFonts w:hint="cs"/>
          <w:rtl/>
        </w:rPr>
        <w:t xml:space="preserve"> מניעת הסתה לאלימות), התשס"א-2001 של, חבר הכנסת שאול יהלום;  2.  הצעת חוק העונשי</w:t>
      </w:r>
      <w:r>
        <w:rPr>
          <w:rFonts w:hint="cs"/>
          <w:rtl/>
        </w:rPr>
        <w:t xml:space="preserve">ן (תיקון </w:t>
      </w:r>
      <w:r>
        <w:rPr>
          <w:rtl/>
        </w:rPr>
        <w:t>–</w:t>
      </w:r>
      <w:r>
        <w:rPr>
          <w:rFonts w:hint="cs"/>
          <w:rtl/>
        </w:rPr>
        <w:t xml:space="preserve"> הסתה לאלימות), התשס"א-2001, של חברת הכנסת זהבה גלאון.</w:t>
      </w:r>
    </w:p>
    <w:p w:rsidR="00000000" w:rsidRDefault="008423D6">
      <w:pPr>
        <w:jc w:val="both"/>
        <w:rPr>
          <w:rFonts w:hint="cs"/>
          <w:rtl/>
        </w:rPr>
      </w:pPr>
    </w:p>
    <w:p w:rsidR="00000000" w:rsidRDefault="008423D6">
      <w:pPr>
        <w:jc w:val="both"/>
        <w:rPr>
          <w:rFonts w:hint="cs"/>
          <w:rtl/>
        </w:rPr>
      </w:pPr>
    </w:p>
    <w:p w:rsidR="00000000" w:rsidRDefault="008423D6">
      <w:pPr>
        <w:jc w:val="center"/>
        <w:rPr>
          <w:rFonts w:hint="cs"/>
          <w:b/>
          <w:bCs/>
          <w:rtl/>
        </w:rPr>
      </w:pPr>
      <w:r>
        <w:rPr>
          <w:rFonts w:hint="cs"/>
          <w:b/>
          <w:bCs/>
          <w:rtl/>
        </w:rPr>
        <w:t>הצבעה</w:t>
      </w:r>
    </w:p>
    <w:p w:rsidR="00000000" w:rsidRDefault="008423D6">
      <w:pPr>
        <w:jc w:val="center"/>
        <w:rPr>
          <w:rFonts w:hint="cs"/>
          <w:rtl/>
        </w:rPr>
      </w:pPr>
      <w:r>
        <w:rPr>
          <w:rFonts w:hint="cs"/>
          <w:rtl/>
        </w:rPr>
        <w:t>הבקשה אושרה.</w:t>
      </w:r>
    </w:p>
    <w:p w:rsidR="00000000" w:rsidRDefault="008423D6">
      <w:pPr>
        <w:jc w:val="center"/>
        <w:rPr>
          <w:rFonts w:hint="cs"/>
          <w:rtl/>
        </w:rPr>
      </w:pPr>
    </w:p>
    <w:p w:rsidR="00000000" w:rsidRDefault="008423D6">
      <w:pPr>
        <w:jc w:val="center"/>
        <w:rPr>
          <w:rFonts w:hint="cs"/>
          <w:rtl/>
        </w:rPr>
      </w:pPr>
    </w:p>
    <w:p w:rsidR="00000000" w:rsidRDefault="008423D6">
      <w:pPr>
        <w:jc w:val="center"/>
        <w:rPr>
          <w:rFonts w:hint="cs"/>
          <w:rtl/>
        </w:rPr>
      </w:pPr>
    </w:p>
    <w:p w:rsidR="00000000" w:rsidRDefault="008423D6">
      <w:pPr>
        <w:rPr>
          <w:rFonts w:hint="cs"/>
          <w:rtl/>
        </w:rPr>
      </w:pPr>
      <w:r>
        <w:rPr>
          <w:rFonts w:hint="cs"/>
          <w:u w:val="single"/>
          <w:rtl/>
        </w:rPr>
        <w:t>אריאלה קלעי:</w:t>
      </w:r>
    </w:p>
    <w:p w:rsidR="00000000" w:rsidRDefault="008423D6">
      <w:pPr>
        <w:rPr>
          <w:rFonts w:hint="cs"/>
          <w:rtl/>
        </w:rPr>
      </w:pPr>
    </w:p>
    <w:p w:rsidR="00000000" w:rsidRDefault="008423D6">
      <w:pPr>
        <w:rPr>
          <w:rFonts w:hint="cs"/>
          <w:rtl/>
        </w:rPr>
      </w:pPr>
      <w:r>
        <w:rPr>
          <w:rFonts w:hint="cs"/>
          <w:rtl/>
        </w:rPr>
        <w:tab/>
        <w:t>הממשלה מתנגדת.</w:t>
      </w:r>
    </w:p>
    <w:p w:rsidR="00000000" w:rsidRDefault="008423D6">
      <w:pPr>
        <w:rPr>
          <w:rFonts w:hint="cs"/>
          <w:u w:val="single"/>
          <w:rtl/>
        </w:rPr>
      </w:pPr>
    </w:p>
    <w:p w:rsidR="00000000" w:rsidRDefault="008423D6">
      <w:pPr>
        <w:rPr>
          <w:rFonts w:hint="cs"/>
          <w:rtl/>
        </w:rPr>
      </w:pPr>
      <w:r>
        <w:rPr>
          <w:rFonts w:hint="cs"/>
          <w:u w:val="single"/>
          <w:rtl/>
        </w:rPr>
        <w:t>היו"ר יוסי כץ:</w:t>
      </w:r>
    </w:p>
    <w:p w:rsidR="00000000" w:rsidRDefault="008423D6">
      <w:pPr>
        <w:rPr>
          <w:rFonts w:hint="cs"/>
          <w:rtl/>
        </w:rPr>
      </w:pPr>
    </w:p>
    <w:p w:rsidR="00000000" w:rsidRDefault="008423D6">
      <w:pPr>
        <w:jc w:val="both"/>
        <w:rPr>
          <w:rFonts w:hint="cs"/>
          <w:rtl/>
        </w:rPr>
      </w:pPr>
      <w:r>
        <w:rPr>
          <w:rFonts w:hint="cs"/>
          <w:rtl/>
        </w:rPr>
        <w:tab/>
        <w:t xml:space="preserve"> אני מודה לכם.        הישיבה נעולה.</w:t>
      </w:r>
    </w:p>
    <w:p w:rsidR="00000000" w:rsidRDefault="008423D6">
      <w:pPr>
        <w:jc w:val="both"/>
        <w:rPr>
          <w:rFonts w:hint="cs"/>
          <w:rtl/>
        </w:rPr>
      </w:pPr>
    </w:p>
    <w:p w:rsidR="00000000" w:rsidRDefault="008423D6">
      <w:pPr>
        <w:jc w:val="both"/>
        <w:rPr>
          <w:rFonts w:hint="cs"/>
          <w:rtl/>
        </w:rPr>
      </w:pPr>
    </w:p>
    <w:p w:rsidR="00000000" w:rsidRDefault="008423D6">
      <w:pPr>
        <w:jc w:val="both"/>
        <w:rPr>
          <w:rFonts w:hint="cs"/>
          <w:rtl/>
        </w:rPr>
      </w:pPr>
      <w:r>
        <w:rPr>
          <w:rFonts w:hint="cs"/>
          <w:rtl/>
        </w:rPr>
        <w:tab/>
      </w:r>
    </w:p>
    <w:p w:rsidR="00000000" w:rsidRDefault="008423D6">
      <w:pPr>
        <w:jc w:val="both"/>
        <w:rPr>
          <w:rFonts w:hint="cs"/>
          <w:rtl/>
        </w:rPr>
      </w:pPr>
    </w:p>
    <w:p w:rsidR="00000000" w:rsidRDefault="008423D6">
      <w:pPr>
        <w:jc w:val="both"/>
        <w:rPr>
          <w:rFonts w:hint="cs"/>
          <w:rtl/>
        </w:rPr>
      </w:pPr>
    </w:p>
    <w:p w:rsidR="00000000" w:rsidRDefault="008423D6">
      <w:pPr>
        <w:jc w:val="both"/>
        <w:rPr>
          <w:rFonts w:hint="cs"/>
          <w:rtl/>
        </w:rPr>
      </w:pPr>
    </w:p>
    <w:p w:rsidR="00000000" w:rsidRDefault="008423D6">
      <w:pPr>
        <w:jc w:val="both"/>
        <w:rPr>
          <w:rFonts w:hint="cs"/>
          <w:rtl/>
        </w:rPr>
      </w:pPr>
    </w:p>
    <w:p w:rsidR="00000000" w:rsidRDefault="008423D6">
      <w:pPr>
        <w:jc w:val="both"/>
        <w:rPr>
          <w:rFonts w:hint="cs"/>
          <w:rtl/>
        </w:rPr>
      </w:pPr>
      <w:r>
        <w:rPr>
          <w:rtl/>
        </w:rPr>
        <w:tab/>
      </w:r>
    </w:p>
    <w:p w:rsidR="00000000" w:rsidRDefault="008423D6">
      <w:pPr>
        <w:jc w:val="both"/>
        <w:rPr>
          <w:rFonts w:hint="cs"/>
          <w:rtl/>
        </w:rPr>
      </w:pPr>
    </w:p>
    <w:p w:rsidR="00000000" w:rsidRDefault="008423D6">
      <w:pPr>
        <w:jc w:val="both"/>
        <w:rPr>
          <w:rFonts w:hint="cs"/>
          <w:rtl/>
        </w:rPr>
      </w:pPr>
    </w:p>
    <w:p w:rsidR="00000000" w:rsidRDefault="008423D6">
      <w:pPr>
        <w:rPr>
          <w:rFonts w:hint="cs"/>
          <w:rtl/>
        </w:rPr>
      </w:pPr>
    </w:p>
    <w:p w:rsidR="00000000" w:rsidRDefault="008423D6">
      <w:pPr>
        <w:rPr>
          <w:rFonts w:hint="cs"/>
          <w:rtl/>
        </w:rPr>
      </w:pPr>
      <w:r>
        <w:rPr>
          <w:rFonts w:hint="cs"/>
          <w:rtl/>
        </w:rPr>
        <w:t xml:space="preserve"> </w:t>
      </w:r>
    </w:p>
    <w:p w:rsidR="00000000" w:rsidRDefault="008423D6">
      <w:pPr>
        <w:jc w:val="both"/>
        <w:rPr>
          <w:rFonts w:hint="cs"/>
          <w:rtl/>
        </w:rPr>
      </w:pPr>
    </w:p>
    <w:p w:rsidR="00000000" w:rsidRDefault="008423D6">
      <w:pPr>
        <w:jc w:val="both"/>
        <w:rPr>
          <w:rFonts w:hint="cs"/>
          <w:rtl/>
        </w:rPr>
      </w:pPr>
      <w:r>
        <w:rPr>
          <w:rFonts w:hint="cs"/>
          <w:rtl/>
        </w:rPr>
        <w:t>הישיבה ננעלה בשעה 09:30</w:t>
      </w:r>
    </w:p>
    <w:p w:rsidR="00000000" w:rsidRDefault="008423D6">
      <w:pPr>
        <w:jc w:val="both"/>
        <w:rPr>
          <w:rFonts w:hint="cs"/>
          <w:rtl/>
        </w:rPr>
      </w:pPr>
    </w:p>
    <w:p w:rsidR="00000000" w:rsidRDefault="008423D6">
      <w:pPr>
        <w:jc w:val="both"/>
        <w:rPr>
          <w:rtl/>
        </w:rPr>
      </w:pPr>
    </w:p>
    <w:p w:rsidR="00000000" w:rsidRDefault="008423D6">
      <w:pPr>
        <w:jc w:val="both"/>
        <w:rPr>
          <w:rFonts w:hint="cs"/>
          <w:rtl/>
        </w:rPr>
      </w:pPr>
      <w:r>
        <w:rPr>
          <w:rtl/>
        </w:rPr>
        <w:tab/>
      </w:r>
    </w:p>
    <w:p w:rsidR="00000000" w:rsidRDefault="008423D6">
      <w:pPr>
        <w:jc w:val="both"/>
        <w:rPr>
          <w:rFonts w:hint="cs"/>
          <w:rtl/>
        </w:rPr>
      </w:pPr>
      <w:r>
        <w:rPr>
          <w:rFonts w:hint="cs"/>
          <w:rtl/>
        </w:rPr>
        <w:t xml:space="preserve"> </w:t>
      </w:r>
    </w:p>
    <w:p w:rsidR="00000000" w:rsidRDefault="008423D6">
      <w:pPr>
        <w:rPr>
          <w:u w:val="single"/>
          <w:rtl/>
        </w:rPr>
      </w:pPr>
    </w:p>
    <w:p w:rsidR="00000000" w:rsidRDefault="008423D6">
      <w:pPr>
        <w:ind w:left="720"/>
        <w:jc w:val="both"/>
        <w:rPr>
          <w:rFonts w:hint="cs"/>
          <w:rtl/>
        </w:rPr>
      </w:pPr>
      <w:r>
        <w:rPr>
          <w:rtl/>
        </w:rPr>
        <w:tab/>
      </w:r>
    </w:p>
    <w:p w:rsidR="00000000" w:rsidRDefault="008423D6">
      <w:pPr>
        <w:ind w:left="720"/>
        <w:jc w:val="both"/>
        <w:rPr>
          <w:rFonts w:hint="cs"/>
          <w:rtl/>
        </w:rPr>
      </w:pPr>
    </w:p>
    <w:p w:rsidR="00000000" w:rsidRDefault="008423D6">
      <w:pPr>
        <w:rPr>
          <w:rFonts w:hint="cs"/>
          <w:rtl/>
        </w:rPr>
      </w:pPr>
      <w:r>
        <w:rPr>
          <w:rtl/>
        </w:rPr>
        <w:br w:type="page"/>
      </w:r>
    </w:p>
    <w:p w:rsidR="00000000" w:rsidRDefault="008423D6">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423D6">
      <w:r>
        <w:separator/>
      </w:r>
    </w:p>
  </w:endnote>
  <w:endnote w:type="continuationSeparator" w:id="0">
    <w:p w:rsidR="00000000" w:rsidRDefault="0084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23D6">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23D6">
    <w:pPr>
      <w:pStyle w:val="a5"/>
      <w:rPr>
        <w:rtl/>
      </w:rPr>
    </w:pPr>
  </w:p>
  <w:p w:rsidR="00000000" w:rsidRDefault="008423D6">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23D6">
    <w:pPr>
      <w:pStyle w:val="a5"/>
      <w:rPr>
        <w:rtl/>
      </w:rPr>
    </w:pPr>
  </w:p>
  <w:p w:rsidR="00000000" w:rsidRDefault="008423D6">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423D6">
      <w:r>
        <w:separator/>
      </w:r>
    </w:p>
  </w:footnote>
  <w:footnote w:type="continuationSeparator" w:id="0">
    <w:p w:rsidR="00000000" w:rsidRDefault="008423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23D6">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23D6">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2</w:t>
    </w:r>
    <w:r>
      <w:rPr>
        <w:rStyle w:val="a6"/>
        <w:rtl/>
      </w:rPr>
      <w:fldChar w:fldCharType="end"/>
    </w:r>
  </w:p>
  <w:p w:rsidR="00000000" w:rsidRDefault="008423D6">
    <w:pPr>
      <w:pStyle w:val="a4"/>
      <w:ind w:right="360"/>
      <w:rPr>
        <w:rFonts w:hint="cs"/>
        <w:rtl/>
      </w:rPr>
    </w:pPr>
    <w:r>
      <w:rPr>
        <w:rtl/>
      </w:rPr>
      <w:t>ועדת</w:t>
    </w:r>
    <w:r>
      <w:rPr>
        <w:rFonts w:hint="cs"/>
        <w:rtl/>
      </w:rPr>
      <w:t xml:space="preserve"> הכנסת</w:t>
    </w:r>
  </w:p>
  <w:p w:rsidR="00000000" w:rsidRDefault="008423D6">
    <w:pPr>
      <w:pStyle w:val="a4"/>
      <w:ind w:right="360"/>
      <w:rPr>
        <w:rStyle w:val="a6"/>
        <w:rFonts w:hint="cs"/>
        <w:rtl/>
      </w:rPr>
    </w:pPr>
    <w:r>
      <w:rPr>
        <w:rFonts w:hint="cs"/>
        <w:rtl/>
      </w:rPr>
      <w:t>11.7.</w:t>
    </w:r>
    <w:r>
      <w:rPr>
        <w:rFonts w:hint="cs"/>
        <w:rtl/>
      </w:rPr>
      <w:t>2001</w:t>
    </w:r>
  </w:p>
  <w:p w:rsidR="00000000" w:rsidRDefault="008423D6">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23D6">
    <w:pPr>
      <w:pStyle w:val="a4"/>
      <w:rPr>
        <w:rtl/>
      </w:rPr>
    </w:pPr>
  </w:p>
  <w:p w:rsidR="00000000" w:rsidRDefault="008423D6">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07AE"/>
    <w:multiLevelType w:val="hybridMultilevel"/>
    <w:tmpl w:val="5EF44DD6"/>
    <w:lvl w:ilvl="0" w:tplc="A1409518">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78826A60"/>
    <w:multiLevelType w:val="hybridMultilevel"/>
    <w:tmpl w:val="C8F61926"/>
    <w:lvl w:ilvl="0" w:tplc="37BCB60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4"/>
  </w:num>
  <w:num w:numId="2">
    <w:abstractNumId w:val="3"/>
  </w:num>
  <w:num w:numId="3">
    <w:abstractNumId w:val="1"/>
  </w:num>
  <w:num w:numId="4">
    <w:abstractNumId w:val="2"/>
  </w:num>
  <w:num w:numId="5">
    <w:abstractNumId w:val="6"/>
  </w:num>
  <w:num w:numId="6">
    <w:abstractNumId w:val="6"/>
  </w:num>
  <w:num w:numId="7">
    <w:abstractNumId w:val="6"/>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18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8423D6"/>
    <w:rsid w:val="008423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A60E798-DFA2-4DDD-8B0F-81930C8E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jc w:val="center"/>
      <w:outlineLvl w:val="3"/>
    </w:pPr>
    <w:rPr>
      <w:b/>
      <w:bCs/>
    </w:rPr>
  </w:style>
  <w:style w:type="paragraph" w:styleId="5">
    <w:name w:val="heading 5"/>
    <w:basedOn w:val="a"/>
    <w:next w:val="a"/>
    <w:qFormat/>
    <w:pPr>
      <w:keepNext/>
      <w:jc w:val="center"/>
      <w:outlineLvl w:val="4"/>
    </w:pPr>
    <w:rPr>
      <w:b/>
      <w:bCs/>
    </w:rPr>
  </w:style>
  <w:style w:type="paragraph" w:styleId="6">
    <w:name w:val="heading 6"/>
    <w:basedOn w:val="a"/>
    <w:next w:val="a"/>
    <w:qFormat/>
    <w:pPr>
      <w:keepNext/>
      <w:jc w:val="center"/>
      <w:outlineLvl w:val="5"/>
    </w:pPr>
    <w:rPr>
      <w:b/>
      <w:bCs/>
    </w:rPr>
  </w:style>
  <w:style w:type="paragraph" w:styleId="7">
    <w:name w:val="heading 7"/>
    <w:basedOn w:val="a"/>
    <w:next w:val="a"/>
    <w:qFormat/>
    <w:pPr>
      <w:keepNext/>
      <w:jc w:val="center"/>
      <w:outlineLvl w:val="6"/>
    </w:pPr>
    <w:rPr>
      <w:b/>
      <w:bCs/>
      <w:u w:val="single"/>
    </w:rPr>
  </w:style>
  <w:style w:type="paragraph" w:styleId="8">
    <w:name w:val="heading 8"/>
    <w:basedOn w:val="a"/>
    <w:next w:val="a"/>
    <w:qFormat/>
    <w:pPr>
      <w:keepNext/>
      <w:jc w:val="center"/>
      <w:outlineLvl w:val="7"/>
    </w:pPr>
    <w:rPr>
      <w:b/>
      <w:bCs/>
      <w:u w:val="single"/>
    </w:rPr>
  </w:style>
  <w:style w:type="paragraph" w:styleId="9">
    <w:name w:val="heading 9"/>
    <w:basedOn w:val="a"/>
    <w:next w:val="a"/>
    <w:qFormat/>
    <w:pPr>
      <w:keepNext/>
      <w:jc w:val="center"/>
      <w:outlineLvl w:val="8"/>
    </w:pPr>
    <w:rPr>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 w:type="paragraph" w:styleId="21">
    <w:name w:val="Body Text 2"/>
    <w:basedOn w:val="a"/>
    <w:semiHidden/>
    <w:pPr>
      <w:jc w:val="both"/>
    </w:pPr>
  </w:style>
  <w:style w:type="paragraph" w:styleId="31">
    <w:name w:val="Body Text 3"/>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1744</Words>
  <Characters>8722</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10446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הכנסת/3400</dc:title>
  <dc:subject>כנסת 11.7.2001</dc:subject>
  <dc:creator>חנה אלטמן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