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6705E">
      <w:pPr>
        <w:jc w:val="right"/>
        <w:rPr>
          <w:rFonts w:cs="David"/>
          <w:sz w:val="24"/>
          <w:rtl/>
        </w:rPr>
      </w:pPr>
      <w:bookmarkStart w:id="0" w:name="_GoBack"/>
      <w:bookmarkEnd w:id="0"/>
      <w:r>
        <w:rPr>
          <w:rFonts w:cs="David"/>
          <w:sz w:val="24"/>
          <w:rtl/>
        </w:rPr>
        <w:t>פרוטוקולים/ועדת הכנסת/3804</w:t>
      </w:r>
    </w:p>
    <w:p w:rsidR="00000000" w:rsidRDefault="0066705E">
      <w:pPr>
        <w:jc w:val="right"/>
        <w:rPr>
          <w:rFonts w:cs="David"/>
          <w:sz w:val="24"/>
          <w:rtl/>
        </w:rPr>
      </w:pPr>
      <w:r>
        <w:rPr>
          <w:rFonts w:cs="David"/>
          <w:sz w:val="24"/>
          <w:rtl/>
        </w:rPr>
        <w:tab/>
        <w:t>ירושלים, א' בחשון, תשס"ב</w:t>
      </w:r>
    </w:p>
    <w:p w:rsidR="00000000" w:rsidRDefault="0066705E">
      <w:pPr>
        <w:jc w:val="right"/>
        <w:rPr>
          <w:rFonts w:cs="David"/>
          <w:sz w:val="24"/>
          <w:rtl/>
          <w:lang w:val="es"/>
        </w:rPr>
      </w:pPr>
      <w:r>
        <w:rPr>
          <w:rFonts w:cs="David"/>
          <w:sz w:val="24"/>
          <w:rtl/>
          <w:lang w:val="es"/>
        </w:rPr>
        <w:t>18 באוק</w:t>
      </w:r>
      <w:r>
        <w:rPr>
          <w:rFonts w:cs="David"/>
          <w:sz w:val="24"/>
          <w:rtl/>
          <w:lang w:val="es"/>
        </w:rPr>
        <w:t>טובר, 2001</w:t>
      </w:r>
    </w:p>
    <w:p w:rsidR="00000000" w:rsidRDefault="0066705E">
      <w:pPr>
        <w:jc w:val="right"/>
        <w:rPr>
          <w:rFonts w:cs="David"/>
          <w:sz w:val="24"/>
          <w:rtl/>
        </w:rPr>
      </w:pPr>
    </w:p>
    <w:p w:rsidR="00000000" w:rsidRDefault="0066705E">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66705E">
      <w:pPr>
        <w:rPr>
          <w:rFonts w:cs="David"/>
          <w:b/>
          <w:bCs/>
          <w:sz w:val="24"/>
          <w:rtl/>
        </w:rPr>
      </w:pPr>
      <w:r>
        <w:rPr>
          <w:rFonts w:cs="David"/>
          <w:b/>
          <w:bCs/>
          <w:sz w:val="24"/>
          <w:rtl/>
        </w:rPr>
        <w:t>מושב רביעי</w:t>
      </w:r>
    </w:p>
    <w:p w:rsidR="00000000" w:rsidRDefault="0066705E">
      <w:pPr>
        <w:rPr>
          <w:rFonts w:cs="David"/>
          <w:b/>
          <w:bCs/>
          <w:sz w:val="24"/>
          <w:rtl/>
        </w:rPr>
      </w:pPr>
    </w:p>
    <w:p w:rsidR="00000000" w:rsidRDefault="0066705E">
      <w:pPr>
        <w:rPr>
          <w:rFonts w:cs="David"/>
          <w:b/>
          <w:bCs/>
          <w:sz w:val="24"/>
          <w:rtl/>
        </w:rPr>
      </w:pPr>
    </w:p>
    <w:p w:rsidR="00000000" w:rsidRDefault="0066705E">
      <w:pPr>
        <w:rPr>
          <w:rFonts w:cs="David"/>
          <w:b/>
          <w:bCs/>
          <w:sz w:val="24"/>
          <w:rtl/>
        </w:rPr>
      </w:pPr>
    </w:p>
    <w:p w:rsidR="00000000" w:rsidRDefault="0066705E">
      <w:pPr>
        <w:rPr>
          <w:rFonts w:cs="David"/>
          <w:b/>
          <w:bCs/>
          <w:sz w:val="24"/>
          <w:rtl/>
        </w:rPr>
      </w:pPr>
    </w:p>
    <w:p w:rsidR="00000000" w:rsidRDefault="0066705E">
      <w:pPr>
        <w:pStyle w:val="10"/>
        <w:rPr>
          <w:rFonts w:cs="David"/>
          <w:sz w:val="24"/>
          <w:rtl/>
        </w:rPr>
      </w:pPr>
      <w:r>
        <w:rPr>
          <w:rFonts w:cs="David"/>
          <w:sz w:val="24"/>
          <w:rtl/>
        </w:rPr>
        <w:t>פרוטוקול מס'  232</w:t>
      </w:r>
    </w:p>
    <w:p w:rsidR="00000000" w:rsidRDefault="0066705E">
      <w:pPr>
        <w:pStyle w:val="40"/>
        <w:rPr>
          <w:rFonts w:cs="David"/>
          <w:sz w:val="24"/>
          <w:rtl/>
        </w:rPr>
      </w:pPr>
      <w:r>
        <w:rPr>
          <w:rFonts w:cs="David"/>
          <w:sz w:val="24"/>
          <w:rtl/>
        </w:rPr>
        <w:t>מישיבת ועדת הכנסת</w:t>
      </w:r>
    </w:p>
    <w:p w:rsidR="00000000" w:rsidRDefault="0066705E">
      <w:pPr>
        <w:pStyle w:val="5"/>
        <w:rPr>
          <w:rFonts w:cs="David"/>
          <w:sz w:val="24"/>
          <w:rtl/>
        </w:rPr>
      </w:pPr>
      <w:r>
        <w:rPr>
          <w:rFonts w:cs="David"/>
          <w:sz w:val="24"/>
          <w:rtl/>
        </w:rPr>
        <w:t>יום שלישי, כ"ט בתשרי התשס"ב (16.10.2001), שעה 09:00</w:t>
      </w:r>
    </w:p>
    <w:p w:rsidR="00000000" w:rsidRDefault="0066705E">
      <w:pPr>
        <w:rPr>
          <w:rFonts w:cs="David"/>
          <w:b/>
          <w:bCs/>
          <w:sz w:val="24"/>
          <w:rtl/>
        </w:rPr>
      </w:pPr>
    </w:p>
    <w:p w:rsidR="00000000" w:rsidRDefault="0066705E">
      <w:pPr>
        <w:rPr>
          <w:rFonts w:cs="David"/>
          <w:b/>
          <w:bCs/>
          <w:sz w:val="24"/>
          <w:rtl/>
        </w:rPr>
      </w:pPr>
    </w:p>
    <w:p w:rsidR="00000000" w:rsidRDefault="0066705E">
      <w:pPr>
        <w:rPr>
          <w:rFonts w:cs="David"/>
          <w:sz w:val="24"/>
          <w:rtl/>
        </w:rPr>
      </w:pPr>
    </w:p>
    <w:p w:rsidR="00000000" w:rsidRDefault="0066705E">
      <w:pPr>
        <w:rPr>
          <w:rFonts w:cs="David"/>
          <w:b/>
          <w:bCs/>
          <w:sz w:val="24"/>
          <w:u w:val="single"/>
          <w:rtl/>
        </w:rPr>
      </w:pPr>
      <w:r>
        <w:rPr>
          <w:rFonts w:cs="David"/>
          <w:b/>
          <w:bCs/>
          <w:sz w:val="24"/>
          <w:u w:val="single"/>
          <w:rtl/>
        </w:rPr>
        <w:t>סדר היום:</w:t>
      </w:r>
    </w:p>
    <w:p w:rsidR="00000000" w:rsidRDefault="0066705E">
      <w:pPr>
        <w:rPr>
          <w:rFonts w:cs="David"/>
          <w:sz w:val="24"/>
          <w:rtl/>
        </w:rPr>
      </w:pPr>
    </w:p>
    <w:p w:rsidR="00000000" w:rsidRDefault="0066705E">
      <w:pPr>
        <w:numPr>
          <w:ilvl w:val="0"/>
          <w:numId w:val="9"/>
        </w:numPr>
        <w:rPr>
          <w:rFonts w:cs="David"/>
          <w:sz w:val="24"/>
          <w:rtl/>
        </w:rPr>
      </w:pPr>
      <w:r>
        <w:rPr>
          <w:rFonts w:cs="David"/>
          <w:sz w:val="24"/>
          <w:rtl/>
        </w:rPr>
        <w:t>ערעורים על החלטת יושב ראש הכנסת והסגנים שלא לאשר דחיפות הצעות לסדר היום;</w:t>
      </w:r>
    </w:p>
    <w:p w:rsidR="00000000" w:rsidRDefault="0066705E">
      <w:pPr>
        <w:numPr>
          <w:ilvl w:val="0"/>
          <w:numId w:val="9"/>
        </w:numPr>
        <w:rPr>
          <w:rFonts w:cs="David"/>
        </w:rPr>
      </w:pPr>
      <w:r>
        <w:rPr>
          <w:rFonts w:cs="David"/>
          <w:sz w:val="24"/>
          <w:rtl/>
        </w:rPr>
        <w:t xml:space="preserve"> שונות;</w:t>
      </w:r>
    </w:p>
    <w:p w:rsidR="00000000" w:rsidRDefault="0066705E">
      <w:pPr>
        <w:numPr>
          <w:ilvl w:val="0"/>
          <w:numId w:val="9"/>
        </w:numPr>
        <w:rPr>
          <w:rFonts w:cs="David"/>
        </w:rPr>
      </w:pPr>
      <w:r>
        <w:rPr>
          <w:rFonts w:cs="David"/>
          <w:sz w:val="24"/>
          <w:rtl/>
        </w:rPr>
        <w:t>מימון הוצאות הגנה משפטית לחברי הכנסת.</w:t>
      </w:r>
    </w:p>
    <w:p w:rsidR="00000000" w:rsidRDefault="0066705E">
      <w:pPr>
        <w:ind w:left="360"/>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b/>
          <w:bCs/>
          <w:sz w:val="24"/>
          <w:u w:val="single"/>
          <w:rtl/>
        </w:rPr>
      </w:pPr>
      <w:r>
        <w:rPr>
          <w:rFonts w:cs="David"/>
          <w:b/>
          <w:bCs/>
          <w:sz w:val="24"/>
          <w:u w:val="single"/>
          <w:rtl/>
        </w:rPr>
        <w:t>נכחו:</w:t>
      </w:r>
    </w:p>
    <w:p w:rsidR="00000000" w:rsidRDefault="0066705E">
      <w:pPr>
        <w:rPr>
          <w:rFonts w:cs="David"/>
          <w:sz w:val="24"/>
          <w:rtl/>
        </w:rPr>
      </w:pPr>
      <w:r>
        <w:rPr>
          <w:rFonts w:cs="David"/>
          <w:b/>
          <w:bCs/>
          <w:sz w:val="24"/>
          <w:u w:val="single"/>
          <w:rtl/>
        </w:rPr>
        <w:t>חברי הוועדה</w:t>
      </w:r>
      <w:r>
        <w:rPr>
          <w:rFonts w:cs="David"/>
          <w:sz w:val="24"/>
          <w:rtl/>
        </w:rPr>
        <w:t>:</w:t>
      </w:r>
    </w:p>
    <w:p w:rsidR="00000000" w:rsidRDefault="0066705E">
      <w:pPr>
        <w:rPr>
          <w:rFonts w:cs="David"/>
          <w:sz w:val="24"/>
          <w:rtl/>
        </w:rPr>
      </w:pPr>
      <w:r>
        <w:rPr>
          <w:rFonts w:cs="David"/>
          <w:sz w:val="24"/>
          <w:rtl/>
        </w:rPr>
        <w:tab/>
      </w:r>
      <w:r>
        <w:rPr>
          <w:rFonts w:cs="David"/>
          <w:sz w:val="24"/>
          <w:rtl/>
        </w:rPr>
        <w:tab/>
        <w:t>אפי אושעיה – מ"מ היו"ר</w:t>
      </w:r>
      <w:r>
        <w:rPr>
          <w:rFonts w:cs="David"/>
          <w:sz w:val="24"/>
          <w:rtl/>
        </w:rPr>
        <w:tab/>
      </w:r>
    </w:p>
    <w:p w:rsidR="00000000" w:rsidRDefault="0066705E">
      <w:pPr>
        <w:ind w:left="567" w:firstLine="567"/>
        <w:rPr>
          <w:rFonts w:cs="David"/>
          <w:sz w:val="24"/>
          <w:rtl/>
        </w:rPr>
      </w:pPr>
      <w:r>
        <w:rPr>
          <w:rFonts w:cs="David"/>
          <w:sz w:val="24"/>
          <w:rtl/>
        </w:rPr>
        <w:t>עבד-אלמאלכ דהאמשה</w:t>
      </w:r>
    </w:p>
    <w:p w:rsidR="00000000" w:rsidRDefault="0066705E">
      <w:pPr>
        <w:rPr>
          <w:rFonts w:cs="David"/>
          <w:sz w:val="24"/>
          <w:rtl/>
        </w:rPr>
      </w:pPr>
      <w:r>
        <w:rPr>
          <w:rFonts w:cs="David"/>
          <w:sz w:val="24"/>
          <w:rtl/>
        </w:rPr>
        <w:tab/>
      </w:r>
      <w:r>
        <w:rPr>
          <w:rFonts w:cs="David"/>
          <w:sz w:val="24"/>
          <w:rtl/>
        </w:rPr>
        <w:tab/>
      </w:r>
      <w:r>
        <w:rPr>
          <w:rFonts w:cs="David"/>
          <w:sz w:val="24"/>
          <w:rtl/>
        </w:rPr>
        <w:tab/>
      </w:r>
    </w:p>
    <w:p w:rsidR="00000000" w:rsidRDefault="0066705E">
      <w:pPr>
        <w:rPr>
          <w:rFonts w:cs="David"/>
          <w:sz w:val="24"/>
          <w:rtl/>
        </w:rPr>
      </w:pPr>
      <w:r>
        <w:rPr>
          <w:rFonts w:cs="David"/>
          <w:sz w:val="24"/>
          <w:rtl/>
        </w:rPr>
        <w:tab/>
      </w:r>
      <w:r>
        <w:rPr>
          <w:rFonts w:cs="David"/>
          <w:sz w:val="24"/>
          <w:rtl/>
        </w:rPr>
        <w:tab/>
      </w: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6705E">
      <w:pPr>
        <w:rPr>
          <w:rFonts w:cs="David"/>
          <w:sz w:val="24"/>
          <w:rtl/>
        </w:rPr>
      </w:pPr>
      <w:r>
        <w:rPr>
          <w:rFonts w:cs="David"/>
          <w:sz w:val="24"/>
          <w:rtl/>
        </w:rPr>
        <w:tab/>
      </w:r>
      <w:r>
        <w:rPr>
          <w:rFonts w:cs="David"/>
          <w:sz w:val="24"/>
          <w:rtl/>
        </w:rPr>
        <w:tab/>
        <w:t>חבר הכנסת זבולון אורלב</w:t>
      </w:r>
    </w:p>
    <w:p w:rsidR="00000000" w:rsidRDefault="0066705E">
      <w:pPr>
        <w:ind w:left="567" w:firstLine="567"/>
        <w:rPr>
          <w:rFonts w:cs="David"/>
          <w:sz w:val="24"/>
          <w:rtl/>
        </w:rPr>
      </w:pPr>
      <w:r>
        <w:rPr>
          <w:rFonts w:cs="David"/>
          <w:sz w:val="24"/>
          <w:rtl/>
        </w:rPr>
        <w:t>אריה האן – מזכיר הכנסת</w:t>
      </w:r>
    </w:p>
    <w:p w:rsidR="00000000" w:rsidRDefault="0066705E">
      <w:pPr>
        <w:rPr>
          <w:rFonts w:cs="David"/>
          <w:sz w:val="24"/>
          <w:rtl/>
        </w:rPr>
      </w:pPr>
      <w:r>
        <w:rPr>
          <w:rFonts w:cs="David"/>
          <w:sz w:val="24"/>
          <w:rtl/>
        </w:rPr>
        <w:tab/>
      </w:r>
      <w:r>
        <w:rPr>
          <w:rFonts w:cs="David"/>
          <w:sz w:val="24"/>
          <w:rtl/>
        </w:rPr>
        <w:tab/>
        <w:t>אנה שניידר – היועצת המשפטית לכנסת</w:t>
      </w:r>
    </w:p>
    <w:p w:rsidR="00000000" w:rsidRDefault="0066705E">
      <w:pPr>
        <w:rPr>
          <w:rFonts w:cs="David"/>
          <w:sz w:val="24"/>
          <w:rtl/>
        </w:rPr>
      </w:pPr>
      <w:r>
        <w:rPr>
          <w:rFonts w:cs="David"/>
          <w:sz w:val="24"/>
          <w:rtl/>
        </w:rPr>
        <w:tab/>
      </w:r>
      <w:r>
        <w:rPr>
          <w:rFonts w:cs="David"/>
          <w:sz w:val="24"/>
          <w:rtl/>
        </w:rPr>
        <w:tab/>
        <w:t>דוד לב – סגן מזכיר הכנסת</w:t>
      </w:r>
    </w:p>
    <w:p w:rsidR="00000000" w:rsidRDefault="0066705E">
      <w:pPr>
        <w:ind w:left="567" w:firstLine="567"/>
        <w:rPr>
          <w:rFonts w:cs="David"/>
          <w:sz w:val="24"/>
          <w:rtl/>
        </w:rPr>
      </w:pPr>
      <w:r>
        <w:rPr>
          <w:rFonts w:cs="David"/>
          <w:sz w:val="24"/>
          <w:rtl/>
        </w:rPr>
        <w:t>גאולה רזיאל – מנהלת ל</w:t>
      </w:r>
      <w:r>
        <w:rPr>
          <w:rFonts w:cs="David"/>
          <w:sz w:val="24"/>
          <w:rtl/>
        </w:rPr>
        <w:t>שכת מזכיר הכנסת</w:t>
      </w: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r>
        <w:rPr>
          <w:rFonts w:cs="David"/>
          <w:b/>
          <w:bCs/>
          <w:sz w:val="24"/>
          <w:u w:val="single"/>
          <w:rtl/>
        </w:rPr>
        <w:t>יועצת משפטית</w:t>
      </w:r>
      <w:r>
        <w:rPr>
          <w:rFonts w:cs="David"/>
          <w:sz w:val="24"/>
          <w:rtl/>
        </w:rPr>
        <w:t>:</w:t>
      </w:r>
      <w:r>
        <w:rPr>
          <w:rFonts w:cs="David"/>
          <w:sz w:val="24"/>
          <w:rtl/>
        </w:rPr>
        <w:tab/>
      </w:r>
    </w:p>
    <w:p w:rsidR="00000000" w:rsidRDefault="0066705E">
      <w:pPr>
        <w:rPr>
          <w:rFonts w:cs="David"/>
          <w:sz w:val="24"/>
          <w:rtl/>
        </w:rPr>
      </w:pPr>
      <w:r>
        <w:rPr>
          <w:rFonts w:cs="David"/>
          <w:sz w:val="24"/>
          <w:rtl/>
        </w:rPr>
        <w:tab/>
      </w:r>
      <w:r>
        <w:rPr>
          <w:rFonts w:cs="David"/>
          <w:sz w:val="24"/>
          <w:rtl/>
        </w:rPr>
        <w:tab/>
      </w:r>
      <w:r>
        <w:rPr>
          <w:rFonts w:cs="David"/>
          <w:sz w:val="24"/>
          <w:rtl/>
        </w:rPr>
        <w:tab/>
        <w:t>ארבל אסטרחן</w:t>
      </w:r>
    </w:p>
    <w:p w:rsidR="00000000" w:rsidRDefault="0066705E">
      <w:pPr>
        <w:rPr>
          <w:rFonts w:cs="David"/>
          <w:sz w:val="24"/>
          <w:rtl/>
        </w:rPr>
      </w:pPr>
    </w:p>
    <w:p w:rsidR="00000000" w:rsidRDefault="0066705E">
      <w:pPr>
        <w:rPr>
          <w:rFonts w:cs="David"/>
          <w:b/>
          <w:bCs/>
          <w:sz w:val="24"/>
          <w:u w:val="single"/>
          <w:rtl/>
        </w:rPr>
      </w:pPr>
      <w:r>
        <w:rPr>
          <w:rFonts w:cs="David"/>
          <w:b/>
          <w:bCs/>
          <w:sz w:val="24"/>
          <w:u w:val="single"/>
          <w:rtl/>
        </w:rPr>
        <w:t>מנהלת הוועדה</w:t>
      </w:r>
      <w:r>
        <w:rPr>
          <w:rFonts w:cs="David"/>
          <w:sz w:val="24"/>
          <w:rtl/>
        </w:rPr>
        <w:t>:</w:t>
      </w:r>
    </w:p>
    <w:p w:rsidR="00000000" w:rsidRDefault="0066705E">
      <w:pPr>
        <w:rPr>
          <w:rFonts w:cs="David"/>
          <w:sz w:val="24"/>
          <w:rtl/>
        </w:rPr>
      </w:pPr>
      <w:r>
        <w:rPr>
          <w:rFonts w:cs="David"/>
          <w:sz w:val="24"/>
          <w:rtl/>
        </w:rPr>
        <w:tab/>
      </w:r>
      <w:r>
        <w:rPr>
          <w:rFonts w:cs="David"/>
          <w:sz w:val="24"/>
          <w:rtl/>
        </w:rPr>
        <w:tab/>
      </w:r>
      <w:r>
        <w:rPr>
          <w:rFonts w:cs="David"/>
          <w:sz w:val="24"/>
          <w:rtl/>
        </w:rPr>
        <w:tab/>
        <w:t>אתי בן-יוסף</w:t>
      </w:r>
    </w:p>
    <w:p w:rsidR="00000000" w:rsidRDefault="0066705E">
      <w:pPr>
        <w:rPr>
          <w:rFonts w:cs="David"/>
          <w:b/>
          <w:bCs/>
          <w:sz w:val="24"/>
          <w:u w:val="single"/>
          <w:rtl/>
        </w:rPr>
      </w:pPr>
    </w:p>
    <w:p w:rsidR="00000000" w:rsidRDefault="0066705E">
      <w:pPr>
        <w:rPr>
          <w:rFonts w:cs="David"/>
          <w:sz w:val="24"/>
          <w:rtl/>
        </w:rPr>
      </w:pPr>
      <w:r>
        <w:rPr>
          <w:rFonts w:cs="David"/>
          <w:b/>
          <w:bCs/>
          <w:sz w:val="24"/>
          <w:u w:val="single"/>
          <w:rtl/>
        </w:rPr>
        <w:t>קצרנית</w:t>
      </w:r>
      <w:r>
        <w:rPr>
          <w:rFonts w:cs="David"/>
          <w:sz w:val="24"/>
          <w:rtl/>
        </w:rPr>
        <w:t>:</w:t>
      </w:r>
    </w:p>
    <w:p w:rsidR="00000000" w:rsidRDefault="0066705E">
      <w:pPr>
        <w:rPr>
          <w:rFonts w:cs="David"/>
          <w:sz w:val="24"/>
          <w:rtl/>
        </w:rPr>
      </w:pPr>
      <w:r>
        <w:rPr>
          <w:rFonts w:cs="David"/>
          <w:sz w:val="24"/>
          <w:rtl/>
        </w:rPr>
        <w:tab/>
      </w:r>
      <w:r>
        <w:rPr>
          <w:rFonts w:cs="David"/>
          <w:sz w:val="24"/>
          <w:rtl/>
        </w:rPr>
        <w:tab/>
      </w:r>
      <w:r>
        <w:rPr>
          <w:rFonts w:cs="David"/>
          <w:sz w:val="24"/>
          <w:rtl/>
        </w:rPr>
        <w:tab/>
        <w:t>חנה אלטמן</w:t>
      </w: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rPr>
          <w:rFonts w:cs="David"/>
          <w:sz w:val="24"/>
          <w:rtl/>
        </w:rPr>
      </w:pPr>
    </w:p>
    <w:p w:rsidR="00000000" w:rsidRDefault="0066705E">
      <w:pPr>
        <w:jc w:val="center"/>
        <w:rPr>
          <w:rFonts w:cs="David"/>
          <w:b/>
          <w:bCs/>
          <w:sz w:val="24"/>
          <w:u w:val="single"/>
          <w:rtl/>
        </w:rPr>
      </w:pPr>
      <w:r>
        <w:rPr>
          <w:rFonts w:cs="David"/>
          <w:sz w:val="24"/>
          <w:rtl/>
        </w:rPr>
        <w:br w:type="page"/>
      </w:r>
      <w:r>
        <w:rPr>
          <w:rFonts w:cs="David"/>
          <w:b/>
          <w:bCs/>
          <w:sz w:val="24"/>
          <w:u w:val="single"/>
          <w:rtl/>
        </w:rPr>
        <w:lastRenderedPageBreak/>
        <w:t>ערעורים על החלטת יושב ראש הכנסת והסגנים שלא לאשר דחיפות הצעות לסדר היום</w:t>
      </w:r>
    </w:p>
    <w:p w:rsidR="00000000" w:rsidRDefault="0066705E">
      <w:pPr>
        <w:jc w:val="center"/>
        <w:rPr>
          <w:rFonts w:cs="David"/>
          <w:b/>
          <w:bCs/>
          <w:sz w:val="24"/>
          <w:u w:val="single"/>
          <w:rtl/>
        </w:rPr>
      </w:pPr>
    </w:p>
    <w:p w:rsidR="00000000" w:rsidRDefault="0066705E">
      <w:pPr>
        <w:rPr>
          <w:rFonts w:cs="David"/>
          <w:sz w:val="24"/>
          <w:u w:val="single"/>
          <w:rtl/>
        </w:rPr>
      </w:pPr>
    </w:p>
    <w:p w:rsidR="00000000" w:rsidRDefault="0066705E">
      <w:pPr>
        <w:rPr>
          <w:rFonts w:cs="David"/>
          <w:sz w:val="24"/>
          <w:u w:val="single"/>
          <w:rtl/>
        </w:rPr>
      </w:pPr>
      <w:r>
        <w:rPr>
          <w:rFonts w:cs="David"/>
          <w:sz w:val="24"/>
          <w:u w:val="single"/>
          <w:rtl/>
        </w:rPr>
        <w:t>היו"ר אפי אושעיה:</w:t>
      </w:r>
    </w:p>
    <w:p w:rsidR="00000000" w:rsidRDefault="0066705E">
      <w:pPr>
        <w:rPr>
          <w:rFonts w:cs="David"/>
          <w:sz w:val="24"/>
          <w:rtl/>
        </w:rPr>
      </w:pPr>
    </w:p>
    <w:p w:rsidR="00000000" w:rsidRDefault="0066705E">
      <w:pPr>
        <w:jc w:val="both"/>
        <w:rPr>
          <w:rFonts w:cs="David"/>
          <w:sz w:val="24"/>
          <w:rtl/>
        </w:rPr>
      </w:pPr>
      <w:r>
        <w:rPr>
          <w:rFonts w:cs="David"/>
          <w:sz w:val="24"/>
          <w:rtl/>
        </w:rPr>
        <w:tab/>
        <w:t>בוקר טוב,  אני מתכבד לפתוח את ישיבת ועדת הכנסת.  הנוש</w:t>
      </w:r>
      <w:r>
        <w:rPr>
          <w:rFonts w:cs="David"/>
          <w:sz w:val="24"/>
          <w:rtl/>
        </w:rPr>
        <w:t>א הראשון בסדר יומנו הוא ערעורים על החלטת יושב ראש הכנסת והסגנים שלא לאשר דחיפות הצעות לסדר היום -  1. של חבר הכנסת אחמד טיבי בנושא:  המתקפה האמריקאית על אפגניסטן והריגת אזרחים אפגנים חפים מפשע.</w:t>
      </w:r>
    </w:p>
    <w:p w:rsidR="00000000" w:rsidRDefault="0066705E">
      <w:pPr>
        <w:rPr>
          <w:rFonts w:cs="David"/>
          <w:sz w:val="24"/>
          <w:rtl/>
        </w:rPr>
      </w:pPr>
    </w:p>
    <w:p w:rsidR="00000000" w:rsidRDefault="0066705E">
      <w:pPr>
        <w:jc w:val="both"/>
        <w:rPr>
          <w:rFonts w:cs="David"/>
          <w:b/>
          <w:bCs/>
          <w:sz w:val="24"/>
          <w:u w:val="single"/>
          <w:rtl/>
        </w:rPr>
      </w:pPr>
      <w:r>
        <w:rPr>
          <w:rFonts w:cs="David"/>
          <w:b/>
          <w:bCs/>
          <w:sz w:val="24"/>
          <w:u w:val="single"/>
          <w:rtl/>
        </w:rPr>
        <w:t>מזכיר הכנסת א' האן:</w:t>
      </w:r>
    </w:p>
    <w:p w:rsidR="00000000" w:rsidRDefault="0066705E">
      <w:pPr>
        <w:jc w:val="both"/>
        <w:rPr>
          <w:rFonts w:cs="David"/>
          <w:b/>
          <w:bCs/>
          <w:sz w:val="24"/>
          <w:u w:val="single"/>
          <w:rtl/>
        </w:rPr>
      </w:pPr>
    </w:p>
    <w:p w:rsidR="00000000" w:rsidRDefault="0066705E">
      <w:pPr>
        <w:rPr>
          <w:rFonts w:cs="David"/>
          <w:sz w:val="24"/>
          <w:rtl/>
        </w:rPr>
      </w:pPr>
      <w:r>
        <w:rPr>
          <w:rFonts w:cs="David"/>
          <w:sz w:val="24"/>
          <w:rtl/>
        </w:rPr>
        <w:tab/>
        <w:t xml:space="preserve"> איננו.</w:t>
      </w:r>
    </w:p>
    <w:p w:rsidR="00000000" w:rsidRDefault="0066705E">
      <w:pPr>
        <w:rPr>
          <w:rFonts w:cs="David"/>
          <w:sz w:val="24"/>
          <w:rtl/>
        </w:rPr>
      </w:pPr>
    </w:p>
    <w:p w:rsidR="00000000" w:rsidRDefault="0066705E">
      <w:pPr>
        <w:rPr>
          <w:rFonts w:cs="David"/>
          <w:sz w:val="24"/>
          <w:rtl/>
        </w:rPr>
      </w:pPr>
      <w:r>
        <w:rPr>
          <w:rFonts w:cs="David"/>
          <w:sz w:val="24"/>
          <w:u w:val="single"/>
          <w:rtl/>
        </w:rPr>
        <w:t>היו"ר אפי אושעיה:</w:t>
      </w:r>
    </w:p>
    <w:p w:rsidR="00000000" w:rsidRDefault="0066705E">
      <w:pPr>
        <w:rPr>
          <w:rFonts w:cs="David"/>
          <w:sz w:val="24"/>
          <w:rtl/>
        </w:rPr>
      </w:pPr>
    </w:p>
    <w:p w:rsidR="00000000" w:rsidRDefault="0066705E">
      <w:pPr>
        <w:rPr>
          <w:rFonts w:cs="David"/>
          <w:sz w:val="24"/>
          <w:rtl/>
        </w:rPr>
      </w:pPr>
      <w:r>
        <w:rPr>
          <w:rFonts w:cs="David"/>
          <w:sz w:val="24"/>
          <w:rtl/>
        </w:rPr>
        <w:tab/>
        <w:t>כיוון שחבר</w:t>
      </w:r>
      <w:r>
        <w:rPr>
          <w:rFonts w:cs="David"/>
          <w:sz w:val="24"/>
          <w:rtl/>
        </w:rPr>
        <w:t xml:space="preserve"> הכנסת אחמד טיבי לא נמצא – ערעורו נדחה.</w:t>
      </w:r>
    </w:p>
    <w:p w:rsidR="00000000" w:rsidRDefault="0066705E">
      <w:pPr>
        <w:rPr>
          <w:rFonts w:cs="David"/>
          <w:sz w:val="24"/>
          <w:rtl/>
        </w:rPr>
      </w:pPr>
    </w:p>
    <w:p w:rsidR="00000000" w:rsidRDefault="0066705E">
      <w:pPr>
        <w:numPr>
          <w:ilvl w:val="0"/>
          <w:numId w:val="10"/>
        </w:numPr>
        <w:jc w:val="both"/>
        <w:rPr>
          <w:rFonts w:cs="David"/>
          <w:sz w:val="24"/>
          <w:rtl/>
        </w:rPr>
      </w:pPr>
      <w:r>
        <w:rPr>
          <w:rFonts w:cs="David"/>
          <w:sz w:val="24"/>
          <w:rtl/>
        </w:rPr>
        <w:t>של חבר הכנסת מרדכי משעני בנושא:  המתקפה האמריקאית על אפגניסטן.  חבר הכנסת משעני איננו ולכן גם ערעורו נדחה.</w:t>
      </w:r>
    </w:p>
    <w:p w:rsidR="00000000" w:rsidRDefault="0066705E">
      <w:pPr>
        <w:rPr>
          <w:rFonts w:cs="David"/>
          <w:sz w:val="24"/>
          <w:rtl/>
        </w:rPr>
      </w:pPr>
    </w:p>
    <w:p w:rsidR="00000000" w:rsidRDefault="0066705E">
      <w:pPr>
        <w:pStyle w:val="22"/>
        <w:rPr>
          <w:rFonts w:cs="David"/>
          <w:sz w:val="24"/>
          <w:rtl/>
        </w:rPr>
      </w:pPr>
      <w:r>
        <w:rPr>
          <w:rFonts w:cs="David"/>
          <w:sz w:val="24"/>
          <w:rtl/>
        </w:rPr>
        <w:t>3.  של חבר הכנסת זבולון אורלב בנושא:  העיצומים במשרד העבודה והרווחה ובמשרד התחבורה.   חבר הכנסת זבולון א</w:t>
      </w:r>
      <w:r>
        <w:rPr>
          <w:rFonts w:cs="David"/>
          <w:sz w:val="24"/>
          <w:rtl/>
        </w:rPr>
        <w:t>ורלב איננו וגם ערעורו נדחה.</w:t>
      </w:r>
    </w:p>
    <w:p w:rsidR="00000000" w:rsidRDefault="0066705E">
      <w:pPr>
        <w:rPr>
          <w:rFonts w:cs="David"/>
          <w:sz w:val="24"/>
          <w:rtl/>
        </w:rPr>
      </w:pPr>
    </w:p>
    <w:p w:rsidR="00000000" w:rsidRDefault="0066705E">
      <w:pPr>
        <w:pStyle w:val="7"/>
        <w:rPr>
          <w:rFonts w:cs="David"/>
          <w:sz w:val="24"/>
          <w:rtl/>
        </w:rPr>
      </w:pPr>
      <w:r>
        <w:rPr>
          <w:rFonts w:cs="David"/>
          <w:sz w:val="24"/>
          <w:rtl/>
        </w:rPr>
        <w:t>נעבור לנושא הבא בסדר יומנו – שונות.</w:t>
      </w:r>
    </w:p>
    <w:p w:rsidR="00000000" w:rsidRDefault="0066705E">
      <w:pPr>
        <w:pStyle w:val="7"/>
        <w:jc w:val="center"/>
        <w:rPr>
          <w:rFonts w:cs="David"/>
          <w:b/>
          <w:bCs/>
          <w:sz w:val="24"/>
          <w:u w:val="single"/>
          <w:rtl/>
        </w:rPr>
      </w:pPr>
      <w:r>
        <w:rPr>
          <w:rFonts w:cs="David"/>
          <w:sz w:val="24"/>
          <w:rtl/>
        </w:rPr>
        <w:br w:type="page"/>
      </w:r>
      <w:r>
        <w:rPr>
          <w:rFonts w:cs="David"/>
          <w:b/>
          <w:bCs/>
          <w:sz w:val="24"/>
          <w:u w:val="single"/>
          <w:rtl/>
        </w:rPr>
        <w:lastRenderedPageBreak/>
        <w:t>ש ו נ ו ת</w:t>
      </w:r>
    </w:p>
    <w:p w:rsidR="00000000" w:rsidRDefault="0066705E">
      <w:pPr>
        <w:rPr>
          <w:rFonts w:cs="David"/>
          <w:sz w:val="24"/>
          <w:rtl/>
        </w:rPr>
      </w:pPr>
    </w:p>
    <w:p w:rsidR="00000000" w:rsidRDefault="0066705E">
      <w:pPr>
        <w:jc w:val="both"/>
        <w:rPr>
          <w:rFonts w:cs="David"/>
          <w:sz w:val="24"/>
          <w:rtl/>
        </w:rPr>
      </w:pPr>
    </w:p>
    <w:p w:rsidR="00000000" w:rsidRDefault="0066705E">
      <w:pPr>
        <w:rPr>
          <w:rFonts w:cs="David"/>
          <w:sz w:val="24"/>
          <w:rtl/>
        </w:rPr>
      </w:pPr>
      <w:r>
        <w:rPr>
          <w:rFonts w:cs="David"/>
          <w:sz w:val="24"/>
          <w:u w:val="single"/>
          <w:rtl/>
        </w:rPr>
        <w:t>היו"ר אפי אושעיה:</w:t>
      </w:r>
    </w:p>
    <w:p w:rsidR="00000000" w:rsidRDefault="0066705E">
      <w:pPr>
        <w:rPr>
          <w:rFonts w:cs="David"/>
          <w:sz w:val="24"/>
          <w:rtl/>
        </w:rPr>
      </w:pPr>
    </w:p>
    <w:p w:rsidR="00000000" w:rsidRDefault="0066705E">
      <w:pPr>
        <w:jc w:val="both"/>
        <w:rPr>
          <w:rFonts w:cs="David"/>
          <w:sz w:val="24"/>
          <w:rtl/>
        </w:rPr>
      </w:pPr>
      <w:r>
        <w:rPr>
          <w:rFonts w:cs="David"/>
          <w:sz w:val="24"/>
          <w:rtl/>
        </w:rPr>
        <w:tab/>
        <w:t>יושב ראש הכנסת, חבר הכנסת אברהם בורג, יעדר מן הארץ בשליחות ממלכתית מטעם משרד החוץ, לצורך הסברה, מיום ל' בתשרי התשס"ב – 17 באוקטובר 2001 עד יום ד' בחשון התשס"ב</w:t>
      </w:r>
      <w:r>
        <w:rPr>
          <w:rFonts w:cs="David"/>
          <w:sz w:val="24"/>
          <w:rtl/>
        </w:rPr>
        <w:t xml:space="preserve"> – 21 באוקטובר 2001.</w:t>
      </w:r>
    </w:p>
    <w:p w:rsidR="00000000" w:rsidRDefault="0066705E">
      <w:pPr>
        <w:rPr>
          <w:rFonts w:cs="David"/>
          <w:sz w:val="24"/>
          <w:rtl/>
        </w:rPr>
      </w:pPr>
    </w:p>
    <w:p w:rsidR="00000000" w:rsidRDefault="0066705E">
      <w:pPr>
        <w:rPr>
          <w:rFonts w:cs="David"/>
          <w:sz w:val="24"/>
          <w:rtl/>
        </w:rPr>
      </w:pPr>
      <w:r>
        <w:rPr>
          <w:rFonts w:cs="David"/>
          <w:sz w:val="24"/>
          <w:rtl/>
        </w:rPr>
        <w:tab/>
        <w:t>ועדת הכנסת מתבקשת לקבוע ממלא מקום ליושב ראש הכנסת לתקופה זו.</w:t>
      </w:r>
    </w:p>
    <w:p w:rsidR="00000000" w:rsidRDefault="0066705E">
      <w:pPr>
        <w:rPr>
          <w:rFonts w:cs="David"/>
          <w:sz w:val="24"/>
          <w:rtl/>
        </w:rPr>
      </w:pPr>
    </w:p>
    <w:p w:rsidR="00000000" w:rsidRDefault="0066705E">
      <w:pPr>
        <w:rPr>
          <w:rFonts w:cs="David"/>
          <w:sz w:val="24"/>
          <w:rtl/>
        </w:rPr>
      </w:pPr>
      <w:r>
        <w:rPr>
          <w:rFonts w:cs="David"/>
          <w:sz w:val="24"/>
          <w:rtl/>
        </w:rPr>
        <w:tab/>
        <w:t>המלצת היושב ראש – סגן יושב ראש הכנסת חבר הכנסת דוד טל.</w:t>
      </w:r>
    </w:p>
    <w:p w:rsidR="00000000" w:rsidRDefault="0066705E">
      <w:pPr>
        <w:rPr>
          <w:rFonts w:cs="David"/>
          <w:sz w:val="24"/>
          <w:rtl/>
        </w:rPr>
      </w:pPr>
    </w:p>
    <w:p w:rsidR="00000000" w:rsidRDefault="0066705E">
      <w:pPr>
        <w:rPr>
          <w:rFonts w:cs="David"/>
          <w:sz w:val="24"/>
          <w:rtl/>
        </w:rPr>
      </w:pPr>
      <w:r>
        <w:rPr>
          <w:rFonts w:cs="David"/>
          <w:sz w:val="24"/>
          <w:rtl/>
        </w:rPr>
        <w:tab/>
        <w:t>אני מעמיד להצבעה את המלצת יושב ראש הכנסת.</w:t>
      </w:r>
    </w:p>
    <w:p w:rsidR="00000000" w:rsidRDefault="0066705E">
      <w:pPr>
        <w:rPr>
          <w:rFonts w:cs="David"/>
          <w:sz w:val="24"/>
          <w:rtl/>
        </w:rPr>
      </w:pPr>
    </w:p>
    <w:p w:rsidR="00000000" w:rsidRDefault="0066705E">
      <w:pPr>
        <w:rPr>
          <w:rFonts w:cs="David"/>
          <w:sz w:val="24"/>
          <w:rtl/>
        </w:rPr>
      </w:pPr>
    </w:p>
    <w:p w:rsidR="00000000" w:rsidRDefault="0066705E">
      <w:pPr>
        <w:pStyle w:val="8"/>
        <w:rPr>
          <w:rFonts w:cs="David"/>
          <w:sz w:val="24"/>
          <w:rtl/>
        </w:rPr>
      </w:pPr>
      <w:r>
        <w:rPr>
          <w:rFonts w:cs="David"/>
          <w:sz w:val="24"/>
          <w:rtl/>
        </w:rPr>
        <w:t>הצבעה</w:t>
      </w:r>
    </w:p>
    <w:p w:rsidR="00000000" w:rsidRDefault="0066705E">
      <w:pPr>
        <w:jc w:val="center"/>
        <w:rPr>
          <w:rFonts w:cs="David"/>
          <w:sz w:val="24"/>
          <w:rtl/>
        </w:rPr>
      </w:pPr>
      <w:r>
        <w:rPr>
          <w:rFonts w:cs="David"/>
          <w:sz w:val="24"/>
          <w:rtl/>
        </w:rPr>
        <w:t>המלצת יושב ראש הכנסת התקבלה.</w:t>
      </w:r>
    </w:p>
    <w:p w:rsidR="00000000" w:rsidRDefault="0066705E">
      <w:pPr>
        <w:jc w:val="both"/>
        <w:rPr>
          <w:rFonts w:cs="David"/>
          <w:sz w:val="24"/>
          <w:rtl/>
        </w:rPr>
      </w:pPr>
    </w:p>
    <w:p w:rsidR="00000000" w:rsidRDefault="0066705E">
      <w:pPr>
        <w:rPr>
          <w:rFonts w:cs="David"/>
          <w:sz w:val="24"/>
          <w:rtl/>
        </w:rPr>
      </w:pPr>
      <w:r>
        <w:rPr>
          <w:rFonts w:cs="David"/>
          <w:sz w:val="24"/>
          <w:rtl/>
        </w:rPr>
        <w:tab/>
      </w:r>
    </w:p>
    <w:p w:rsidR="00000000" w:rsidRDefault="0066705E">
      <w:pPr>
        <w:rPr>
          <w:rFonts w:cs="David"/>
          <w:sz w:val="24"/>
          <w:u w:val="single"/>
          <w:rtl/>
        </w:rPr>
      </w:pPr>
    </w:p>
    <w:p w:rsidR="00000000" w:rsidRDefault="0066705E">
      <w:pPr>
        <w:rPr>
          <w:rFonts w:cs="David"/>
          <w:sz w:val="24"/>
          <w:u w:val="single"/>
          <w:rtl/>
        </w:rPr>
      </w:pPr>
      <w:r>
        <w:rPr>
          <w:rFonts w:cs="David"/>
          <w:sz w:val="24"/>
          <w:u w:val="single"/>
          <w:rtl/>
        </w:rPr>
        <w:t>ארבל אסטרחן:</w:t>
      </w:r>
    </w:p>
    <w:p w:rsidR="00000000" w:rsidRDefault="0066705E">
      <w:pPr>
        <w:rPr>
          <w:rFonts w:cs="David"/>
          <w:sz w:val="24"/>
          <w:u w:val="single"/>
          <w:rtl/>
        </w:rPr>
      </w:pPr>
    </w:p>
    <w:p w:rsidR="00000000" w:rsidRDefault="0066705E">
      <w:pPr>
        <w:rPr>
          <w:rFonts w:cs="David"/>
          <w:sz w:val="24"/>
          <w:rtl/>
        </w:rPr>
      </w:pPr>
      <w:r>
        <w:rPr>
          <w:rFonts w:cs="David"/>
          <w:sz w:val="24"/>
          <w:rtl/>
        </w:rPr>
        <w:tab/>
        <w:t>עד לחזרתו של יו</w:t>
      </w:r>
      <w:r>
        <w:rPr>
          <w:rFonts w:cs="David"/>
          <w:sz w:val="24"/>
          <w:rtl/>
        </w:rPr>
        <w:t>שב ראש הכנסת לארץ.</w:t>
      </w:r>
    </w:p>
    <w:p w:rsidR="00000000" w:rsidRDefault="0066705E">
      <w:pPr>
        <w:rPr>
          <w:rFonts w:cs="David"/>
          <w:sz w:val="24"/>
          <w:rtl/>
        </w:rPr>
      </w:pPr>
    </w:p>
    <w:p w:rsidR="00000000" w:rsidRDefault="0066705E">
      <w:pPr>
        <w:pStyle w:val="6"/>
        <w:rPr>
          <w:rFonts w:cs="David"/>
          <w:b w:val="0"/>
          <w:bCs w:val="0"/>
          <w:sz w:val="24"/>
          <w:u w:val="none"/>
          <w:rtl/>
        </w:rPr>
      </w:pPr>
      <w:r>
        <w:rPr>
          <w:rFonts w:cs="David"/>
          <w:b w:val="0"/>
          <w:bCs w:val="0"/>
          <w:sz w:val="24"/>
          <w:rtl/>
        </w:rPr>
        <w:t>היו"ר אפי אושעיה:</w:t>
      </w:r>
    </w:p>
    <w:p w:rsidR="00000000" w:rsidRDefault="0066705E">
      <w:pPr>
        <w:rPr>
          <w:rFonts w:cs="David"/>
          <w:sz w:val="24"/>
          <w:rtl/>
        </w:rPr>
      </w:pPr>
    </w:p>
    <w:p w:rsidR="00000000" w:rsidRDefault="0066705E">
      <w:pPr>
        <w:rPr>
          <w:rFonts w:cs="David"/>
          <w:sz w:val="24"/>
          <w:rtl/>
        </w:rPr>
      </w:pPr>
      <w:r>
        <w:rPr>
          <w:rFonts w:cs="David"/>
          <w:sz w:val="24"/>
          <w:rtl/>
        </w:rPr>
        <w:tab/>
        <w:t>אני מודה לכם.</w:t>
      </w:r>
    </w:p>
    <w:p w:rsidR="00000000" w:rsidRDefault="0066705E">
      <w:pPr>
        <w:rPr>
          <w:rFonts w:cs="David"/>
          <w:sz w:val="24"/>
          <w:rtl/>
        </w:rPr>
      </w:pPr>
    </w:p>
    <w:p w:rsidR="00000000" w:rsidRDefault="0066705E">
      <w:pPr>
        <w:rPr>
          <w:rFonts w:cs="David"/>
          <w:sz w:val="24"/>
          <w:rtl/>
        </w:rPr>
      </w:pPr>
      <w:r>
        <w:rPr>
          <w:rFonts w:cs="David"/>
          <w:sz w:val="24"/>
          <w:rtl/>
        </w:rPr>
        <w:tab/>
        <w:t>כיוון שחבר הכנסת זבולון אורלב הגיע זה עתה לישיבה אנחנו חוזרים לנושא שכבר דנו בו – ערעורים על החלטת יושב ראש הכנסת והסגנים שלא לאשר דחיפות הצעות לסדר היום.</w:t>
      </w:r>
    </w:p>
    <w:p w:rsidR="00000000" w:rsidRDefault="0066705E">
      <w:pPr>
        <w:jc w:val="center"/>
        <w:rPr>
          <w:rFonts w:cs="David"/>
          <w:b/>
          <w:bCs/>
          <w:sz w:val="24"/>
          <w:u w:val="single"/>
          <w:rtl/>
        </w:rPr>
      </w:pPr>
      <w:r>
        <w:rPr>
          <w:rFonts w:cs="David"/>
          <w:sz w:val="24"/>
          <w:rtl/>
        </w:rPr>
        <w:br w:type="page"/>
      </w:r>
      <w:r>
        <w:rPr>
          <w:rFonts w:cs="David"/>
          <w:b/>
          <w:bCs/>
          <w:sz w:val="24"/>
          <w:u w:val="single"/>
          <w:rtl/>
        </w:rPr>
        <w:t xml:space="preserve">ערעורים על החלטת יושב ראש הכנסת והסגנים שלא </w:t>
      </w:r>
      <w:r>
        <w:rPr>
          <w:rFonts w:cs="David"/>
          <w:b/>
          <w:bCs/>
          <w:sz w:val="24"/>
          <w:u w:val="single"/>
          <w:rtl/>
        </w:rPr>
        <w:t>לאשר דחיפות הצעות לסדר היום</w:t>
      </w: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חבר הכנסת אורלב, הנושא שבגינו הגשת ערעור על החלטת יושב ראש הכנסת והסגנים חשוב מאד – העיצומים במשרד העבודה והרווחה ובמשרד התחבורה,  ולפנים משורת הדין אני מעמיד את הערעור להצבעה.</w:t>
      </w:r>
    </w:p>
    <w:p w:rsidR="00000000" w:rsidRDefault="0066705E">
      <w:pPr>
        <w:jc w:val="both"/>
        <w:rPr>
          <w:rFonts w:cs="David"/>
          <w:sz w:val="24"/>
          <w:rtl/>
        </w:rPr>
      </w:pPr>
    </w:p>
    <w:p w:rsidR="00000000" w:rsidRDefault="0066705E">
      <w:pPr>
        <w:rPr>
          <w:rFonts w:cs="David"/>
          <w:sz w:val="24"/>
          <w:u w:val="single"/>
          <w:rtl/>
        </w:rPr>
      </w:pPr>
      <w:r>
        <w:rPr>
          <w:rFonts w:cs="David"/>
          <w:sz w:val="24"/>
          <w:u w:val="single"/>
          <w:rtl/>
        </w:rPr>
        <w:t>זבולון אורלב:</w:t>
      </w:r>
    </w:p>
    <w:p w:rsidR="00000000" w:rsidRDefault="0066705E">
      <w:pPr>
        <w:rPr>
          <w:rFonts w:cs="David"/>
          <w:sz w:val="24"/>
          <w:u w:val="single"/>
          <w:rtl/>
        </w:rPr>
      </w:pPr>
    </w:p>
    <w:p w:rsidR="00000000" w:rsidRDefault="0066705E">
      <w:pPr>
        <w:jc w:val="both"/>
        <w:rPr>
          <w:rFonts w:cs="David"/>
          <w:sz w:val="24"/>
          <w:rtl/>
        </w:rPr>
      </w:pPr>
      <w:r>
        <w:rPr>
          <w:rFonts w:cs="David"/>
          <w:sz w:val="24"/>
          <w:rtl/>
        </w:rPr>
        <w:tab/>
        <w:t xml:space="preserve"> אני לא יכול</w:t>
      </w:r>
      <w:r>
        <w:rPr>
          <w:rFonts w:cs="David"/>
          <w:sz w:val="24"/>
          <w:rtl/>
        </w:rPr>
        <w:t xml:space="preserve"> להצביע.</w:t>
      </w:r>
    </w:p>
    <w:p w:rsidR="00000000" w:rsidRDefault="0066705E">
      <w:pPr>
        <w:jc w:val="both"/>
        <w:rPr>
          <w:rFonts w:cs="David"/>
          <w:sz w:val="24"/>
          <w:rtl/>
        </w:rPr>
      </w:pPr>
    </w:p>
    <w:p w:rsidR="00000000" w:rsidRDefault="0066705E">
      <w:pPr>
        <w:rPr>
          <w:rFonts w:cs="David"/>
          <w:sz w:val="24"/>
          <w:rtl/>
        </w:rPr>
      </w:pPr>
      <w:r>
        <w:rPr>
          <w:rFonts w:cs="David"/>
          <w:sz w:val="24"/>
          <w:u w:val="single"/>
          <w:rtl/>
        </w:rPr>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 xml:space="preserve"> אני נגד.</w:t>
      </w:r>
    </w:p>
    <w:p w:rsidR="00000000" w:rsidRDefault="0066705E">
      <w:pPr>
        <w:jc w:val="both"/>
        <w:rPr>
          <w:rFonts w:cs="David"/>
          <w:sz w:val="24"/>
          <w:rtl/>
        </w:rPr>
      </w:pPr>
    </w:p>
    <w:p w:rsidR="00000000" w:rsidRDefault="0066705E">
      <w:pPr>
        <w:rPr>
          <w:rFonts w:cs="David"/>
          <w:sz w:val="24"/>
          <w:u w:val="single"/>
          <w:rtl/>
        </w:rPr>
      </w:pPr>
      <w:r>
        <w:rPr>
          <w:rFonts w:cs="David"/>
          <w:sz w:val="24"/>
          <w:u w:val="single"/>
          <w:rtl/>
        </w:rPr>
        <w:t>זבולון אורלב:</w:t>
      </w:r>
    </w:p>
    <w:p w:rsidR="00000000" w:rsidRDefault="0066705E">
      <w:pPr>
        <w:rPr>
          <w:rFonts w:cs="David"/>
          <w:sz w:val="24"/>
          <w:u w:val="single"/>
          <w:rtl/>
        </w:rPr>
      </w:pPr>
    </w:p>
    <w:p w:rsidR="00000000" w:rsidRDefault="0066705E">
      <w:pPr>
        <w:jc w:val="both"/>
        <w:rPr>
          <w:rFonts w:cs="David"/>
          <w:sz w:val="24"/>
          <w:rtl/>
        </w:rPr>
      </w:pPr>
      <w:r>
        <w:rPr>
          <w:rFonts w:cs="David"/>
          <w:sz w:val="24"/>
          <w:rtl/>
        </w:rPr>
        <w:tab/>
        <w:t xml:space="preserve"> גם אתה לא יכול להצביע.</w:t>
      </w:r>
    </w:p>
    <w:p w:rsidR="00000000" w:rsidRDefault="0066705E">
      <w:pPr>
        <w:jc w:val="both"/>
        <w:rPr>
          <w:rFonts w:cs="David"/>
          <w:sz w:val="24"/>
          <w:rtl/>
        </w:rPr>
      </w:pPr>
    </w:p>
    <w:p w:rsidR="00000000" w:rsidRDefault="0066705E">
      <w:pPr>
        <w:rPr>
          <w:rFonts w:cs="David"/>
          <w:sz w:val="24"/>
          <w:rtl/>
        </w:rPr>
      </w:pPr>
      <w:r>
        <w:rPr>
          <w:rFonts w:cs="David"/>
          <w:sz w:val="24"/>
          <w:u w:val="single"/>
          <w:rtl/>
        </w:rPr>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 xml:space="preserve"> למה לא?  </w:t>
      </w:r>
    </w:p>
    <w:p w:rsidR="00000000" w:rsidRDefault="0066705E">
      <w:pPr>
        <w:jc w:val="both"/>
        <w:rPr>
          <w:rFonts w:cs="David"/>
          <w:sz w:val="24"/>
          <w:rtl/>
        </w:rPr>
      </w:pPr>
    </w:p>
    <w:p w:rsidR="00000000" w:rsidRDefault="0066705E">
      <w:pPr>
        <w:rPr>
          <w:rFonts w:cs="David"/>
          <w:sz w:val="24"/>
          <w:u w:val="single"/>
          <w:rtl/>
        </w:rPr>
      </w:pPr>
      <w:r>
        <w:rPr>
          <w:rFonts w:cs="David"/>
          <w:sz w:val="24"/>
          <w:u w:val="single"/>
          <w:rtl/>
        </w:rPr>
        <w:t>זבולון אורלב:</w:t>
      </w:r>
    </w:p>
    <w:p w:rsidR="00000000" w:rsidRDefault="0066705E">
      <w:pPr>
        <w:rPr>
          <w:rFonts w:cs="David"/>
          <w:sz w:val="24"/>
          <w:u w:val="single"/>
          <w:rtl/>
        </w:rPr>
      </w:pPr>
    </w:p>
    <w:p w:rsidR="00000000" w:rsidRDefault="0066705E">
      <w:pPr>
        <w:jc w:val="both"/>
        <w:rPr>
          <w:rFonts w:cs="David"/>
          <w:sz w:val="24"/>
          <w:rtl/>
        </w:rPr>
      </w:pPr>
      <w:r>
        <w:rPr>
          <w:rFonts w:cs="David"/>
          <w:sz w:val="24"/>
          <w:rtl/>
        </w:rPr>
        <w:tab/>
        <w:t xml:space="preserve"> אתה מייצג את הנשיאות.</w:t>
      </w:r>
    </w:p>
    <w:p w:rsidR="00000000" w:rsidRDefault="0066705E">
      <w:pPr>
        <w:jc w:val="both"/>
        <w:rPr>
          <w:rFonts w:cs="David"/>
          <w:sz w:val="24"/>
          <w:rtl/>
        </w:rPr>
      </w:pPr>
    </w:p>
    <w:p w:rsidR="00000000" w:rsidRDefault="0066705E">
      <w:pPr>
        <w:rPr>
          <w:rFonts w:cs="David"/>
          <w:sz w:val="24"/>
          <w:rtl/>
        </w:rPr>
      </w:pPr>
      <w:r>
        <w:rPr>
          <w:rFonts w:cs="David"/>
          <w:sz w:val="24"/>
          <w:u w:val="single"/>
          <w:rtl/>
        </w:rPr>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 xml:space="preserve"> הגעתי במיוחד לישיבה הזאת כדי להצביע.</w:t>
      </w:r>
    </w:p>
    <w:p w:rsidR="00000000" w:rsidRDefault="0066705E">
      <w:pPr>
        <w:jc w:val="both"/>
        <w:rPr>
          <w:rFonts w:cs="David"/>
          <w:sz w:val="24"/>
          <w:rtl/>
        </w:rPr>
      </w:pPr>
    </w:p>
    <w:p w:rsidR="00000000" w:rsidRDefault="0066705E">
      <w:pPr>
        <w:rPr>
          <w:rFonts w:cs="David"/>
          <w:sz w:val="24"/>
          <w:u w:val="single"/>
          <w:rtl/>
        </w:rPr>
      </w:pPr>
      <w:r>
        <w:rPr>
          <w:rFonts w:cs="David"/>
          <w:sz w:val="24"/>
          <w:u w:val="single"/>
          <w:rtl/>
        </w:rPr>
        <w:t>סגן מזכיר הכנסת דוד לב:</w:t>
      </w:r>
    </w:p>
    <w:p w:rsidR="00000000" w:rsidRDefault="0066705E">
      <w:pPr>
        <w:rPr>
          <w:rFonts w:cs="David"/>
          <w:sz w:val="24"/>
          <w:u w:val="single"/>
          <w:rtl/>
        </w:rPr>
      </w:pPr>
    </w:p>
    <w:p w:rsidR="00000000" w:rsidRDefault="0066705E">
      <w:pPr>
        <w:jc w:val="both"/>
        <w:rPr>
          <w:rFonts w:cs="David"/>
          <w:sz w:val="24"/>
          <w:rtl/>
        </w:rPr>
      </w:pPr>
      <w:r>
        <w:rPr>
          <w:rFonts w:cs="David"/>
          <w:i/>
          <w:iCs/>
          <w:sz w:val="24"/>
          <w:rtl/>
        </w:rPr>
        <w:tab/>
        <w:t xml:space="preserve"> </w:t>
      </w:r>
      <w:r>
        <w:rPr>
          <w:rFonts w:cs="David"/>
          <w:sz w:val="24"/>
          <w:rtl/>
        </w:rPr>
        <w:t>חבר הכנסת דהא</w:t>
      </w:r>
      <w:r>
        <w:rPr>
          <w:rFonts w:cs="David"/>
          <w:sz w:val="24"/>
          <w:rtl/>
        </w:rPr>
        <w:t>משה הוא חבר ועדת הכנסת והוא מצביע כחבר הוועדה.</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 xml:space="preserve">היות והשביתה מתמשכת ואין מגיעים לפיתרון במשא ומתן המתנהל במשרדים שעליהם חבר הכנסת זבולון אורלב מדבר,  אולי העלאת הנושא במליאת הכנסת באופן חריג, מעבר </w:t>
      </w:r>
    </w:p>
    <w:p w:rsidR="00000000" w:rsidRDefault="0066705E">
      <w:pPr>
        <w:jc w:val="both"/>
        <w:rPr>
          <w:rFonts w:cs="David"/>
          <w:sz w:val="24"/>
          <w:rtl/>
        </w:rPr>
      </w:pPr>
      <w:r>
        <w:rPr>
          <w:rFonts w:cs="David"/>
          <w:sz w:val="24"/>
          <w:rtl/>
        </w:rPr>
        <w:t>למכסה - - -</w:t>
      </w:r>
    </w:p>
    <w:p w:rsidR="00000000" w:rsidRDefault="0066705E">
      <w:pPr>
        <w:jc w:val="both"/>
        <w:rPr>
          <w:rFonts w:cs="David"/>
          <w:sz w:val="24"/>
          <w:rtl/>
        </w:rPr>
      </w:pPr>
    </w:p>
    <w:p w:rsidR="00000000" w:rsidRDefault="0066705E">
      <w:pPr>
        <w:rPr>
          <w:rFonts w:cs="David"/>
          <w:sz w:val="24"/>
          <w:rtl/>
        </w:rPr>
      </w:pPr>
      <w:r>
        <w:rPr>
          <w:rFonts w:cs="David"/>
          <w:sz w:val="24"/>
          <w:u w:val="single"/>
          <w:rtl/>
        </w:rPr>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העני</w:t>
      </w:r>
      <w:r>
        <w:rPr>
          <w:rFonts w:cs="David"/>
          <w:sz w:val="24"/>
          <w:rtl/>
        </w:rPr>
        <w:t>ין הזה נדון בתחילת הישיבה ונפל.  בפני חבר הכנסת אורלב פתוחה האפשרות להעלות את הנושא שעליו הוא מדבר בצורת שאילתה או בוועדה, מכל מקום לא באמצעות ערעור.</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מדוע?   כיוון שהעניין הועלה כבר ולא אושר?</w:t>
      </w:r>
    </w:p>
    <w:p w:rsidR="00000000" w:rsidRDefault="0066705E">
      <w:pPr>
        <w:jc w:val="both"/>
        <w:rPr>
          <w:rFonts w:cs="David"/>
          <w:sz w:val="24"/>
          <w:rtl/>
        </w:rPr>
      </w:pPr>
    </w:p>
    <w:p w:rsidR="00000000" w:rsidRDefault="0066705E">
      <w:pPr>
        <w:rPr>
          <w:rFonts w:cs="David"/>
          <w:sz w:val="24"/>
          <w:rtl/>
        </w:rPr>
      </w:pPr>
      <w:r>
        <w:rPr>
          <w:rFonts w:cs="David"/>
          <w:sz w:val="24"/>
          <w:u w:val="single"/>
          <w:rtl/>
        </w:rPr>
        <w:br w:type="page"/>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 xml:space="preserve"> העניין הזה כבר נדון</w:t>
      </w:r>
      <w:r>
        <w:rPr>
          <w:rFonts w:cs="David"/>
          <w:sz w:val="24"/>
          <w:rtl/>
        </w:rPr>
        <w:t xml:space="preserve"> והצבענו עליו. </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אם כך הדיון הסתיים בנושא הזה.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נעבור לנושא האחרון בסדר יומנו -  מימון הוצאות הגנה משפטית לחברי הכנסת.</w:t>
      </w:r>
    </w:p>
    <w:p w:rsidR="00000000" w:rsidRDefault="0066705E">
      <w:pPr>
        <w:jc w:val="center"/>
        <w:rPr>
          <w:rFonts w:cs="David"/>
          <w:b/>
          <w:bCs/>
          <w:sz w:val="24"/>
          <w:u w:val="single"/>
          <w:rtl/>
        </w:rPr>
      </w:pPr>
      <w:r>
        <w:rPr>
          <w:rFonts w:cs="David"/>
          <w:sz w:val="24"/>
          <w:rtl/>
        </w:rPr>
        <w:br w:type="page"/>
      </w:r>
      <w:r>
        <w:rPr>
          <w:rFonts w:cs="David"/>
          <w:b/>
          <w:bCs/>
          <w:sz w:val="24"/>
          <w:u w:val="single"/>
          <w:rtl/>
        </w:rPr>
        <w:t>מימון הוצאות הגנה משפטית לחברי הכנסת</w:t>
      </w: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בעניין מימון הוצאות הגנה משפטית לחברי הכנסת אני מבקש להת</w:t>
      </w:r>
      <w:r>
        <w:rPr>
          <w:rFonts w:cs="David"/>
          <w:sz w:val="24"/>
          <w:rtl/>
        </w:rPr>
        <w:t>ייעץ עם היועצת המשפטית של הכנסת שכן הנושא הזה, לפי דעתי, הינו כבד משקל ובעל משמעות ולא הייתי רוצה שנדון בו בפורום כל כך מצומצם של חברי כנסת.</w:t>
      </w:r>
    </w:p>
    <w:p w:rsidR="00000000" w:rsidRDefault="0066705E">
      <w:pPr>
        <w:jc w:val="both"/>
        <w:rPr>
          <w:rFonts w:cs="David"/>
          <w:sz w:val="24"/>
          <w:rtl/>
        </w:rPr>
      </w:pPr>
    </w:p>
    <w:p w:rsidR="00000000" w:rsidRDefault="0066705E">
      <w:pPr>
        <w:jc w:val="both"/>
        <w:rPr>
          <w:rFonts w:cs="David"/>
          <w:sz w:val="24"/>
          <w:rtl/>
        </w:rPr>
      </w:pPr>
      <w:r>
        <w:rPr>
          <w:rFonts w:cs="David"/>
          <w:sz w:val="24"/>
          <w:rtl/>
        </w:rPr>
        <w:tab/>
        <w:t>דיברתי אתמול עם עורכת דין ארבל אסטרחן ואני מתלבט אם לקיים את הדיון בנושא כזה עם יושב ראש שהוא ממלא מקום היושב ראש</w:t>
      </w:r>
      <w:r>
        <w:rPr>
          <w:rFonts w:cs="David"/>
          <w:sz w:val="24"/>
          <w:rtl/>
        </w:rPr>
        <w:t xml:space="preserve"> הקבוע של ועדת הכנסת, ובלי נוכחות  חברי הוועדה.  האם לא כדאי לדחות את הישיבה בנושא הזה לזמן אחר כאשר היושב ראש הקבוע של הוועדה הזאת יכבד את הישיבה בנוכחותו ותהיה גם נוכחות יותר גדולה של חברי כנסת?</w:t>
      </w:r>
    </w:p>
    <w:p w:rsidR="00000000" w:rsidRDefault="0066705E">
      <w:pPr>
        <w:jc w:val="both"/>
        <w:rPr>
          <w:rFonts w:cs="David"/>
          <w:sz w:val="24"/>
          <w:rtl/>
        </w:rPr>
      </w:pPr>
    </w:p>
    <w:p w:rsidR="00000000" w:rsidRDefault="0066705E">
      <w:pPr>
        <w:jc w:val="both"/>
        <w:rPr>
          <w:rFonts w:cs="David"/>
          <w:sz w:val="24"/>
          <w:rtl/>
        </w:rPr>
      </w:pPr>
      <w:r>
        <w:rPr>
          <w:rFonts w:cs="David"/>
          <w:sz w:val="24"/>
          <w:rtl/>
        </w:rPr>
        <w:tab/>
        <w:t xml:space="preserve">לידיעתכם, אני באופן עקרוני בעד העניין ואני גם יכול לסיים </w:t>
      </w:r>
      <w:r>
        <w:rPr>
          <w:rFonts w:cs="David"/>
          <w:sz w:val="24"/>
          <w:rtl/>
        </w:rPr>
        <w:t>את הדיון בנושא הזה תוך חמש דקות אבל זה לא יהיה נכון.</w:t>
      </w:r>
    </w:p>
    <w:p w:rsidR="00000000" w:rsidRDefault="0066705E">
      <w:pPr>
        <w:jc w:val="both"/>
        <w:rPr>
          <w:rFonts w:cs="David"/>
          <w:sz w:val="24"/>
          <w:rtl/>
        </w:rPr>
      </w:pPr>
    </w:p>
    <w:p w:rsidR="00000000" w:rsidRDefault="0066705E">
      <w:pPr>
        <w:jc w:val="both"/>
        <w:rPr>
          <w:rFonts w:cs="David"/>
          <w:sz w:val="24"/>
          <w:u w:val="single"/>
          <w:rtl/>
        </w:rPr>
      </w:pPr>
      <w:r>
        <w:rPr>
          <w:rFonts w:cs="David"/>
          <w:sz w:val="24"/>
          <w:u w:val="single"/>
          <w:rtl/>
        </w:rPr>
        <w:t>היועצת המשפטית לכנסת אנה שניידר:</w:t>
      </w:r>
    </w:p>
    <w:p w:rsidR="00000000" w:rsidRDefault="0066705E">
      <w:pPr>
        <w:jc w:val="both"/>
        <w:rPr>
          <w:rFonts w:cs="David"/>
          <w:sz w:val="24"/>
          <w:u w:val="single"/>
          <w:rtl/>
        </w:rPr>
      </w:pPr>
    </w:p>
    <w:p w:rsidR="00000000" w:rsidRDefault="0066705E">
      <w:pPr>
        <w:pStyle w:val="aa"/>
        <w:rPr>
          <w:rFonts w:cs="David"/>
          <w:sz w:val="24"/>
          <w:rtl/>
        </w:rPr>
      </w:pPr>
      <w:r>
        <w:rPr>
          <w:rFonts w:cs="David"/>
          <w:sz w:val="24"/>
          <w:rtl/>
        </w:rPr>
        <w:tab/>
        <w:t>זה לא כל כך פשוט שכן  הנחנו על שולחן הוועדה מסמך עם סעיפים שונים שצריך לקבל החלטה לגביהם.</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 xml:space="preserve">אני לא מתכוון "למרוח" את העניין ולכן אני מציע שאם אנחנו </w:t>
      </w:r>
      <w:r>
        <w:rPr>
          <w:rFonts w:cs="David"/>
          <w:sz w:val="24"/>
          <w:rtl/>
        </w:rPr>
        <w:t>מתכוונים לקיים דיון רציני בנושא מימון הוצאות הגנה משפטית לחברי הכנסת, אני רוצה להתייעץ גם איתך וגם עם עורכת דין ארבל אסטרחן ולשאול האם ראוי לקיים את הדיון הזה בנוכחות כל כך דלילה של חברי כנסת?</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היועצת המשפטית לכנסת אנה שניידר:</w:t>
      </w:r>
    </w:p>
    <w:p w:rsidR="00000000" w:rsidRDefault="0066705E">
      <w:pPr>
        <w:jc w:val="both"/>
        <w:rPr>
          <w:rFonts w:cs="David"/>
          <w:sz w:val="24"/>
          <w:rtl/>
        </w:rPr>
      </w:pPr>
    </w:p>
    <w:p w:rsidR="00000000" w:rsidRDefault="0066705E">
      <w:pPr>
        <w:jc w:val="both"/>
        <w:rPr>
          <w:rFonts w:cs="David"/>
          <w:sz w:val="24"/>
          <w:rtl/>
        </w:rPr>
      </w:pPr>
      <w:r>
        <w:rPr>
          <w:rFonts w:cs="David"/>
          <w:sz w:val="24"/>
          <w:rtl/>
        </w:rPr>
        <w:tab/>
        <w:t>ההחלטה היא אך ורק שלך.</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w:t>
      </w:r>
      <w:r>
        <w:rPr>
          <w:rFonts w:cs="David"/>
          <w:sz w:val="24"/>
          <w:u w:val="single"/>
          <w:rtl/>
        </w:rPr>
        <w:t>"ר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איזו עצה את יכולה לתת לי לגבי השאלה ששאלתי?</w:t>
      </w:r>
    </w:p>
    <w:p w:rsidR="00000000" w:rsidRDefault="0066705E">
      <w:pPr>
        <w:jc w:val="both"/>
        <w:rPr>
          <w:rFonts w:cs="David"/>
          <w:sz w:val="24"/>
          <w:rtl/>
        </w:rPr>
      </w:pPr>
    </w:p>
    <w:p w:rsidR="00000000" w:rsidRDefault="0066705E">
      <w:pPr>
        <w:pStyle w:val="9"/>
        <w:rPr>
          <w:rFonts w:cs="David"/>
          <w:sz w:val="24"/>
          <w:rtl/>
        </w:rPr>
      </w:pPr>
      <w:r>
        <w:rPr>
          <w:rFonts w:cs="David"/>
          <w:sz w:val="24"/>
          <w:rtl/>
        </w:rPr>
        <w:t>היועצת המשפטית לכנסת אנה שניידר:</w:t>
      </w:r>
    </w:p>
    <w:p w:rsidR="00000000" w:rsidRDefault="0066705E">
      <w:pPr>
        <w:rPr>
          <w:rFonts w:cs="David"/>
          <w:sz w:val="24"/>
          <w:rtl/>
        </w:rPr>
      </w:pPr>
    </w:p>
    <w:p w:rsidR="00000000" w:rsidRDefault="0066705E">
      <w:pPr>
        <w:jc w:val="both"/>
        <w:rPr>
          <w:rFonts w:cs="David"/>
          <w:sz w:val="24"/>
          <w:rtl/>
        </w:rPr>
      </w:pPr>
      <w:r>
        <w:rPr>
          <w:rFonts w:cs="David"/>
          <w:sz w:val="24"/>
          <w:rtl/>
        </w:rPr>
        <w:tab/>
        <w:t>אני מצדדת בשילובם של חברי הכנסת בסוגייה שהונחה על שולחן הוועדה, גם בכך שיתקיים דיון רציני בנושא, ואני ממליצה לוועדה לבדוק כל סעיף וסעיף מהמסמך שהונח על שולחנה.</w:t>
      </w:r>
      <w:r>
        <w:rPr>
          <w:rFonts w:cs="David"/>
          <w:sz w:val="24"/>
          <w:rtl/>
        </w:rPr>
        <w:t xml:space="preserve">   בנינו אותו בצורה כזאת שהעמדנו בפני חברי הוועדה את השאלות שאותן צריך לשקול ולקבל לגביהן החלטה.     </w:t>
      </w:r>
      <w:r>
        <w:rPr>
          <w:rFonts w:cs="David"/>
          <w:sz w:val="24"/>
          <w:rtl/>
        </w:rPr>
        <w:tab/>
        <w:t>בחמש דקות בוודאי שאי אפשר לסיים את הנושא.</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אם נקיים דיון בינינו, יחד עם חבר הכנסת דהאמשה ואנכי, במשך שעה,  האם הוא יהיה מקובל עלייך?</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היועצת המשפטית לכנסת אנה שניידר:</w:t>
      </w:r>
    </w:p>
    <w:p w:rsidR="00000000" w:rsidRDefault="0066705E">
      <w:pPr>
        <w:jc w:val="both"/>
        <w:rPr>
          <w:rFonts w:cs="David"/>
          <w:sz w:val="24"/>
          <w:rtl/>
        </w:rPr>
      </w:pPr>
    </w:p>
    <w:p w:rsidR="00000000" w:rsidRDefault="0066705E">
      <w:pPr>
        <w:jc w:val="both"/>
        <w:rPr>
          <w:rFonts w:cs="David"/>
          <w:sz w:val="24"/>
          <w:rtl/>
        </w:rPr>
      </w:pPr>
      <w:r>
        <w:rPr>
          <w:rFonts w:cs="David"/>
          <w:sz w:val="24"/>
          <w:rtl/>
        </w:rPr>
        <w:tab/>
        <w:t>אני חוזרת ואומרת שהעניין נתון לשיקול דעתך.</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br w:type="page"/>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מה דעתך, חבר הכנסת דהאמשה?</w:t>
      </w:r>
    </w:p>
    <w:p w:rsidR="00000000" w:rsidRDefault="0066705E">
      <w:pPr>
        <w:jc w:val="both"/>
        <w:rPr>
          <w:rFonts w:cs="David"/>
          <w:sz w:val="24"/>
          <w:rtl/>
        </w:rPr>
      </w:pPr>
    </w:p>
    <w:p w:rsidR="00000000" w:rsidRDefault="0066705E">
      <w:pPr>
        <w:rPr>
          <w:rFonts w:cs="David"/>
          <w:sz w:val="24"/>
          <w:rtl/>
        </w:rPr>
      </w:pPr>
      <w:r>
        <w:rPr>
          <w:rFonts w:cs="David"/>
          <w:sz w:val="24"/>
          <w:u w:val="single"/>
          <w:rtl/>
        </w:rPr>
        <w:t>עבד אלמאלכ דהאמשה:</w:t>
      </w:r>
    </w:p>
    <w:p w:rsidR="00000000" w:rsidRDefault="0066705E">
      <w:pPr>
        <w:rPr>
          <w:rFonts w:cs="David"/>
          <w:sz w:val="24"/>
          <w:rtl/>
        </w:rPr>
      </w:pPr>
    </w:p>
    <w:p w:rsidR="00000000" w:rsidRDefault="0066705E">
      <w:pPr>
        <w:jc w:val="both"/>
        <w:rPr>
          <w:rFonts w:cs="David"/>
          <w:sz w:val="24"/>
          <w:rtl/>
        </w:rPr>
      </w:pPr>
      <w:r>
        <w:rPr>
          <w:rFonts w:cs="David"/>
          <w:sz w:val="24"/>
          <w:rtl/>
        </w:rPr>
        <w:tab/>
        <w:t xml:space="preserve">אני נוטה לקבל את הצעתך לדחות את הדיון למועד אחר ולשעה יותר מאוחרת שכן אילו הישיבה של הבוקר היתה נקבעת לשעה </w:t>
      </w:r>
      <w:r>
        <w:rPr>
          <w:rFonts w:cs="David"/>
          <w:sz w:val="24"/>
          <w:rtl/>
        </w:rPr>
        <w:t>אחת עשרה, לדוגמה, יש להניח שיותר חברי כנסת - - -</w:t>
      </w:r>
    </w:p>
    <w:p w:rsidR="00000000" w:rsidRDefault="0066705E">
      <w:pPr>
        <w:jc w:val="both"/>
        <w:rPr>
          <w:rFonts w:cs="David"/>
          <w:sz w:val="24"/>
          <w:rtl/>
        </w:rPr>
      </w:pPr>
    </w:p>
    <w:p w:rsidR="00000000" w:rsidRDefault="0066705E">
      <w:pPr>
        <w:jc w:val="both"/>
        <w:rPr>
          <w:rFonts w:cs="David"/>
          <w:sz w:val="24"/>
          <w:rtl/>
        </w:rPr>
      </w:pPr>
      <w:r>
        <w:rPr>
          <w:rFonts w:cs="David"/>
          <w:sz w:val="24"/>
          <w:u w:val="single"/>
          <w:rtl/>
        </w:rPr>
        <w:t>היו"ר אפי אושעיה:</w:t>
      </w:r>
    </w:p>
    <w:p w:rsidR="00000000" w:rsidRDefault="0066705E">
      <w:pPr>
        <w:jc w:val="both"/>
        <w:rPr>
          <w:rFonts w:cs="David"/>
          <w:sz w:val="24"/>
          <w:rtl/>
        </w:rPr>
      </w:pPr>
    </w:p>
    <w:p w:rsidR="00000000" w:rsidRDefault="0066705E">
      <w:pPr>
        <w:jc w:val="both"/>
        <w:rPr>
          <w:rFonts w:cs="David"/>
          <w:sz w:val="24"/>
          <w:rtl/>
        </w:rPr>
      </w:pPr>
      <w:r>
        <w:rPr>
          <w:rFonts w:cs="David"/>
          <w:sz w:val="24"/>
          <w:rtl/>
        </w:rPr>
        <w:tab/>
        <w:t>בניהול היושב ראש הקבוע של ועדת הכנסת.</w:t>
      </w:r>
    </w:p>
    <w:p w:rsidR="00000000" w:rsidRDefault="0066705E">
      <w:pPr>
        <w:jc w:val="both"/>
        <w:rPr>
          <w:rFonts w:cs="David"/>
          <w:sz w:val="24"/>
          <w:rtl/>
        </w:rPr>
      </w:pPr>
    </w:p>
    <w:p w:rsidR="00000000" w:rsidRDefault="0066705E">
      <w:pPr>
        <w:jc w:val="both"/>
        <w:rPr>
          <w:rFonts w:cs="David"/>
          <w:sz w:val="24"/>
          <w:rtl/>
        </w:rPr>
      </w:pPr>
      <w:r>
        <w:rPr>
          <w:rFonts w:cs="David"/>
          <w:sz w:val="24"/>
          <w:rtl/>
        </w:rPr>
        <w:tab/>
        <w:t>כיוון  שכך אנחנו דוחים את המשך הישיבה בנושא:  מימון הוצאות הגנה משפטית לחברי הכנסת, למועד אחר שייקבע על ידי היושב ראש הקבוע של ועדת הכנסת.</w:t>
      </w:r>
    </w:p>
    <w:p w:rsidR="00000000" w:rsidRDefault="0066705E">
      <w:pPr>
        <w:jc w:val="both"/>
        <w:rPr>
          <w:rFonts w:cs="David"/>
          <w:sz w:val="24"/>
          <w:rtl/>
        </w:rPr>
      </w:pPr>
    </w:p>
    <w:p w:rsidR="00000000" w:rsidRDefault="0066705E">
      <w:pPr>
        <w:jc w:val="both"/>
        <w:rPr>
          <w:rFonts w:cs="David"/>
          <w:sz w:val="24"/>
          <w:rtl/>
        </w:rPr>
      </w:pPr>
      <w:r>
        <w:rPr>
          <w:rFonts w:cs="David"/>
          <w:sz w:val="24"/>
          <w:rtl/>
        </w:rPr>
        <w:tab/>
        <w:t>אני מ</w:t>
      </w:r>
      <w:r>
        <w:rPr>
          <w:rFonts w:cs="David"/>
          <w:sz w:val="24"/>
          <w:rtl/>
        </w:rPr>
        <w:t>ודה לכם.     הישיבה נעולה.</w:t>
      </w: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p>
    <w:p w:rsidR="00000000" w:rsidRDefault="0066705E">
      <w:pPr>
        <w:jc w:val="both"/>
        <w:rPr>
          <w:rFonts w:cs="David"/>
          <w:sz w:val="24"/>
          <w:rtl/>
        </w:rPr>
      </w:pPr>
      <w:r>
        <w:rPr>
          <w:rFonts w:cs="David"/>
          <w:sz w:val="24"/>
          <w:rtl/>
        </w:rPr>
        <w:t>הישיבה ננעלה בשעה 09:10</w:t>
      </w:r>
    </w:p>
    <w:p w:rsidR="00000000" w:rsidRDefault="0066705E">
      <w:pPr>
        <w:jc w:val="both"/>
        <w:rPr>
          <w:rFonts w:cs="David"/>
          <w:sz w:val="24"/>
          <w:rtl/>
        </w:rPr>
      </w:pPr>
      <w:r>
        <w:rPr>
          <w:rFonts w:cs="David"/>
        </w:rPr>
        <w:tab/>
      </w:r>
    </w:p>
    <w:p w:rsidR="00000000" w:rsidRDefault="0066705E">
      <w:pPr>
        <w:jc w:val="both"/>
        <w:rPr>
          <w:rFonts w:cs="David"/>
          <w:sz w:val="24"/>
          <w:rtl/>
        </w:rPr>
      </w:pPr>
      <w:r>
        <w:rPr>
          <w:rFonts w:cs="David"/>
          <w:sz w:val="24"/>
          <w:rtl/>
        </w:rPr>
        <w:tab/>
      </w:r>
    </w:p>
    <w:p w:rsidR="00000000" w:rsidRDefault="0066705E">
      <w:pPr>
        <w:jc w:val="both"/>
        <w:rPr>
          <w:rFonts w:cs="David"/>
          <w:sz w:val="24"/>
          <w:rtl/>
        </w:rPr>
      </w:pPr>
    </w:p>
    <w:p w:rsidR="00000000" w:rsidRDefault="0066705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705E">
      <w:r>
        <w:separator/>
      </w:r>
    </w:p>
  </w:endnote>
  <w:endnote w:type="continuationSeparator" w:id="0">
    <w:p w:rsidR="00000000" w:rsidRDefault="0066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705E">
    <w:pPr>
      <w:pStyle w:val="a7"/>
      <w:rPr>
        <w:rFonts w:cs="David"/>
        <w:sz w:val="24"/>
        <w:rtl/>
      </w:rPr>
    </w:pPr>
  </w:p>
  <w:p w:rsidR="00000000" w:rsidRDefault="0066705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705E">
    <w:pPr>
      <w:pStyle w:val="a7"/>
      <w:rPr>
        <w:rFonts w:cs="David"/>
        <w:sz w:val="24"/>
        <w:rtl/>
      </w:rPr>
    </w:pPr>
  </w:p>
  <w:p w:rsidR="00000000" w:rsidRDefault="0066705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705E">
      <w:r>
        <w:separator/>
      </w:r>
    </w:p>
  </w:footnote>
  <w:footnote w:type="continuationSeparator" w:id="0">
    <w:p w:rsidR="00000000" w:rsidRDefault="00667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705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66705E">
    <w:pPr>
      <w:pStyle w:val="a5"/>
      <w:ind w:right="360"/>
      <w:rPr>
        <w:rFonts w:cs="David"/>
        <w:sz w:val="24"/>
        <w:rtl/>
      </w:rPr>
    </w:pPr>
    <w:r>
      <w:rPr>
        <w:rFonts w:cs="David"/>
        <w:sz w:val="24"/>
        <w:rtl/>
      </w:rPr>
      <w:t>ועדת הכנסת</w:t>
    </w:r>
  </w:p>
  <w:p w:rsidR="00000000" w:rsidRDefault="0066705E">
    <w:pPr>
      <w:pStyle w:val="a5"/>
      <w:ind w:right="360"/>
      <w:rPr>
        <w:rStyle w:val="a9"/>
        <w:rFonts w:cs="David"/>
        <w:sz w:val="24"/>
        <w:rtl/>
      </w:rPr>
    </w:pPr>
    <w:r>
      <w:rPr>
        <w:rFonts w:cs="David"/>
        <w:sz w:val="24"/>
        <w:rtl/>
      </w:rPr>
      <w:t>16.10.2001</w:t>
    </w:r>
  </w:p>
  <w:p w:rsidR="00000000" w:rsidRDefault="0066705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705E">
    <w:pPr>
      <w:pStyle w:val="a5"/>
      <w:rPr>
        <w:rFonts w:cs="David"/>
        <w:sz w:val="24"/>
        <w:rtl/>
      </w:rPr>
    </w:pPr>
  </w:p>
  <w:p w:rsidR="00000000" w:rsidRDefault="0066705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469F15C6"/>
    <w:multiLevelType w:val="hybridMultilevel"/>
    <w:tmpl w:val="F628E990"/>
    <w:lvl w:ilvl="0" w:tplc="481E05C6">
      <w:start w:val="2"/>
      <w:numFmt w:val="decimal"/>
      <w:lvlText w:val="%1."/>
      <w:lvlJc w:val="left"/>
      <w:pPr>
        <w:tabs>
          <w:tab w:val="num" w:pos="1020"/>
        </w:tabs>
        <w:ind w:left="1020" w:hanging="360"/>
      </w:pPr>
      <w:rPr>
        <w:rFonts w:cs="Times New Roman" w:hint="default"/>
      </w:rPr>
    </w:lvl>
    <w:lvl w:ilvl="1" w:tplc="040D0019">
      <w:start w:val="1"/>
      <w:numFmt w:val="lowerLetter"/>
      <w:lvlText w:val="%2."/>
      <w:lvlJc w:val="left"/>
      <w:pPr>
        <w:tabs>
          <w:tab w:val="num" w:pos="1740"/>
        </w:tabs>
        <w:ind w:left="1740" w:hanging="360"/>
      </w:pPr>
      <w:rPr>
        <w:rFonts w:cs="Times New Roman"/>
      </w:rPr>
    </w:lvl>
    <w:lvl w:ilvl="2" w:tplc="040D001B">
      <w:start w:val="1"/>
      <w:numFmt w:val="lowerRoman"/>
      <w:lvlText w:val="%3."/>
      <w:lvlJc w:val="right"/>
      <w:pPr>
        <w:tabs>
          <w:tab w:val="num" w:pos="2460"/>
        </w:tabs>
        <w:ind w:left="2460" w:hanging="180"/>
      </w:pPr>
      <w:rPr>
        <w:rFonts w:cs="Times New Roman"/>
      </w:rPr>
    </w:lvl>
    <w:lvl w:ilvl="3" w:tplc="040D000F">
      <w:start w:val="1"/>
      <w:numFmt w:val="decimal"/>
      <w:lvlText w:val="%4."/>
      <w:lvlJc w:val="left"/>
      <w:pPr>
        <w:tabs>
          <w:tab w:val="num" w:pos="3180"/>
        </w:tabs>
        <w:ind w:left="3180" w:hanging="360"/>
      </w:pPr>
      <w:rPr>
        <w:rFonts w:cs="Times New Roman"/>
      </w:rPr>
    </w:lvl>
    <w:lvl w:ilvl="4" w:tplc="040D0019">
      <w:start w:val="1"/>
      <w:numFmt w:val="lowerLetter"/>
      <w:lvlText w:val="%5."/>
      <w:lvlJc w:val="left"/>
      <w:pPr>
        <w:tabs>
          <w:tab w:val="num" w:pos="3900"/>
        </w:tabs>
        <w:ind w:left="3900" w:hanging="360"/>
      </w:pPr>
      <w:rPr>
        <w:rFonts w:cs="Times New Roman"/>
      </w:rPr>
    </w:lvl>
    <w:lvl w:ilvl="5" w:tplc="040D001B">
      <w:start w:val="1"/>
      <w:numFmt w:val="lowerRoman"/>
      <w:lvlText w:val="%6."/>
      <w:lvlJc w:val="right"/>
      <w:pPr>
        <w:tabs>
          <w:tab w:val="num" w:pos="4620"/>
        </w:tabs>
        <w:ind w:left="4620" w:hanging="180"/>
      </w:pPr>
      <w:rPr>
        <w:rFonts w:cs="Times New Roman"/>
      </w:rPr>
    </w:lvl>
    <w:lvl w:ilvl="6" w:tplc="040D000F">
      <w:start w:val="1"/>
      <w:numFmt w:val="decimal"/>
      <w:lvlText w:val="%7."/>
      <w:lvlJc w:val="left"/>
      <w:pPr>
        <w:tabs>
          <w:tab w:val="num" w:pos="5340"/>
        </w:tabs>
        <w:ind w:left="5340" w:hanging="360"/>
      </w:pPr>
      <w:rPr>
        <w:rFonts w:cs="Times New Roman"/>
      </w:rPr>
    </w:lvl>
    <w:lvl w:ilvl="7" w:tplc="040D0019">
      <w:start w:val="1"/>
      <w:numFmt w:val="lowerLetter"/>
      <w:lvlText w:val="%8."/>
      <w:lvlJc w:val="left"/>
      <w:pPr>
        <w:tabs>
          <w:tab w:val="num" w:pos="6060"/>
        </w:tabs>
        <w:ind w:left="6060" w:hanging="360"/>
      </w:pPr>
      <w:rPr>
        <w:rFonts w:cs="Times New Roman"/>
      </w:rPr>
    </w:lvl>
    <w:lvl w:ilvl="8" w:tplc="040D001B">
      <w:start w:val="1"/>
      <w:numFmt w:val="lowerRoman"/>
      <w:lvlText w:val="%9."/>
      <w:lvlJc w:val="right"/>
      <w:pPr>
        <w:tabs>
          <w:tab w:val="num" w:pos="6780"/>
        </w:tabs>
        <w:ind w:left="6780" w:hanging="180"/>
      </w:pPr>
      <w:rPr>
        <w:rFonts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51F0980"/>
    <w:multiLevelType w:val="hybridMultilevel"/>
    <w:tmpl w:val="FE744E56"/>
    <w:lvl w:ilvl="0" w:tplc="CD18BC9A">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3"/>
  </w:num>
  <w:num w:numId="3">
    <w:abstractNumId w:val="0"/>
  </w:num>
  <w:num w:numId="4">
    <w:abstractNumId w:val="1"/>
  </w:num>
  <w:num w:numId="5">
    <w:abstractNumId w:val="6"/>
  </w:num>
  <w:num w:numId="6">
    <w:abstractNumId w:val="6"/>
  </w:num>
  <w:num w:numId="7">
    <w:abstractNumId w:val="6"/>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6705E"/>
    <w:rsid w:val="0066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403279-712E-4144-84A2-B34275B4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b/>
      <w:bCs/>
      <w:u w:val="single"/>
    </w:rPr>
  </w:style>
  <w:style w:type="paragraph" w:styleId="7">
    <w:name w:val="heading 7"/>
    <w:basedOn w:val="a"/>
    <w:next w:val="a"/>
    <w:link w:val="70"/>
    <w:uiPriority w:val="99"/>
    <w:qFormat/>
    <w:pPr>
      <w:keepNext/>
      <w:outlineLvl w:val="6"/>
    </w:p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2">
    <w:name w:val="Body Text 2"/>
    <w:basedOn w:val="a"/>
    <w:link w:val="23"/>
    <w:uiPriority w:val="99"/>
    <w:pPr>
      <w:ind w:left="567"/>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915</Words>
  <Characters>4578</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הכנסת/3804</dc:title>
  <dc:subject>כנסת 16.10.2001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