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94CBD">
      <w:pPr>
        <w:jc w:val="right"/>
        <w:rPr>
          <w:rFonts w:cs="David"/>
          <w:sz w:val="24"/>
          <w:rtl/>
        </w:rPr>
      </w:pPr>
      <w:bookmarkStart w:id="0" w:name="_GoBack"/>
      <w:bookmarkEnd w:id="0"/>
      <w:r>
        <w:rPr>
          <w:rFonts w:cs="David"/>
          <w:sz w:val="24"/>
          <w:rtl/>
        </w:rPr>
        <w:t>פרוטוקולים/ועדת הכנסת/4568</w:t>
      </w:r>
    </w:p>
    <w:p w:rsidR="00000000" w:rsidRDefault="00E94CBD">
      <w:pPr>
        <w:jc w:val="right"/>
        <w:rPr>
          <w:rFonts w:cs="David"/>
          <w:sz w:val="24"/>
          <w:rtl/>
        </w:rPr>
      </w:pPr>
      <w:r>
        <w:rPr>
          <w:rFonts w:cs="David"/>
          <w:sz w:val="24"/>
          <w:rtl/>
        </w:rPr>
        <w:tab/>
        <w:t>ירושלים, כ"ה בשבט, תשס"ב</w:t>
      </w:r>
    </w:p>
    <w:p w:rsidR="00000000" w:rsidRDefault="00E94CBD">
      <w:pPr>
        <w:jc w:val="right"/>
        <w:rPr>
          <w:rFonts w:cs="David"/>
          <w:sz w:val="24"/>
          <w:rtl/>
          <w:lang w:val="es"/>
        </w:rPr>
      </w:pPr>
      <w:r>
        <w:rPr>
          <w:rFonts w:cs="David"/>
          <w:sz w:val="24"/>
          <w:rtl/>
          <w:lang w:val="es"/>
        </w:rPr>
        <w:t>7 בפברואר, 2002</w:t>
      </w:r>
    </w:p>
    <w:p w:rsidR="00000000" w:rsidRDefault="00E94CBD">
      <w:pPr>
        <w:jc w:val="right"/>
        <w:rPr>
          <w:rFonts w:cs="David"/>
          <w:sz w:val="24"/>
          <w:rtl/>
        </w:rPr>
      </w:pPr>
    </w:p>
    <w:p w:rsidR="00000000" w:rsidRDefault="00E94CBD">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w:t>
      </w:r>
      <w:r>
        <w:rPr>
          <w:rFonts w:cs="David"/>
          <w:sz w:val="24"/>
          <w:rtl/>
        </w:rPr>
        <w:t>סח לא מתוקן</w:t>
      </w:r>
    </w:p>
    <w:p w:rsidR="00000000" w:rsidRDefault="00E94CBD">
      <w:pPr>
        <w:rPr>
          <w:rFonts w:cs="David"/>
          <w:b/>
          <w:bCs/>
          <w:sz w:val="24"/>
          <w:rtl/>
        </w:rPr>
      </w:pPr>
      <w:r>
        <w:rPr>
          <w:rFonts w:cs="David"/>
          <w:b/>
          <w:bCs/>
          <w:sz w:val="24"/>
          <w:rtl/>
        </w:rPr>
        <w:t>מושב רביעי</w:t>
      </w:r>
    </w:p>
    <w:p w:rsidR="00000000" w:rsidRDefault="00E94CBD">
      <w:pPr>
        <w:rPr>
          <w:rFonts w:cs="David"/>
          <w:b/>
          <w:bCs/>
          <w:sz w:val="24"/>
          <w:rtl/>
        </w:rPr>
      </w:pPr>
    </w:p>
    <w:p w:rsidR="00000000" w:rsidRDefault="00E94CBD">
      <w:pPr>
        <w:pStyle w:val="10"/>
        <w:rPr>
          <w:rFonts w:cs="David"/>
          <w:sz w:val="24"/>
          <w:rtl/>
        </w:rPr>
      </w:pPr>
      <w:r>
        <w:rPr>
          <w:rFonts w:cs="David"/>
          <w:sz w:val="24"/>
          <w:rtl/>
        </w:rPr>
        <w:t>פרוטוקול מס' 276</w:t>
      </w:r>
    </w:p>
    <w:p w:rsidR="00000000" w:rsidRDefault="00E94CBD">
      <w:pPr>
        <w:pStyle w:val="40"/>
        <w:rPr>
          <w:rFonts w:cs="David"/>
          <w:sz w:val="24"/>
          <w:rtl/>
        </w:rPr>
      </w:pPr>
      <w:r>
        <w:rPr>
          <w:rFonts w:cs="David"/>
          <w:sz w:val="24"/>
          <w:rtl/>
        </w:rPr>
        <w:t>מישיבת ועדת הכנסת</w:t>
      </w:r>
    </w:p>
    <w:p w:rsidR="00000000" w:rsidRDefault="00E94CBD">
      <w:pPr>
        <w:pStyle w:val="5"/>
        <w:rPr>
          <w:rFonts w:cs="David"/>
          <w:sz w:val="24"/>
          <w:rtl/>
        </w:rPr>
      </w:pPr>
      <w:r>
        <w:rPr>
          <w:rFonts w:cs="David"/>
          <w:sz w:val="24"/>
          <w:rtl/>
        </w:rPr>
        <w:t>יום רביעי, י"ז בשבט התשס"ב (30 בינואר 2002), שעה 10:00</w:t>
      </w:r>
    </w:p>
    <w:p w:rsidR="00000000" w:rsidRDefault="00E94CBD">
      <w:pPr>
        <w:pStyle w:val="5"/>
        <w:rPr>
          <w:rFonts w:cs="David"/>
          <w:sz w:val="24"/>
          <w:rtl/>
        </w:rPr>
      </w:pPr>
    </w:p>
    <w:p w:rsidR="00000000" w:rsidRDefault="00E94CBD">
      <w:pPr>
        <w:pStyle w:val="5"/>
        <w:jc w:val="both"/>
        <w:rPr>
          <w:rFonts w:cs="David"/>
          <w:sz w:val="24"/>
          <w:rtl/>
        </w:rPr>
      </w:pPr>
      <w:r>
        <w:rPr>
          <w:rFonts w:cs="David"/>
          <w:sz w:val="24"/>
          <w:rtl/>
        </w:rPr>
        <w:t>סדר-היום:</w:t>
      </w:r>
      <w:r>
        <w:rPr>
          <w:rFonts w:cs="David"/>
          <w:b w:val="0"/>
          <w:bCs w:val="0"/>
          <w:sz w:val="24"/>
          <w:u w:val="none"/>
          <w:rtl/>
        </w:rPr>
        <w:t xml:space="preserve">  1. הצעה לסדר.</w:t>
      </w:r>
    </w:p>
    <w:p w:rsidR="00000000" w:rsidRDefault="00E94CBD">
      <w:pPr>
        <w:pStyle w:val="5"/>
        <w:jc w:val="both"/>
        <w:rPr>
          <w:rFonts w:cs="David"/>
          <w:sz w:val="24"/>
          <w:rtl/>
        </w:rPr>
      </w:pPr>
      <w:r>
        <w:rPr>
          <w:rFonts w:cs="David"/>
          <w:b w:val="0"/>
          <w:bCs w:val="0"/>
          <w:sz w:val="24"/>
          <w:u w:val="none"/>
          <w:rtl/>
        </w:rPr>
        <w:t xml:space="preserve">                     2. בקשת יו"ר ועדת הכספים למיזוג הצעות חוק ההסדרים.</w:t>
      </w:r>
    </w:p>
    <w:p w:rsidR="00000000" w:rsidRDefault="00E94CBD">
      <w:pPr>
        <w:rPr>
          <w:rFonts w:cs="David"/>
          <w:sz w:val="24"/>
          <w:rtl/>
        </w:rPr>
      </w:pPr>
      <w:r>
        <w:rPr>
          <w:rFonts w:cs="David"/>
          <w:sz w:val="24"/>
          <w:rtl/>
        </w:rPr>
        <w:tab/>
        <w:t xml:space="preserve">           3. העברת סעיף 46א' – פקודת מסילת</w:t>
      </w:r>
      <w:r>
        <w:rPr>
          <w:rFonts w:cs="David"/>
          <w:sz w:val="24"/>
          <w:rtl/>
        </w:rPr>
        <w:t xml:space="preserve"> הברזל לחוק ההסדרים מוועדת הכלכלה </w:t>
      </w:r>
    </w:p>
    <w:p w:rsidR="00000000" w:rsidRDefault="00E94CBD">
      <w:pPr>
        <w:rPr>
          <w:rFonts w:cs="David"/>
          <w:sz w:val="24"/>
          <w:rtl/>
        </w:rPr>
      </w:pPr>
      <w:r>
        <w:rPr>
          <w:rFonts w:cs="David"/>
          <w:b/>
          <w:bCs/>
          <w:sz w:val="24"/>
          <w:rtl/>
        </w:rPr>
        <w:tab/>
      </w:r>
      <w:r>
        <w:rPr>
          <w:rFonts w:cs="David"/>
          <w:b/>
          <w:bCs/>
          <w:sz w:val="24"/>
          <w:rtl/>
        </w:rPr>
        <w:tab/>
        <w:t xml:space="preserve">    </w:t>
      </w:r>
      <w:r>
        <w:rPr>
          <w:rFonts w:cs="David"/>
          <w:sz w:val="24"/>
          <w:rtl/>
        </w:rPr>
        <w:t>לוועדת הכספים.</w:t>
      </w:r>
    </w:p>
    <w:p w:rsidR="00000000" w:rsidRDefault="00E94CBD">
      <w:pPr>
        <w:rPr>
          <w:rFonts w:cs="David"/>
          <w:sz w:val="24"/>
          <w:rtl/>
        </w:rPr>
      </w:pPr>
      <w:r>
        <w:rPr>
          <w:rFonts w:cs="David"/>
          <w:sz w:val="24"/>
          <w:rtl/>
        </w:rPr>
        <w:tab/>
      </w:r>
      <w:r>
        <w:rPr>
          <w:rFonts w:cs="David"/>
          <w:sz w:val="24"/>
          <w:rtl/>
        </w:rPr>
        <w:tab/>
        <w:t xml:space="preserve">4. בקשת יו"ר ועדת הכספים להקדמת הדיון בהצעת חוק ההסדרים במשק המדינה </w:t>
      </w:r>
    </w:p>
    <w:p w:rsidR="00000000" w:rsidRDefault="00E94CBD">
      <w:pPr>
        <w:rPr>
          <w:rFonts w:cs="David"/>
          <w:sz w:val="24"/>
          <w:rtl/>
        </w:rPr>
      </w:pPr>
      <w:r>
        <w:rPr>
          <w:rFonts w:cs="David"/>
          <w:sz w:val="24"/>
          <w:rtl/>
        </w:rPr>
        <w:tab/>
      </w:r>
      <w:r>
        <w:rPr>
          <w:rFonts w:cs="David"/>
          <w:sz w:val="24"/>
          <w:rtl/>
        </w:rPr>
        <w:tab/>
        <w:t xml:space="preserve">    (תיקוני חקיקה להשגת יעדי התקציב) – בקריאה שנייה ושלישית.</w:t>
      </w:r>
    </w:p>
    <w:p w:rsidR="00000000" w:rsidRDefault="00E94CBD">
      <w:pPr>
        <w:ind w:left="567"/>
        <w:rPr>
          <w:rFonts w:cs="David"/>
          <w:sz w:val="24"/>
          <w:rtl/>
        </w:rPr>
      </w:pPr>
      <w:r>
        <w:rPr>
          <w:rFonts w:cs="David"/>
          <w:sz w:val="24"/>
          <w:rtl/>
        </w:rPr>
        <w:tab/>
        <w:t xml:space="preserve">5. סדרי הדיון בהצעת חוק התקציב, בהצעת התקציב ובהצעות חוק ההסדרים </w:t>
      </w:r>
      <w:r>
        <w:rPr>
          <w:rFonts w:cs="David"/>
          <w:sz w:val="24"/>
          <w:rtl/>
        </w:rPr>
        <w:t xml:space="preserve"> </w:t>
      </w:r>
    </w:p>
    <w:p w:rsidR="00000000" w:rsidRDefault="00E94CBD">
      <w:pPr>
        <w:rPr>
          <w:rFonts w:cs="David"/>
          <w:sz w:val="24"/>
          <w:rtl/>
        </w:rPr>
      </w:pPr>
      <w:r>
        <w:rPr>
          <w:rFonts w:cs="David"/>
          <w:sz w:val="24"/>
          <w:rtl/>
        </w:rPr>
        <w:tab/>
      </w:r>
      <w:r>
        <w:rPr>
          <w:rFonts w:cs="David"/>
          <w:sz w:val="24"/>
          <w:rtl/>
        </w:rPr>
        <w:tab/>
        <w:t xml:space="preserve">     במשק המדינה (תיקוני חקיקה) – בקריאה שנייה ושלישית.</w:t>
      </w:r>
    </w:p>
    <w:p w:rsidR="00000000" w:rsidRDefault="00E94CBD">
      <w:pPr>
        <w:rPr>
          <w:rFonts w:cs="David"/>
          <w:sz w:val="24"/>
          <w:rtl/>
        </w:rPr>
      </w:pPr>
    </w:p>
    <w:p w:rsidR="00000000" w:rsidRDefault="00E94CBD">
      <w:pPr>
        <w:rPr>
          <w:rFonts w:cs="David"/>
          <w:b/>
          <w:bCs/>
          <w:sz w:val="24"/>
          <w:u w:val="single"/>
          <w:rtl/>
        </w:rPr>
      </w:pPr>
      <w:r>
        <w:rPr>
          <w:rFonts w:cs="David"/>
          <w:b/>
          <w:bCs/>
          <w:sz w:val="24"/>
          <w:u w:val="single"/>
          <w:rtl/>
        </w:rPr>
        <w:t>נכחו:</w:t>
      </w:r>
    </w:p>
    <w:p w:rsidR="00000000" w:rsidRDefault="00E94CBD">
      <w:pPr>
        <w:rPr>
          <w:rFonts w:cs="David"/>
          <w:b/>
          <w:bCs/>
          <w:sz w:val="24"/>
          <w:u w:val="single"/>
          <w:rtl/>
        </w:rPr>
      </w:pPr>
    </w:p>
    <w:p w:rsidR="00000000" w:rsidRDefault="00E94CBD">
      <w:pPr>
        <w:rPr>
          <w:rFonts w:cs="David"/>
          <w:sz w:val="24"/>
          <w:rtl/>
        </w:rPr>
      </w:pPr>
      <w:r>
        <w:rPr>
          <w:rFonts w:cs="David"/>
          <w:b/>
          <w:bCs/>
          <w:sz w:val="24"/>
          <w:u w:val="single"/>
          <w:rtl/>
        </w:rPr>
        <w:t>חברי הוועדה</w:t>
      </w:r>
      <w:r>
        <w:rPr>
          <w:rFonts w:cs="David"/>
          <w:sz w:val="24"/>
          <w:rtl/>
        </w:rPr>
        <w:t>:</w:t>
      </w:r>
      <w:r>
        <w:rPr>
          <w:rFonts w:cs="David"/>
          <w:sz w:val="24"/>
          <w:rtl/>
        </w:rPr>
        <w:tab/>
        <w:t xml:space="preserve">ויצמן שירי – מ"מ היו"ר </w:t>
      </w:r>
    </w:p>
    <w:p w:rsidR="00000000" w:rsidRDefault="00E94CBD">
      <w:pPr>
        <w:rPr>
          <w:rFonts w:cs="David"/>
          <w:sz w:val="24"/>
          <w:rtl/>
        </w:rPr>
      </w:pPr>
      <w:r>
        <w:rPr>
          <w:rFonts w:cs="David"/>
          <w:sz w:val="24"/>
          <w:rtl/>
        </w:rPr>
        <w:tab/>
      </w:r>
      <w:r>
        <w:rPr>
          <w:rFonts w:cs="David"/>
          <w:sz w:val="24"/>
          <w:rtl/>
        </w:rPr>
        <w:tab/>
      </w:r>
      <w:r>
        <w:rPr>
          <w:rFonts w:cs="David"/>
          <w:sz w:val="24"/>
          <w:rtl/>
        </w:rPr>
        <w:tab/>
        <w:t>קולט אביטל</w:t>
      </w:r>
    </w:p>
    <w:p w:rsidR="00000000" w:rsidRDefault="00E94CBD">
      <w:pPr>
        <w:rPr>
          <w:rFonts w:cs="David"/>
          <w:sz w:val="24"/>
          <w:rtl/>
        </w:rPr>
      </w:pPr>
      <w:r>
        <w:rPr>
          <w:rFonts w:cs="David"/>
          <w:sz w:val="24"/>
          <w:rtl/>
        </w:rPr>
        <w:tab/>
      </w:r>
      <w:r>
        <w:rPr>
          <w:rFonts w:cs="David"/>
          <w:sz w:val="24"/>
          <w:rtl/>
        </w:rPr>
        <w:tab/>
      </w:r>
      <w:r>
        <w:rPr>
          <w:rFonts w:cs="David"/>
          <w:sz w:val="24"/>
          <w:rtl/>
        </w:rPr>
        <w:tab/>
        <w:t>מיכאל איתן</w:t>
      </w:r>
    </w:p>
    <w:p w:rsidR="00000000" w:rsidRDefault="00E94CBD">
      <w:pPr>
        <w:rPr>
          <w:rFonts w:cs="David"/>
          <w:sz w:val="24"/>
          <w:rtl/>
        </w:rPr>
      </w:pPr>
      <w:r>
        <w:rPr>
          <w:rFonts w:cs="David"/>
          <w:sz w:val="24"/>
          <w:rtl/>
        </w:rPr>
        <w:tab/>
      </w:r>
      <w:r>
        <w:rPr>
          <w:rFonts w:cs="David"/>
          <w:sz w:val="24"/>
          <w:rtl/>
        </w:rPr>
        <w:tab/>
      </w:r>
      <w:r>
        <w:rPr>
          <w:rFonts w:cs="David"/>
          <w:sz w:val="24"/>
          <w:rtl/>
        </w:rPr>
        <w:tab/>
        <w:t>זאב בוים</w:t>
      </w:r>
    </w:p>
    <w:p w:rsidR="00000000" w:rsidRDefault="00E94CBD">
      <w:pPr>
        <w:rPr>
          <w:rFonts w:cs="David"/>
          <w:sz w:val="24"/>
          <w:rtl/>
        </w:rPr>
      </w:pPr>
      <w:r>
        <w:rPr>
          <w:rFonts w:cs="David"/>
          <w:sz w:val="24"/>
          <w:rtl/>
        </w:rPr>
        <w:tab/>
      </w:r>
      <w:r>
        <w:rPr>
          <w:rFonts w:cs="David"/>
          <w:sz w:val="24"/>
          <w:rtl/>
        </w:rPr>
        <w:tab/>
      </w:r>
      <w:r>
        <w:rPr>
          <w:rFonts w:cs="David"/>
          <w:sz w:val="24"/>
          <w:rtl/>
        </w:rPr>
        <w:tab/>
        <w:t>משה גפני</w:t>
      </w:r>
    </w:p>
    <w:p w:rsidR="00000000" w:rsidRDefault="00E94CBD">
      <w:pPr>
        <w:rPr>
          <w:rFonts w:cs="David"/>
          <w:sz w:val="24"/>
          <w:rtl/>
        </w:rPr>
      </w:pPr>
      <w:r>
        <w:rPr>
          <w:rFonts w:cs="David"/>
          <w:sz w:val="24"/>
          <w:rtl/>
        </w:rPr>
        <w:tab/>
      </w:r>
      <w:r>
        <w:rPr>
          <w:rFonts w:cs="David"/>
          <w:sz w:val="24"/>
          <w:rtl/>
        </w:rPr>
        <w:tab/>
      </w:r>
      <w:r>
        <w:rPr>
          <w:rFonts w:cs="David"/>
          <w:sz w:val="24"/>
          <w:rtl/>
        </w:rPr>
        <w:tab/>
        <w:t>עבד אלמאלכ דהאמשה</w:t>
      </w:r>
    </w:p>
    <w:p w:rsidR="00000000" w:rsidRDefault="00E94CBD">
      <w:pPr>
        <w:rPr>
          <w:rFonts w:cs="David"/>
          <w:sz w:val="24"/>
          <w:rtl/>
        </w:rPr>
      </w:pPr>
      <w:r>
        <w:rPr>
          <w:rFonts w:cs="David"/>
          <w:sz w:val="24"/>
          <w:rtl/>
        </w:rPr>
        <w:tab/>
      </w:r>
      <w:r>
        <w:rPr>
          <w:rFonts w:cs="David"/>
          <w:sz w:val="24"/>
          <w:rtl/>
        </w:rPr>
        <w:tab/>
      </w:r>
      <w:r>
        <w:rPr>
          <w:rFonts w:cs="David"/>
          <w:sz w:val="24"/>
          <w:rtl/>
        </w:rPr>
        <w:tab/>
        <w:t>אבשלום וילן</w:t>
      </w:r>
    </w:p>
    <w:p w:rsidR="00000000" w:rsidRDefault="00E94CBD">
      <w:pPr>
        <w:rPr>
          <w:rFonts w:cs="David"/>
          <w:sz w:val="24"/>
          <w:rtl/>
        </w:rPr>
      </w:pPr>
      <w:r>
        <w:rPr>
          <w:rFonts w:cs="David"/>
          <w:sz w:val="24"/>
          <w:rtl/>
        </w:rPr>
        <w:tab/>
      </w:r>
      <w:r>
        <w:rPr>
          <w:rFonts w:cs="David"/>
          <w:sz w:val="24"/>
          <w:rtl/>
        </w:rPr>
        <w:tab/>
      </w:r>
      <w:r>
        <w:rPr>
          <w:rFonts w:cs="David"/>
          <w:sz w:val="24"/>
          <w:rtl/>
        </w:rPr>
        <w:tab/>
        <w:t>נסים זאב</w:t>
      </w:r>
    </w:p>
    <w:p w:rsidR="00000000" w:rsidRDefault="00E94CBD">
      <w:pPr>
        <w:rPr>
          <w:rFonts w:cs="David"/>
          <w:sz w:val="24"/>
          <w:rtl/>
        </w:rPr>
      </w:pPr>
      <w:r>
        <w:rPr>
          <w:rFonts w:cs="David"/>
          <w:sz w:val="24"/>
          <w:rtl/>
        </w:rPr>
        <w:tab/>
      </w:r>
      <w:r>
        <w:rPr>
          <w:rFonts w:cs="David"/>
          <w:sz w:val="24"/>
          <w:rtl/>
        </w:rPr>
        <w:tab/>
      </w:r>
      <w:r>
        <w:rPr>
          <w:rFonts w:cs="David"/>
          <w:sz w:val="24"/>
          <w:rtl/>
        </w:rPr>
        <w:tab/>
        <w:t>אליעזר זנדברג</w:t>
      </w:r>
    </w:p>
    <w:p w:rsidR="00000000" w:rsidRDefault="00E94CBD">
      <w:pPr>
        <w:rPr>
          <w:rFonts w:cs="David"/>
          <w:sz w:val="24"/>
          <w:rtl/>
        </w:rPr>
      </w:pPr>
      <w:r>
        <w:rPr>
          <w:rFonts w:cs="David"/>
          <w:sz w:val="24"/>
          <w:rtl/>
        </w:rPr>
        <w:tab/>
      </w:r>
      <w:r>
        <w:rPr>
          <w:rFonts w:cs="David"/>
          <w:sz w:val="24"/>
          <w:rtl/>
        </w:rPr>
        <w:tab/>
      </w:r>
      <w:r>
        <w:rPr>
          <w:rFonts w:cs="David"/>
          <w:sz w:val="24"/>
          <w:rtl/>
        </w:rPr>
        <w:tab/>
        <w:t>עופר חוגי</w:t>
      </w:r>
    </w:p>
    <w:p w:rsidR="00000000" w:rsidRDefault="00E94CBD">
      <w:pPr>
        <w:rPr>
          <w:rFonts w:cs="David"/>
          <w:sz w:val="24"/>
          <w:rtl/>
        </w:rPr>
      </w:pPr>
      <w:r>
        <w:rPr>
          <w:rFonts w:cs="David"/>
          <w:sz w:val="24"/>
          <w:rtl/>
        </w:rPr>
        <w:tab/>
      </w:r>
      <w:r>
        <w:rPr>
          <w:rFonts w:cs="David"/>
          <w:sz w:val="24"/>
          <w:rtl/>
        </w:rPr>
        <w:tab/>
      </w:r>
      <w:r>
        <w:rPr>
          <w:rFonts w:cs="David"/>
          <w:sz w:val="24"/>
          <w:rtl/>
        </w:rPr>
        <w:tab/>
        <w:t>שאול יהלום</w:t>
      </w:r>
    </w:p>
    <w:p w:rsidR="00000000" w:rsidRDefault="00E94CBD">
      <w:pPr>
        <w:rPr>
          <w:rFonts w:cs="David"/>
          <w:sz w:val="24"/>
          <w:rtl/>
        </w:rPr>
      </w:pPr>
      <w:r>
        <w:rPr>
          <w:rFonts w:cs="David"/>
          <w:sz w:val="24"/>
          <w:rtl/>
        </w:rPr>
        <w:tab/>
      </w:r>
      <w:r>
        <w:rPr>
          <w:rFonts w:cs="David"/>
          <w:sz w:val="24"/>
          <w:rtl/>
        </w:rPr>
        <w:tab/>
      </w:r>
      <w:r>
        <w:rPr>
          <w:rFonts w:cs="David"/>
          <w:sz w:val="24"/>
          <w:rtl/>
        </w:rPr>
        <w:tab/>
        <w:t>יעקב</w:t>
      </w:r>
      <w:r>
        <w:rPr>
          <w:rFonts w:cs="David"/>
          <w:sz w:val="24"/>
          <w:rtl/>
        </w:rPr>
        <w:t xml:space="preserve"> ליצמן</w:t>
      </w:r>
    </w:p>
    <w:p w:rsidR="00000000" w:rsidRDefault="00E94CBD">
      <w:pPr>
        <w:rPr>
          <w:rFonts w:cs="David"/>
          <w:sz w:val="24"/>
          <w:rtl/>
        </w:rPr>
      </w:pPr>
      <w:r>
        <w:rPr>
          <w:rFonts w:cs="David"/>
          <w:sz w:val="24"/>
          <w:rtl/>
        </w:rPr>
        <w:tab/>
      </w:r>
      <w:r>
        <w:rPr>
          <w:rFonts w:cs="David"/>
          <w:sz w:val="24"/>
          <w:rtl/>
        </w:rPr>
        <w:tab/>
      </w:r>
      <w:r>
        <w:rPr>
          <w:rFonts w:cs="David"/>
          <w:sz w:val="24"/>
          <w:rtl/>
        </w:rPr>
        <w:tab/>
        <w:t>נחום לנגנטל</w:t>
      </w:r>
    </w:p>
    <w:p w:rsidR="00000000" w:rsidRDefault="00E94CBD">
      <w:pPr>
        <w:ind w:left="1134" w:firstLine="567"/>
        <w:rPr>
          <w:rFonts w:cs="David"/>
          <w:sz w:val="24"/>
          <w:rtl/>
        </w:rPr>
      </w:pPr>
      <w:r>
        <w:rPr>
          <w:rFonts w:cs="David"/>
          <w:sz w:val="24"/>
          <w:rtl/>
        </w:rPr>
        <w:t>סופה לנדבר</w:t>
      </w:r>
    </w:p>
    <w:p w:rsidR="00000000" w:rsidRDefault="00E94CBD">
      <w:pPr>
        <w:rPr>
          <w:rFonts w:cs="David"/>
          <w:sz w:val="24"/>
          <w:rtl/>
        </w:rPr>
      </w:pPr>
      <w:r>
        <w:rPr>
          <w:rFonts w:cs="David"/>
          <w:sz w:val="24"/>
          <w:rtl/>
        </w:rPr>
        <w:tab/>
      </w:r>
      <w:r>
        <w:rPr>
          <w:rFonts w:cs="David"/>
          <w:sz w:val="24"/>
          <w:rtl/>
        </w:rPr>
        <w:tab/>
      </w:r>
      <w:r>
        <w:rPr>
          <w:rFonts w:cs="David"/>
          <w:sz w:val="24"/>
          <w:rtl/>
        </w:rPr>
        <w:tab/>
        <w:t>מיכאל נודלמן</w:t>
      </w:r>
    </w:p>
    <w:p w:rsidR="00000000" w:rsidRDefault="00E94CBD">
      <w:pPr>
        <w:rPr>
          <w:rFonts w:cs="David"/>
          <w:sz w:val="24"/>
          <w:rtl/>
        </w:rPr>
      </w:pPr>
      <w:r>
        <w:rPr>
          <w:rFonts w:cs="David"/>
          <w:sz w:val="24"/>
          <w:rtl/>
        </w:rPr>
        <w:tab/>
      </w:r>
      <w:r>
        <w:rPr>
          <w:rFonts w:cs="David"/>
          <w:sz w:val="24"/>
          <w:rtl/>
        </w:rPr>
        <w:tab/>
      </w:r>
      <w:r>
        <w:rPr>
          <w:rFonts w:cs="David"/>
          <w:sz w:val="24"/>
          <w:rtl/>
        </w:rPr>
        <w:tab/>
        <w:t>אברהם פורז</w:t>
      </w:r>
    </w:p>
    <w:p w:rsidR="00000000" w:rsidRDefault="00E94CBD">
      <w:pPr>
        <w:ind w:left="1134" w:firstLine="567"/>
        <w:rPr>
          <w:rFonts w:cs="David"/>
          <w:sz w:val="24"/>
          <w:rtl/>
        </w:rPr>
      </w:pPr>
      <w:r>
        <w:rPr>
          <w:rFonts w:cs="David"/>
          <w:sz w:val="24"/>
          <w:rtl/>
        </w:rPr>
        <w:t>איוב קרא</w:t>
      </w:r>
    </w:p>
    <w:p w:rsidR="00000000" w:rsidRDefault="00E94CBD">
      <w:pPr>
        <w:rPr>
          <w:rFonts w:cs="David"/>
          <w:sz w:val="24"/>
          <w:rtl/>
        </w:rPr>
      </w:pPr>
      <w:r>
        <w:rPr>
          <w:rFonts w:cs="David"/>
          <w:sz w:val="24"/>
          <w:rtl/>
        </w:rPr>
        <w:tab/>
      </w:r>
      <w:r>
        <w:rPr>
          <w:rFonts w:cs="David"/>
          <w:sz w:val="24"/>
          <w:rtl/>
        </w:rPr>
        <w:tab/>
      </w:r>
      <w:r>
        <w:rPr>
          <w:rFonts w:cs="David"/>
          <w:sz w:val="24"/>
          <w:rtl/>
        </w:rPr>
        <w:tab/>
        <w:t>מוסי רז</w:t>
      </w:r>
    </w:p>
    <w:p w:rsidR="00000000" w:rsidRDefault="00E94CBD">
      <w:pPr>
        <w:rPr>
          <w:rFonts w:cs="David"/>
          <w:sz w:val="24"/>
          <w:rtl/>
        </w:rPr>
      </w:pPr>
      <w:r>
        <w:rPr>
          <w:rFonts w:cs="David"/>
          <w:sz w:val="24"/>
          <w:rtl/>
        </w:rPr>
        <w:tab/>
      </w:r>
      <w:r>
        <w:rPr>
          <w:rFonts w:cs="David"/>
          <w:sz w:val="24"/>
          <w:rtl/>
        </w:rPr>
        <w:tab/>
      </w:r>
      <w:r>
        <w:rPr>
          <w:rFonts w:cs="David"/>
          <w:sz w:val="24"/>
          <w:rtl/>
        </w:rPr>
        <w:tab/>
      </w:r>
    </w:p>
    <w:p w:rsidR="00000000" w:rsidRDefault="00E94CBD">
      <w:pPr>
        <w:rPr>
          <w:rFonts w:cs="David"/>
          <w:sz w:val="24"/>
          <w:rtl/>
        </w:rPr>
      </w:pPr>
      <w:r>
        <w:rPr>
          <w:rFonts w:cs="David"/>
          <w:b/>
          <w:bCs/>
          <w:sz w:val="24"/>
          <w:u w:val="single"/>
          <w:rtl/>
        </w:rPr>
        <w:t>מוזמנים</w:t>
      </w:r>
      <w:r>
        <w:rPr>
          <w:rFonts w:cs="David"/>
          <w:sz w:val="24"/>
          <w:rtl/>
        </w:rPr>
        <w:t>:</w:t>
      </w:r>
      <w:r>
        <w:rPr>
          <w:rFonts w:cs="David"/>
          <w:sz w:val="24"/>
          <w:rtl/>
        </w:rPr>
        <w:tab/>
      </w:r>
      <w:r>
        <w:rPr>
          <w:rFonts w:cs="David"/>
          <w:sz w:val="24"/>
          <w:rtl/>
        </w:rPr>
        <w:tab/>
        <w:t xml:space="preserve">אריה האן </w:t>
      </w:r>
      <w:r>
        <w:rPr>
          <w:rFonts w:cs="David"/>
          <w:sz w:val="24"/>
          <w:rtl/>
        </w:rPr>
        <w:tab/>
      </w:r>
      <w:r>
        <w:rPr>
          <w:rFonts w:cs="David"/>
          <w:sz w:val="24"/>
          <w:rtl/>
        </w:rPr>
        <w:tab/>
        <w:t>- מזכיר הכנסת</w:t>
      </w:r>
    </w:p>
    <w:p w:rsidR="00000000" w:rsidRDefault="00E94CBD">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סגן מזכיר הכנסת</w:t>
      </w:r>
    </w:p>
    <w:p w:rsidR="00000000" w:rsidRDefault="00E94CBD">
      <w:pPr>
        <w:rPr>
          <w:rFonts w:cs="David"/>
          <w:sz w:val="24"/>
          <w:rtl/>
        </w:rPr>
      </w:pPr>
      <w:r>
        <w:rPr>
          <w:rFonts w:cs="David"/>
          <w:sz w:val="24"/>
          <w:rtl/>
        </w:rPr>
        <w:tab/>
      </w:r>
      <w:r>
        <w:rPr>
          <w:rFonts w:cs="David"/>
          <w:sz w:val="24"/>
          <w:rtl/>
        </w:rPr>
        <w:tab/>
      </w:r>
      <w:r>
        <w:rPr>
          <w:rFonts w:cs="David"/>
          <w:sz w:val="24"/>
          <w:rtl/>
        </w:rPr>
        <w:tab/>
        <w:t>יואל נווה</w:t>
      </w:r>
      <w:r>
        <w:rPr>
          <w:rFonts w:cs="David"/>
          <w:sz w:val="24"/>
          <w:rtl/>
        </w:rPr>
        <w:tab/>
      </w:r>
      <w:r>
        <w:rPr>
          <w:rFonts w:cs="David"/>
          <w:sz w:val="24"/>
          <w:rtl/>
        </w:rPr>
        <w:tab/>
        <w:t>- משרד האוצר</w:t>
      </w:r>
    </w:p>
    <w:p w:rsidR="00000000" w:rsidRDefault="00E94CBD">
      <w:pPr>
        <w:rPr>
          <w:rFonts w:cs="David"/>
          <w:sz w:val="24"/>
          <w:rtl/>
        </w:rPr>
      </w:pPr>
    </w:p>
    <w:p w:rsidR="00000000" w:rsidRDefault="00E94CBD">
      <w:pPr>
        <w:rPr>
          <w:rFonts w:cs="David"/>
          <w:sz w:val="24"/>
          <w:rtl/>
        </w:rPr>
      </w:pPr>
      <w:r>
        <w:rPr>
          <w:rFonts w:cs="David"/>
          <w:b/>
          <w:bCs/>
          <w:sz w:val="24"/>
          <w:u w:val="single"/>
          <w:rtl/>
        </w:rPr>
        <w:t>יועצת משפטית:</w:t>
      </w:r>
      <w:r>
        <w:rPr>
          <w:rFonts w:cs="David"/>
          <w:sz w:val="24"/>
          <w:rtl/>
        </w:rPr>
        <w:tab/>
        <w:t>אנה שניידר</w:t>
      </w:r>
    </w:p>
    <w:p w:rsidR="00000000" w:rsidRDefault="00E94CBD">
      <w:pPr>
        <w:rPr>
          <w:rFonts w:cs="David"/>
          <w:sz w:val="24"/>
          <w:rtl/>
        </w:rPr>
      </w:pPr>
    </w:p>
    <w:p w:rsidR="00000000" w:rsidRDefault="00E94CBD">
      <w:pPr>
        <w:rPr>
          <w:rFonts w:cs="David"/>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E94CBD">
      <w:pPr>
        <w:rPr>
          <w:rFonts w:cs="David"/>
          <w:sz w:val="24"/>
          <w:rtl/>
        </w:rPr>
      </w:pPr>
    </w:p>
    <w:p w:rsidR="00000000" w:rsidRDefault="00E94CBD">
      <w:pPr>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מזל כהן</w:t>
      </w: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rPr>
          <w:rFonts w:cs="David"/>
          <w:sz w:val="24"/>
          <w:rtl/>
        </w:rPr>
      </w:pPr>
    </w:p>
    <w:p w:rsidR="00000000" w:rsidRDefault="00E94CBD">
      <w:pPr>
        <w:pStyle w:val="6"/>
        <w:rPr>
          <w:rFonts w:cs="David"/>
          <w:sz w:val="24"/>
          <w:u w:val="none"/>
          <w:rtl/>
        </w:rPr>
      </w:pPr>
      <w:r>
        <w:rPr>
          <w:rFonts w:cs="David"/>
          <w:sz w:val="24"/>
          <w:rtl/>
        </w:rPr>
        <w:t>הצעה לסדר</w:t>
      </w:r>
    </w:p>
    <w:p w:rsidR="00000000" w:rsidRDefault="00E94CBD">
      <w:pPr>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rPr>
          <w:rFonts w:cs="David"/>
          <w:sz w:val="24"/>
          <w:rtl/>
        </w:rPr>
      </w:pPr>
    </w:p>
    <w:p w:rsidR="00000000" w:rsidRDefault="00E94CBD">
      <w:pPr>
        <w:rPr>
          <w:rFonts w:cs="David"/>
          <w:sz w:val="24"/>
          <w:rtl/>
        </w:rPr>
      </w:pPr>
      <w:r>
        <w:rPr>
          <w:rFonts w:cs="David"/>
          <w:sz w:val="24"/>
          <w:rtl/>
        </w:rPr>
        <w:tab/>
        <w:t>אני פותח את הישיבה.</w:t>
      </w:r>
    </w:p>
    <w:p w:rsidR="00000000" w:rsidRDefault="00E94CBD">
      <w:pPr>
        <w:rPr>
          <w:rFonts w:cs="David"/>
          <w:sz w:val="24"/>
          <w:rtl/>
        </w:rPr>
      </w:pPr>
    </w:p>
    <w:p w:rsidR="00000000" w:rsidRDefault="00E94CBD">
      <w:pPr>
        <w:rPr>
          <w:rFonts w:cs="David"/>
          <w:sz w:val="24"/>
          <w:u w:val="single"/>
          <w:rtl/>
        </w:rPr>
      </w:pPr>
      <w:r>
        <w:rPr>
          <w:rFonts w:cs="David"/>
          <w:sz w:val="24"/>
          <w:u w:val="single"/>
          <w:rtl/>
        </w:rPr>
        <w:t>משה גפני:</w:t>
      </w:r>
    </w:p>
    <w:p w:rsidR="00000000" w:rsidRDefault="00E94CBD">
      <w:pPr>
        <w:rPr>
          <w:rFonts w:cs="David"/>
          <w:sz w:val="24"/>
          <w:u w:val="single"/>
          <w:rtl/>
        </w:rPr>
      </w:pPr>
    </w:p>
    <w:p w:rsidR="00000000" w:rsidRDefault="00E94CBD">
      <w:pPr>
        <w:rPr>
          <w:rFonts w:cs="David"/>
          <w:sz w:val="24"/>
          <w:rtl/>
        </w:rPr>
      </w:pPr>
      <w:r>
        <w:rPr>
          <w:rFonts w:cs="David"/>
          <w:sz w:val="24"/>
          <w:rtl/>
        </w:rPr>
        <w:tab/>
        <w:t xml:space="preserve"> אדוני היושב-ראש, יש לי הצעה לסדר. </w:t>
      </w:r>
    </w:p>
    <w:p w:rsidR="00000000" w:rsidRDefault="00E94CBD">
      <w:pPr>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rPr>
          <w:rFonts w:cs="David"/>
          <w:sz w:val="24"/>
          <w:rtl/>
        </w:rPr>
      </w:pPr>
    </w:p>
    <w:p w:rsidR="00000000" w:rsidRDefault="00E94CBD">
      <w:pPr>
        <w:rPr>
          <w:rFonts w:cs="David"/>
          <w:sz w:val="24"/>
          <w:rtl/>
        </w:rPr>
      </w:pPr>
      <w:r>
        <w:rPr>
          <w:rFonts w:cs="David"/>
          <w:sz w:val="24"/>
          <w:rtl/>
        </w:rPr>
        <w:tab/>
        <w:t>בבקשה.</w:t>
      </w:r>
    </w:p>
    <w:p w:rsidR="00000000" w:rsidRDefault="00E94CBD">
      <w:pPr>
        <w:rPr>
          <w:rFonts w:cs="David"/>
          <w:sz w:val="24"/>
          <w:rtl/>
        </w:rPr>
      </w:pPr>
    </w:p>
    <w:p w:rsidR="00000000" w:rsidRDefault="00E94CBD">
      <w:pPr>
        <w:rPr>
          <w:rFonts w:cs="David"/>
          <w:sz w:val="24"/>
          <w:u w:val="single"/>
          <w:rtl/>
        </w:rPr>
      </w:pPr>
      <w:r>
        <w:rPr>
          <w:rFonts w:cs="David"/>
          <w:sz w:val="24"/>
          <w:u w:val="single"/>
          <w:rtl/>
        </w:rPr>
        <w:t>משה גפני:</w:t>
      </w:r>
    </w:p>
    <w:p w:rsidR="00000000" w:rsidRDefault="00E94CBD">
      <w:pPr>
        <w:rPr>
          <w:rFonts w:cs="David"/>
          <w:sz w:val="24"/>
          <w:u w:val="single"/>
          <w:rtl/>
        </w:rPr>
      </w:pPr>
    </w:p>
    <w:p w:rsidR="00000000" w:rsidRDefault="00E94CBD">
      <w:pPr>
        <w:jc w:val="both"/>
        <w:rPr>
          <w:rFonts w:cs="David"/>
          <w:sz w:val="24"/>
          <w:rtl/>
        </w:rPr>
      </w:pPr>
      <w:r>
        <w:rPr>
          <w:rFonts w:cs="David"/>
          <w:sz w:val="24"/>
          <w:rtl/>
        </w:rPr>
        <w:tab/>
        <w:t xml:space="preserve"> אדוני יושב-ראש הוועדה, היום נוסעים כמה חברים נכבדים למצרים. בגלל שאנחנו נמצאים במצב שחייבים להעביר את התקציב מה</w:t>
      </w:r>
      <w:r>
        <w:rPr>
          <w:rFonts w:cs="David"/>
          <w:sz w:val="24"/>
          <w:rtl/>
        </w:rPr>
        <w:t xml:space="preserve">ר, כפי שהחליטה גם ועדת הכנסת, יושבת ועדת הכספים באישור יושב-ראש הכנסת כל היום עד הלילה. לכן אני מבקש שהיום לא תהיינה הצבעות במליאת הכנסת, אלא אם כן יש נושאים שלא שנויים במחלוקת. </w:t>
      </w:r>
    </w:p>
    <w:p w:rsidR="00000000" w:rsidRDefault="00E94CBD">
      <w:pPr>
        <w:rPr>
          <w:rFonts w:cs="David"/>
          <w:sz w:val="24"/>
          <w:rtl/>
        </w:rPr>
      </w:pPr>
    </w:p>
    <w:p w:rsidR="00000000" w:rsidRDefault="00E94CBD">
      <w:pPr>
        <w:jc w:val="both"/>
        <w:rPr>
          <w:rFonts w:cs="David"/>
          <w:sz w:val="24"/>
          <w:u w:val="single"/>
          <w:rtl/>
        </w:rPr>
      </w:pPr>
      <w:r>
        <w:rPr>
          <w:rFonts w:cs="David"/>
          <w:sz w:val="24"/>
          <w:u w:val="single"/>
          <w:rtl/>
        </w:rPr>
        <w:t>מזכיר הכנסת אריה האן:</w:t>
      </w:r>
    </w:p>
    <w:p w:rsidR="00000000" w:rsidRDefault="00E94CBD">
      <w:pPr>
        <w:jc w:val="both"/>
        <w:rPr>
          <w:rFonts w:cs="David"/>
          <w:sz w:val="24"/>
          <w:u w:val="single"/>
          <w:rtl/>
        </w:rPr>
      </w:pPr>
    </w:p>
    <w:p w:rsidR="00000000" w:rsidRDefault="00E94CBD">
      <w:pPr>
        <w:rPr>
          <w:rFonts w:cs="David"/>
          <w:sz w:val="24"/>
          <w:rtl/>
        </w:rPr>
      </w:pPr>
      <w:r>
        <w:rPr>
          <w:rFonts w:cs="David"/>
          <w:sz w:val="24"/>
          <w:rtl/>
        </w:rPr>
        <w:tab/>
        <w:t xml:space="preserve"> או לקזז. </w:t>
      </w:r>
    </w:p>
    <w:p w:rsidR="00000000" w:rsidRDefault="00E94CBD">
      <w:pPr>
        <w:rPr>
          <w:rFonts w:cs="David"/>
          <w:sz w:val="24"/>
          <w:rtl/>
        </w:rPr>
      </w:pPr>
    </w:p>
    <w:p w:rsidR="00000000" w:rsidRDefault="00E94CBD">
      <w:pPr>
        <w:rPr>
          <w:rFonts w:cs="David"/>
          <w:sz w:val="24"/>
          <w:u w:val="single"/>
          <w:rtl/>
        </w:rPr>
      </w:pPr>
      <w:r>
        <w:rPr>
          <w:rFonts w:cs="David"/>
          <w:sz w:val="24"/>
          <w:u w:val="single"/>
          <w:rtl/>
        </w:rPr>
        <w:t>משה גפני:</w:t>
      </w:r>
    </w:p>
    <w:p w:rsidR="00000000" w:rsidRDefault="00E94CBD">
      <w:pPr>
        <w:rPr>
          <w:rFonts w:cs="David"/>
          <w:sz w:val="24"/>
          <w:u w:val="single"/>
          <w:rtl/>
        </w:rPr>
      </w:pPr>
    </w:p>
    <w:p w:rsidR="00000000" w:rsidRDefault="00E94CBD">
      <w:pPr>
        <w:rPr>
          <w:rFonts w:cs="David"/>
          <w:sz w:val="24"/>
          <w:rtl/>
        </w:rPr>
      </w:pPr>
      <w:r>
        <w:rPr>
          <w:rFonts w:cs="David"/>
          <w:sz w:val="24"/>
          <w:rtl/>
        </w:rPr>
        <w:tab/>
        <w:t xml:space="preserve"> אין עם מי לקזז. </w:t>
      </w:r>
    </w:p>
    <w:p w:rsidR="00000000" w:rsidRDefault="00E94CBD">
      <w:pPr>
        <w:rPr>
          <w:rFonts w:cs="David"/>
          <w:sz w:val="24"/>
          <w:rtl/>
        </w:rPr>
      </w:pPr>
    </w:p>
    <w:p w:rsidR="00000000" w:rsidRDefault="00E94CBD">
      <w:pPr>
        <w:rPr>
          <w:rFonts w:cs="David"/>
          <w:sz w:val="24"/>
          <w:rtl/>
        </w:rPr>
      </w:pPr>
      <w:r>
        <w:rPr>
          <w:rFonts w:cs="David"/>
          <w:sz w:val="24"/>
          <w:u w:val="single"/>
          <w:rtl/>
        </w:rPr>
        <w:t>זאב בוים:</w:t>
      </w:r>
    </w:p>
    <w:p w:rsidR="00000000" w:rsidRDefault="00E94CBD">
      <w:pPr>
        <w:rPr>
          <w:rFonts w:cs="David"/>
          <w:sz w:val="24"/>
          <w:rtl/>
        </w:rPr>
      </w:pPr>
    </w:p>
    <w:p w:rsidR="00000000" w:rsidRDefault="00E94CBD">
      <w:pPr>
        <w:rPr>
          <w:rFonts w:cs="David"/>
          <w:sz w:val="24"/>
          <w:rtl/>
        </w:rPr>
      </w:pPr>
      <w:r>
        <w:rPr>
          <w:rFonts w:cs="David"/>
          <w:sz w:val="24"/>
          <w:rtl/>
        </w:rPr>
        <w:tab/>
        <w:t xml:space="preserve"> איפה שאין הבנות, לא תהיינה הצבעות. </w:t>
      </w:r>
    </w:p>
    <w:p w:rsidR="00000000" w:rsidRDefault="00E94CBD">
      <w:pPr>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rPr>
          <w:rFonts w:cs="David"/>
          <w:sz w:val="24"/>
          <w:rtl/>
        </w:rPr>
      </w:pPr>
    </w:p>
    <w:p w:rsidR="00000000" w:rsidRDefault="00E94CBD">
      <w:pPr>
        <w:rPr>
          <w:rFonts w:cs="David"/>
          <w:sz w:val="24"/>
          <w:rtl/>
        </w:rPr>
      </w:pPr>
      <w:r>
        <w:rPr>
          <w:rFonts w:cs="David"/>
          <w:sz w:val="24"/>
          <w:rtl/>
        </w:rPr>
        <w:tab/>
        <w:t xml:space="preserve">אני יכול לחזק את מה שאתה אומר. אנחנו עובדים בוועדות. זה נהפך להיות חצי פארסה. אתה מגיע למליאה, המליאה ריקה  וזה נראה לא טוב גם כלפי הציבור. הציבור לא מבין שכולם יושבים בוועדות ועובדים על התקציב, </w:t>
      </w:r>
      <w:r>
        <w:rPr>
          <w:rFonts w:cs="David"/>
          <w:sz w:val="24"/>
          <w:rtl/>
        </w:rPr>
        <w:t>עושים את העבודה האמיתית עד אמצע הלילה.</w:t>
      </w:r>
    </w:p>
    <w:p w:rsidR="00000000" w:rsidRDefault="00E94CBD">
      <w:pPr>
        <w:rPr>
          <w:rFonts w:cs="David"/>
          <w:sz w:val="24"/>
          <w:rtl/>
        </w:rPr>
      </w:pPr>
    </w:p>
    <w:p w:rsidR="00000000" w:rsidRDefault="00E94CBD">
      <w:pPr>
        <w:rPr>
          <w:rFonts w:cs="David"/>
          <w:sz w:val="24"/>
          <w:rtl/>
        </w:rPr>
      </w:pPr>
      <w:r>
        <w:rPr>
          <w:rFonts w:cs="David"/>
          <w:sz w:val="24"/>
          <w:u w:val="single"/>
          <w:rtl/>
        </w:rPr>
        <w:t>מזכיר הכנסת אריה האן:</w:t>
      </w:r>
    </w:p>
    <w:p w:rsidR="00000000" w:rsidRDefault="00E94CBD">
      <w:pPr>
        <w:rPr>
          <w:rFonts w:cs="David"/>
          <w:sz w:val="24"/>
          <w:rtl/>
        </w:rPr>
      </w:pPr>
    </w:p>
    <w:p w:rsidR="00000000" w:rsidRDefault="00E94CBD">
      <w:pPr>
        <w:pStyle w:val="aa"/>
        <w:rPr>
          <w:rFonts w:cs="David"/>
          <w:sz w:val="24"/>
          <w:rtl/>
        </w:rPr>
      </w:pPr>
      <w:r>
        <w:rPr>
          <w:rFonts w:cs="David"/>
          <w:sz w:val="24"/>
          <w:rtl/>
        </w:rPr>
        <w:tab/>
        <w:t>אני מציע שהצבעות שלא תהיינה מוסכמות, תתקיימנה במועד אחר, רק ההצבעות שלא תהיינה מוסכמות. יש כל מיני הצעות לסדר היום שמוסכם לדון בהן. ההסכמה צריכה להיות בין זהבה גלאון וזאביק בוים. זהבה גלאון מי</w:t>
      </w:r>
      <w:r>
        <w:rPr>
          <w:rFonts w:cs="David"/>
          <w:sz w:val="24"/>
          <w:rtl/>
        </w:rPr>
        <w:t>יצגת את האופוזיציה.</w:t>
      </w:r>
    </w:p>
    <w:p w:rsidR="00000000" w:rsidRDefault="00E94CBD">
      <w:pPr>
        <w:rPr>
          <w:rFonts w:cs="David"/>
          <w:sz w:val="24"/>
          <w:rtl/>
        </w:rPr>
      </w:pPr>
    </w:p>
    <w:p w:rsidR="00000000" w:rsidRDefault="00E94CBD">
      <w:pPr>
        <w:rPr>
          <w:rFonts w:cs="David"/>
          <w:sz w:val="24"/>
          <w:rtl/>
        </w:rPr>
      </w:pPr>
      <w:r>
        <w:rPr>
          <w:rFonts w:cs="David"/>
          <w:sz w:val="24"/>
          <w:u w:val="single"/>
          <w:rtl/>
        </w:rPr>
        <w:t>זאב בוים:</w:t>
      </w:r>
    </w:p>
    <w:p w:rsidR="00000000" w:rsidRDefault="00E94CBD">
      <w:pPr>
        <w:rPr>
          <w:rFonts w:cs="David"/>
          <w:sz w:val="24"/>
          <w:rtl/>
        </w:rPr>
      </w:pPr>
    </w:p>
    <w:p w:rsidR="00000000" w:rsidRDefault="00E94CBD">
      <w:pPr>
        <w:jc w:val="both"/>
        <w:rPr>
          <w:rFonts w:cs="David"/>
          <w:sz w:val="24"/>
          <w:rtl/>
        </w:rPr>
      </w:pPr>
      <w:r>
        <w:rPr>
          <w:rFonts w:cs="David"/>
          <w:sz w:val="24"/>
          <w:rtl/>
        </w:rPr>
        <w:tab/>
        <w:t xml:space="preserve"> יש פה מצב קשה, כי מה שקרה הוא שילוב של לפחות שלושה דברים יוצאי דופן. א. זה עניין הנסיעה למצרים של קבוצה לא קטנה של שרים וחברי כנסת. ב. יש עכשיו הדיונים שאנחנו מקיימים בעניין התקציב. ג. יש עניין הדיון המיוחד שעליו החליטה הנ</w:t>
      </w:r>
      <w:r>
        <w:rPr>
          <w:rFonts w:cs="David"/>
          <w:sz w:val="24"/>
          <w:rtl/>
        </w:rPr>
        <w:t>שיאות לגבי נסיעת בורג לרמאללה, שהוא נכנס שלא בדרך כלל כפי שנהגנו, בהסכמה לפני עניין החקיקה ועניין החקיקה אם כן יידחה לשעה אחת וחצי, שזה משנה לגמרי את הסדר הרגיל של יום רביעי. הייתי מוסיף גם כנס מיוחד שנעשה בשעה שתיים, שלא לקח בחשבון את השיבושים בסדר היום ה</w:t>
      </w:r>
      <w:r>
        <w:rPr>
          <w:rFonts w:cs="David"/>
          <w:sz w:val="24"/>
          <w:rtl/>
        </w:rPr>
        <w:t xml:space="preserve">רגיל, כנס מיוחד </w:t>
      </w:r>
      <w:r>
        <w:rPr>
          <w:rFonts w:cs="David"/>
          <w:sz w:val="24"/>
          <w:rtl/>
        </w:rPr>
        <w:lastRenderedPageBreak/>
        <w:t xml:space="preserve">של האקדמיה עם הממשל. כל הדברים האלה גם יחד יוצרים מצב שהיום יהיה מאוד קשה במליאה מבחינת החקיקה. </w:t>
      </w:r>
    </w:p>
    <w:p w:rsidR="00000000" w:rsidRDefault="00E94CBD">
      <w:pPr>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rPr>
          <w:rFonts w:cs="David"/>
          <w:sz w:val="24"/>
          <w:rtl/>
        </w:rPr>
      </w:pPr>
    </w:p>
    <w:p w:rsidR="00000000" w:rsidRDefault="00E94CBD">
      <w:pPr>
        <w:rPr>
          <w:rFonts w:cs="David"/>
          <w:sz w:val="24"/>
          <w:rtl/>
        </w:rPr>
      </w:pPr>
      <w:r>
        <w:rPr>
          <w:rFonts w:cs="David"/>
          <w:sz w:val="24"/>
          <w:rtl/>
        </w:rPr>
        <w:tab/>
        <w:t xml:space="preserve">אתה צריך את הסכמת נציגת האופוזיציה. </w:t>
      </w:r>
    </w:p>
    <w:p w:rsidR="00000000" w:rsidRDefault="00E94CBD">
      <w:pPr>
        <w:rPr>
          <w:rFonts w:cs="David"/>
          <w:sz w:val="24"/>
          <w:rtl/>
        </w:rPr>
      </w:pPr>
    </w:p>
    <w:p w:rsidR="00000000" w:rsidRDefault="00E94CBD">
      <w:pPr>
        <w:rPr>
          <w:rFonts w:cs="David"/>
          <w:sz w:val="24"/>
          <w:rtl/>
        </w:rPr>
      </w:pPr>
      <w:r>
        <w:rPr>
          <w:rFonts w:cs="David"/>
          <w:sz w:val="24"/>
          <w:u w:val="single"/>
          <w:rtl/>
        </w:rPr>
        <w:t>אבשלום וילן:</w:t>
      </w:r>
    </w:p>
    <w:p w:rsidR="00000000" w:rsidRDefault="00E94CBD">
      <w:pPr>
        <w:rPr>
          <w:rFonts w:cs="David"/>
          <w:sz w:val="24"/>
          <w:rtl/>
        </w:rPr>
      </w:pPr>
    </w:p>
    <w:p w:rsidR="00000000" w:rsidRDefault="00E94CBD">
      <w:pPr>
        <w:rPr>
          <w:rFonts w:cs="David"/>
          <w:sz w:val="24"/>
          <w:rtl/>
        </w:rPr>
      </w:pPr>
      <w:r>
        <w:rPr>
          <w:rFonts w:cs="David"/>
          <w:sz w:val="24"/>
          <w:rtl/>
        </w:rPr>
        <w:tab/>
        <w:t>פה פנה יושב-ראש הקואליציה לסגניו של נציגת מרכזת האופוזיציה הבכירה ולה</w:t>
      </w:r>
      <w:r>
        <w:rPr>
          <w:rFonts w:cs="David"/>
          <w:sz w:val="24"/>
          <w:rtl/>
        </w:rPr>
        <w:t xml:space="preserve">לן תשובתו: </w:t>
      </w:r>
    </w:p>
    <w:p w:rsidR="00000000" w:rsidRDefault="00E94CBD">
      <w:pPr>
        <w:rPr>
          <w:rFonts w:cs="David"/>
          <w:sz w:val="24"/>
          <w:rtl/>
        </w:rPr>
      </w:pPr>
    </w:p>
    <w:p w:rsidR="00000000" w:rsidRDefault="00E94CBD">
      <w:pPr>
        <w:numPr>
          <w:ilvl w:val="0"/>
          <w:numId w:val="9"/>
        </w:numPr>
        <w:jc w:val="both"/>
        <w:rPr>
          <w:rFonts w:cs="David"/>
          <w:sz w:val="24"/>
          <w:rtl/>
        </w:rPr>
      </w:pPr>
      <w:r>
        <w:rPr>
          <w:rFonts w:cs="David"/>
          <w:sz w:val="24"/>
          <w:rtl/>
        </w:rPr>
        <w:t xml:space="preserve">ועדת הכספים יכולה להמשיך לדון. גם אתמול היא דנה בזמן המליאה. היא קיבלה אישור לכך. אנחנו לא מצביעים בוועדת הכספים, אנחנו רק שומעים. אני דילגתי אתמול בין המליאה לוועדת הכספים, זה בסדר. אין עם זה בעיה.  </w:t>
      </w:r>
    </w:p>
    <w:p w:rsidR="00000000" w:rsidRDefault="00E94CBD">
      <w:pPr>
        <w:rPr>
          <w:rFonts w:cs="David"/>
          <w:sz w:val="24"/>
          <w:rtl/>
        </w:rPr>
      </w:pPr>
    </w:p>
    <w:p w:rsidR="00000000" w:rsidRDefault="00E94CBD">
      <w:pPr>
        <w:numPr>
          <w:ilvl w:val="0"/>
          <w:numId w:val="9"/>
        </w:numPr>
        <w:rPr>
          <w:rFonts w:cs="David"/>
          <w:sz w:val="24"/>
          <w:rtl/>
        </w:rPr>
      </w:pPr>
      <w:r>
        <w:rPr>
          <w:rFonts w:cs="David"/>
          <w:sz w:val="24"/>
          <w:rtl/>
        </w:rPr>
        <w:t>לא באים עכשיו לאופוזיציה בבקשה מסוג</w:t>
      </w:r>
      <w:r>
        <w:rPr>
          <w:rFonts w:cs="David"/>
          <w:sz w:val="24"/>
          <w:rtl/>
        </w:rPr>
        <w:t xml:space="preserve"> כזה. אני אומר לך גלויות. אם היו נוסעים למובארך ומזמינים גם נציגים ממחנה השלום, ניחא. לא הזמינו. תידחו גם את בורג, תידחו את הכל. </w:t>
      </w:r>
    </w:p>
    <w:p w:rsidR="00000000" w:rsidRDefault="00E94CBD">
      <w:pPr>
        <w:rPr>
          <w:rFonts w:cs="David"/>
          <w:sz w:val="24"/>
          <w:rtl/>
        </w:rPr>
      </w:pPr>
    </w:p>
    <w:p w:rsidR="00000000" w:rsidRDefault="00E94CBD">
      <w:pPr>
        <w:ind w:left="567"/>
        <w:rPr>
          <w:rFonts w:cs="David"/>
          <w:sz w:val="24"/>
          <w:rtl/>
        </w:rPr>
      </w:pPr>
      <w:r>
        <w:rPr>
          <w:rFonts w:cs="David"/>
          <w:sz w:val="24"/>
          <w:rtl/>
        </w:rPr>
        <w:t>אי לכך, אנחנו דורשים לקיים את סדר היום כהלכתו.</w:t>
      </w:r>
    </w:p>
    <w:p w:rsidR="00000000" w:rsidRDefault="00E94CBD">
      <w:pPr>
        <w:ind w:left="567"/>
        <w:jc w:val="center"/>
        <w:rPr>
          <w:rFonts w:cs="David"/>
          <w:sz w:val="24"/>
          <w:u w:val="single"/>
          <w:rtl/>
        </w:rPr>
      </w:pPr>
      <w:r>
        <w:rPr>
          <w:rFonts w:cs="David"/>
          <w:sz w:val="24"/>
          <w:rtl/>
        </w:rPr>
        <w:br w:type="page"/>
      </w:r>
      <w:r>
        <w:rPr>
          <w:rFonts w:cs="David"/>
          <w:sz w:val="24"/>
          <w:u w:val="single"/>
          <w:rtl/>
        </w:rPr>
        <w:t>בקשת יו"ר ועדת הכספים למיזוג הצעות חוק ההסדרים</w:t>
      </w:r>
    </w:p>
    <w:p w:rsidR="00000000" w:rsidRDefault="00E94CBD">
      <w:pPr>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ind w:left="567"/>
        <w:rPr>
          <w:rFonts w:cs="David"/>
          <w:sz w:val="24"/>
          <w:rtl/>
        </w:rPr>
      </w:pPr>
    </w:p>
    <w:p w:rsidR="00000000" w:rsidRDefault="00E94CBD">
      <w:pPr>
        <w:ind w:left="567"/>
        <w:rPr>
          <w:rFonts w:cs="David"/>
          <w:sz w:val="24"/>
          <w:rtl/>
        </w:rPr>
      </w:pPr>
      <w:r>
        <w:rPr>
          <w:rFonts w:cs="David"/>
          <w:sz w:val="24"/>
          <w:rtl/>
        </w:rPr>
        <w:t>אנחנו עובר</w:t>
      </w:r>
      <w:r>
        <w:rPr>
          <w:rFonts w:cs="David"/>
          <w:sz w:val="24"/>
          <w:rtl/>
        </w:rPr>
        <w:t>ים לנושאים שעל סדר-היום. הנושא הראשון: בקשת יו"ר ועדת הכספים למיזוג הצעות  הצעות חוק ההסדרים. חבר-הכנסת ליצמן, בבקשה.</w:t>
      </w:r>
    </w:p>
    <w:p w:rsidR="00000000" w:rsidRDefault="00E94CBD">
      <w:pPr>
        <w:ind w:left="567"/>
        <w:rPr>
          <w:rFonts w:cs="David"/>
          <w:sz w:val="24"/>
          <w:rtl/>
        </w:rPr>
      </w:pPr>
    </w:p>
    <w:p w:rsidR="00000000" w:rsidRDefault="00E94CBD">
      <w:pPr>
        <w:rPr>
          <w:rFonts w:cs="David"/>
          <w:sz w:val="24"/>
          <w:rtl/>
        </w:rPr>
      </w:pPr>
      <w:r>
        <w:rPr>
          <w:rFonts w:cs="David"/>
          <w:sz w:val="24"/>
          <w:u w:val="single"/>
          <w:rtl/>
        </w:rPr>
        <w:t>יעקב ליצמן (יו"ר ועדת הכספים):</w:t>
      </w:r>
    </w:p>
    <w:p w:rsidR="00000000" w:rsidRDefault="00E94CBD">
      <w:pPr>
        <w:ind w:left="567"/>
        <w:rPr>
          <w:rFonts w:cs="David"/>
          <w:sz w:val="24"/>
          <w:rtl/>
        </w:rPr>
      </w:pPr>
    </w:p>
    <w:p w:rsidR="00000000" w:rsidRDefault="00E94CBD">
      <w:pPr>
        <w:jc w:val="both"/>
        <w:rPr>
          <w:rFonts w:cs="David"/>
          <w:sz w:val="24"/>
          <w:rtl/>
        </w:rPr>
      </w:pPr>
      <w:r>
        <w:rPr>
          <w:rFonts w:cs="David"/>
          <w:sz w:val="24"/>
          <w:rtl/>
        </w:rPr>
        <w:tab/>
        <w:t>חבריי חברי הכנסת, זכינו לקבל שפע של חוקי הסדרים, שלושה במספר. זה קצת מפריע בעבודה, זה גם מקשה. לכן אני מ</w:t>
      </w:r>
      <w:r>
        <w:rPr>
          <w:rFonts w:cs="David"/>
          <w:sz w:val="24"/>
          <w:rtl/>
        </w:rPr>
        <w:t>בקש לאחד אותן תחת כותרת אחת.</w:t>
      </w:r>
    </w:p>
    <w:p w:rsidR="00000000" w:rsidRDefault="00E94CBD">
      <w:pPr>
        <w:ind w:left="567"/>
        <w:rPr>
          <w:rFonts w:cs="David"/>
          <w:sz w:val="24"/>
          <w:rtl/>
        </w:rPr>
      </w:pPr>
    </w:p>
    <w:p w:rsidR="00000000" w:rsidRDefault="00E94CBD">
      <w:pPr>
        <w:rPr>
          <w:rFonts w:cs="David"/>
          <w:sz w:val="24"/>
          <w:rtl/>
        </w:rPr>
      </w:pPr>
      <w:r>
        <w:rPr>
          <w:rFonts w:cs="David"/>
          <w:sz w:val="24"/>
          <w:u w:val="single"/>
          <w:rtl/>
        </w:rPr>
        <w:t>אליעזר זנדברג:</w:t>
      </w:r>
    </w:p>
    <w:p w:rsidR="00000000" w:rsidRDefault="00E94CBD">
      <w:pPr>
        <w:ind w:left="567"/>
        <w:rPr>
          <w:rFonts w:cs="David"/>
          <w:sz w:val="24"/>
          <w:rtl/>
        </w:rPr>
      </w:pPr>
    </w:p>
    <w:p w:rsidR="00000000" w:rsidRDefault="00E94CBD">
      <w:pPr>
        <w:rPr>
          <w:rFonts w:cs="David"/>
          <w:sz w:val="24"/>
          <w:rtl/>
        </w:rPr>
      </w:pPr>
      <w:r>
        <w:rPr>
          <w:rFonts w:cs="David"/>
          <w:sz w:val="24"/>
          <w:rtl/>
        </w:rPr>
        <w:tab/>
        <w:t xml:space="preserve">זה פוגע בזכות שלנו להגיש הסתייגויות. </w:t>
      </w:r>
    </w:p>
    <w:p w:rsidR="00000000" w:rsidRDefault="00E94CBD">
      <w:pPr>
        <w:ind w:left="567"/>
        <w:rPr>
          <w:rFonts w:cs="David"/>
          <w:sz w:val="24"/>
          <w:rtl/>
        </w:rPr>
      </w:pPr>
    </w:p>
    <w:p w:rsidR="00000000" w:rsidRDefault="00E94CBD">
      <w:pPr>
        <w:rPr>
          <w:rFonts w:cs="David"/>
          <w:sz w:val="24"/>
          <w:rtl/>
        </w:rPr>
      </w:pPr>
      <w:r>
        <w:rPr>
          <w:rFonts w:cs="David"/>
          <w:sz w:val="24"/>
          <w:u w:val="single"/>
          <w:rtl/>
        </w:rPr>
        <w:t>אנה שניידר:</w:t>
      </w:r>
    </w:p>
    <w:p w:rsidR="00000000" w:rsidRDefault="00E94CBD">
      <w:pPr>
        <w:ind w:left="567"/>
        <w:rPr>
          <w:rFonts w:cs="David"/>
          <w:sz w:val="24"/>
          <w:rtl/>
        </w:rPr>
      </w:pPr>
    </w:p>
    <w:p w:rsidR="00000000" w:rsidRDefault="00E94CBD">
      <w:pPr>
        <w:pStyle w:val="22"/>
        <w:rPr>
          <w:rFonts w:cs="David"/>
          <w:sz w:val="24"/>
          <w:rtl/>
        </w:rPr>
      </w:pPr>
      <w:r>
        <w:rPr>
          <w:rFonts w:cs="David"/>
          <w:sz w:val="24"/>
          <w:rtl/>
        </w:rPr>
        <w:tab/>
        <w:t>סעיף 122(א) לתקנון הכנסת קובע כי ועדה מוועדות הכנסת רשאית בכל עת, על פי יוזמתה ובאישורה של ועדת הכנסת, למזג שתי הצעות חוק או יותר שעברו בקריאה ראשונה ולהביא</w:t>
      </w:r>
      <w:r>
        <w:rPr>
          <w:rFonts w:cs="David"/>
          <w:sz w:val="24"/>
          <w:rtl/>
        </w:rPr>
        <w:t>ן כהצעת חוק אחת לקריאה שנייה ושלישית בכנסת.</w:t>
      </w:r>
    </w:p>
    <w:p w:rsidR="00000000" w:rsidRDefault="00E94CBD">
      <w:pPr>
        <w:ind w:left="567"/>
        <w:rPr>
          <w:rFonts w:cs="David"/>
          <w:sz w:val="24"/>
          <w:rtl/>
        </w:rPr>
      </w:pPr>
    </w:p>
    <w:p w:rsidR="00000000" w:rsidRDefault="00E94CBD">
      <w:pPr>
        <w:pStyle w:val="24"/>
        <w:ind w:left="0"/>
        <w:rPr>
          <w:rFonts w:cs="David"/>
          <w:sz w:val="24"/>
          <w:rtl/>
        </w:rPr>
      </w:pPr>
      <w:r>
        <w:rPr>
          <w:rFonts w:cs="David"/>
          <w:sz w:val="24"/>
          <w:rtl/>
        </w:rPr>
        <w:tab/>
        <w:t>זה למעשה מיזוג טכני כי כל הסעיפים בשלוש הצעות החוק נשארים. אפשר להגיש הסתייגויות על כל הסעיפים אלא שזה יוגש כהצעת חוק אחת מסודרת עם פרקים למליאה לקריאה שנייה ושלישית.</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אליעזר זנדברג:</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יש סעיפים שהושמטו בפעולת </w:t>
      </w:r>
      <w:r>
        <w:rPr>
          <w:rFonts w:cs="David"/>
          <w:sz w:val="24"/>
          <w:rtl/>
        </w:rPr>
        <w:t>האיחוד הזה?</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אנה שניידר:</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בינתיים לא הושמט שום דבר. אנחנו מדברים עכשיו רק על מה שהגיע לוועדת הכספים, ואת זה אנחנו רוצים לאחד להצעת חוק אחת.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אני מעמיד להצבעה את הבקשה הזאת. מי בעד? מי נגד?</w:t>
      </w:r>
    </w:p>
    <w:p w:rsidR="00000000" w:rsidRDefault="00E94CBD">
      <w:pPr>
        <w:ind w:left="567"/>
        <w:jc w:val="both"/>
        <w:rPr>
          <w:rFonts w:cs="David"/>
          <w:sz w:val="24"/>
          <w:rtl/>
        </w:rPr>
      </w:pPr>
    </w:p>
    <w:p w:rsidR="00000000" w:rsidRDefault="00E94CBD">
      <w:pPr>
        <w:ind w:left="567"/>
        <w:jc w:val="center"/>
        <w:rPr>
          <w:rFonts w:cs="David"/>
          <w:sz w:val="24"/>
          <w:rtl/>
        </w:rPr>
      </w:pPr>
      <w:r>
        <w:rPr>
          <w:rFonts w:cs="David"/>
          <w:sz w:val="24"/>
          <w:rtl/>
        </w:rPr>
        <w:t xml:space="preserve">ה צ ב ע ה  </w:t>
      </w:r>
    </w:p>
    <w:p w:rsidR="00000000" w:rsidRDefault="00E94CBD">
      <w:pPr>
        <w:ind w:left="567"/>
        <w:jc w:val="center"/>
        <w:rPr>
          <w:rFonts w:cs="David"/>
          <w:sz w:val="24"/>
          <w:rtl/>
        </w:rPr>
      </w:pPr>
      <w:r>
        <w:rPr>
          <w:rFonts w:cs="David"/>
          <w:sz w:val="24"/>
          <w:rtl/>
        </w:rPr>
        <w:t>בעד ההצעה למזג את הצעות החוק – ר</w:t>
      </w:r>
      <w:r>
        <w:rPr>
          <w:rFonts w:cs="David"/>
          <w:sz w:val="24"/>
          <w:rtl/>
        </w:rPr>
        <w:t>וב</w:t>
      </w:r>
    </w:p>
    <w:p w:rsidR="00000000" w:rsidRDefault="00E94CBD">
      <w:pPr>
        <w:ind w:left="567"/>
        <w:jc w:val="center"/>
        <w:rPr>
          <w:rFonts w:cs="David"/>
          <w:sz w:val="24"/>
          <w:rtl/>
        </w:rPr>
      </w:pPr>
      <w:r>
        <w:rPr>
          <w:rFonts w:cs="David"/>
          <w:sz w:val="24"/>
          <w:rtl/>
        </w:rPr>
        <w:t>נגד – מיעוט</w:t>
      </w:r>
    </w:p>
    <w:p w:rsidR="00000000" w:rsidRDefault="00E94CBD">
      <w:pPr>
        <w:ind w:left="567"/>
        <w:jc w:val="center"/>
        <w:rPr>
          <w:rFonts w:cs="David"/>
          <w:sz w:val="24"/>
          <w:rtl/>
        </w:rPr>
      </w:pPr>
      <w:r>
        <w:rPr>
          <w:rFonts w:cs="David"/>
          <w:sz w:val="24"/>
          <w:rtl/>
        </w:rPr>
        <w:t>ההצעה למזג את הצעות החוק נתקבלה.</w:t>
      </w:r>
    </w:p>
    <w:p w:rsidR="00000000" w:rsidRDefault="00E94CBD">
      <w:pPr>
        <w:ind w:left="567"/>
        <w:jc w:val="center"/>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הבקשה אושרה. </w:t>
      </w:r>
    </w:p>
    <w:p w:rsidR="00000000" w:rsidRDefault="00E94CBD">
      <w:pPr>
        <w:ind w:left="567"/>
        <w:jc w:val="center"/>
        <w:rPr>
          <w:rFonts w:cs="David"/>
          <w:sz w:val="24"/>
          <w:rtl/>
        </w:rPr>
      </w:pPr>
      <w:r>
        <w:rPr>
          <w:rFonts w:cs="David"/>
          <w:sz w:val="24"/>
          <w:rtl/>
        </w:rPr>
        <w:br w:type="page"/>
        <w:t>העברת סעיף 46א' – פקודת מסילת הברזל לחוק ההסדרים –</w:t>
      </w:r>
    </w:p>
    <w:p w:rsidR="00000000" w:rsidRDefault="00E94CBD">
      <w:pPr>
        <w:pStyle w:val="7"/>
        <w:rPr>
          <w:rFonts w:cs="David"/>
          <w:sz w:val="24"/>
          <w:rtl/>
        </w:rPr>
      </w:pPr>
      <w:r>
        <w:rPr>
          <w:rFonts w:cs="David"/>
          <w:sz w:val="24"/>
          <w:rtl/>
        </w:rPr>
        <w:t>מוועדת הכלכלה לוועדת הכספים</w:t>
      </w:r>
    </w:p>
    <w:p w:rsidR="00000000" w:rsidRDefault="00E94CBD">
      <w:pPr>
        <w:ind w:left="567"/>
        <w:jc w:val="center"/>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הנושא הבא: העברת סעיף 46א' – פקודת מסילת הברזל לחוק ההסדרים – מוועדת הכל</w:t>
      </w:r>
      <w:r>
        <w:rPr>
          <w:rFonts w:cs="David"/>
          <w:sz w:val="24"/>
          <w:rtl/>
        </w:rPr>
        <w:t xml:space="preserve">כלה לוועדת הכספים.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אנה שניידר:</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אני אסביר את הנושא. בהצעת חוק ההסדרים ישנו נושא שמתייחס למסילת ברזל מקומית. כלומר, בעצם רכבות קלות ברשויות מקומיות, בין היתר כמובן גם רכבת קלה בירושלים. הצעת החוק לא דנה באופן ספציפי לגבי ירושלים אלא יש סעיפים שמדברים על </w:t>
      </w:r>
      <w:r>
        <w:rPr>
          <w:rFonts w:cs="David"/>
          <w:sz w:val="24"/>
          <w:rtl/>
        </w:rPr>
        <w:t>מסילת ברזל מקומית ויש הוראת מעבר שבאה כתוצאה מהמכרז לרכבת קלה בירושלים. אותה הוראת מעבר בסעיף 6 אומרת: "פורסם מכרז לפני תחילתו של חוק זה לבחירת בעל זיכיון לבנייתה, להפעלתה או לניהולה של מסילת ברזל מקומית, יראו את פרסום המכרז ואת ההליכים הקשורים לבחירת הזוכ</w:t>
      </w:r>
      <w:r>
        <w:rPr>
          <w:rFonts w:cs="David"/>
          <w:sz w:val="24"/>
          <w:rtl/>
        </w:rPr>
        <w:t xml:space="preserve">ה שנעשו לפני יום תחילתו של החוק כאילו נעשו לפי החוק החדש".  </w:t>
      </w:r>
    </w:p>
    <w:p w:rsidR="00000000" w:rsidRDefault="00E94CBD">
      <w:pPr>
        <w:ind w:left="567"/>
        <w:jc w:val="center"/>
        <w:rPr>
          <w:rFonts w:cs="David"/>
          <w:sz w:val="24"/>
          <w:rtl/>
        </w:rPr>
      </w:pPr>
    </w:p>
    <w:p w:rsidR="00000000" w:rsidRDefault="00E94CBD">
      <w:pPr>
        <w:pStyle w:val="32"/>
        <w:ind w:left="0"/>
        <w:rPr>
          <w:rFonts w:cs="David"/>
          <w:sz w:val="24"/>
          <w:rtl/>
        </w:rPr>
      </w:pPr>
      <w:r>
        <w:rPr>
          <w:rFonts w:cs="David"/>
          <w:sz w:val="24"/>
          <w:rtl/>
        </w:rPr>
        <w:tab/>
        <w:t xml:space="preserve">כתוצאה מטעות, כשוועדת הכנסת פיצלה את הנושאים השונים לוועדות השונות, היא העבירה לוועדת הכלכלה את הנושא של מסילות ברזל מקומיות והשאירה בידי ועדת הכספים את הוראת המעבר מתוך מחשבה שנושא הרכבת הקלה </w:t>
      </w:r>
      <w:r>
        <w:rPr>
          <w:rFonts w:cs="David"/>
          <w:sz w:val="24"/>
          <w:rtl/>
        </w:rPr>
        <w:t xml:space="preserve">בירושלים יידון בוועדת הכספים. </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עכשיו אנחנו נמצאים במצב משפטי בלתי אפשרי, שבוועדת הכספים יש לנו רק הוראת מעבר, ואת כל הסעיפים האופרטיביים לעניין מסילות ברזל מקומיות העבירו לוועדת הכלכלה. </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הבקשה של יושב-ראש ועדת הכספים היא להעביר את הכל לוועדת הכספים כדי</w:t>
      </w:r>
      <w:r>
        <w:rPr>
          <w:rFonts w:cs="David"/>
          <w:sz w:val="24"/>
          <w:rtl/>
        </w:rPr>
        <w:t xml:space="preserve"> שאפשר יהיה לחוקק את הנושא הזה בצורה מסודרת.</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עבד אלמאלכ דהאמשה:</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למה לא את הכל לוועדת הכלכלה?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אנה שניידר:</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אני רק אומרת מה שמבקש יושב-ראש ועדת הכספים. אם ישאלו את דעתי איפה זה צריך להיות, אני אגיד אותה. אבל כרגע אני לא אומרת. </w:t>
      </w:r>
    </w:p>
    <w:p w:rsidR="00000000" w:rsidRDefault="00E94CBD">
      <w:pPr>
        <w:ind w:left="567"/>
        <w:jc w:val="both"/>
        <w:rPr>
          <w:rFonts w:cs="David"/>
          <w:sz w:val="24"/>
          <w:rtl/>
        </w:rPr>
      </w:pPr>
    </w:p>
    <w:p w:rsidR="00000000" w:rsidRDefault="00E94CBD">
      <w:pPr>
        <w:jc w:val="both"/>
        <w:rPr>
          <w:rFonts w:cs="David"/>
          <w:sz w:val="24"/>
          <w:u w:val="single"/>
          <w:rtl/>
        </w:rPr>
      </w:pPr>
      <w:r>
        <w:rPr>
          <w:rFonts w:cs="David"/>
          <w:sz w:val="24"/>
          <w:u w:val="single"/>
          <w:rtl/>
        </w:rPr>
        <w:t>אברהם פורז (יו"ר ועדת ה</w:t>
      </w:r>
      <w:r>
        <w:rPr>
          <w:rFonts w:cs="David"/>
          <w:sz w:val="24"/>
          <w:u w:val="single"/>
          <w:rtl/>
        </w:rPr>
        <w:t>כלכלה):</w:t>
      </w:r>
    </w:p>
    <w:p w:rsidR="00000000" w:rsidRDefault="00E94CBD">
      <w:pPr>
        <w:ind w:left="567"/>
        <w:jc w:val="both"/>
        <w:rPr>
          <w:rFonts w:cs="David"/>
          <w:sz w:val="24"/>
          <w:u w:val="single"/>
          <w:rtl/>
        </w:rPr>
      </w:pPr>
    </w:p>
    <w:p w:rsidR="00000000" w:rsidRDefault="00E94CBD">
      <w:pPr>
        <w:jc w:val="both"/>
        <w:rPr>
          <w:rFonts w:cs="David"/>
          <w:sz w:val="24"/>
          <w:rtl/>
        </w:rPr>
      </w:pPr>
      <w:r>
        <w:rPr>
          <w:rFonts w:cs="David"/>
          <w:sz w:val="24"/>
          <w:rtl/>
        </w:rPr>
        <w:tab/>
        <w:t xml:space="preserve">בהתאם לתקנון הכנסת, ועדת הכלכלה היא הוועדה המופקדת על הנושאים האלה. אם צריך לעשות איחוד משפחות, זו הוועדה המתאימה. מה גם, שוועדת הכספים עמוסה בימים אלה מעל הראש בשלושים נושאים אחרים. לנו יש רק שניים. אם במקום שניים וחצי יהיו לנו שלושה נושאים, זה </w:t>
      </w:r>
      <w:r>
        <w:rPr>
          <w:rFonts w:cs="David"/>
          <w:sz w:val="24"/>
          <w:rtl/>
        </w:rPr>
        <w:t xml:space="preserve">עדיין יאפשר דיון הרבה יותר יסודי.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אם אתה לוקח את זה, תגמור עד יום ראשון? </w:t>
      </w:r>
    </w:p>
    <w:p w:rsidR="00000000" w:rsidRDefault="00E94CBD">
      <w:pPr>
        <w:ind w:left="567"/>
        <w:jc w:val="both"/>
        <w:rPr>
          <w:rFonts w:cs="David"/>
          <w:sz w:val="24"/>
          <w:rtl/>
        </w:rPr>
      </w:pPr>
    </w:p>
    <w:p w:rsidR="00000000" w:rsidRDefault="00E94CBD">
      <w:pPr>
        <w:jc w:val="both"/>
        <w:rPr>
          <w:rFonts w:cs="David"/>
          <w:sz w:val="24"/>
          <w:u w:val="single"/>
          <w:rtl/>
        </w:rPr>
      </w:pPr>
      <w:r>
        <w:rPr>
          <w:rFonts w:cs="David"/>
          <w:sz w:val="24"/>
          <w:u w:val="single"/>
          <w:rtl/>
        </w:rPr>
        <w:t>אברהם פורז (יו"ר ועדת הכלכלה):</w:t>
      </w:r>
    </w:p>
    <w:p w:rsidR="00000000" w:rsidRDefault="00E94CBD">
      <w:pPr>
        <w:ind w:left="567"/>
        <w:jc w:val="both"/>
        <w:rPr>
          <w:rFonts w:cs="David"/>
          <w:sz w:val="24"/>
          <w:u w:val="single"/>
          <w:rtl/>
        </w:rPr>
      </w:pPr>
    </w:p>
    <w:p w:rsidR="00000000" w:rsidRDefault="00E94CBD">
      <w:pPr>
        <w:jc w:val="both"/>
        <w:rPr>
          <w:rFonts w:cs="David"/>
          <w:sz w:val="24"/>
          <w:rtl/>
        </w:rPr>
      </w:pPr>
      <w:r>
        <w:rPr>
          <w:rFonts w:cs="David"/>
          <w:sz w:val="24"/>
          <w:rtl/>
        </w:rPr>
        <w:tab/>
        <w:t xml:space="preserve">אני מתחייב לגמור את זה תוך שבוע מהיום.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br w:type="page"/>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לא. עד יום ראשון תסיים את הכל.</w:t>
      </w:r>
    </w:p>
    <w:p w:rsidR="00000000" w:rsidRDefault="00E94CBD">
      <w:pPr>
        <w:jc w:val="both"/>
        <w:rPr>
          <w:rFonts w:cs="David"/>
          <w:sz w:val="24"/>
          <w:u w:val="single"/>
          <w:rtl/>
        </w:rPr>
      </w:pPr>
    </w:p>
    <w:p w:rsidR="00000000" w:rsidRDefault="00E94CBD">
      <w:pPr>
        <w:jc w:val="both"/>
        <w:rPr>
          <w:rFonts w:cs="David"/>
          <w:sz w:val="24"/>
          <w:rtl/>
        </w:rPr>
      </w:pPr>
      <w:r>
        <w:rPr>
          <w:rFonts w:cs="David"/>
          <w:sz w:val="24"/>
          <w:u w:val="single"/>
          <w:rtl/>
        </w:rPr>
        <w:t>אברהם פורז:</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בסדר, עד יום ראשו</w:t>
      </w:r>
      <w:r>
        <w:rPr>
          <w:rFonts w:cs="David"/>
          <w:sz w:val="24"/>
          <w:rtl/>
        </w:rPr>
        <w:t xml:space="preserve">ן בסוף היום.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נסים זאב:</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במסגרת הרכבת הקלה, אני מציע, בגלל העומס שיש בוועדת הכספים, כל נושא שאפשר להעביר לוועדת הכלכלה, נעביר את זה באופן אוטומטי.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אוטומט יש במקום אחר.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משה גפני: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אדוני היושב-ראש, אני מבקש לומר כמה דברים. דבר ראש</w:t>
      </w:r>
      <w:r>
        <w:rPr>
          <w:rFonts w:cs="David"/>
          <w:sz w:val="24"/>
          <w:rtl/>
        </w:rPr>
        <w:t>ון, הוועדה שצריכה לעסוק בנושא הזה זו ועדת הכלכלה.</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דבר שני, אם חבר-הכנסת פורז, יושב-ראש הוועדה, אומר שהוא יסיים את הדיון בנושא הזה עד יום ראשון, חזקה עליו שהוא לא יאמר דבר לא נכון. </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אני רוצה שתדעו, אתמול בבוקר התקיים דיון בנושא הרכבת בוועדת הכספים. אני </w:t>
      </w:r>
      <w:r>
        <w:rPr>
          <w:rFonts w:cs="David"/>
          <w:sz w:val="24"/>
          <w:rtl/>
        </w:rPr>
        <w:t>לא מבין למה זה בחוק ההסדרים.</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זאב בוים:</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מה זה שייך לכאן?</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משה גפני: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אני לא מבין למה נושא הרכבת צריך להיות בחוק ההסדרים. לפי דעתי זה צריך להיות במגילת העצמאות. אבל אנחנו הולכים לעשות פה מעשה שהוא פשוט יהיה משולל היגיון. בנוסף לכל הגיחוך המסוים שמעלה כל </w:t>
      </w:r>
      <w:r>
        <w:rPr>
          <w:rFonts w:cs="David"/>
          <w:sz w:val="24"/>
          <w:rtl/>
        </w:rPr>
        <w:t>העניין הזה, דנים בוועדת הכספים על חלק אחד - -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זה לא הנושא. שם דיברו על רכבת כללית. פה מדברים על רכבות מקומיות.</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משה גפני: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אתה טועה. הדיון התקיים. יושב-ראש הוועדה קיים דיון מספר שעות בנושא הזה. חלק מהעניין, שגם נוגע לאותו עניין, יעב</w:t>
      </w:r>
      <w:r>
        <w:rPr>
          <w:rFonts w:cs="David"/>
          <w:sz w:val="24"/>
          <w:rtl/>
        </w:rPr>
        <w:t xml:space="preserve">ור עכשיו לוועדת הכלכלה. אני אמרתי שאני סומך על חבר-הכנסת פורז והדיון יסתיים ביום ראשון, אבל זה יהיה חוכא ואיטלולא.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אבשלום וילן:</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אני לא מדבר עכשיו כאופוזיציה. אני באמת חושב שהכנסת לא צריכה לעשות מעצמה צחוק. התקיים אתמול דיון בנושא. זה לא נושא עקרוני הרי</w:t>
      </w:r>
      <w:r>
        <w:rPr>
          <w:rFonts w:cs="David"/>
          <w:sz w:val="24"/>
          <w:rtl/>
        </w:rPr>
        <w:t xml:space="preserve"> גורל, זה עסק מאוד טכני. לכן, מכיוון שכבר התקיים הדיון, אני מציע לטובת הכנסת להעביר את הנושא לוועדת הכלכלה, כי נראה לי שלחזור עוד פעם על הגיחוך שהיה אתמול זה מיותר. </w:t>
      </w:r>
    </w:p>
    <w:p w:rsidR="00000000" w:rsidRDefault="00E94CBD">
      <w:pPr>
        <w:jc w:val="both"/>
        <w:rPr>
          <w:rFonts w:cs="David"/>
          <w:sz w:val="24"/>
          <w:rtl/>
        </w:rPr>
      </w:pPr>
    </w:p>
    <w:p w:rsidR="00000000" w:rsidRDefault="00E94CBD">
      <w:pPr>
        <w:rPr>
          <w:rFonts w:cs="David"/>
          <w:sz w:val="24"/>
          <w:rtl/>
        </w:rPr>
      </w:pPr>
      <w:r>
        <w:rPr>
          <w:rFonts w:cs="David"/>
          <w:sz w:val="24"/>
          <w:u w:val="single"/>
          <w:rtl/>
        </w:rPr>
        <w:t>יואל נווה:</w:t>
      </w:r>
    </w:p>
    <w:p w:rsidR="00000000" w:rsidRDefault="00E94CBD">
      <w:pPr>
        <w:ind w:left="567"/>
        <w:rPr>
          <w:rFonts w:cs="David"/>
          <w:sz w:val="24"/>
          <w:rtl/>
        </w:rPr>
      </w:pPr>
    </w:p>
    <w:p w:rsidR="00000000" w:rsidRDefault="00E94CBD">
      <w:pPr>
        <w:jc w:val="both"/>
        <w:rPr>
          <w:rFonts w:cs="David"/>
          <w:sz w:val="24"/>
          <w:rtl/>
        </w:rPr>
      </w:pPr>
      <w:r>
        <w:rPr>
          <w:rFonts w:cs="David"/>
          <w:sz w:val="24"/>
          <w:rtl/>
        </w:rPr>
        <w:tab/>
        <w:t>על פי הסיכום שהגענו עם יושב-ראש ועדת הכנסת, הנושא שקשור לקידום המכרז לרכבת ק</w:t>
      </w:r>
      <w:r>
        <w:rPr>
          <w:rFonts w:cs="David"/>
          <w:sz w:val="24"/>
          <w:rtl/>
        </w:rPr>
        <w:t>לה בירושלים היה אמור לידון בוועדת הכספים. היתה פה טעות טכנית שחלק מהנושא עבר לוועדת הכלכלה. לכן אנחנו מבקשים לתקן את הטעות הזה ולהעביר את זה לוועדת הכספים.</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עבד אלמאלכ דהאמשה:</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הנושאים האלה סוכמו לאחר חודש-חודשיים של דיונים מפרכים. לא היתה פה שום טעות טכנ</w:t>
      </w:r>
      <w:r>
        <w:rPr>
          <w:rFonts w:cs="David"/>
          <w:sz w:val="24"/>
          <w:rtl/>
        </w:rPr>
        <w:t>ית, זה בהסכמה בין כל הצדדים. לא יכול להיות שאתמול הוצאנו את הנושאים האלה מוועדת הכספים דרך הפתח הראשי ועכשיו נחזיר אותם דרך החלון. חוץ מזה, חבר-הכנסת פורז התחייב לגמור את הדיון בנושא הזה עד יום ראשון. מה אתם רוצים יותר?</w:t>
      </w:r>
    </w:p>
    <w:p w:rsidR="00000000" w:rsidRDefault="00E94CBD">
      <w:pPr>
        <w:ind w:left="567"/>
        <w:rPr>
          <w:rFonts w:cs="David"/>
          <w:sz w:val="24"/>
          <w:rtl/>
        </w:rPr>
      </w:pPr>
    </w:p>
    <w:p w:rsidR="00000000" w:rsidRDefault="00E94CBD">
      <w:pPr>
        <w:rPr>
          <w:rFonts w:cs="David"/>
          <w:sz w:val="24"/>
          <w:rtl/>
        </w:rPr>
      </w:pPr>
      <w:r>
        <w:rPr>
          <w:rFonts w:cs="David"/>
          <w:sz w:val="24"/>
          <w:u w:val="single"/>
          <w:rtl/>
        </w:rPr>
        <w:t>אנה שניידר:</w:t>
      </w:r>
    </w:p>
    <w:p w:rsidR="00000000" w:rsidRDefault="00E94CBD">
      <w:pPr>
        <w:ind w:left="567"/>
        <w:rPr>
          <w:rFonts w:cs="David"/>
          <w:sz w:val="24"/>
          <w:rtl/>
        </w:rPr>
      </w:pPr>
    </w:p>
    <w:p w:rsidR="00000000" w:rsidRDefault="00E94CBD">
      <w:pPr>
        <w:jc w:val="both"/>
        <w:rPr>
          <w:rFonts w:cs="David"/>
          <w:sz w:val="24"/>
          <w:rtl/>
        </w:rPr>
      </w:pPr>
      <w:r>
        <w:rPr>
          <w:rFonts w:cs="David"/>
          <w:sz w:val="24"/>
          <w:rtl/>
        </w:rPr>
        <w:tab/>
        <w:t>סעיפים 5 ו-6 להצעת חו</w:t>
      </w:r>
      <w:r>
        <w:rPr>
          <w:rFonts w:cs="David"/>
          <w:sz w:val="24"/>
          <w:rtl/>
        </w:rPr>
        <w:t>ק ההסדרים בעצם דנים על כל נושא הרכבת במובן הזה שגם אם מדברים פה על מסילות ברזל מקומיות, קרי הרכבת הקלה, יש כאן כל מיני הסדרים שנותנים אמצעי אכיפה למי שנוסע ללא כרטיס כדי שבעל הזיכיון שייגש למכרז יידע מראש מה התנאים. לכן אני חושבת שהסעיפים האלה הם בלוק אחד.</w:t>
      </w:r>
      <w:r>
        <w:rPr>
          <w:rFonts w:cs="David"/>
          <w:sz w:val="24"/>
          <w:rtl/>
        </w:rPr>
        <w:t xml:space="preserve"> גם סעיף 5 וגם סעיף 6 הם או לוועדת הכספים או לוועדת הכלכלה. לפי התקנון זו ועדת הכלכלה. אבל אתם מחליטים איך שאתם רוצים.</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אנחנו מצביעים. מי בעד העברת הנושא לוועדת הכספים, ומי בעד העברת הנושא לוועדת הכלכלה? </w:t>
      </w:r>
    </w:p>
    <w:p w:rsidR="00000000" w:rsidRDefault="00E94CBD">
      <w:pPr>
        <w:ind w:left="567"/>
        <w:jc w:val="both"/>
        <w:rPr>
          <w:rFonts w:cs="David"/>
          <w:sz w:val="24"/>
          <w:rtl/>
        </w:rPr>
      </w:pPr>
    </w:p>
    <w:p w:rsidR="00000000" w:rsidRDefault="00E94CBD">
      <w:pPr>
        <w:ind w:left="567"/>
        <w:jc w:val="center"/>
        <w:rPr>
          <w:rFonts w:cs="David"/>
          <w:sz w:val="24"/>
          <w:rtl/>
        </w:rPr>
      </w:pPr>
      <w:r>
        <w:rPr>
          <w:rFonts w:cs="David"/>
          <w:sz w:val="24"/>
          <w:rtl/>
        </w:rPr>
        <w:t>ה צ ב ע ה</w:t>
      </w:r>
    </w:p>
    <w:p w:rsidR="00000000" w:rsidRDefault="00E94CBD">
      <w:pPr>
        <w:ind w:left="567"/>
        <w:jc w:val="center"/>
        <w:rPr>
          <w:rFonts w:cs="David"/>
          <w:sz w:val="24"/>
          <w:rtl/>
        </w:rPr>
      </w:pPr>
      <w:r>
        <w:rPr>
          <w:rFonts w:cs="David"/>
          <w:sz w:val="24"/>
          <w:rtl/>
        </w:rPr>
        <w:t>בעד העברת הנושא לווע</w:t>
      </w:r>
      <w:r>
        <w:rPr>
          <w:rFonts w:cs="David"/>
          <w:sz w:val="24"/>
          <w:rtl/>
        </w:rPr>
        <w:t>דת הכספים - 9</w:t>
      </w:r>
    </w:p>
    <w:p w:rsidR="00000000" w:rsidRDefault="00E94CBD">
      <w:pPr>
        <w:ind w:left="567"/>
        <w:jc w:val="center"/>
        <w:rPr>
          <w:rFonts w:cs="David"/>
          <w:sz w:val="24"/>
          <w:rtl/>
        </w:rPr>
      </w:pPr>
      <w:r>
        <w:rPr>
          <w:rFonts w:cs="David"/>
          <w:sz w:val="24"/>
          <w:rtl/>
        </w:rPr>
        <w:t>בעד העברת הנושא לוועדת הכלכלה - 4</w:t>
      </w:r>
    </w:p>
    <w:p w:rsidR="00000000" w:rsidRDefault="00E94CBD">
      <w:pPr>
        <w:ind w:left="567"/>
        <w:jc w:val="center"/>
        <w:rPr>
          <w:rFonts w:cs="David"/>
          <w:sz w:val="24"/>
          <w:rtl/>
        </w:rPr>
      </w:pPr>
      <w:r>
        <w:rPr>
          <w:rFonts w:cs="David"/>
          <w:sz w:val="24"/>
          <w:rtl/>
        </w:rPr>
        <w:t>העברת סעיף 46א' – פקודת מסילת הברזל לחוק ההסדרים -</w:t>
      </w:r>
    </w:p>
    <w:p w:rsidR="00000000" w:rsidRDefault="00E94CBD">
      <w:pPr>
        <w:ind w:left="567"/>
        <w:jc w:val="center"/>
        <w:rPr>
          <w:rFonts w:cs="David"/>
          <w:sz w:val="24"/>
          <w:rtl/>
        </w:rPr>
      </w:pPr>
      <w:r>
        <w:rPr>
          <w:rFonts w:cs="David"/>
          <w:sz w:val="24"/>
          <w:rtl/>
        </w:rPr>
        <w:t>מוועדת הכלכלה לוועדת הכספים נתקבלה.</w:t>
      </w:r>
    </w:p>
    <w:p w:rsidR="00000000" w:rsidRDefault="00E94CBD">
      <w:pPr>
        <w:ind w:left="567"/>
        <w:jc w:val="center"/>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הנושא עובר לוועדת הכספים.</w:t>
      </w:r>
    </w:p>
    <w:p w:rsidR="00000000" w:rsidRDefault="00E94CBD">
      <w:pPr>
        <w:jc w:val="both"/>
        <w:rPr>
          <w:rFonts w:cs="David"/>
          <w:sz w:val="24"/>
          <w:u w:val="single"/>
          <w:rtl/>
        </w:rPr>
      </w:pPr>
    </w:p>
    <w:p w:rsidR="00000000" w:rsidRDefault="00E94CBD">
      <w:pPr>
        <w:jc w:val="both"/>
        <w:rPr>
          <w:rFonts w:cs="David"/>
          <w:sz w:val="24"/>
          <w:rtl/>
        </w:rPr>
      </w:pPr>
      <w:r>
        <w:rPr>
          <w:rFonts w:cs="David"/>
          <w:sz w:val="24"/>
          <w:u w:val="single"/>
          <w:rtl/>
        </w:rPr>
        <w:t>עבד אלמאלכ דהאמשה:</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זה לא מכובד, זה לא ראוי. </w:t>
      </w:r>
    </w:p>
    <w:p w:rsidR="00000000" w:rsidRDefault="00E94CBD">
      <w:pPr>
        <w:ind w:left="567"/>
        <w:jc w:val="center"/>
        <w:rPr>
          <w:rFonts w:cs="David"/>
          <w:sz w:val="24"/>
          <w:rtl/>
        </w:rPr>
      </w:pPr>
      <w:r>
        <w:rPr>
          <w:rFonts w:cs="David"/>
          <w:sz w:val="24"/>
          <w:rtl/>
        </w:rPr>
        <w:br w:type="page"/>
        <w:t>בקשת יו"ר ועדת הכספים להק</w:t>
      </w:r>
      <w:r>
        <w:rPr>
          <w:rFonts w:cs="David"/>
          <w:sz w:val="24"/>
          <w:rtl/>
        </w:rPr>
        <w:t>דמת הדיון בהצעת חוק ההסדרים במשק המדינה</w:t>
      </w:r>
    </w:p>
    <w:p w:rsidR="00000000" w:rsidRDefault="00E94CBD">
      <w:pPr>
        <w:ind w:left="567"/>
        <w:jc w:val="center"/>
        <w:rPr>
          <w:rFonts w:cs="David"/>
          <w:sz w:val="24"/>
          <w:u w:val="single"/>
          <w:rtl/>
        </w:rPr>
      </w:pPr>
      <w:r>
        <w:rPr>
          <w:rFonts w:cs="David"/>
          <w:sz w:val="24"/>
          <w:u w:val="single"/>
          <w:rtl/>
        </w:rPr>
        <w:t>(תיקוני חקיקה להשגת יעדי התקציב) – בקריאה שנייה ושלישית</w:t>
      </w:r>
    </w:p>
    <w:p w:rsidR="00000000" w:rsidRDefault="00E94CBD">
      <w:pPr>
        <w:ind w:left="567"/>
        <w:jc w:val="center"/>
        <w:rPr>
          <w:rFonts w:cs="David"/>
          <w:sz w:val="24"/>
          <w:u w:val="single"/>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הנושא הבא: בקשת יו"ר ועדת הכספים להקדמת הדיון בהצעת חוק ההסדרים במשק המדינה (תיקוני חקיקה להשגת יעדי התקציב) – בקריאה שנייה ושלישית.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 xml:space="preserve">אנה </w:t>
      </w:r>
      <w:r>
        <w:rPr>
          <w:rFonts w:cs="David"/>
          <w:sz w:val="24"/>
          <w:u w:val="single"/>
          <w:rtl/>
        </w:rPr>
        <w:t>שניידר:</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סעיף 125 לתקנון קובע שקריאה שנייה תיערך למחרת ההנחה על שולחן הכנסת. אם הוועדה מבקשת שהחוק יונח ביום שני וגם הדיון יתחיל ביום שני, יש צורך לקבל אישור של ועדת הכנסת לשחרור מחובת הנחה.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אבשלום וילן:</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יש החלטה פה שתשעה חברים קבועים חייבים להיות בעת</w:t>
      </w:r>
      <w:r>
        <w:rPr>
          <w:rFonts w:cs="David"/>
          <w:sz w:val="24"/>
          <w:rtl/>
        </w:rPr>
        <w:t xml:space="preserve"> ההצבעה על פטור מחובת הנחה.</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מיכאל איתן:</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רק לגבי הצעות חוק פרטיות.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אני מעמיד להצבעה. מי בעד? מי נגד? </w:t>
      </w:r>
    </w:p>
    <w:p w:rsidR="00000000" w:rsidRDefault="00E94CBD">
      <w:pPr>
        <w:ind w:left="567"/>
        <w:jc w:val="both"/>
        <w:rPr>
          <w:rFonts w:cs="David"/>
          <w:sz w:val="24"/>
          <w:rtl/>
        </w:rPr>
      </w:pPr>
    </w:p>
    <w:p w:rsidR="00000000" w:rsidRDefault="00E94CBD">
      <w:pPr>
        <w:ind w:left="567"/>
        <w:jc w:val="center"/>
        <w:rPr>
          <w:rFonts w:cs="David"/>
          <w:sz w:val="24"/>
          <w:rtl/>
        </w:rPr>
      </w:pPr>
      <w:r>
        <w:rPr>
          <w:rFonts w:cs="David"/>
          <w:sz w:val="24"/>
          <w:rtl/>
        </w:rPr>
        <w:t>ה צ ב ע ה</w:t>
      </w:r>
    </w:p>
    <w:p w:rsidR="00000000" w:rsidRDefault="00E94CBD">
      <w:pPr>
        <w:ind w:left="567"/>
        <w:jc w:val="center"/>
        <w:rPr>
          <w:rFonts w:cs="David"/>
          <w:sz w:val="24"/>
          <w:rtl/>
        </w:rPr>
      </w:pPr>
      <w:r>
        <w:rPr>
          <w:rFonts w:cs="David"/>
          <w:sz w:val="24"/>
          <w:rtl/>
        </w:rPr>
        <w:t>בעד הבקשה – 8</w:t>
      </w:r>
    </w:p>
    <w:p w:rsidR="00000000" w:rsidRDefault="00E94CBD">
      <w:pPr>
        <w:ind w:left="567"/>
        <w:jc w:val="center"/>
        <w:rPr>
          <w:rFonts w:cs="David"/>
          <w:sz w:val="24"/>
          <w:rtl/>
        </w:rPr>
      </w:pPr>
      <w:r>
        <w:rPr>
          <w:rFonts w:cs="David"/>
          <w:sz w:val="24"/>
          <w:rtl/>
        </w:rPr>
        <w:t>נגד- 4</w:t>
      </w:r>
    </w:p>
    <w:p w:rsidR="00000000" w:rsidRDefault="00E94CBD">
      <w:pPr>
        <w:ind w:left="567"/>
        <w:jc w:val="center"/>
        <w:rPr>
          <w:rFonts w:cs="David"/>
          <w:sz w:val="24"/>
          <w:rtl/>
        </w:rPr>
      </w:pPr>
      <w:r>
        <w:rPr>
          <w:rFonts w:cs="David"/>
          <w:sz w:val="24"/>
          <w:rtl/>
        </w:rPr>
        <w:t xml:space="preserve">בקשת יו"ר ועדת הכספים להקדמת הדיון בהצעת חוק ההסדרים במשק המדינה </w:t>
      </w:r>
    </w:p>
    <w:p w:rsidR="00000000" w:rsidRDefault="00E94CBD">
      <w:pPr>
        <w:ind w:left="567"/>
        <w:jc w:val="center"/>
        <w:rPr>
          <w:rFonts w:cs="David"/>
          <w:sz w:val="24"/>
          <w:rtl/>
        </w:rPr>
      </w:pPr>
      <w:r>
        <w:rPr>
          <w:rFonts w:cs="David"/>
          <w:sz w:val="24"/>
          <w:rtl/>
        </w:rPr>
        <w:t>(תיקוני חקיקה להשגת יעדי התקציב</w:t>
      </w:r>
      <w:r>
        <w:rPr>
          <w:rFonts w:cs="David"/>
          <w:sz w:val="24"/>
          <w:rtl/>
        </w:rPr>
        <w:t>) – בקריאה שנייה ושלישית נתקבלה.</w:t>
      </w:r>
    </w:p>
    <w:p w:rsidR="00000000" w:rsidRDefault="00E94CBD">
      <w:pPr>
        <w:ind w:left="567"/>
        <w:jc w:val="center"/>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הבקשה אושרה.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עופר חוגי:</w:t>
      </w:r>
    </w:p>
    <w:p w:rsidR="00000000" w:rsidRDefault="00E94CBD">
      <w:pPr>
        <w:ind w:left="567"/>
        <w:jc w:val="both"/>
        <w:rPr>
          <w:rFonts w:cs="David"/>
          <w:sz w:val="24"/>
          <w:rtl/>
        </w:rPr>
      </w:pPr>
    </w:p>
    <w:p w:rsidR="00000000" w:rsidRDefault="00E94CBD">
      <w:pPr>
        <w:ind w:left="567"/>
        <w:jc w:val="both"/>
        <w:rPr>
          <w:rFonts w:cs="David"/>
          <w:sz w:val="24"/>
          <w:rtl/>
        </w:rPr>
      </w:pPr>
      <w:r>
        <w:rPr>
          <w:rFonts w:cs="David"/>
          <w:sz w:val="24"/>
          <w:rtl/>
        </w:rPr>
        <w:tab/>
        <w:t>אני מבקש רוויזיה.</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עוד שתי דקות הצבעה על הרוויזיה. </w:t>
      </w:r>
    </w:p>
    <w:p w:rsidR="00000000" w:rsidRDefault="00E94CBD">
      <w:pPr>
        <w:ind w:left="567"/>
        <w:jc w:val="center"/>
        <w:rPr>
          <w:rFonts w:cs="David"/>
          <w:sz w:val="24"/>
          <w:rtl/>
        </w:rPr>
      </w:pPr>
      <w:r>
        <w:rPr>
          <w:rFonts w:cs="David"/>
          <w:sz w:val="24"/>
          <w:rtl/>
        </w:rPr>
        <w:br w:type="page"/>
        <w:t>סדרי הדיון בהצעת חוק התקציב, בהצעת התקציב ובהצעות חוק ההסדרים</w:t>
      </w:r>
    </w:p>
    <w:p w:rsidR="00000000" w:rsidRDefault="00E94CBD">
      <w:pPr>
        <w:ind w:left="567"/>
        <w:jc w:val="center"/>
        <w:rPr>
          <w:rFonts w:cs="David"/>
          <w:sz w:val="24"/>
          <w:u w:val="single"/>
          <w:rtl/>
        </w:rPr>
      </w:pPr>
      <w:r>
        <w:rPr>
          <w:rFonts w:cs="David"/>
          <w:sz w:val="24"/>
          <w:u w:val="single"/>
          <w:rtl/>
        </w:rPr>
        <w:t>במשק המדינה (תיקוני חקיקה) – בקריאה שני</w:t>
      </w:r>
      <w:r>
        <w:rPr>
          <w:rFonts w:cs="David"/>
          <w:sz w:val="24"/>
          <w:u w:val="single"/>
          <w:rtl/>
        </w:rPr>
        <w:t>יה ושלישית</w:t>
      </w:r>
    </w:p>
    <w:p w:rsidR="00000000" w:rsidRDefault="00E94CBD">
      <w:pPr>
        <w:ind w:left="567"/>
        <w:jc w:val="center"/>
        <w:rPr>
          <w:rFonts w:cs="David"/>
          <w:sz w:val="24"/>
          <w:u w:val="single"/>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הנושא הבא: סדרי הדיון בהצעת חוק התקציב, בהצעת התקציב ובהצעות חוק ההסדרים במשק המדינה (תיקוני חקיקה) – בקריאה שנייה ושלישית.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מזכיר הכנסת אריה האן:</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המזכירות הביאה הצעה, לא כפי שנהגנו בעבר. נהגנו להביא את הצעת חוק התקציב וא</w:t>
      </w:r>
      <w:r>
        <w:rPr>
          <w:rFonts w:cs="David"/>
          <w:sz w:val="24"/>
          <w:rtl/>
        </w:rPr>
        <w:t xml:space="preserve">ת הצעת התקציב לדיון סיעתי של שש שעות ואחר-כך ההצבעות,כל אחד יכול להגיש הסתייגויות. </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לגבי הצעת חוק ההסדרים, אם זו הצעה משותפת או שלוש הצעות, כל חבר-הכנסת יגיש כמה שהוא רוצה הסתייגויות. כל הסתייגות תידון במסגרת של שלוש דקות. חוץ מזה, יושב-ראש ועדת הכנסת די</w:t>
      </w:r>
      <w:r>
        <w:rPr>
          <w:rFonts w:cs="David"/>
          <w:sz w:val="24"/>
          <w:rtl/>
        </w:rPr>
        <w:t xml:space="preserve">בר אתי בטלפון מקודם והוא מודיע שביום שני הוא יביא הצעה שתוקם ועדת ההסכמות כפי שהיה נהוג בעבר. </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לגבי חברי ממשלה, חברי ממשלה זכאים ליטול רשות דיבור, בהתאם לתקנון, בעת הדיונים על ההסתייגויות כדי להעמיד עובדות על דיוקן. זה היה בשנה שעברה, זה היה לפני כן.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w:t>
      </w:r>
      <w:r>
        <w:rPr>
          <w:rFonts w:cs="David"/>
          <w:sz w:val="24"/>
          <w:u w:val="single"/>
          <w:rtl/>
        </w:rPr>
        <w:t>בשלום וילן:</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רק ביום שני תתכנס ועדת הסכמות?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זאב בוים:</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 xml:space="preserve">יושב-ראש ועדת הכנסת כבר קבע בעצם את ועדת ההסכמות. </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אנה שניידר:</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אני רוצה להבהיר, הואיל וההצבעות בוועדת הכספים מתקיימות ביום ראשון – אני מדברת כרגע רק על חוק ההסדרים, לא על חוק התקציב – אין לנו אפ</w:t>
      </w:r>
      <w:r>
        <w:rPr>
          <w:rFonts w:cs="David"/>
          <w:sz w:val="24"/>
          <w:rtl/>
        </w:rPr>
        <w:t>שרות טכנית להניח את החוק על שולחן הכנסת לפני יום שני בערב. תיקחו את זה בחשבון.</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הדיון יתחיל ביום שני בערב.</w:t>
      </w:r>
    </w:p>
    <w:p w:rsidR="00000000" w:rsidRDefault="00E94CBD">
      <w:pPr>
        <w:jc w:val="both"/>
        <w:rPr>
          <w:rFonts w:cs="David"/>
          <w:sz w:val="24"/>
          <w:u w:val="single"/>
          <w:rtl/>
        </w:rPr>
      </w:pPr>
    </w:p>
    <w:p w:rsidR="00000000" w:rsidRDefault="00E94CBD">
      <w:pPr>
        <w:jc w:val="both"/>
        <w:rPr>
          <w:rFonts w:cs="David"/>
          <w:sz w:val="24"/>
          <w:rtl/>
        </w:rPr>
      </w:pPr>
      <w:r>
        <w:rPr>
          <w:rFonts w:cs="David"/>
          <w:sz w:val="24"/>
          <w:u w:val="single"/>
          <w:rtl/>
        </w:rPr>
        <w:t>נסים זאב:</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אם זה יונח ביום שני, איך אפשר להתחיל את הדיונים ביום שני בערב?</w:t>
      </w:r>
    </w:p>
    <w:p w:rsidR="00000000" w:rsidRDefault="00E94CBD">
      <w:pPr>
        <w:ind w:left="567"/>
        <w:jc w:val="both"/>
        <w:rPr>
          <w:rFonts w:cs="David"/>
          <w:sz w:val="24"/>
          <w:rtl/>
        </w:rPr>
      </w:pPr>
    </w:p>
    <w:p w:rsidR="00000000" w:rsidRDefault="00E94CBD">
      <w:pPr>
        <w:jc w:val="both"/>
        <w:rPr>
          <w:rFonts w:cs="David"/>
          <w:sz w:val="24"/>
          <w:rtl/>
        </w:rPr>
      </w:pPr>
      <w:r>
        <w:rPr>
          <w:rFonts w:cs="David"/>
          <w:sz w:val="24"/>
          <w:u w:val="single"/>
          <w:rtl/>
        </w:rPr>
        <w:t>מזכיר הכנסת אריה האן:</w:t>
      </w:r>
    </w:p>
    <w:p w:rsidR="00000000" w:rsidRDefault="00E94CBD">
      <w:pPr>
        <w:ind w:left="567"/>
        <w:jc w:val="both"/>
        <w:rPr>
          <w:rFonts w:cs="David"/>
          <w:sz w:val="24"/>
          <w:rtl/>
        </w:rPr>
      </w:pPr>
    </w:p>
    <w:p w:rsidR="00000000" w:rsidRDefault="00E94CBD">
      <w:pPr>
        <w:jc w:val="both"/>
        <w:rPr>
          <w:rFonts w:cs="David"/>
          <w:sz w:val="24"/>
          <w:rtl/>
        </w:rPr>
      </w:pPr>
      <w:r>
        <w:rPr>
          <w:rFonts w:cs="David"/>
          <w:sz w:val="24"/>
          <w:rtl/>
        </w:rPr>
        <w:tab/>
        <w:t>הוחלט לשחרר מחובת הנחה. הדיו</w:t>
      </w:r>
      <w:r>
        <w:rPr>
          <w:rFonts w:cs="David"/>
          <w:sz w:val="24"/>
          <w:rtl/>
        </w:rPr>
        <w:t xml:space="preserve">נים יתחילו לא ביום שני בבוקר אלא ביום שני בערב. </w:t>
      </w:r>
    </w:p>
    <w:p w:rsidR="00000000" w:rsidRDefault="00E94CBD">
      <w:pPr>
        <w:ind w:left="567"/>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ind w:left="567"/>
        <w:rPr>
          <w:rFonts w:cs="David"/>
          <w:sz w:val="24"/>
          <w:rtl/>
        </w:rPr>
      </w:pPr>
    </w:p>
    <w:p w:rsidR="00000000" w:rsidRDefault="00E94CBD">
      <w:pPr>
        <w:rPr>
          <w:rFonts w:cs="David"/>
          <w:sz w:val="24"/>
          <w:rtl/>
        </w:rPr>
      </w:pPr>
      <w:r>
        <w:rPr>
          <w:rFonts w:cs="David"/>
          <w:sz w:val="24"/>
          <w:rtl/>
        </w:rPr>
        <w:tab/>
        <w:t>אנחנו מתחילים את הדיון ביום שני בערב.</w:t>
      </w:r>
    </w:p>
    <w:p w:rsidR="00000000" w:rsidRDefault="00E94CBD">
      <w:pPr>
        <w:ind w:left="567"/>
        <w:rPr>
          <w:rFonts w:cs="David"/>
          <w:sz w:val="24"/>
          <w:rtl/>
        </w:rPr>
      </w:pPr>
    </w:p>
    <w:p w:rsidR="00000000" w:rsidRDefault="00E94CBD">
      <w:pPr>
        <w:rPr>
          <w:rFonts w:cs="David"/>
          <w:sz w:val="24"/>
          <w:rtl/>
        </w:rPr>
      </w:pPr>
      <w:r>
        <w:rPr>
          <w:rFonts w:cs="David"/>
          <w:sz w:val="24"/>
          <w:u w:val="single"/>
          <w:rtl/>
        </w:rPr>
        <w:br w:type="page"/>
        <w:t>שאול יהלום:</w:t>
      </w:r>
    </w:p>
    <w:p w:rsidR="00000000" w:rsidRDefault="00E94CBD">
      <w:pPr>
        <w:ind w:left="567"/>
        <w:rPr>
          <w:rFonts w:cs="David"/>
          <w:sz w:val="24"/>
          <w:rtl/>
        </w:rPr>
      </w:pPr>
    </w:p>
    <w:p w:rsidR="00000000" w:rsidRDefault="00E94CBD">
      <w:pPr>
        <w:rPr>
          <w:rFonts w:cs="David"/>
          <w:sz w:val="24"/>
          <w:rtl/>
        </w:rPr>
      </w:pPr>
      <w:r>
        <w:rPr>
          <w:rFonts w:cs="David"/>
          <w:sz w:val="24"/>
          <w:rtl/>
        </w:rPr>
        <w:tab/>
        <w:t>לא יהיה חוק עוד.</w:t>
      </w:r>
    </w:p>
    <w:p w:rsidR="00000000" w:rsidRDefault="00E94CBD">
      <w:pPr>
        <w:ind w:left="567"/>
        <w:rPr>
          <w:rFonts w:cs="David"/>
          <w:sz w:val="24"/>
          <w:rtl/>
        </w:rPr>
      </w:pPr>
    </w:p>
    <w:p w:rsidR="00000000" w:rsidRDefault="00E94CBD">
      <w:pPr>
        <w:rPr>
          <w:rFonts w:cs="David"/>
          <w:sz w:val="24"/>
          <w:rtl/>
        </w:rPr>
      </w:pPr>
      <w:r>
        <w:rPr>
          <w:rFonts w:cs="David"/>
          <w:sz w:val="24"/>
          <w:u w:val="single"/>
          <w:rtl/>
        </w:rPr>
        <w:t>קולט אביטל:</w:t>
      </w:r>
    </w:p>
    <w:p w:rsidR="00000000" w:rsidRDefault="00E94CBD">
      <w:pPr>
        <w:ind w:left="567"/>
        <w:rPr>
          <w:rFonts w:cs="David"/>
          <w:sz w:val="24"/>
          <w:rtl/>
        </w:rPr>
      </w:pPr>
    </w:p>
    <w:p w:rsidR="00000000" w:rsidRDefault="00E94CBD">
      <w:pPr>
        <w:rPr>
          <w:rFonts w:cs="David"/>
          <w:sz w:val="24"/>
          <w:rtl/>
        </w:rPr>
      </w:pPr>
      <w:r>
        <w:rPr>
          <w:rFonts w:cs="David"/>
          <w:sz w:val="24"/>
          <w:rtl/>
        </w:rPr>
        <w:tab/>
        <w:t>אני רוצה להבין מה בדיוק בוער ולמה לא יכולים לתת לנו זמן לקרוא את החומר כמו שצריך?</w:t>
      </w:r>
    </w:p>
    <w:p w:rsidR="00000000" w:rsidRDefault="00E94CBD">
      <w:pPr>
        <w:ind w:left="567"/>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ind w:left="567"/>
        <w:rPr>
          <w:rFonts w:cs="David"/>
          <w:sz w:val="24"/>
          <w:rtl/>
        </w:rPr>
      </w:pPr>
    </w:p>
    <w:p w:rsidR="00000000" w:rsidRDefault="00E94CBD">
      <w:pPr>
        <w:rPr>
          <w:rFonts w:cs="David"/>
          <w:sz w:val="24"/>
          <w:rtl/>
        </w:rPr>
      </w:pPr>
      <w:r>
        <w:rPr>
          <w:rFonts w:cs="David"/>
          <w:sz w:val="24"/>
          <w:rtl/>
        </w:rPr>
        <w:tab/>
        <w:t xml:space="preserve">הבעיה ידועה. אנחנו רוצים עד סוף שבוע הבא להעביר את התקציב. </w:t>
      </w:r>
    </w:p>
    <w:p w:rsidR="00000000" w:rsidRDefault="00E94CBD">
      <w:pPr>
        <w:ind w:left="567"/>
        <w:rPr>
          <w:rFonts w:cs="David"/>
          <w:sz w:val="24"/>
          <w:rtl/>
        </w:rPr>
      </w:pPr>
    </w:p>
    <w:p w:rsidR="00000000" w:rsidRDefault="00E94CBD">
      <w:pPr>
        <w:pStyle w:val="8"/>
        <w:ind w:left="0"/>
        <w:rPr>
          <w:rFonts w:cs="David"/>
          <w:sz w:val="24"/>
          <w:rtl/>
        </w:rPr>
      </w:pPr>
      <w:r>
        <w:rPr>
          <w:rFonts w:cs="David"/>
          <w:sz w:val="24"/>
          <w:rtl/>
        </w:rPr>
        <w:t>נסים זאב:</w:t>
      </w:r>
    </w:p>
    <w:p w:rsidR="00000000" w:rsidRDefault="00E94CBD">
      <w:pPr>
        <w:rPr>
          <w:rFonts w:cs="David"/>
          <w:sz w:val="24"/>
          <w:rtl/>
        </w:rPr>
      </w:pPr>
    </w:p>
    <w:p w:rsidR="00000000" w:rsidRDefault="00E94CBD">
      <w:pPr>
        <w:rPr>
          <w:rFonts w:cs="David"/>
          <w:sz w:val="24"/>
          <w:rtl/>
        </w:rPr>
      </w:pPr>
      <w:r>
        <w:rPr>
          <w:rFonts w:cs="David"/>
          <w:sz w:val="24"/>
          <w:rtl/>
        </w:rPr>
        <w:t xml:space="preserve">   </w:t>
      </w:r>
      <w:r>
        <w:rPr>
          <w:rFonts w:cs="David"/>
          <w:sz w:val="24"/>
          <w:rtl/>
        </w:rPr>
        <w:tab/>
        <w:t>יש לנו עוד חודש.</w:t>
      </w:r>
    </w:p>
    <w:p w:rsidR="00000000" w:rsidRDefault="00E94CBD">
      <w:pPr>
        <w:rPr>
          <w:rFonts w:cs="David"/>
          <w:sz w:val="24"/>
          <w:rtl/>
        </w:rPr>
      </w:pPr>
      <w:r>
        <w:rPr>
          <w:rFonts w:cs="David"/>
          <w:sz w:val="24"/>
          <w:rtl/>
        </w:rPr>
        <w:tab/>
      </w:r>
    </w:p>
    <w:p w:rsidR="00000000" w:rsidRDefault="00E94CBD">
      <w:pPr>
        <w:rPr>
          <w:rFonts w:cs="David"/>
          <w:sz w:val="24"/>
          <w:rtl/>
        </w:rPr>
      </w:pPr>
      <w:r>
        <w:rPr>
          <w:rFonts w:cs="David"/>
          <w:sz w:val="24"/>
          <w:u w:val="single"/>
          <w:rtl/>
        </w:rPr>
        <w:t>היו"ר ויצמן שירי:</w:t>
      </w:r>
    </w:p>
    <w:p w:rsidR="00000000" w:rsidRDefault="00E94CBD">
      <w:pPr>
        <w:rPr>
          <w:rFonts w:cs="David"/>
          <w:sz w:val="24"/>
          <w:rtl/>
        </w:rPr>
      </w:pPr>
      <w:r>
        <w:rPr>
          <w:rFonts w:cs="David"/>
          <w:sz w:val="24"/>
          <w:rtl/>
        </w:rPr>
        <w:t xml:space="preserve">  </w:t>
      </w:r>
    </w:p>
    <w:p w:rsidR="00000000" w:rsidRDefault="00E94CBD">
      <w:pPr>
        <w:rPr>
          <w:rFonts w:cs="David"/>
          <w:sz w:val="24"/>
          <w:rtl/>
        </w:rPr>
      </w:pPr>
      <w:r>
        <w:rPr>
          <w:rFonts w:cs="David"/>
          <w:sz w:val="24"/>
          <w:rtl/>
        </w:rPr>
        <w:tab/>
        <w:t>אתה מסכים להקפיא את כל העברות הכספים חודש ימים? יש גופים שלמים שמתים בגלל שאין תקציב.</w:t>
      </w:r>
    </w:p>
    <w:p w:rsidR="00000000" w:rsidRDefault="00E94CBD">
      <w:pPr>
        <w:rPr>
          <w:rFonts w:cs="David"/>
          <w:sz w:val="24"/>
          <w:rtl/>
        </w:rPr>
      </w:pPr>
    </w:p>
    <w:p w:rsidR="00000000" w:rsidRDefault="00E94CBD">
      <w:pPr>
        <w:rPr>
          <w:rFonts w:cs="David"/>
          <w:sz w:val="24"/>
          <w:rtl/>
        </w:rPr>
      </w:pPr>
      <w:r>
        <w:rPr>
          <w:rFonts w:cs="David"/>
          <w:sz w:val="24"/>
          <w:u w:val="single"/>
          <w:rtl/>
        </w:rPr>
        <w:t>אבשלום וילן:</w:t>
      </w:r>
    </w:p>
    <w:p w:rsidR="00000000" w:rsidRDefault="00E94CBD">
      <w:pPr>
        <w:jc w:val="both"/>
        <w:rPr>
          <w:rFonts w:cs="David"/>
          <w:sz w:val="24"/>
          <w:rtl/>
        </w:rPr>
      </w:pPr>
    </w:p>
    <w:p w:rsidR="00000000" w:rsidRDefault="00E94CBD">
      <w:pPr>
        <w:ind w:left="567"/>
        <w:jc w:val="both"/>
        <w:rPr>
          <w:rFonts w:cs="David"/>
          <w:sz w:val="24"/>
          <w:rtl/>
        </w:rPr>
      </w:pPr>
      <w:r>
        <w:rPr>
          <w:rFonts w:cs="David"/>
          <w:sz w:val="24"/>
          <w:rtl/>
        </w:rPr>
        <w:t>נכון לרגע זה עדיין הצעת התקציב המעו</w:t>
      </w:r>
      <w:r>
        <w:rPr>
          <w:rFonts w:cs="David"/>
          <w:sz w:val="24"/>
          <w:rtl/>
        </w:rPr>
        <w:t>דכנת לא הונחה על שולחנם של חברי הכנסת ולא</w:t>
      </w:r>
    </w:p>
    <w:p w:rsidR="00000000" w:rsidRDefault="00E94CBD">
      <w:pPr>
        <w:jc w:val="both"/>
        <w:rPr>
          <w:rFonts w:cs="David"/>
          <w:sz w:val="24"/>
          <w:rtl/>
        </w:rPr>
      </w:pPr>
      <w:r>
        <w:rPr>
          <w:rFonts w:cs="David"/>
          <w:sz w:val="24"/>
          <w:rtl/>
        </w:rPr>
        <w:t>על שולחן ועדת הכספים. בהנחה שזה יקרה עד יום ראשון בבוקר ולא עובדים חס וחלילה בשבת, זה צריך להגיע לפחות מחר כדי שביום ראשון ועדת הכספים תוכל להצביע. אם אתה אומר שיש כבר ועדת הסכמות, למה אתם מחכים ליום שני? אם רק ביו</w:t>
      </w:r>
      <w:r>
        <w:rPr>
          <w:rFonts w:cs="David"/>
          <w:sz w:val="24"/>
          <w:rtl/>
        </w:rPr>
        <w:t xml:space="preserve">ם שני היא תאושר ותתחיל לעבוד, כחבר עתידי בוועדת ההסכמות, אני אומר לך שזה מאוחר מדי. </w:t>
      </w:r>
    </w:p>
    <w:p w:rsidR="00000000" w:rsidRDefault="00E94CBD">
      <w:pPr>
        <w:jc w:val="both"/>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jc w:val="both"/>
        <w:rPr>
          <w:rFonts w:cs="David"/>
          <w:sz w:val="24"/>
          <w:rtl/>
        </w:rPr>
      </w:pPr>
    </w:p>
    <w:p w:rsidR="00000000" w:rsidRDefault="00E94CBD">
      <w:pPr>
        <w:jc w:val="both"/>
        <w:rPr>
          <w:rFonts w:cs="David"/>
          <w:sz w:val="24"/>
          <w:rtl/>
        </w:rPr>
      </w:pPr>
      <w:r>
        <w:rPr>
          <w:rFonts w:cs="David"/>
          <w:sz w:val="24"/>
          <w:rtl/>
        </w:rPr>
        <w:tab/>
        <w:t>נתחיל ביום שני בלילה, בערב, נראה כבר.</w:t>
      </w:r>
    </w:p>
    <w:p w:rsidR="00000000" w:rsidRDefault="00E94CBD">
      <w:pPr>
        <w:jc w:val="both"/>
        <w:rPr>
          <w:rFonts w:cs="David"/>
          <w:sz w:val="24"/>
          <w:rtl/>
        </w:rPr>
      </w:pPr>
    </w:p>
    <w:p w:rsidR="00000000" w:rsidRDefault="00E94CBD">
      <w:pPr>
        <w:jc w:val="both"/>
        <w:rPr>
          <w:rFonts w:cs="David"/>
          <w:sz w:val="24"/>
          <w:rtl/>
        </w:rPr>
      </w:pPr>
      <w:r>
        <w:rPr>
          <w:rFonts w:cs="David"/>
          <w:sz w:val="24"/>
          <w:u w:val="single"/>
          <w:rtl/>
        </w:rPr>
        <w:t>אבשלום וילן:</w:t>
      </w:r>
    </w:p>
    <w:p w:rsidR="00000000" w:rsidRDefault="00E94CBD">
      <w:pPr>
        <w:jc w:val="both"/>
        <w:rPr>
          <w:rFonts w:cs="David"/>
          <w:sz w:val="24"/>
          <w:rtl/>
        </w:rPr>
      </w:pPr>
    </w:p>
    <w:p w:rsidR="00000000" w:rsidRDefault="00E94CBD">
      <w:pPr>
        <w:jc w:val="both"/>
        <w:rPr>
          <w:rFonts w:cs="David"/>
          <w:sz w:val="24"/>
          <w:rtl/>
        </w:rPr>
      </w:pPr>
      <w:r>
        <w:rPr>
          <w:rFonts w:cs="David"/>
          <w:sz w:val="24"/>
          <w:rtl/>
        </w:rPr>
        <w:tab/>
        <w:t xml:space="preserve">אנחנו לא נחליט ביום שני בצהרים על סדרי הדיון. אם כבר, אז היום צריך לשבת ולהחליט כדי שחברי הכנסת </w:t>
      </w:r>
      <w:r>
        <w:rPr>
          <w:rFonts w:cs="David"/>
          <w:sz w:val="24"/>
          <w:rtl/>
        </w:rPr>
        <w:t>יוכלו להתכונן. איזה מין דבר זה? ביום שני אחר הצהרים נוזמן לוועדה, נקבל מסמך ותגידו שביום רביעי בלילה הצבעה? רואים את זה עכשיו, יודעים מה חסר, בואו נשב היום ונסגור את העניין בצורה מסודרת.</w:t>
      </w:r>
    </w:p>
    <w:p w:rsidR="00000000" w:rsidRDefault="00E94CBD">
      <w:pPr>
        <w:jc w:val="both"/>
        <w:rPr>
          <w:rFonts w:cs="David"/>
          <w:sz w:val="24"/>
          <w:rtl/>
        </w:rPr>
      </w:pPr>
    </w:p>
    <w:p w:rsidR="00000000" w:rsidRDefault="00E94CBD">
      <w:pPr>
        <w:jc w:val="both"/>
        <w:rPr>
          <w:rFonts w:cs="David"/>
          <w:sz w:val="24"/>
          <w:rtl/>
        </w:rPr>
      </w:pPr>
      <w:r>
        <w:rPr>
          <w:rFonts w:cs="David"/>
          <w:sz w:val="24"/>
          <w:u w:val="single"/>
          <w:rtl/>
        </w:rPr>
        <w:t>זאב בוים:</w:t>
      </w:r>
    </w:p>
    <w:p w:rsidR="00000000" w:rsidRDefault="00E94CBD">
      <w:pPr>
        <w:jc w:val="both"/>
        <w:rPr>
          <w:rFonts w:cs="David"/>
          <w:sz w:val="24"/>
          <w:rtl/>
        </w:rPr>
      </w:pPr>
    </w:p>
    <w:p w:rsidR="00000000" w:rsidRDefault="00E94CBD">
      <w:pPr>
        <w:jc w:val="both"/>
        <w:rPr>
          <w:rFonts w:cs="David"/>
          <w:sz w:val="24"/>
          <w:rtl/>
        </w:rPr>
      </w:pPr>
      <w:r>
        <w:rPr>
          <w:rFonts w:cs="David"/>
          <w:sz w:val="24"/>
          <w:rtl/>
        </w:rPr>
        <w:tab/>
        <w:t>אני מציע שזה מה שיהיה. נסמיך את ועדת ההסכמות יחד עם מזכי</w:t>
      </w:r>
      <w:r>
        <w:rPr>
          <w:rFonts w:cs="David"/>
          <w:sz w:val="24"/>
          <w:rtl/>
        </w:rPr>
        <w:t xml:space="preserve">ר הכנסת לסגור את העניין הזה. </w:t>
      </w:r>
    </w:p>
    <w:p w:rsidR="00000000" w:rsidRDefault="00E94CBD">
      <w:pPr>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ind w:left="567"/>
        <w:rPr>
          <w:rFonts w:cs="David"/>
          <w:sz w:val="24"/>
          <w:rtl/>
        </w:rPr>
      </w:pPr>
    </w:p>
    <w:p w:rsidR="00000000" w:rsidRDefault="00E94CBD">
      <w:pPr>
        <w:pStyle w:val="22"/>
        <w:rPr>
          <w:rFonts w:cs="David"/>
          <w:sz w:val="24"/>
          <w:rtl/>
        </w:rPr>
      </w:pPr>
      <w:r>
        <w:rPr>
          <w:rFonts w:cs="David"/>
          <w:sz w:val="24"/>
          <w:rtl/>
        </w:rPr>
        <w:tab/>
        <w:t>מקובלת עלי ההצעה של חבר-הכנסת זאב בוים, שנסמיך את ועדת ההסכמות יחד עם מזכיר הכנסת להגיע להבנה בעניין. אנחנו מצביעים על זה. מי בעד? מי נגד?</w:t>
      </w:r>
    </w:p>
    <w:p w:rsidR="00000000" w:rsidRDefault="00E94CBD">
      <w:pPr>
        <w:ind w:left="567"/>
        <w:rPr>
          <w:rFonts w:cs="David"/>
          <w:sz w:val="24"/>
          <w:rtl/>
        </w:rPr>
      </w:pPr>
    </w:p>
    <w:p w:rsidR="00000000" w:rsidRDefault="00E94CBD">
      <w:pPr>
        <w:ind w:left="567"/>
        <w:jc w:val="center"/>
        <w:rPr>
          <w:rFonts w:cs="David"/>
          <w:sz w:val="24"/>
          <w:rtl/>
        </w:rPr>
      </w:pPr>
      <w:r>
        <w:rPr>
          <w:rFonts w:cs="David"/>
          <w:sz w:val="24"/>
          <w:rtl/>
        </w:rPr>
        <w:br w:type="page"/>
        <w:t>ה צ ב ע ה</w:t>
      </w:r>
    </w:p>
    <w:p w:rsidR="00000000" w:rsidRDefault="00E94CBD">
      <w:pPr>
        <w:ind w:left="567"/>
        <w:jc w:val="center"/>
        <w:rPr>
          <w:rFonts w:cs="David"/>
          <w:sz w:val="24"/>
          <w:rtl/>
        </w:rPr>
      </w:pPr>
      <w:r>
        <w:rPr>
          <w:rFonts w:cs="David"/>
          <w:sz w:val="24"/>
          <w:rtl/>
        </w:rPr>
        <w:t>בעד ההצעה – רוב</w:t>
      </w:r>
    </w:p>
    <w:p w:rsidR="00000000" w:rsidRDefault="00E94CBD">
      <w:pPr>
        <w:ind w:left="567"/>
        <w:jc w:val="center"/>
        <w:rPr>
          <w:rFonts w:cs="David"/>
          <w:sz w:val="24"/>
          <w:rtl/>
        </w:rPr>
      </w:pPr>
      <w:r>
        <w:rPr>
          <w:rFonts w:cs="David"/>
          <w:sz w:val="24"/>
          <w:rtl/>
        </w:rPr>
        <w:t>נגד – מיעוט</w:t>
      </w:r>
    </w:p>
    <w:p w:rsidR="00000000" w:rsidRDefault="00E94CBD">
      <w:pPr>
        <w:ind w:left="567"/>
        <w:jc w:val="center"/>
        <w:rPr>
          <w:rFonts w:cs="David"/>
          <w:sz w:val="24"/>
          <w:rtl/>
        </w:rPr>
      </w:pPr>
      <w:r>
        <w:rPr>
          <w:rFonts w:cs="David"/>
          <w:sz w:val="24"/>
          <w:rtl/>
        </w:rPr>
        <w:t>ההצעה להסמיך את ועדת ההסכמ</w:t>
      </w:r>
      <w:r>
        <w:rPr>
          <w:rFonts w:cs="David"/>
          <w:sz w:val="24"/>
          <w:rtl/>
        </w:rPr>
        <w:t>ות יחד עם מזכיר הכנסת להגיע להבנה</w:t>
      </w:r>
    </w:p>
    <w:p w:rsidR="00000000" w:rsidRDefault="00E94CBD">
      <w:pPr>
        <w:ind w:left="567"/>
        <w:jc w:val="center"/>
        <w:rPr>
          <w:rFonts w:cs="David"/>
          <w:sz w:val="24"/>
          <w:rtl/>
        </w:rPr>
      </w:pPr>
      <w:r>
        <w:rPr>
          <w:rFonts w:cs="David"/>
          <w:sz w:val="24"/>
          <w:rtl/>
        </w:rPr>
        <w:t>בעניין סדרי הדיון נתקבלה.</w:t>
      </w:r>
    </w:p>
    <w:p w:rsidR="00000000" w:rsidRDefault="00E94CBD">
      <w:pPr>
        <w:ind w:left="567"/>
        <w:rPr>
          <w:rFonts w:cs="David"/>
          <w:sz w:val="24"/>
          <w:rtl/>
        </w:rPr>
      </w:pPr>
    </w:p>
    <w:p w:rsidR="00000000" w:rsidRDefault="00E94CBD">
      <w:pPr>
        <w:rPr>
          <w:rFonts w:cs="David"/>
          <w:sz w:val="24"/>
          <w:rtl/>
        </w:rPr>
      </w:pPr>
      <w:r>
        <w:rPr>
          <w:rFonts w:cs="David"/>
          <w:sz w:val="24"/>
          <w:u w:val="single"/>
          <w:rtl/>
        </w:rPr>
        <w:t>היו"ר ויצמן שירי:</w:t>
      </w:r>
    </w:p>
    <w:p w:rsidR="00000000" w:rsidRDefault="00E94CBD">
      <w:pPr>
        <w:ind w:left="567"/>
        <w:rPr>
          <w:rFonts w:cs="David"/>
          <w:sz w:val="24"/>
          <w:rtl/>
        </w:rPr>
      </w:pPr>
    </w:p>
    <w:p w:rsidR="00000000" w:rsidRDefault="00E94CBD">
      <w:pPr>
        <w:rPr>
          <w:rFonts w:cs="David"/>
          <w:sz w:val="24"/>
          <w:rtl/>
        </w:rPr>
      </w:pPr>
      <w:r>
        <w:rPr>
          <w:rFonts w:cs="David"/>
          <w:sz w:val="24"/>
          <w:rtl/>
        </w:rPr>
        <w:tab/>
        <w:t xml:space="preserve">ההצעה אושרה. </w:t>
      </w:r>
    </w:p>
    <w:p w:rsidR="00000000" w:rsidRDefault="00E94CBD">
      <w:pPr>
        <w:ind w:left="567"/>
        <w:rPr>
          <w:rFonts w:cs="David"/>
          <w:sz w:val="24"/>
          <w:rtl/>
        </w:rPr>
      </w:pPr>
    </w:p>
    <w:p w:rsidR="00000000" w:rsidRDefault="00E94CBD">
      <w:pPr>
        <w:rPr>
          <w:rFonts w:cs="David"/>
          <w:sz w:val="24"/>
          <w:rtl/>
        </w:rPr>
      </w:pPr>
      <w:r>
        <w:rPr>
          <w:rFonts w:cs="David"/>
          <w:sz w:val="24"/>
          <w:rtl/>
        </w:rPr>
        <w:tab/>
        <w:t>אנחנו מצביעים על הרוויזיה. מי בעד ומי נגד הרוויזיה של חבר-הכנסת עופר חוגי?</w:t>
      </w:r>
    </w:p>
    <w:p w:rsidR="00000000" w:rsidRDefault="00E94CBD">
      <w:pPr>
        <w:ind w:left="567"/>
        <w:rPr>
          <w:rFonts w:cs="David"/>
          <w:sz w:val="24"/>
          <w:rtl/>
        </w:rPr>
      </w:pPr>
    </w:p>
    <w:p w:rsidR="00000000" w:rsidRDefault="00E94CBD">
      <w:pPr>
        <w:ind w:left="567"/>
        <w:jc w:val="center"/>
        <w:rPr>
          <w:rFonts w:cs="David"/>
          <w:sz w:val="24"/>
          <w:rtl/>
        </w:rPr>
      </w:pPr>
      <w:r>
        <w:rPr>
          <w:rFonts w:cs="David"/>
          <w:sz w:val="24"/>
          <w:rtl/>
        </w:rPr>
        <w:t>ה צ ב ע ה</w:t>
      </w:r>
    </w:p>
    <w:p w:rsidR="00000000" w:rsidRDefault="00E94CBD">
      <w:pPr>
        <w:ind w:left="567"/>
        <w:jc w:val="center"/>
        <w:rPr>
          <w:rFonts w:cs="David"/>
          <w:sz w:val="24"/>
          <w:rtl/>
        </w:rPr>
      </w:pPr>
      <w:r>
        <w:rPr>
          <w:rFonts w:cs="David"/>
          <w:sz w:val="24"/>
          <w:rtl/>
        </w:rPr>
        <w:t>בעד הרוויזיה – מיעוט</w:t>
      </w:r>
    </w:p>
    <w:p w:rsidR="00000000" w:rsidRDefault="00E94CBD">
      <w:pPr>
        <w:ind w:left="567"/>
        <w:jc w:val="center"/>
        <w:rPr>
          <w:rFonts w:cs="David"/>
          <w:sz w:val="24"/>
          <w:rtl/>
        </w:rPr>
      </w:pPr>
      <w:r>
        <w:rPr>
          <w:rFonts w:cs="David"/>
          <w:sz w:val="24"/>
          <w:rtl/>
        </w:rPr>
        <w:t>נגד – רוב</w:t>
      </w:r>
    </w:p>
    <w:p w:rsidR="00000000" w:rsidRDefault="00E94CBD">
      <w:pPr>
        <w:ind w:left="567"/>
        <w:jc w:val="center"/>
        <w:rPr>
          <w:rFonts w:cs="David"/>
          <w:sz w:val="24"/>
          <w:rtl/>
        </w:rPr>
      </w:pPr>
      <w:r>
        <w:rPr>
          <w:rFonts w:cs="David"/>
          <w:sz w:val="24"/>
          <w:rtl/>
        </w:rPr>
        <w:t>הרוויזיה לא נתקבלה.</w:t>
      </w:r>
    </w:p>
    <w:p w:rsidR="00000000" w:rsidRDefault="00E94CBD">
      <w:pPr>
        <w:ind w:left="567"/>
        <w:jc w:val="center"/>
        <w:rPr>
          <w:rFonts w:cs="David"/>
          <w:sz w:val="24"/>
          <w:rtl/>
        </w:rPr>
      </w:pPr>
    </w:p>
    <w:p w:rsidR="00000000" w:rsidRDefault="00E94CBD">
      <w:pPr>
        <w:jc w:val="both"/>
        <w:rPr>
          <w:rFonts w:cs="David"/>
          <w:sz w:val="24"/>
          <w:rtl/>
        </w:rPr>
      </w:pPr>
      <w:r>
        <w:rPr>
          <w:rFonts w:cs="David"/>
          <w:sz w:val="24"/>
          <w:u w:val="single"/>
          <w:rtl/>
        </w:rPr>
        <w:t>היו"ר ויצמן שירי:</w:t>
      </w:r>
    </w:p>
    <w:p w:rsidR="00000000" w:rsidRDefault="00E94CBD">
      <w:pPr>
        <w:jc w:val="both"/>
        <w:rPr>
          <w:rFonts w:cs="David"/>
          <w:sz w:val="24"/>
          <w:rtl/>
        </w:rPr>
      </w:pPr>
    </w:p>
    <w:p w:rsidR="00000000" w:rsidRDefault="00E94CBD">
      <w:pPr>
        <w:jc w:val="both"/>
        <w:rPr>
          <w:rFonts w:cs="David"/>
          <w:sz w:val="24"/>
          <w:rtl/>
        </w:rPr>
      </w:pPr>
      <w:r>
        <w:rPr>
          <w:rFonts w:cs="David"/>
          <w:sz w:val="24"/>
          <w:rtl/>
        </w:rPr>
        <w:tab/>
        <w:t>ה</w:t>
      </w:r>
      <w:r>
        <w:rPr>
          <w:rFonts w:cs="David"/>
          <w:sz w:val="24"/>
          <w:rtl/>
        </w:rPr>
        <w:t>רוויזיה נפלה.</w:t>
      </w:r>
    </w:p>
    <w:p w:rsidR="00000000" w:rsidRDefault="00E94CBD">
      <w:pPr>
        <w:jc w:val="both"/>
        <w:rPr>
          <w:rFonts w:cs="David"/>
          <w:sz w:val="24"/>
          <w:rtl/>
        </w:rPr>
      </w:pPr>
    </w:p>
    <w:p w:rsidR="00000000" w:rsidRDefault="00E94CBD">
      <w:pPr>
        <w:jc w:val="both"/>
        <w:rPr>
          <w:rFonts w:cs="David"/>
          <w:sz w:val="24"/>
          <w:rtl/>
        </w:rPr>
      </w:pPr>
      <w:r>
        <w:rPr>
          <w:rFonts w:cs="David"/>
          <w:sz w:val="24"/>
          <w:rtl/>
        </w:rPr>
        <w:tab/>
        <w:t xml:space="preserve">תודה רבה. ישיבה זו נעולה. </w:t>
      </w:r>
    </w:p>
    <w:p w:rsidR="00000000" w:rsidRDefault="00E94CBD">
      <w:pPr>
        <w:jc w:val="both"/>
        <w:rPr>
          <w:rFonts w:cs="David"/>
          <w:sz w:val="24"/>
          <w:rtl/>
        </w:rPr>
      </w:pPr>
    </w:p>
    <w:p w:rsidR="00000000" w:rsidRDefault="00E94CBD">
      <w:pPr>
        <w:jc w:val="both"/>
        <w:rPr>
          <w:rFonts w:cs="David"/>
          <w:sz w:val="24"/>
          <w:rtl/>
        </w:rPr>
      </w:pPr>
      <w:r>
        <w:rPr>
          <w:rFonts w:cs="David"/>
          <w:sz w:val="24"/>
          <w:rtl/>
        </w:rPr>
        <w:tab/>
        <w:t>הישיבה ננעלה בשעה 11:00</w:t>
      </w:r>
    </w:p>
    <w:p w:rsidR="00000000" w:rsidRDefault="00E94CB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94CBD">
      <w:r>
        <w:separator/>
      </w:r>
    </w:p>
  </w:endnote>
  <w:endnote w:type="continuationSeparator" w:id="0">
    <w:p w:rsidR="00000000" w:rsidRDefault="00E94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4CBD">
    <w:pPr>
      <w:pStyle w:val="a7"/>
      <w:rPr>
        <w:rFonts w:cs="David"/>
        <w:sz w:val="24"/>
        <w:rtl/>
      </w:rPr>
    </w:pPr>
  </w:p>
  <w:p w:rsidR="00000000" w:rsidRDefault="00E94CB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4CBD">
    <w:pPr>
      <w:pStyle w:val="a7"/>
      <w:rPr>
        <w:rFonts w:cs="David"/>
        <w:sz w:val="24"/>
        <w:rtl/>
      </w:rPr>
    </w:pPr>
  </w:p>
  <w:p w:rsidR="00000000" w:rsidRDefault="00E94CB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94CBD">
      <w:r>
        <w:separator/>
      </w:r>
    </w:p>
  </w:footnote>
  <w:footnote w:type="continuationSeparator" w:id="0">
    <w:p w:rsidR="00000000" w:rsidRDefault="00E94C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4CBD">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E94CBD">
    <w:pPr>
      <w:pStyle w:val="a5"/>
      <w:ind w:right="360"/>
      <w:rPr>
        <w:rStyle w:val="a9"/>
        <w:rFonts w:cs="David"/>
        <w:sz w:val="24"/>
        <w:rtl/>
      </w:rPr>
    </w:pPr>
    <w:r>
      <w:rPr>
        <w:rFonts w:cs="David"/>
        <w:sz w:val="24"/>
        <w:rtl/>
      </w:rPr>
      <w:t>ועדת הכנסת – 30/01/02</w:t>
    </w:r>
  </w:p>
  <w:p w:rsidR="00000000" w:rsidRDefault="00E94CB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94CBD">
    <w:pPr>
      <w:pStyle w:val="a5"/>
      <w:rPr>
        <w:rFonts w:cs="David"/>
        <w:sz w:val="24"/>
        <w:rtl/>
      </w:rPr>
    </w:pPr>
  </w:p>
  <w:p w:rsidR="00000000" w:rsidRDefault="00E94CB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67D3C"/>
    <w:multiLevelType w:val="hybridMultilevel"/>
    <w:tmpl w:val="26C2433E"/>
    <w:lvl w:ilvl="0" w:tplc="28FA6244">
      <w:start w:val="1"/>
      <w:numFmt w:val="decimal"/>
      <w:lvlText w:val="%1."/>
      <w:lvlJc w:val="left"/>
      <w:pPr>
        <w:tabs>
          <w:tab w:val="num" w:pos="1020"/>
        </w:tabs>
        <w:ind w:left="1020" w:hanging="360"/>
      </w:pPr>
      <w:rPr>
        <w:rFonts w:ascii="Times New Roman" w:hAnsi="Times New Roman" w:cs="Times New Roman" w:hint="default"/>
      </w:rPr>
    </w:lvl>
    <w:lvl w:ilvl="1" w:tplc="040D0019">
      <w:start w:val="1"/>
      <w:numFmt w:val="lowerLetter"/>
      <w:lvlText w:val="%2."/>
      <w:lvlJc w:val="left"/>
      <w:pPr>
        <w:tabs>
          <w:tab w:val="num" w:pos="1740"/>
        </w:tabs>
        <w:ind w:left="1740" w:hanging="360"/>
      </w:pPr>
      <w:rPr>
        <w:rFonts w:ascii="Times New Roman" w:hAnsi="Times New Roman" w:cs="Times New Roman"/>
      </w:rPr>
    </w:lvl>
    <w:lvl w:ilvl="2" w:tplc="040D001B">
      <w:start w:val="1"/>
      <w:numFmt w:val="lowerRoman"/>
      <w:lvlText w:val="%3."/>
      <w:lvlJc w:val="right"/>
      <w:pPr>
        <w:tabs>
          <w:tab w:val="num" w:pos="2460"/>
        </w:tabs>
        <w:ind w:left="2460" w:hanging="180"/>
      </w:pPr>
      <w:rPr>
        <w:rFonts w:ascii="Times New Roman" w:hAnsi="Times New Roman" w:cs="Times New Roman"/>
      </w:rPr>
    </w:lvl>
    <w:lvl w:ilvl="3" w:tplc="040D000F">
      <w:start w:val="1"/>
      <w:numFmt w:val="decimal"/>
      <w:lvlText w:val="%4."/>
      <w:lvlJc w:val="left"/>
      <w:pPr>
        <w:tabs>
          <w:tab w:val="num" w:pos="3180"/>
        </w:tabs>
        <w:ind w:left="3180" w:hanging="360"/>
      </w:pPr>
      <w:rPr>
        <w:rFonts w:ascii="Times New Roman" w:hAnsi="Times New Roman" w:cs="Times New Roman"/>
      </w:rPr>
    </w:lvl>
    <w:lvl w:ilvl="4" w:tplc="040D0019">
      <w:start w:val="1"/>
      <w:numFmt w:val="lowerLetter"/>
      <w:lvlText w:val="%5."/>
      <w:lvlJc w:val="left"/>
      <w:pPr>
        <w:tabs>
          <w:tab w:val="num" w:pos="3900"/>
        </w:tabs>
        <w:ind w:left="3900" w:hanging="360"/>
      </w:pPr>
      <w:rPr>
        <w:rFonts w:ascii="Times New Roman" w:hAnsi="Times New Roman" w:cs="Times New Roman"/>
      </w:rPr>
    </w:lvl>
    <w:lvl w:ilvl="5" w:tplc="040D001B">
      <w:start w:val="1"/>
      <w:numFmt w:val="lowerRoman"/>
      <w:lvlText w:val="%6."/>
      <w:lvlJc w:val="right"/>
      <w:pPr>
        <w:tabs>
          <w:tab w:val="num" w:pos="4620"/>
        </w:tabs>
        <w:ind w:left="4620" w:hanging="180"/>
      </w:pPr>
      <w:rPr>
        <w:rFonts w:ascii="Times New Roman" w:hAnsi="Times New Roman" w:cs="Times New Roman"/>
      </w:rPr>
    </w:lvl>
    <w:lvl w:ilvl="6" w:tplc="040D000F">
      <w:start w:val="1"/>
      <w:numFmt w:val="decimal"/>
      <w:lvlText w:val="%7."/>
      <w:lvlJc w:val="left"/>
      <w:pPr>
        <w:tabs>
          <w:tab w:val="num" w:pos="5340"/>
        </w:tabs>
        <w:ind w:left="5340" w:hanging="360"/>
      </w:pPr>
      <w:rPr>
        <w:rFonts w:ascii="Times New Roman" w:hAnsi="Times New Roman" w:cs="Times New Roman"/>
      </w:rPr>
    </w:lvl>
    <w:lvl w:ilvl="7" w:tplc="040D0019">
      <w:start w:val="1"/>
      <w:numFmt w:val="lowerLetter"/>
      <w:lvlText w:val="%8."/>
      <w:lvlJc w:val="left"/>
      <w:pPr>
        <w:tabs>
          <w:tab w:val="num" w:pos="6060"/>
        </w:tabs>
        <w:ind w:left="6060" w:hanging="360"/>
      </w:pPr>
      <w:rPr>
        <w:rFonts w:ascii="Times New Roman" w:hAnsi="Times New Roman" w:cs="Times New Roman"/>
      </w:rPr>
    </w:lvl>
    <w:lvl w:ilvl="8" w:tplc="040D001B">
      <w:start w:val="1"/>
      <w:numFmt w:val="lowerRoman"/>
      <w:lvlText w:val="%9."/>
      <w:lvlJc w:val="right"/>
      <w:pPr>
        <w:tabs>
          <w:tab w:val="num" w:pos="6780"/>
        </w:tabs>
        <w:ind w:left="67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0572925B6D2FD511BECD001083FCCD060000000D72A50000"/>
    <w:docVar w:name="NewDocument" w:val="False"/>
    <w:docVar w:name="NewDoument" w:val="True"/>
    <w:docVar w:name="Saved" w:val="Yes"/>
    <w:docVar w:name="StoreID" w:val="0000000038A1BB1005E5101AA1BB08002B2A56C20000454D534D44422E444C4C00000000000000001B55FA20AA6611CD9BC800AA002FC45A0C00000047414C494C002F6F3D4B4E45535345542D49535241454C2F6F753D4B4E45535345542F636E3D526563697069656E74732F636E3D70726F746F636F6C696D2F636E3D74616D61727300"/>
  </w:docVars>
  <w:rsids>
    <w:rsidRoot w:val="00E94CBD"/>
    <w:rsid w:val="00E9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4290ABF-B8E6-41E0-ADB2-B10471A4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jc w:val="center"/>
      <w:outlineLvl w:val="5"/>
    </w:pPr>
    <w:rPr>
      <w:u w:val="single"/>
    </w:rPr>
  </w:style>
  <w:style w:type="paragraph" w:styleId="7">
    <w:name w:val="heading 7"/>
    <w:basedOn w:val="a"/>
    <w:next w:val="a"/>
    <w:link w:val="70"/>
    <w:uiPriority w:val="99"/>
    <w:qFormat/>
    <w:pPr>
      <w:keepNext/>
      <w:ind w:left="567"/>
      <w:jc w:val="center"/>
      <w:outlineLvl w:val="6"/>
    </w:pPr>
    <w:rPr>
      <w:u w:val="single"/>
    </w:rPr>
  </w:style>
  <w:style w:type="paragraph" w:styleId="8">
    <w:name w:val="heading 8"/>
    <w:basedOn w:val="a"/>
    <w:next w:val="a"/>
    <w:link w:val="80"/>
    <w:uiPriority w:val="99"/>
    <w:qFormat/>
    <w:pPr>
      <w:keepNext/>
      <w:ind w:left="567"/>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both"/>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24">
    <w:name w:val="Body Text Indent 2"/>
    <w:basedOn w:val="a"/>
    <w:link w:val="25"/>
    <w:uiPriority w:val="99"/>
    <w:pPr>
      <w:ind w:left="567"/>
      <w:jc w:val="both"/>
    </w:pPr>
  </w:style>
  <w:style w:type="character" w:customStyle="1" w:styleId="25">
    <w:name w:val="כניסה בגוף טקסט 2 תו"/>
    <w:basedOn w:val="a0"/>
    <w:link w:val="24"/>
    <w:uiPriority w:val="99"/>
    <w:semiHidden/>
    <w:rPr>
      <w:rFonts w:ascii="Times New Roman" w:hAnsi="Times New Roman" w:cs="Times New Roman"/>
      <w:szCs w:val="24"/>
      <w:lang w:eastAsia="he-IL"/>
    </w:rPr>
  </w:style>
  <w:style w:type="paragraph" w:styleId="32">
    <w:name w:val="Body Text Indent 3"/>
    <w:basedOn w:val="a"/>
    <w:link w:val="33"/>
    <w:uiPriority w:val="99"/>
    <w:pPr>
      <w:ind w:left="567"/>
      <w:jc w:val="both"/>
    </w:pPr>
  </w:style>
  <w:style w:type="character" w:customStyle="1" w:styleId="33">
    <w:name w:val="כניסה ב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2245</Words>
  <Characters>11226</Characters>
  <Application>Microsoft Office Word</Application>
  <DocSecurity>0</DocSecurity>
  <Lines>93</Lines>
  <Paragraphs>26</Paragraphs>
  <ScaleCrop>false</ScaleCrop>
  <Company>knesset</Company>
  <LinksUpToDate>false</LinksUpToDate>
  <CharactersWithSpaces>13445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הכנסת/4568</dc:title>
  <dc:subject>כנסת 30.1.2002</dc:subject>
  <dc:creator>מזל כהן</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