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724EA">
      <w:pPr>
        <w:jc w:val="right"/>
        <w:rPr>
          <w:rFonts w:cs="David"/>
          <w:sz w:val="24"/>
          <w:rtl/>
        </w:rPr>
      </w:pPr>
      <w:bookmarkStart w:id="0" w:name="_GoBack"/>
      <w:bookmarkEnd w:id="0"/>
      <w:r>
        <w:rPr>
          <w:rFonts w:cs="David"/>
          <w:sz w:val="24"/>
          <w:rtl/>
        </w:rPr>
        <w:t>פרוטוקולים/ועדת הכנסת/4639</w:t>
      </w:r>
    </w:p>
    <w:p w:rsidR="00000000" w:rsidRDefault="00F724EA">
      <w:pPr>
        <w:jc w:val="right"/>
        <w:rPr>
          <w:rFonts w:cs="David"/>
          <w:sz w:val="24"/>
          <w:rtl/>
        </w:rPr>
      </w:pPr>
      <w:r>
        <w:rPr>
          <w:rFonts w:cs="David"/>
          <w:sz w:val="24"/>
          <w:rtl/>
        </w:rPr>
        <w:tab/>
        <w:t>ירושלים, ב' באדר, תשס"ב</w:t>
      </w:r>
    </w:p>
    <w:p w:rsidR="00000000" w:rsidRDefault="00F724EA">
      <w:pPr>
        <w:jc w:val="right"/>
        <w:rPr>
          <w:rFonts w:cs="David"/>
          <w:sz w:val="24"/>
          <w:rtl/>
          <w:lang w:val="es"/>
        </w:rPr>
      </w:pPr>
      <w:r>
        <w:rPr>
          <w:rFonts w:cs="David"/>
          <w:sz w:val="24"/>
          <w:rtl/>
          <w:lang w:val="es"/>
        </w:rPr>
        <w:t>14 בפברואר, 2002</w:t>
      </w:r>
    </w:p>
    <w:p w:rsidR="00000000" w:rsidRDefault="00F724EA">
      <w:pPr>
        <w:jc w:val="right"/>
        <w:rPr>
          <w:rFonts w:cs="David"/>
          <w:sz w:val="24"/>
          <w:rtl/>
        </w:rPr>
      </w:pPr>
    </w:p>
    <w:p w:rsidR="00000000" w:rsidRDefault="00F724EA">
      <w:pPr>
        <w:jc w:val="both"/>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w:t>
      </w:r>
      <w:r>
        <w:rPr>
          <w:rFonts w:cs="David"/>
          <w:sz w:val="24"/>
          <w:rtl/>
        </w:rPr>
        <w:t>ח לא מתוקן</w:t>
      </w:r>
    </w:p>
    <w:p w:rsidR="00000000" w:rsidRDefault="00F724EA">
      <w:pPr>
        <w:rPr>
          <w:rFonts w:cs="David"/>
          <w:b/>
          <w:bCs/>
          <w:sz w:val="24"/>
          <w:rtl/>
        </w:rPr>
      </w:pPr>
      <w:r>
        <w:rPr>
          <w:rFonts w:cs="David"/>
          <w:b/>
          <w:bCs/>
          <w:sz w:val="24"/>
          <w:rtl/>
        </w:rPr>
        <w:t>מושב שלישי</w:t>
      </w:r>
    </w:p>
    <w:p w:rsidR="00000000" w:rsidRDefault="00F724EA">
      <w:pPr>
        <w:rPr>
          <w:rFonts w:cs="David"/>
          <w:b/>
          <w:bCs/>
          <w:sz w:val="24"/>
          <w:rtl/>
        </w:rPr>
      </w:pPr>
    </w:p>
    <w:p w:rsidR="00000000" w:rsidRDefault="00F724EA">
      <w:pPr>
        <w:rPr>
          <w:rFonts w:cs="David"/>
          <w:b/>
          <w:bCs/>
          <w:sz w:val="24"/>
          <w:rtl/>
        </w:rPr>
      </w:pPr>
    </w:p>
    <w:p w:rsidR="00000000" w:rsidRDefault="00F724EA">
      <w:pPr>
        <w:rPr>
          <w:rFonts w:cs="David"/>
          <w:b/>
          <w:bCs/>
          <w:sz w:val="24"/>
          <w:rtl/>
        </w:rPr>
      </w:pPr>
    </w:p>
    <w:p w:rsidR="00000000" w:rsidRDefault="00F724EA">
      <w:pPr>
        <w:rPr>
          <w:rFonts w:cs="David"/>
          <w:b/>
          <w:bCs/>
          <w:sz w:val="24"/>
          <w:rtl/>
        </w:rPr>
      </w:pPr>
    </w:p>
    <w:p w:rsidR="00000000" w:rsidRDefault="00F724EA">
      <w:pPr>
        <w:pStyle w:val="10"/>
        <w:rPr>
          <w:rFonts w:cs="David"/>
          <w:sz w:val="24"/>
          <w:rtl/>
        </w:rPr>
      </w:pPr>
      <w:r>
        <w:rPr>
          <w:rFonts w:cs="David"/>
          <w:sz w:val="24"/>
          <w:rtl/>
        </w:rPr>
        <w:t>פרוטוקול מס' 278</w:t>
      </w:r>
    </w:p>
    <w:p w:rsidR="00000000" w:rsidRDefault="00F724EA">
      <w:pPr>
        <w:pStyle w:val="40"/>
        <w:rPr>
          <w:rFonts w:cs="David"/>
          <w:sz w:val="24"/>
          <w:rtl/>
        </w:rPr>
      </w:pPr>
      <w:r>
        <w:rPr>
          <w:rFonts w:cs="David"/>
          <w:sz w:val="24"/>
          <w:rtl/>
        </w:rPr>
        <w:t>מישיבת ועדת הכנסת</w:t>
      </w:r>
    </w:p>
    <w:p w:rsidR="00000000" w:rsidRDefault="00F724EA">
      <w:pPr>
        <w:pStyle w:val="5"/>
        <w:rPr>
          <w:rFonts w:cs="David"/>
          <w:sz w:val="24"/>
          <w:rtl/>
        </w:rPr>
      </w:pPr>
      <w:r>
        <w:rPr>
          <w:rFonts w:cs="David"/>
          <w:sz w:val="24"/>
          <w:rtl/>
        </w:rPr>
        <w:t>יום שני, כ"ב בשבט התשס"ב (4 בפברואר 2002), שעה 15:45</w:t>
      </w:r>
    </w:p>
    <w:p w:rsidR="00000000" w:rsidRDefault="00F724EA">
      <w:pPr>
        <w:rPr>
          <w:rFonts w:cs="David"/>
          <w:b/>
          <w:bCs/>
          <w:sz w:val="24"/>
          <w:rtl/>
        </w:rPr>
      </w:pPr>
    </w:p>
    <w:p w:rsidR="00000000" w:rsidRDefault="00F724EA">
      <w:pPr>
        <w:rPr>
          <w:rFonts w:cs="David"/>
          <w:b/>
          <w:bCs/>
          <w:sz w:val="24"/>
          <w:rtl/>
        </w:rPr>
      </w:pPr>
    </w:p>
    <w:p w:rsidR="00000000" w:rsidRDefault="00F724EA">
      <w:pPr>
        <w:rPr>
          <w:rFonts w:cs="David"/>
          <w:b/>
          <w:bCs/>
          <w:sz w:val="24"/>
          <w:rtl/>
        </w:rPr>
      </w:pPr>
    </w:p>
    <w:p w:rsidR="00000000" w:rsidRDefault="00F724EA">
      <w:pPr>
        <w:tabs>
          <w:tab w:val="left" w:pos="1505"/>
        </w:tabs>
        <w:ind w:left="1788" w:hanging="1788"/>
        <w:jc w:val="both"/>
        <w:rPr>
          <w:rFonts w:cs="David"/>
          <w:sz w:val="24"/>
          <w:rtl/>
        </w:rPr>
      </w:pPr>
      <w:r>
        <w:rPr>
          <w:rFonts w:cs="David"/>
          <w:b/>
          <w:bCs/>
          <w:sz w:val="24"/>
          <w:u w:val="single"/>
          <w:rtl/>
        </w:rPr>
        <w:t>סדר היום:</w:t>
      </w:r>
      <w:r>
        <w:rPr>
          <w:rFonts w:cs="David"/>
          <w:sz w:val="24"/>
          <w:rtl/>
        </w:rPr>
        <w:tab/>
        <w:t>א.</w:t>
      </w:r>
      <w:r>
        <w:rPr>
          <w:rFonts w:cs="David"/>
          <w:sz w:val="24"/>
          <w:rtl/>
        </w:rPr>
        <w:tab/>
        <w:t>אישור החלטות בעניין תקציב הכנסת</w:t>
      </w:r>
    </w:p>
    <w:p w:rsidR="00000000" w:rsidRDefault="00F724EA">
      <w:pPr>
        <w:pStyle w:val="22"/>
        <w:numPr>
          <w:ilvl w:val="0"/>
          <w:numId w:val="9"/>
        </w:numPr>
        <w:rPr>
          <w:rFonts w:cs="David"/>
          <w:sz w:val="24"/>
          <w:rtl/>
        </w:rPr>
      </w:pPr>
      <w:r>
        <w:rPr>
          <w:rFonts w:cs="David"/>
          <w:sz w:val="24"/>
          <w:rtl/>
        </w:rPr>
        <w:t>חוק ההסדרים במשק המדינה (תיקוני חקיקה להשגת יעדי התקציב והמדיניות הכלכלית לשנת 2002), התשס"</w:t>
      </w:r>
      <w:r>
        <w:rPr>
          <w:rFonts w:cs="David"/>
          <w:sz w:val="24"/>
          <w:rtl/>
        </w:rPr>
        <w:t>ב-2002 - טענת חריגה מגדר הנושא</w:t>
      </w:r>
    </w:p>
    <w:p w:rsidR="00000000" w:rsidRDefault="00F724EA">
      <w:pPr>
        <w:tabs>
          <w:tab w:val="left" w:pos="1505"/>
        </w:tabs>
        <w:ind w:left="1788" w:hanging="1788"/>
        <w:jc w:val="both"/>
        <w:rPr>
          <w:rFonts w:cs="David"/>
          <w:sz w:val="24"/>
          <w:rtl/>
        </w:rPr>
      </w:pPr>
      <w:r>
        <w:rPr>
          <w:rFonts w:cs="David"/>
          <w:sz w:val="24"/>
          <w:rtl/>
        </w:rPr>
        <w:tab/>
        <w:t>ג.</w:t>
      </w:r>
      <w:r>
        <w:rPr>
          <w:rFonts w:cs="David"/>
          <w:sz w:val="24"/>
          <w:rtl/>
        </w:rPr>
        <w:tab/>
        <w:t>בקשה להקדמת הדיון בהצעת חוק התקציב לשנת הכספים 2002, התשס"ב-2001, בקריאה שנייה ושלישית</w:t>
      </w:r>
    </w:p>
    <w:p w:rsidR="00000000" w:rsidRDefault="00F724EA">
      <w:pPr>
        <w:rPr>
          <w:rFonts w:cs="David"/>
          <w:sz w:val="24"/>
          <w:rtl/>
        </w:rPr>
      </w:pPr>
    </w:p>
    <w:p w:rsidR="00000000" w:rsidRDefault="00F724EA">
      <w:pPr>
        <w:jc w:val="both"/>
        <w:rPr>
          <w:rFonts w:cs="David"/>
          <w:sz w:val="24"/>
          <w:rtl/>
        </w:rPr>
      </w:pPr>
    </w:p>
    <w:p w:rsidR="00000000" w:rsidRDefault="00F724EA">
      <w:pPr>
        <w:rPr>
          <w:rFonts w:cs="David"/>
          <w:b/>
          <w:bCs/>
          <w:sz w:val="24"/>
          <w:u w:val="single"/>
          <w:rtl/>
        </w:rPr>
      </w:pPr>
      <w:r>
        <w:rPr>
          <w:rFonts w:cs="David"/>
          <w:b/>
          <w:bCs/>
          <w:sz w:val="24"/>
          <w:u w:val="single"/>
          <w:rtl/>
        </w:rPr>
        <w:t>נכחו:</w:t>
      </w:r>
    </w:p>
    <w:p w:rsidR="00000000" w:rsidRDefault="00F724EA">
      <w:pPr>
        <w:rPr>
          <w:rFonts w:cs="David"/>
          <w:b/>
          <w:bCs/>
          <w:sz w:val="24"/>
          <w:u w:val="single"/>
          <w:rtl/>
        </w:rPr>
      </w:pPr>
    </w:p>
    <w:p w:rsidR="00000000" w:rsidRDefault="00F724EA">
      <w:pPr>
        <w:rPr>
          <w:rFonts w:cs="David"/>
          <w:sz w:val="24"/>
          <w:rtl/>
        </w:rPr>
      </w:pPr>
      <w:r>
        <w:rPr>
          <w:rFonts w:cs="David"/>
          <w:b/>
          <w:bCs/>
          <w:sz w:val="24"/>
          <w:u w:val="single"/>
          <w:rtl/>
        </w:rPr>
        <w:t>חברי הוועדה</w:t>
      </w:r>
      <w:r>
        <w:rPr>
          <w:rFonts w:cs="David"/>
          <w:sz w:val="24"/>
          <w:rtl/>
        </w:rPr>
        <w:t>:</w:t>
      </w:r>
      <w:r>
        <w:rPr>
          <w:rFonts w:cs="David"/>
          <w:sz w:val="24"/>
          <w:rtl/>
        </w:rPr>
        <w:tab/>
        <w:t>יוסי כץ  -  היו"ר</w:t>
      </w:r>
    </w:p>
    <w:p w:rsidR="00000000" w:rsidRDefault="00F724EA">
      <w:pPr>
        <w:rPr>
          <w:rFonts w:cs="David"/>
          <w:sz w:val="24"/>
          <w:rtl/>
        </w:rPr>
      </w:pPr>
      <w:r>
        <w:rPr>
          <w:rFonts w:cs="David"/>
          <w:sz w:val="24"/>
          <w:rtl/>
        </w:rPr>
        <w:tab/>
      </w:r>
      <w:r>
        <w:rPr>
          <w:rFonts w:cs="David"/>
          <w:sz w:val="24"/>
          <w:rtl/>
        </w:rPr>
        <w:tab/>
      </w:r>
      <w:r>
        <w:rPr>
          <w:rFonts w:cs="David"/>
          <w:sz w:val="24"/>
          <w:rtl/>
        </w:rPr>
        <w:tab/>
        <w:t>קולט אביטל</w:t>
      </w:r>
    </w:p>
    <w:p w:rsidR="00000000" w:rsidRDefault="00F724EA">
      <w:pPr>
        <w:rPr>
          <w:rFonts w:cs="David"/>
          <w:sz w:val="24"/>
          <w:rtl/>
        </w:rPr>
      </w:pPr>
      <w:r>
        <w:rPr>
          <w:rFonts w:cs="David"/>
          <w:sz w:val="24"/>
          <w:rtl/>
        </w:rPr>
        <w:tab/>
      </w:r>
      <w:r>
        <w:rPr>
          <w:rFonts w:cs="David"/>
          <w:sz w:val="24"/>
          <w:rtl/>
        </w:rPr>
        <w:tab/>
      </w:r>
      <w:r>
        <w:rPr>
          <w:rFonts w:cs="David"/>
          <w:sz w:val="24"/>
          <w:rtl/>
        </w:rPr>
        <w:tab/>
        <w:t>אפי אושעיה</w:t>
      </w:r>
    </w:p>
    <w:p w:rsidR="00000000" w:rsidRDefault="00F724EA">
      <w:pPr>
        <w:rPr>
          <w:rFonts w:cs="David"/>
          <w:sz w:val="24"/>
          <w:rtl/>
        </w:rPr>
      </w:pPr>
      <w:r>
        <w:rPr>
          <w:rFonts w:cs="David"/>
          <w:sz w:val="24"/>
          <w:rtl/>
        </w:rPr>
        <w:tab/>
      </w:r>
      <w:r>
        <w:rPr>
          <w:rFonts w:cs="David"/>
          <w:sz w:val="24"/>
          <w:rtl/>
        </w:rPr>
        <w:tab/>
      </w:r>
      <w:r>
        <w:rPr>
          <w:rFonts w:cs="David"/>
          <w:sz w:val="24"/>
          <w:rtl/>
        </w:rPr>
        <w:tab/>
        <w:t>אורי אריאל</w:t>
      </w:r>
    </w:p>
    <w:p w:rsidR="00000000" w:rsidRDefault="00F724EA">
      <w:pPr>
        <w:rPr>
          <w:rFonts w:cs="David"/>
          <w:sz w:val="24"/>
          <w:rtl/>
        </w:rPr>
      </w:pPr>
      <w:r>
        <w:rPr>
          <w:rFonts w:cs="David"/>
          <w:sz w:val="24"/>
          <w:rtl/>
        </w:rPr>
        <w:tab/>
      </w:r>
      <w:r>
        <w:rPr>
          <w:rFonts w:cs="David"/>
          <w:sz w:val="24"/>
          <w:rtl/>
        </w:rPr>
        <w:tab/>
      </w:r>
      <w:r>
        <w:rPr>
          <w:rFonts w:cs="David"/>
          <w:sz w:val="24"/>
          <w:rtl/>
        </w:rPr>
        <w:tab/>
        <w:t>יעל דיין</w:t>
      </w:r>
    </w:p>
    <w:p w:rsidR="00000000" w:rsidRDefault="00F724EA">
      <w:pPr>
        <w:rPr>
          <w:rFonts w:cs="David"/>
          <w:sz w:val="24"/>
          <w:rtl/>
        </w:rPr>
      </w:pPr>
      <w:r>
        <w:rPr>
          <w:rFonts w:cs="David"/>
          <w:sz w:val="24"/>
          <w:rtl/>
        </w:rPr>
        <w:tab/>
      </w:r>
      <w:r>
        <w:rPr>
          <w:rFonts w:cs="David"/>
          <w:sz w:val="24"/>
          <w:rtl/>
        </w:rPr>
        <w:tab/>
      </w:r>
      <w:r>
        <w:rPr>
          <w:rFonts w:cs="David"/>
          <w:sz w:val="24"/>
          <w:rtl/>
        </w:rPr>
        <w:tab/>
        <w:t>אליעזר זנדברג</w:t>
      </w:r>
    </w:p>
    <w:p w:rsidR="00000000" w:rsidRDefault="00F724EA">
      <w:pPr>
        <w:rPr>
          <w:rFonts w:cs="David"/>
          <w:sz w:val="24"/>
          <w:rtl/>
        </w:rPr>
      </w:pPr>
      <w:r>
        <w:rPr>
          <w:rFonts w:cs="David"/>
          <w:sz w:val="24"/>
          <w:rtl/>
        </w:rPr>
        <w:tab/>
      </w:r>
      <w:r>
        <w:rPr>
          <w:rFonts w:cs="David"/>
          <w:sz w:val="24"/>
          <w:rtl/>
        </w:rPr>
        <w:tab/>
      </w:r>
      <w:r>
        <w:rPr>
          <w:rFonts w:cs="David"/>
          <w:sz w:val="24"/>
          <w:rtl/>
        </w:rPr>
        <w:tab/>
        <w:t>נעמי חזן</w:t>
      </w:r>
    </w:p>
    <w:p w:rsidR="00000000" w:rsidRDefault="00F724EA">
      <w:pPr>
        <w:rPr>
          <w:rFonts w:cs="David"/>
          <w:sz w:val="24"/>
          <w:rtl/>
        </w:rPr>
      </w:pPr>
      <w:r>
        <w:rPr>
          <w:rFonts w:cs="David"/>
          <w:sz w:val="24"/>
          <w:rtl/>
        </w:rPr>
        <w:tab/>
      </w:r>
      <w:r>
        <w:rPr>
          <w:rFonts w:cs="David"/>
          <w:sz w:val="24"/>
          <w:rtl/>
        </w:rPr>
        <w:tab/>
      </w:r>
      <w:r>
        <w:rPr>
          <w:rFonts w:cs="David"/>
          <w:sz w:val="24"/>
          <w:rtl/>
        </w:rPr>
        <w:tab/>
        <w:t>איתן כבל</w:t>
      </w:r>
    </w:p>
    <w:p w:rsidR="00000000" w:rsidRDefault="00F724EA">
      <w:pPr>
        <w:rPr>
          <w:rFonts w:cs="David"/>
          <w:sz w:val="24"/>
          <w:rtl/>
        </w:rPr>
      </w:pPr>
      <w:r>
        <w:rPr>
          <w:rFonts w:cs="David"/>
          <w:sz w:val="24"/>
          <w:rtl/>
        </w:rPr>
        <w:tab/>
      </w:r>
      <w:r>
        <w:rPr>
          <w:rFonts w:cs="David"/>
          <w:sz w:val="24"/>
          <w:rtl/>
        </w:rPr>
        <w:tab/>
      </w:r>
      <w:r>
        <w:rPr>
          <w:rFonts w:cs="David"/>
          <w:sz w:val="24"/>
          <w:rtl/>
        </w:rPr>
        <w:tab/>
        <w:t>אליעזר כהן</w:t>
      </w:r>
    </w:p>
    <w:p w:rsidR="00000000" w:rsidRDefault="00F724EA">
      <w:pPr>
        <w:rPr>
          <w:rFonts w:cs="David"/>
          <w:sz w:val="24"/>
          <w:rtl/>
        </w:rPr>
      </w:pPr>
      <w:r>
        <w:rPr>
          <w:rFonts w:cs="David"/>
          <w:sz w:val="24"/>
          <w:rtl/>
        </w:rPr>
        <w:tab/>
      </w:r>
      <w:r>
        <w:rPr>
          <w:rFonts w:cs="David"/>
          <w:sz w:val="24"/>
          <w:rtl/>
        </w:rPr>
        <w:tab/>
      </w:r>
      <w:r>
        <w:rPr>
          <w:rFonts w:cs="David"/>
          <w:sz w:val="24"/>
          <w:rtl/>
        </w:rPr>
        <w:tab/>
        <w:t>מרינה סולודקין</w:t>
      </w:r>
    </w:p>
    <w:p w:rsidR="00000000" w:rsidRDefault="00F724EA">
      <w:pPr>
        <w:rPr>
          <w:rFonts w:cs="David"/>
          <w:sz w:val="24"/>
          <w:rtl/>
        </w:rPr>
      </w:pPr>
      <w:r>
        <w:rPr>
          <w:rFonts w:cs="David"/>
          <w:sz w:val="24"/>
          <w:rtl/>
        </w:rPr>
        <w:tab/>
      </w:r>
      <w:r>
        <w:rPr>
          <w:rFonts w:cs="David"/>
          <w:sz w:val="24"/>
          <w:rtl/>
        </w:rPr>
        <w:tab/>
      </w:r>
      <w:r>
        <w:rPr>
          <w:rFonts w:cs="David"/>
          <w:sz w:val="24"/>
          <w:rtl/>
        </w:rPr>
        <w:tab/>
        <w:t>אופיר פינס-פז</w:t>
      </w:r>
    </w:p>
    <w:p w:rsidR="00000000" w:rsidRDefault="00F724EA">
      <w:pPr>
        <w:rPr>
          <w:rFonts w:cs="David"/>
          <w:sz w:val="24"/>
          <w:rtl/>
        </w:rPr>
      </w:pPr>
      <w:r>
        <w:rPr>
          <w:rFonts w:cs="David"/>
          <w:sz w:val="24"/>
          <w:rtl/>
        </w:rPr>
        <w:tab/>
      </w:r>
      <w:r>
        <w:rPr>
          <w:rFonts w:cs="David"/>
          <w:sz w:val="24"/>
          <w:rtl/>
        </w:rPr>
        <w:tab/>
      </w:r>
      <w:r>
        <w:rPr>
          <w:rFonts w:cs="David"/>
          <w:sz w:val="24"/>
          <w:rtl/>
        </w:rPr>
        <w:tab/>
        <w:t>ויצמן שירי</w:t>
      </w:r>
    </w:p>
    <w:p w:rsidR="00000000" w:rsidRDefault="00F724EA">
      <w:pPr>
        <w:rPr>
          <w:rFonts w:cs="David"/>
          <w:sz w:val="24"/>
          <w:rtl/>
        </w:rPr>
      </w:pPr>
    </w:p>
    <w:p w:rsidR="00000000" w:rsidRDefault="00F724EA">
      <w:pPr>
        <w:rPr>
          <w:rFonts w:cs="David"/>
          <w:sz w:val="24"/>
          <w:rtl/>
        </w:rPr>
      </w:pPr>
    </w:p>
    <w:p w:rsidR="00000000" w:rsidRDefault="00F724EA">
      <w:pPr>
        <w:rPr>
          <w:rFonts w:cs="David"/>
          <w:sz w:val="24"/>
          <w:rtl/>
        </w:rPr>
      </w:pPr>
    </w:p>
    <w:p w:rsidR="00000000" w:rsidRDefault="00F724EA">
      <w:pPr>
        <w:rPr>
          <w:rFonts w:cs="David"/>
          <w:sz w:val="24"/>
          <w:rtl/>
        </w:rPr>
      </w:pPr>
      <w:r>
        <w:rPr>
          <w:rFonts w:cs="David"/>
          <w:b/>
          <w:bCs/>
          <w:sz w:val="24"/>
          <w:u w:val="single"/>
          <w:rtl/>
        </w:rPr>
        <w:t>מוזמנים</w:t>
      </w:r>
      <w:r>
        <w:rPr>
          <w:rFonts w:cs="David"/>
          <w:sz w:val="24"/>
          <w:rtl/>
        </w:rPr>
        <w:t>:</w:t>
      </w:r>
      <w:r>
        <w:rPr>
          <w:rFonts w:cs="David"/>
          <w:sz w:val="24"/>
          <w:rtl/>
        </w:rPr>
        <w:tab/>
        <w:t>חה"כ אבשלום וילן</w:t>
      </w:r>
    </w:p>
    <w:p w:rsidR="00000000" w:rsidRDefault="00F724EA">
      <w:pPr>
        <w:rPr>
          <w:rFonts w:cs="David"/>
          <w:sz w:val="24"/>
          <w:rtl/>
        </w:rPr>
      </w:pPr>
      <w:r>
        <w:rPr>
          <w:rFonts w:cs="David"/>
          <w:sz w:val="24"/>
          <w:rtl/>
        </w:rPr>
        <w:tab/>
      </w:r>
      <w:r>
        <w:rPr>
          <w:rFonts w:cs="David"/>
          <w:sz w:val="24"/>
          <w:rtl/>
        </w:rPr>
        <w:tab/>
        <w:t>מזכיר הכנסת אריה האן</w:t>
      </w:r>
    </w:p>
    <w:p w:rsidR="00000000" w:rsidRDefault="00F724EA">
      <w:pPr>
        <w:rPr>
          <w:rFonts w:cs="David"/>
          <w:sz w:val="24"/>
          <w:rtl/>
        </w:rPr>
      </w:pPr>
      <w:r>
        <w:rPr>
          <w:rFonts w:cs="David"/>
          <w:sz w:val="24"/>
          <w:rtl/>
        </w:rPr>
        <w:tab/>
      </w:r>
      <w:r>
        <w:rPr>
          <w:rFonts w:cs="David"/>
          <w:sz w:val="24"/>
          <w:rtl/>
        </w:rPr>
        <w:tab/>
        <w:t>סגן מזכיר הכנסת דוד לב</w:t>
      </w:r>
    </w:p>
    <w:p w:rsidR="00000000" w:rsidRDefault="00F724EA">
      <w:pPr>
        <w:rPr>
          <w:rFonts w:cs="David"/>
          <w:sz w:val="24"/>
          <w:rtl/>
        </w:rPr>
      </w:pPr>
      <w:r>
        <w:rPr>
          <w:rFonts w:cs="David"/>
          <w:sz w:val="24"/>
          <w:rtl/>
        </w:rPr>
        <w:tab/>
      </w:r>
      <w:r>
        <w:rPr>
          <w:rFonts w:cs="David"/>
          <w:sz w:val="24"/>
          <w:rtl/>
        </w:rPr>
        <w:tab/>
        <w:t>עו"ד אנה שניידר</w:t>
      </w:r>
      <w:r>
        <w:rPr>
          <w:rFonts w:cs="David"/>
          <w:sz w:val="24"/>
          <w:rtl/>
        </w:rPr>
        <w:tab/>
      </w:r>
      <w:r>
        <w:rPr>
          <w:rFonts w:cs="David"/>
          <w:sz w:val="24"/>
          <w:rtl/>
        </w:rPr>
        <w:tab/>
      </w:r>
      <w:r>
        <w:rPr>
          <w:rFonts w:cs="David"/>
          <w:sz w:val="24"/>
          <w:rtl/>
        </w:rPr>
        <w:tab/>
        <w:t>- היועמ"ש של הכנסת</w:t>
      </w:r>
    </w:p>
    <w:p w:rsidR="00000000" w:rsidRDefault="00F724EA">
      <w:pPr>
        <w:rPr>
          <w:rFonts w:cs="David"/>
          <w:sz w:val="24"/>
          <w:rtl/>
        </w:rPr>
      </w:pPr>
      <w:r>
        <w:rPr>
          <w:rFonts w:cs="David"/>
          <w:sz w:val="24"/>
          <w:rtl/>
        </w:rPr>
        <w:tab/>
      </w:r>
      <w:r>
        <w:rPr>
          <w:rFonts w:cs="David"/>
          <w:sz w:val="24"/>
          <w:rtl/>
        </w:rPr>
        <w:tab/>
        <w:t>אבי לוי</w:t>
      </w:r>
      <w:r>
        <w:rPr>
          <w:rFonts w:cs="David"/>
          <w:sz w:val="24"/>
          <w:rtl/>
        </w:rPr>
        <w:tab/>
      </w:r>
      <w:r>
        <w:rPr>
          <w:rFonts w:cs="David"/>
          <w:sz w:val="24"/>
          <w:rtl/>
        </w:rPr>
        <w:tab/>
      </w:r>
      <w:r>
        <w:rPr>
          <w:rFonts w:cs="David"/>
          <w:sz w:val="24"/>
          <w:rtl/>
        </w:rPr>
        <w:tab/>
      </w:r>
      <w:r>
        <w:rPr>
          <w:rFonts w:cs="David"/>
          <w:sz w:val="24"/>
          <w:rtl/>
        </w:rPr>
        <w:tab/>
        <w:t>- חשב הכנסת</w:t>
      </w:r>
    </w:p>
    <w:p w:rsidR="00000000" w:rsidRDefault="00F724EA">
      <w:pPr>
        <w:rPr>
          <w:rFonts w:cs="David"/>
          <w:sz w:val="24"/>
          <w:rtl/>
        </w:rPr>
      </w:pPr>
    </w:p>
    <w:p w:rsidR="00000000" w:rsidRDefault="00F724EA">
      <w:pPr>
        <w:rPr>
          <w:rFonts w:cs="David"/>
          <w:sz w:val="24"/>
          <w:rtl/>
        </w:rPr>
      </w:pPr>
    </w:p>
    <w:p w:rsidR="00000000" w:rsidRDefault="00F724EA">
      <w:pPr>
        <w:rPr>
          <w:rFonts w:cs="David"/>
          <w:sz w:val="24"/>
          <w:rtl/>
        </w:rPr>
      </w:pPr>
    </w:p>
    <w:p w:rsidR="00000000" w:rsidRDefault="00F724EA">
      <w:pPr>
        <w:rPr>
          <w:rFonts w:cs="David"/>
          <w:sz w:val="24"/>
          <w:rtl/>
        </w:rPr>
      </w:pPr>
      <w:r>
        <w:rPr>
          <w:rFonts w:cs="David"/>
          <w:b/>
          <w:bCs/>
          <w:sz w:val="24"/>
          <w:u w:val="single"/>
          <w:rtl/>
        </w:rPr>
        <w:t>יועצת משפטית</w:t>
      </w:r>
      <w:r>
        <w:rPr>
          <w:rFonts w:cs="David"/>
          <w:sz w:val="24"/>
          <w:rtl/>
        </w:rPr>
        <w:t>:</w:t>
      </w:r>
      <w:r>
        <w:rPr>
          <w:rFonts w:cs="David"/>
          <w:sz w:val="24"/>
          <w:rtl/>
        </w:rPr>
        <w:tab/>
        <w:t>ארבל אסטרחן</w:t>
      </w:r>
    </w:p>
    <w:p w:rsidR="00000000" w:rsidRDefault="00F724EA">
      <w:pPr>
        <w:rPr>
          <w:rFonts w:cs="David"/>
          <w:sz w:val="24"/>
          <w:rtl/>
        </w:rPr>
      </w:pPr>
    </w:p>
    <w:p w:rsidR="00000000" w:rsidRDefault="00F724EA">
      <w:pPr>
        <w:rPr>
          <w:rFonts w:cs="David"/>
          <w:sz w:val="24"/>
          <w:rtl/>
        </w:rPr>
      </w:pPr>
    </w:p>
    <w:p w:rsidR="00000000" w:rsidRDefault="00F724EA">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w:t>
      </w:r>
      <w:r>
        <w:rPr>
          <w:rFonts w:cs="David"/>
          <w:sz w:val="24"/>
          <w:rtl/>
        </w:rPr>
        <w:t>ן-יוסף</w:t>
      </w:r>
    </w:p>
    <w:p w:rsidR="00000000" w:rsidRDefault="00F724EA">
      <w:pPr>
        <w:rPr>
          <w:rFonts w:cs="David"/>
          <w:b/>
          <w:bCs/>
          <w:sz w:val="24"/>
          <w:u w:val="single"/>
          <w:rtl/>
        </w:rPr>
      </w:pPr>
    </w:p>
    <w:p w:rsidR="00000000" w:rsidRDefault="00F724EA">
      <w:pPr>
        <w:rPr>
          <w:rFonts w:cs="David"/>
          <w:b/>
          <w:bCs/>
          <w:sz w:val="24"/>
          <w:u w:val="single"/>
          <w:rtl/>
        </w:rPr>
      </w:pPr>
    </w:p>
    <w:p w:rsidR="00000000" w:rsidRDefault="00F724EA">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אסתר מימון</w:t>
      </w:r>
    </w:p>
    <w:p w:rsidR="00000000" w:rsidRDefault="00F724EA">
      <w:pPr>
        <w:numPr>
          <w:ilvl w:val="0"/>
          <w:numId w:val="10"/>
        </w:numPr>
        <w:jc w:val="both"/>
        <w:rPr>
          <w:rFonts w:cs="David"/>
          <w:sz w:val="24"/>
          <w:rtl/>
        </w:rPr>
      </w:pPr>
      <w:r>
        <w:rPr>
          <w:rFonts w:cs="David"/>
          <w:sz w:val="24"/>
          <w:rtl/>
        </w:rPr>
        <w:br w:type="page"/>
      </w:r>
      <w:r>
        <w:rPr>
          <w:rFonts w:cs="David"/>
          <w:sz w:val="24"/>
          <w:rtl/>
        </w:rPr>
        <w:lastRenderedPageBreak/>
        <w:t>אישור החלטות בעניין תקציב הכנסת</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רבותי, אני פותח את ישיבת ועדת הכנסת. צריך לקבל החלטות פורמליות בנושא תקציב הכנסת, ששייך לוועדת הכנסת.</w:t>
      </w:r>
    </w:p>
    <w:p w:rsidR="00000000" w:rsidRDefault="00F724EA">
      <w:pPr>
        <w:jc w:val="both"/>
        <w:rPr>
          <w:rFonts w:cs="David"/>
          <w:sz w:val="24"/>
          <w:rtl/>
        </w:rPr>
      </w:pPr>
    </w:p>
    <w:p w:rsidR="00000000" w:rsidRDefault="00F724EA">
      <w:pPr>
        <w:jc w:val="both"/>
        <w:rPr>
          <w:rFonts w:cs="David"/>
          <w:sz w:val="24"/>
          <w:rtl/>
        </w:rPr>
      </w:pPr>
      <w:r>
        <w:rPr>
          <w:rFonts w:cs="David"/>
          <w:sz w:val="24"/>
          <w:u w:val="single"/>
          <w:rtl/>
        </w:rPr>
        <w:t>אבי לוי:</w:t>
      </w:r>
    </w:p>
    <w:p w:rsidR="00000000" w:rsidRDefault="00F724EA">
      <w:pPr>
        <w:jc w:val="both"/>
        <w:rPr>
          <w:rFonts w:cs="David"/>
          <w:sz w:val="24"/>
          <w:rtl/>
        </w:rPr>
      </w:pPr>
    </w:p>
    <w:p w:rsidR="00000000" w:rsidRDefault="00F724EA">
      <w:pPr>
        <w:jc w:val="both"/>
        <w:rPr>
          <w:rFonts w:cs="David"/>
          <w:sz w:val="24"/>
          <w:rtl/>
        </w:rPr>
      </w:pPr>
      <w:r>
        <w:rPr>
          <w:rFonts w:cs="David"/>
          <w:sz w:val="24"/>
          <w:rtl/>
        </w:rPr>
        <w:tab/>
        <w:t>ועדת המשנה של ועדת הכנסת החליטה על כמה שינויים בתנאי ההעסקה</w:t>
      </w:r>
      <w:r>
        <w:rPr>
          <w:rFonts w:cs="David"/>
          <w:sz w:val="24"/>
          <w:rtl/>
        </w:rPr>
        <w:t xml:space="preserve"> של העוזרים הפרלמנטריים, ובהם קרן השתלמות; להוסיף לדמי הכלכלה והנסיעות 100 שקלים נטו בשלב זה, ובמהלך השנה - עוד 50 שקלים; לתת להם ביגוד כמו לעובדי המדינה, שי לחג, כמקובל לגבי עובדי מדינה. יתאפשר להם להשתתף בקורסים לאנגלית של עובדי הכנסת.</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אופיר פינס:</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את זה צריך לאשר. מי בעד? רוב. מי נגד? אין.</w:t>
      </w:r>
    </w:p>
    <w:p w:rsidR="00000000" w:rsidRDefault="00F724EA">
      <w:pPr>
        <w:jc w:val="both"/>
        <w:rPr>
          <w:rFonts w:cs="David"/>
          <w:sz w:val="24"/>
          <w:rtl/>
        </w:rPr>
      </w:pPr>
    </w:p>
    <w:p w:rsidR="00000000" w:rsidRDefault="00F724EA">
      <w:pPr>
        <w:pStyle w:val="6"/>
        <w:rPr>
          <w:rFonts w:cs="David"/>
          <w:sz w:val="24"/>
          <w:rtl/>
        </w:rPr>
      </w:pPr>
      <w:r>
        <w:rPr>
          <w:rFonts w:cs="David"/>
          <w:sz w:val="24"/>
          <w:rtl/>
        </w:rPr>
        <w:t>הצבעה</w:t>
      </w:r>
    </w:p>
    <w:p w:rsidR="00000000" w:rsidRDefault="00F724EA">
      <w:pPr>
        <w:jc w:val="center"/>
        <w:rPr>
          <w:rFonts w:cs="David"/>
          <w:b/>
          <w:bCs/>
          <w:sz w:val="24"/>
          <w:rtl/>
        </w:rPr>
      </w:pPr>
      <w:r>
        <w:rPr>
          <w:rFonts w:cs="David"/>
          <w:b/>
          <w:bCs/>
          <w:sz w:val="24"/>
          <w:rtl/>
        </w:rPr>
        <w:t>בעד - כולם</w:t>
      </w:r>
    </w:p>
    <w:p w:rsidR="00000000" w:rsidRDefault="00F724EA">
      <w:pPr>
        <w:jc w:val="center"/>
        <w:rPr>
          <w:rFonts w:cs="David"/>
          <w:b/>
          <w:bCs/>
          <w:sz w:val="24"/>
          <w:rtl/>
        </w:rPr>
      </w:pPr>
      <w:r>
        <w:rPr>
          <w:rFonts w:cs="David"/>
          <w:b/>
          <w:bCs/>
          <w:sz w:val="24"/>
          <w:rtl/>
        </w:rPr>
        <w:t>נגד - אין</w:t>
      </w:r>
    </w:p>
    <w:p w:rsidR="00000000" w:rsidRDefault="00F724EA">
      <w:pPr>
        <w:jc w:val="center"/>
        <w:rPr>
          <w:rFonts w:cs="David"/>
          <w:b/>
          <w:bCs/>
          <w:sz w:val="24"/>
          <w:rtl/>
        </w:rPr>
      </w:pPr>
      <w:r>
        <w:rPr>
          <w:rFonts w:cs="David"/>
          <w:b/>
          <w:bCs/>
          <w:sz w:val="24"/>
          <w:rtl/>
        </w:rPr>
        <w:t>ההצעה על שינויים בתאי ההעסקה של העוזרים הפרלמנטריים אושרה.</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ההצעה אושרה.</w:t>
      </w:r>
    </w:p>
    <w:p w:rsidR="00000000" w:rsidRDefault="00F724EA">
      <w:pPr>
        <w:jc w:val="both"/>
        <w:rPr>
          <w:rFonts w:cs="David"/>
          <w:sz w:val="24"/>
          <w:rtl/>
        </w:rPr>
      </w:pPr>
    </w:p>
    <w:p w:rsidR="00000000" w:rsidRDefault="00F724EA">
      <w:pPr>
        <w:jc w:val="both"/>
        <w:rPr>
          <w:rFonts w:cs="David"/>
          <w:sz w:val="24"/>
          <w:u w:val="single"/>
          <w:rtl/>
        </w:rPr>
      </w:pPr>
      <w:r>
        <w:rPr>
          <w:rFonts w:cs="David"/>
          <w:sz w:val="24"/>
          <w:u w:val="single"/>
          <w:rtl/>
        </w:rPr>
        <w:t>ארבל אסטרחן:</w:t>
      </w:r>
    </w:p>
    <w:p w:rsidR="00000000" w:rsidRDefault="00F724EA">
      <w:pPr>
        <w:jc w:val="both"/>
        <w:rPr>
          <w:rFonts w:cs="David"/>
          <w:sz w:val="24"/>
          <w:rtl/>
        </w:rPr>
      </w:pPr>
    </w:p>
    <w:p w:rsidR="00000000" w:rsidRDefault="00F724EA">
      <w:pPr>
        <w:jc w:val="both"/>
        <w:rPr>
          <w:rFonts w:cs="David"/>
          <w:sz w:val="24"/>
          <w:rtl/>
        </w:rPr>
      </w:pPr>
      <w:r>
        <w:rPr>
          <w:rFonts w:cs="David"/>
          <w:sz w:val="24"/>
          <w:rtl/>
        </w:rPr>
        <w:tab/>
        <w:t>הנושא השני הוא נציב הדורות הבאים בכנסת.</w:t>
      </w:r>
    </w:p>
    <w:p w:rsidR="00000000" w:rsidRDefault="00F724EA">
      <w:pPr>
        <w:jc w:val="both"/>
        <w:rPr>
          <w:rFonts w:cs="David"/>
          <w:sz w:val="24"/>
          <w:rtl/>
        </w:rPr>
      </w:pPr>
    </w:p>
    <w:p w:rsidR="00000000" w:rsidRDefault="00F724EA">
      <w:pPr>
        <w:rPr>
          <w:rFonts w:cs="David"/>
          <w:sz w:val="24"/>
          <w:u w:val="single"/>
          <w:rtl/>
        </w:rPr>
      </w:pPr>
      <w:r>
        <w:rPr>
          <w:rFonts w:cs="David"/>
          <w:sz w:val="24"/>
          <w:u w:val="single"/>
          <w:rtl/>
        </w:rPr>
        <w:t>נעמי חזן:</w:t>
      </w:r>
    </w:p>
    <w:p w:rsidR="00000000" w:rsidRDefault="00F724EA">
      <w:pPr>
        <w:rPr>
          <w:rFonts w:cs="David"/>
          <w:sz w:val="24"/>
          <w:u w:val="single"/>
          <w:rtl/>
        </w:rPr>
      </w:pPr>
    </w:p>
    <w:p w:rsidR="00000000" w:rsidRDefault="00F724EA">
      <w:pPr>
        <w:jc w:val="both"/>
        <w:rPr>
          <w:rFonts w:cs="David"/>
          <w:sz w:val="24"/>
          <w:rtl/>
        </w:rPr>
      </w:pPr>
      <w:r>
        <w:rPr>
          <w:rFonts w:cs="David"/>
          <w:sz w:val="24"/>
          <w:rtl/>
        </w:rPr>
        <w:tab/>
        <w:t xml:space="preserve"> ועדת המשנה אימצה את </w:t>
      </w:r>
      <w:r>
        <w:rPr>
          <w:rFonts w:cs="David"/>
          <w:sz w:val="24"/>
          <w:rtl/>
        </w:rPr>
        <w:t>החלטת ועדת הכנסת של תקרה של 2 מיליון, היא אישרה בשלב זה שתי משרות ומזכירה, והיא אישרה את השאר ברזרבה, לאישור במידת הצורך, אחרי דיון מתמשך, שרק התחיל בוועדת המשנה.</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למה צריך עכשיו לאשר?</w:t>
      </w:r>
    </w:p>
    <w:p w:rsidR="00000000" w:rsidRDefault="00F724EA">
      <w:pPr>
        <w:jc w:val="both"/>
        <w:rPr>
          <w:rFonts w:cs="David"/>
          <w:sz w:val="24"/>
          <w:rtl/>
        </w:rPr>
      </w:pPr>
    </w:p>
    <w:p w:rsidR="00000000" w:rsidRDefault="00F724EA">
      <w:pPr>
        <w:jc w:val="both"/>
        <w:rPr>
          <w:rFonts w:cs="David"/>
          <w:sz w:val="24"/>
          <w:rtl/>
        </w:rPr>
      </w:pPr>
      <w:r>
        <w:rPr>
          <w:rFonts w:cs="David"/>
          <w:sz w:val="24"/>
          <w:u w:val="single"/>
          <w:rtl/>
        </w:rPr>
        <w:t>ארבל אסטרחן:</w:t>
      </w:r>
    </w:p>
    <w:p w:rsidR="00000000" w:rsidRDefault="00F724EA">
      <w:pPr>
        <w:jc w:val="both"/>
        <w:rPr>
          <w:rFonts w:cs="David"/>
          <w:sz w:val="24"/>
          <w:rtl/>
        </w:rPr>
      </w:pPr>
    </w:p>
    <w:p w:rsidR="00000000" w:rsidRDefault="00F724EA">
      <w:pPr>
        <w:jc w:val="both"/>
        <w:rPr>
          <w:rFonts w:cs="David"/>
          <w:sz w:val="24"/>
          <w:rtl/>
        </w:rPr>
      </w:pPr>
      <w:r>
        <w:rPr>
          <w:rFonts w:cs="David"/>
          <w:sz w:val="24"/>
          <w:rtl/>
        </w:rPr>
        <w:tab/>
        <w:t>זו סמכות של ועדת הכנסת ולא של ועדת המ</w:t>
      </w:r>
      <w:r>
        <w:rPr>
          <w:rFonts w:cs="David"/>
          <w:sz w:val="24"/>
          <w:rtl/>
        </w:rPr>
        <w:t>שנה.</w:t>
      </w:r>
    </w:p>
    <w:p w:rsidR="00000000" w:rsidRDefault="00F724EA">
      <w:pPr>
        <w:jc w:val="both"/>
        <w:rPr>
          <w:rFonts w:cs="David"/>
          <w:sz w:val="24"/>
          <w:rtl/>
        </w:rPr>
      </w:pPr>
    </w:p>
    <w:p w:rsidR="00000000" w:rsidRDefault="00F724EA">
      <w:pPr>
        <w:jc w:val="both"/>
        <w:rPr>
          <w:rFonts w:cs="David"/>
          <w:sz w:val="24"/>
          <w:rtl/>
        </w:rPr>
      </w:pPr>
      <w:r>
        <w:rPr>
          <w:rFonts w:cs="David"/>
          <w:sz w:val="24"/>
          <w:u w:val="single"/>
          <w:rtl/>
        </w:rPr>
        <w:t>אנה שניידר:</w:t>
      </w:r>
    </w:p>
    <w:p w:rsidR="00000000" w:rsidRDefault="00F724EA">
      <w:pPr>
        <w:jc w:val="both"/>
        <w:rPr>
          <w:rFonts w:cs="David"/>
          <w:sz w:val="24"/>
          <w:rtl/>
        </w:rPr>
      </w:pPr>
    </w:p>
    <w:p w:rsidR="00000000" w:rsidRDefault="00F724EA">
      <w:pPr>
        <w:jc w:val="both"/>
        <w:rPr>
          <w:rFonts w:cs="David"/>
          <w:sz w:val="24"/>
          <w:rtl/>
        </w:rPr>
      </w:pPr>
      <w:r>
        <w:rPr>
          <w:rFonts w:cs="David"/>
          <w:sz w:val="24"/>
          <w:rtl/>
        </w:rPr>
        <w:tab/>
        <w:t>הנושא הזה הוא חלק מתקציב הכנסת. תקציב הכנסת הוא חלק מתקציב המדינה.</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אישרנו מסגרת תקציבית?</w:t>
      </w:r>
    </w:p>
    <w:p w:rsidR="00000000" w:rsidRDefault="00F724EA">
      <w:pPr>
        <w:jc w:val="both"/>
        <w:rPr>
          <w:rFonts w:cs="David"/>
          <w:sz w:val="24"/>
          <w:rtl/>
        </w:rPr>
      </w:pPr>
      <w:r>
        <w:rPr>
          <w:rFonts w:cs="David"/>
          <w:sz w:val="24"/>
          <w:u w:val="single"/>
          <w:rtl/>
        </w:rPr>
        <w:br w:type="page"/>
      </w:r>
      <w:r>
        <w:rPr>
          <w:rFonts w:cs="David"/>
          <w:sz w:val="24"/>
          <w:u w:val="single"/>
          <w:rtl/>
        </w:rPr>
        <w:lastRenderedPageBreak/>
        <w:t>ארבל אסטרחן:</w:t>
      </w:r>
    </w:p>
    <w:p w:rsidR="00000000" w:rsidRDefault="00F724EA">
      <w:pPr>
        <w:jc w:val="both"/>
        <w:rPr>
          <w:rFonts w:cs="David"/>
          <w:sz w:val="24"/>
          <w:rtl/>
        </w:rPr>
      </w:pPr>
    </w:p>
    <w:p w:rsidR="00000000" w:rsidRDefault="00F724EA">
      <w:pPr>
        <w:jc w:val="both"/>
        <w:rPr>
          <w:rFonts w:cs="David"/>
          <w:sz w:val="24"/>
          <w:rtl/>
        </w:rPr>
      </w:pPr>
      <w:r>
        <w:rPr>
          <w:rFonts w:cs="David"/>
          <w:sz w:val="24"/>
          <w:rtl/>
        </w:rPr>
        <w:tab/>
        <w:t>אישרנו מסגרת תקציבית של 2 מיליוני שקלים.</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זה לא בוער כרגע.</w:t>
      </w:r>
    </w:p>
    <w:p w:rsidR="00000000" w:rsidRDefault="00F724EA">
      <w:pPr>
        <w:jc w:val="both"/>
        <w:rPr>
          <w:rFonts w:cs="David"/>
          <w:sz w:val="24"/>
          <w:rtl/>
        </w:rPr>
      </w:pPr>
    </w:p>
    <w:p w:rsidR="00000000" w:rsidRDefault="00F724EA">
      <w:pPr>
        <w:jc w:val="both"/>
        <w:rPr>
          <w:rFonts w:cs="David"/>
          <w:sz w:val="24"/>
          <w:u w:val="single"/>
          <w:rtl/>
        </w:rPr>
      </w:pPr>
      <w:r>
        <w:rPr>
          <w:rFonts w:cs="David"/>
          <w:sz w:val="24"/>
          <w:u w:val="single"/>
          <w:rtl/>
        </w:rPr>
        <w:t>ארבל אסטרחן:</w:t>
      </w:r>
    </w:p>
    <w:p w:rsidR="00000000" w:rsidRDefault="00F724EA">
      <w:pPr>
        <w:jc w:val="both"/>
        <w:rPr>
          <w:rFonts w:cs="David"/>
          <w:sz w:val="24"/>
          <w:rtl/>
        </w:rPr>
      </w:pPr>
    </w:p>
    <w:p w:rsidR="00000000" w:rsidRDefault="00F724EA">
      <w:pPr>
        <w:jc w:val="both"/>
        <w:rPr>
          <w:rFonts w:cs="David"/>
          <w:sz w:val="24"/>
          <w:rtl/>
        </w:rPr>
      </w:pPr>
      <w:r>
        <w:rPr>
          <w:rFonts w:cs="David"/>
          <w:sz w:val="24"/>
          <w:rtl/>
        </w:rPr>
        <w:tab/>
        <w:t>צריך לאשר את זה בעק</w:t>
      </w:r>
      <w:r>
        <w:rPr>
          <w:rFonts w:cs="David"/>
          <w:sz w:val="24"/>
          <w:rtl/>
        </w:rPr>
        <w:t>בות המלצות ועדת המשנה.</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כמה תקנים?</w:t>
      </w:r>
    </w:p>
    <w:p w:rsidR="00000000" w:rsidRDefault="00F724EA">
      <w:pPr>
        <w:jc w:val="both"/>
        <w:rPr>
          <w:rFonts w:cs="David"/>
          <w:sz w:val="24"/>
          <w:rtl/>
        </w:rPr>
      </w:pPr>
    </w:p>
    <w:p w:rsidR="00000000" w:rsidRDefault="00F724EA">
      <w:pPr>
        <w:jc w:val="both"/>
        <w:rPr>
          <w:rFonts w:cs="David"/>
          <w:sz w:val="24"/>
          <w:rtl/>
        </w:rPr>
      </w:pPr>
      <w:r>
        <w:rPr>
          <w:rFonts w:cs="David"/>
          <w:sz w:val="24"/>
          <w:u w:val="single"/>
          <w:rtl/>
        </w:rPr>
        <w:t>אבי לוי:</w:t>
      </w:r>
    </w:p>
    <w:p w:rsidR="00000000" w:rsidRDefault="00F724EA">
      <w:pPr>
        <w:jc w:val="both"/>
        <w:rPr>
          <w:rFonts w:cs="David"/>
          <w:sz w:val="24"/>
          <w:rtl/>
        </w:rPr>
      </w:pPr>
    </w:p>
    <w:p w:rsidR="00000000" w:rsidRDefault="00F724EA">
      <w:pPr>
        <w:jc w:val="both"/>
        <w:rPr>
          <w:rFonts w:cs="David"/>
          <w:sz w:val="24"/>
          <w:rtl/>
        </w:rPr>
      </w:pPr>
      <w:r>
        <w:rPr>
          <w:rFonts w:cs="David"/>
          <w:sz w:val="24"/>
          <w:rtl/>
        </w:rPr>
        <w:tab/>
        <w:t>בשלב זה הנציג, מזכירה ומשפטן. זה מה שאישרו.</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ועדת המשנה ביקשה לאשר את תקציב נציב הדורות הבאים במשכורתו הקיימת, וכן מזכירה, וכן משפטן עוזר.</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אופיר פינס:</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אתה אומר תקצ</w:t>
      </w:r>
      <w:r>
        <w:rPr>
          <w:rFonts w:cs="David"/>
          <w:sz w:val="24"/>
          <w:rtl/>
        </w:rPr>
        <w:t>יב 2 מיליוני שקלים.</w:t>
      </w:r>
    </w:p>
    <w:p w:rsidR="00000000" w:rsidRDefault="00F724EA">
      <w:pPr>
        <w:jc w:val="both"/>
        <w:rPr>
          <w:rFonts w:cs="David"/>
          <w:sz w:val="24"/>
          <w:rtl/>
        </w:rPr>
      </w:pPr>
    </w:p>
    <w:p w:rsidR="00000000" w:rsidRDefault="00F724EA">
      <w:pPr>
        <w:rPr>
          <w:rFonts w:cs="David"/>
          <w:sz w:val="24"/>
          <w:u w:val="single"/>
          <w:rtl/>
        </w:rPr>
      </w:pPr>
      <w:r>
        <w:rPr>
          <w:rFonts w:cs="David"/>
          <w:sz w:val="24"/>
          <w:u w:val="single"/>
          <w:rtl/>
        </w:rPr>
        <w:t>נעמי חזן:</w:t>
      </w:r>
    </w:p>
    <w:p w:rsidR="00000000" w:rsidRDefault="00F724EA">
      <w:pPr>
        <w:rPr>
          <w:rFonts w:cs="David"/>
          <w:sz w:val="24"/>
          <w:u w:val="single"/>
          <w:rtl/>
        </w:rPr>
      </w:pPr>
    </w:p>
    <w:p w:rsidR="00000000" w:rsidRDefault="00F724EA">
      <w:pPr>
        <w:jc w:val="both"/>
        <w:rPr>
          <w:rFonts w:cs="David"/>
          <w:sz w:val="24"/>
          <w:rtl/>
        </w:rPr>
      </w:pPr>
      <w:r>
        <w:rPr>
          <w:rFonts w:cs="David"/>
          <w:sz w:val="24"/>
          <w:rtl/>
        </w:rPr>
        <w:tab/>
        <w:t xml:space="preserve"> מה שביקשנו זה הרבה פחות מהמסגרת. </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התקציב של 2 מיליוני שקלים, למיטב זכרוני, אושר, כשאישרנו את התקציב.</w:t>
      </w:r>
    </w:p>
    <w:p w:rsidR="00000000" w:rsidRDefault="00F724EA">
      <w:pPr>
        <w:jc w:val="both"/>
        <w:rPr>
          <w:rFonts w:cs="David"/>
          <w:sz w:val="24"/>
          <w:rtl/>
        </w:rPr>
      </w:pPr>
    </w:p>
    <w:p w:rsidR="00000000" w:rsidRDefault="00F724EA">
      <w:pPr>
        <w:rPr>
          <w:rFonts w:cs="David"/>
          <w:sz w:val="24"/>
          <w:u w:val="single"/>
          <w:rtl/>
        </w:rPr>
      </w:pPr>
      <w:r>
        <w:rPr>
          <w:rFonts w:cs="David"/>
          <w:sz w:val="24"/>
          <w:u w:val="single"/>
          <w:rtl/>
        </w:rPr>
        <w:t>נעמי חזן:</w:t>
      </w:r>
    </w:p>
    <w:p w:rsidR="00000000" w:rsidRDefault="00F724EA">
      <w:pPr>
        <w:rPr>
          <w:rFonts w:cs="David"/>
          <w:sz w:val="24"/>
          <w:u w:val="single"/>
          <w:rtl/>
        </w:rPr>
      </w:pPr>
    </w:p>
    <w:p w:rsidR="00000000" w:rsidRDefault="00F724EA">
      <w:pPr>
        <w:jc w:val="both"/>
        <w:rPr>
          <w:rFonts w:cs="David"/>
          <w:sz w:val="24"/>
          <w:rtl/>
        </w:rPr>
      </w:pPr>
      <w:r>
        <w:rPr>
          <w:rFonts w:cs="David"/>
          <w:sz w:val="24"/>
          <w:rtl/>
        </w:rPr>
        <w:tab/>
        <w:t xml:space="preserve"> אנחנו מבקשים מתוך התקציב הזה.</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זאת אומרת, לא יוציאו יותר מהמשרות האלה.</w:t>
      </w:r>
    </w:p>
    <w:p w:rsidR="00000000" w:rsidRDefault="00F724EA">
      <w:pPr>
        <w:jc w:val="both"/>
        <w:rPr>
          <w:rFonts w:cs="David"/>
          <w:sz w:val="24"/>
          <w:rtl/>
        </w:rPr>
      </w:pPr>
    </w:p>
    <w:p w:rsidR="00000000" w:rsidRDefault="00F724EA">
      <w:pPr>
        <w:jc w:val="both"/>
        <w:rPr>
          <w:rFonts w:cs="David"/>
          <w:sz w:val="24"/>
          <w:rtl/>
        </w:rPr>
      </w:pPr>
      <w:r>
        <w:rPr>
          <w:rFonts w:cs="David"/>
          <w:sz w:val="24"/>
          <w:rtl/>
        </w:rPr>
        <w:tab/>
        <w:t>מי בעד, ירים את ידו. מי נגד?</w:t>
      </w:r>
    </w:p>
    <w:p w:rsidR="00000000" w:rsidRDefault="00F724EA">
      <w:pPr>
        <w:jc w:val="both"/>
        <w:rPr>
          <w:rFonts w:cs="David"/>
          <w:sz w:val="24"/>
          <w:rtl/>
        </w:rPr>
      </w:pPr>
    </w:p>
    <w:p w:rsidR="00000000" w:rsidRDefault="00F724EA">
      <w:pPr>
        <w:rPr>
          <w:rFonts w:cs="David"/>
          <w:sz w:val="24"/>
          <w:u w:val="single"/>
          <w:rtl/>
        </w:rPr>
      </w:pPr>
      <w:r>
        <w:rPr>
          <w:rFonts w:cs="David"/>
          <w:sz w:val="24"/>
          <w:u w:val="single"/>
          <w:rtl/>
        </w:rPr>
        <w:t>אופיר פינס-פז:</w:t>
      </w:r>
    </w:p>
    <w:p w:rsidR="00000000" w:rsidRDefault="00F724EA">
      <w:pPr>
        <w:rPr>
          <w:rFonts w:cs="David"/>
          <w:sz w:val="24"/>
          <w:u w:val="single"/>
          <w:rtl/>
        </w:rPr>
      </w:pPr>
    </w:p>
    <w:p w:rsidR="00000000" w:rsidRDefault="00F724EA">
      <w:pPr>
        <w:jc w:val="both"/>
        <w:rPr>
          <w:rFonts w:cs="David"/>
          <w:sz w:val="24"/>
          <w:rtl/>
        </w:rPr>
      </w:pPr>
      <w:r>
        <w:rPr>
          <w:rFonts w:cs="David"/>
          <w:sz w:val="24"/>
          <w:rtl/>
        </w:rPr>
        <w:tab/>
        <w:t xml:space="preserve"> אני מתנגד.</w:t>
      </w:r>
    </w:p>
    <w:p w:rsidR="00000000" w:rsidRDefault="00F724EA">
      <w:pPr>
        <w:pStyle w:val="7"/>
        <w:rPr>
          <w:rFonts w:cs="David"/>
          <w:sz w:val="24"/>
          <w:rtl/>
        </w:rPr>
      </w:pPr>
      <w:r>
        <w:rPr>
          <w:rFonts w:cs="David"/>
          <w:sz w:val="24"/>
          <w:rtl/>
        </w:rPr>
        <w:br w:type="page"/>
        <w:t>הצבעה</w:t>
      </w:r>
    </w:p>
    <w:p w:rsidR="00000000" w:rsidRDefault="00F724EA">
      <w:pPr>
        <w:jc w:val="center"/>
        <w:rPr>
          <w:rFonts w:cs="David"/>
          <w:b/>
          <w:bCs/>
          <w:sz w:val="24"/>
          <w:rtl/>
        </w:rPr>
      </w:pPr>
      <w:r>
        <w:rPr>
          <w:rFonts w:cs="David"/>
          <w:b/>
          <w:bCs/>
          <w:sz w:val="24"/>
          <w:rtl/>
        </w:rPr>
        <w:t>בעד - רוב</w:t>
      </w:r>
    </w:p>
    <w:p w:rsidR="00000000" w:rsidRDefault="00F724EA">
      <w:pPr>
        <w:pStyle w:val="8"/>
        <w:rPr>
          <w:rFonts w:cs="David"/>
          <w:sz w:val="24"/>
          <w:u w:val="single"/>
          <w:rtl/>
        </w:rPr>
      </w:pPr>
      <w:r>
        <w:rPr>
          <w:rFonts w:cs="David"/>
          <w:sz w:val="24"/>
          <w:rtl/>
        </w:rPr>
        <w:t>נגד - מיעוט</w:t>
      </w:r>
    </w:p>
    <w:p w:rsidR="00000000" w:rsidRDefault="00F724EA">
      <w:pPr>
        <w:jc w:val="center"/>
        <w:rPr>
          <w:rFonts w:cs="David"/>
          <w:b/>
          <w:bCs/>
          <w:sz w:val="24"/>
          <w:rtl/>
        </w:rPr>
      </w:pPr>
      <w:r>
        <w:rPr>
          <w:rFonts w:cs="David"/>
          <w:b/>
          <w:bCs/>
          <w:sz w:val="24"/>
          <w:rtl/>
        </w:rPr>
        <w:t>שלוש המשרות של נציב הדורות הבאים אושרו.</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המשרות אושרו. תודה רבה.</w:t>
      </w:r>
    </w:p>
    <w:p w:rsidR="00000000" w:rsidRDefault="00F724EA">
      <w:pPr>
        <w:numPr>
          <w:ilvl w:val="0"/>
          <w:numId w:val="10"/>
        </w:numPr>
        <w:jc w:val="both"/>
        <w:rPr>
          <w:rFonts w:cs="David"/>
          <w:sz w:val="24"/>
          <w:rtl/>
        </w:rPr>
      </w:pPr>
      <w:r>
        <w:rPr>
          <w:rFonts w:cs="David"/>
          <w:sz w:val="24"/>
          <w:rtl/>
        </w:rPr>
        <w:br w:type="page"/>
        <w:t>חוק ההסדרים במשק המדינה (תיקוני חקיקה להשגת יעדי התקציב והמדיניות הכלכלית לשנת</w:t>
      </w:r>
      <w:r>
        <w:rPr>
          <w:rFonts w:cs="David"/>
          <w:sz w:val="24"/>
          <w:rtl/>
        </w:rPr>
        <w:t xml:space="preserve"> 2002), התשס"ב-2002 - טענת חריגה מגדר הנושא</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רבותי, יש פה הצבעה על ההסתייגות של קבוצת חברי כנסת, של אליעזר זנדברג ועוד 30 חברי כנסת מכל הסיעות. מייד אחרי ההצבעה הזאת אנחנו מצביעים על יתר הנושאים שמבקשים להכריז עליהם כנושא חדש. אני מבקש מחב</w:t>
      </w:r>
      <w:r>
        <w:rPr>
          <w:rFonts w:cs="David"/>
          <w:sz w:val="24"/>
          <w:rtl/>
        </w:rPr>
        <w:t>רי הכנסת להשתתף בשתי ההצבעות.</w:t>
      </w:r>
    </w:p>
    <w:p w:rsidR="00000000" w:rsidRDefault="00F724EA">
      <w:pPr>
        <w:jc w:val="both"/>
        <w:rPr>
          <w:rFonts w:cs="David"/>
          <w:sz w:val="24"/>
          <w:rtl/>
        </w:rPr>
      </w:pPr>
    </w:p>
    <w:p w:rsidR="00000000" w:rsidRDefault="00F724EA">
      <w:pPr>
        <w:jc w:val="both"/>
        <w:rPr>
          <w:rFonts w:cs="David"/>
          <w:sz w:val="24"/>
          <w:rtl/>
        </w:rPr>
      </w:pPr>
      <w:r>
        <w:rPr>
          <w:rFonts w:cs="David"/>
          <w:sz w:val="24"/>
          <w:u w:val="single"/>
          <w:rtl/>
        </w:rPr>
        <w:t>אנה שניידר:</w:t>
      </w:r>
    </w:p>
    <w:p w:rsidR="00000000" w:rsidRDefault="00F724EA">
      <w:pPr>
        <w:jc w:val="both"/>
        <w:rPr>
          <w:rFonts w:cs="David"/>
          <w:sz w:val="24"/>
          <w:rtl/>
        </w:rPr>
      </w:pPr>
    </w:p>
    <w:p w:rsidR="00000000" w:rsidRDefault="00F724EA">
      <w:pPr>
        <w:jc w:val="both"/>
        <w:rPr>
          <w:rFonts w:cs="David"/>
          <w:sz w:val="24"/>
          <w:rtl/>
        </w:rPr>
      </w:pPr>
      <w:r>
        <w:rPr>
          <w:rFonts w:cs="David"/>
          <w:sz w:val="24"/>
          <w:rtl/>
        </w:rPr>
        <w:tab/>
        <w:t xml:space="preserve">רציתי להעיר לדבריה של חברת הכנסת גוז'נסקי בישיבה הקודמת בעניין הפרוצדורה. צריך לזכור שהסתייגויות בדרך כלל נידונות בוועדה, והן חלק מתהליך החקיקה. אז, כשחבר כנסת מציע תיקון לחוק, גם אם זאת הסתייגויות, קודם כול זה </w:t>
      </w:r>
      <w:r>
        <w:rPr>
          <w:rFonts w:cs="David"/>
          <w:sz w:val="24"/>
          <w:rtl/>
        </w:rPr>
        <w:t>עניין של נושא חדש. לכן, כשאנחנו נמצאים בהליך לא תקין, שוועדת הכספים לא דנה בכלל בהסתייגויות, אני מחפשת, מתוך ים ההסתייגויות, את ההסתייגויות המהותיות, שאני מרגישה חובה להביא אותן בפני הוועדה, כדי שהיא לא תופתע שיש הסתייגות במליאת הכנסת, שאיש לא ידע עליה ואי</w:t>
      </w:r>
      <w:r>
        <w:rPr>
          <w:rFonts w:cs="David"/>
          <w:sz w:val="24"/>
          <w:rtl/>
        </w:rPr>
        <w:t>ש לא שמע עליה.</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ההצבעה הראשונה תהיה על הסטודנטים. אנחנו מצביעים האם זה נושא חדש. מי שמצביע בעד נושא חדש, פירושו של דבר שהוא מוריד את זה מסדר-יומה של הכנסת, והוא לא מאפשר להעלות את הנושא כהסתייגות; או שזה לא נושא חדש, ובמקרה כזה ההסתייגות </w:t>
      </w:r>
      <w:r>
        <w:rPr>
          <w:rFonts w:cs="David"/>
          <w:sz w:val="24"/>
          <w:rtl/>
        </w:rPr>
        <w:t>עולה למליאה. אני חושב שאנחנו מבטאים עמדה של רוב, לתת למהלך הזה צ'אנס ולאפשר לו להגיע למליאת הכנסת להכרעה. מי בעד הכרה בנושא הזה כנושא חדש, ירים את ידו. מי נגד?</w:t>
      </w:r>
    </w:p>
    <w:p w:rsidR="00000000" w:rsidRDefault="00F724EA">
      <w:pPr>
        <w:jc w:val="both"/>
        <w:rPr>
          <w:rFonts w:cs="David"/>
          <w:sz w:val="24"/>
          <w:rtl/>
        </w:rPr>
      </w:pPr>
    </w:p>
    <w:p w:rsidR="00000000" w:rsidRDefault="00F724EA">
      <w:pPr>
        <w:pStyle w:val="9"/>
        <w:rPr>
          <w:rFonts w:cs="David"/>
          <w:sz w:val="24"/>
          <w:rtl/>
        </w:rPr>
      </w:pPr>
      <w:r>
        <w:rPr>
          <w:rFonts w:cs="David"/>
          <w:sz w:val="24"/>
          <w:rtl/>
        </w:rPr>
        <w:t>הצבעה</w:t>
      </w:r>
    </w:p>
    <w:p w:rsidR="00000000" w:rsidRDefault="00F724EA">
      <w:pPr>
        <w:jc w:val="center"/>
        <w:rPr>
          <w:rFonts w:cs="David"/>
          <w:sz w:val="24"/>
          <w:rtl/>
        </w:rPr>
      </w:pPr>
      <w:r>
        <w:rPr>
          <w:rFonts w:cs="David"/>
          <w:sz w:val="24"/>
          <w:rtl/>
        </w:rPr>
        <w:t>בעד נושא חדש - מיעוט</w:t>
      </w:r>
    </w:p>
    <w:p w:rsidR="00000000" w:rsidRDefault="00F724EA">
      <w:pPr>
        <w:jc w:val="center"/>
        <w:rPr>
          <w:rFonts w:cs="David"/>
          <w:sz w:val="24"/>
          <w:rtl/>
        </w:rPr>
      </w:pPr>
      <w:r>
        <w:rPr>
          <w:rFonts w:cs="David"/>
          <w:sz w:val="24"/>
          <w:rtl/>
        </w:rPr>
        <w:t>נגד - רוב</w:t>
      </w:r>
    </w:p>
    <w:p w:rsidR="00000000" w:rsidRDefault="00F724EA">
      <w:pPr>
        <w:jc w:val="center"/>
        <w:rPr>
          <w:rFonts w:cs="David"/>
          <w:sz w:val="24"/>
          <w:rtl/>
        </w:rPr>
      </w:pPr>
      <w:r>
        <w:rPr>
          <w:rFonts w:cs="David"/>
          <w:sz w:val="24"/>
          <w:rtl/>
        </w:rPr>
        <w:t>הוחלט להעביר את ההסתייגות בנושא הסטודנטים למליאה.</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w:t>
      </w:r>
      <w:r>
        <w:rPr>
          <w:rFonts w:cs="David"/>
          <w:sz w:val="24"/>
          <w:u w:val="single"/>
          <w:rtl/>
        </w:rPr>
        <w:t>וסי כץ:</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ההסתייגות עוברת למליאה.</w:t>
      </w:r>
    </w:p>
    <w:p w:rsidR="00000000" w:rsidRDefault="00F724EA">
      <w:pPr>
        <w:jc w:val="both"/>
        <w:rPr>
          <w:rFonts w:cs="David"/>
          <w:sz w:val="24"/>
          <w:rtl/>
        </w:rPr>
      </w:pPr>
    </w:p>
    <w:p w:rsidR="00000000" w:rsidRDefault="00F724EA">
      <w:pPr>
        <w:jc w:val="both"/>
        <w:rPr>
          <w:rFonts w:cs="David"/>
          <w:sz w:val="24"/>
          <w:rtl/>
        </w:rPr>
      </w:pPr>
      <w:r>
        <w:rPr>
          <w:rFonts w:cs="David"/>
          <w:sz w:val="24"/>
          <w:rtl/>
        </w:rPr>
        <w:tab/>
        <w:t>כל יתר הנושאים, הוספת סעיף 61א', הוספת סעיף 60ב', הוספת סעיף 60ג', הוספת סעיף 60ד', סעיף 22א', של חבר הכנסת אופיר פינס, מי בעד הגדרתם כנושא חדש, ירים את ידו. מי נגד?</w:t>
      </w:r>
    </w:p>
    <w:p w:rsidR="00000000" w:rsidRDefault="00F724EA">
      <w:pPr>
        <w:jc w:val="both"/>
        <w:rPr>
          <w:rFonts w:cs="David"/>
          <w:sz w:val="24"/>
          <w:rtl/>
        </w:rPr>
      </w:pPr>
    </w:p>
    <w:p w:rsidR="00000000" w:rsidRDefault="00F724EA">
      <w:pPr>
        <w:jc w:val="center"/>
        <w:rPr>
          <w:rFonts w:cs="David"/>
          <w:sz w:val="24"/>
          <w:rtl/>
        </w:rPr>
      </w:pPr>
      <w:r>
        <w:rPr>
          <w:rFonts w:cs="David"/>
          <w:b/>
          <w:bCs/>
          <w:sz w:val="24"/>
          <w:u w:val="single"/>
          <w:rtl/>
        </w:rPr>
        <w:t>הצבעה</w:t>
      </w:r>
    </w:p>
    <w:p w:rsidR="00000000" w:rsidRDefault="00F724EA">
      <w:pPr>
        <w:jc w:val="center"/>
        <w:rPr>
          <w:rFonts w:cs="David"/>
          <w:sz w:val="24"/>
          <w:rtl/>
        </w:rPr>
      </w:pPr>
      <w:r>
        <w:rPr>
          <w:rFonts w:cs="David"/>
          <w:sz w:val="24"/>
          <w:rtl/>
        </w:rPr>
        <w:t>בעד נושא חדש - מיעוט</w:t>
      </w:r>
    </w:p>
    <w:p w:rsidR="00000000" w:rsidRDefault="00F724EA">
      <w:pPr>
        <w:jc w:val="center"/>
        <w:rPr>
          <w:rFonts w:cs="David"/>
          <w:sz w:val="24"/>
          <w:rtl/>
        </w:rPr>
      </w:pPr>
      <w:r>
        <w:rPr>
          <w:rFonts w:cs="David"/>
          <w:sz w:val="24"/>
          <w:rtl/>
        </w:rPr>
        <w:t>נגד - רוב</w:t>
      </w:r>
    </w:p>
    <w:p w:rsidR="00000000" w:rsidRDefault="00F724EA">
      <w:pPr>
        <w:jc w:val="center"/>
        <w:rPr>
          <w:rFonts w:cs="David"/>
          <w:sz w:val="24"/>
          <w:rtl/>
        </w:rPr>
      </w:pPr>
      <w:r>
        <w:rPr>
          <w:rFonts w:cs="David"/>
          <w:sz w:val="24"/>
          <w:rtl/>
        </w:rPr>
        <w:t>הוחלט שהוספת סע</w:t>
      </w:r>
      <w:r>
        <w:rPr>
          <w:rFonts w:cs="David"/>
          <w:sz w:val="24"/>
          <w:rtl/>
        </w:rPr>
        <w:t>יף 61א', הוספת סעיף 60ב', הוספת סעיף 60ג', הוספת סעיף 60ד', סעיף 22א', של חבר הכנסת אופיר פינס, לא נושאים חדשים.</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כל הנושאים האלה יועברו למליאה.</w:t>
      </w:r>
    </w:p>
    <w:p w:rsidR="00000000" w:rsidRDefault="00F724EA">
      <w:pPr>
        <w:numPr>
          <w:ilvl w:val="0"/>
          <w:numId w:val="10"/>
        </w:numPr>
        <w:jc w:val="both"/>
        <w:rPr>
          <w:rFonts w:cs="David"/>
          <w:sz w:val="24"/>
          <w:rtl/>
        </w:rPr>
      </w:pPr>
      <w:r>
        <w:rPr>
          <w:rFonts w:cs="David"/>
          <w:sz w:val="24"/>
          <w:rtl/>
        </w:rPr>
        <w:br w:type="page"/>
        <w:t>בקשה להקדמת הדיון בהצעת חוק התקציב לשנת הכספים 2002, התשס"ב-2001, בקריאה שנייה ושלישית</w:t>
      </w:r>
    </w:p>
    <w:p w:rsidR="00000000" w:rsidRDefault="00F724EA">
      <w:pPr>
        <w:jc w:val="both"/>
        <w:rPr>
          <w:rFonts w:cs="David"/>
          <w:sz w:val="24"/>
          <w:rtl/>
        </w:rPr>
      </w:pPr>
    </w:p>
    <w:p w:rsidR="00000000" w:rsidRDefault="00F724EA">
      <w:pPr>
        <w:rPr>
          <w:rFonts w:cs="David"/>
          <w:sz w:val="24"/>
          <w:rtl/>
        </w:rPr>
      </w:pPr>
      <w:r>
        <w:rPr>
          <w:rFonts w:cs="David"/>
          <w:sz w:val="24"/>
          <w:u w:val="single"/>
          <w:rtl/>
        </w:rPr>
        <w:t>ה</w:t>
      </w:r>
      <w:r>
        <w:rPr>
          <w:rFonts w:cs="David"/>
          <w:sz w:val="24"/>
          <w:u w:val="single"/>
          <w:rtl/>
        </w:rPr>
        <w:t>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 xml:space="preserve"> פטור מחובת הנחה לחוק התקציב. מי בעד מתן פטור מחובת הנחה, ירים את ידו. מי נגד?</w:t>
      </w:r>
    </w:p>
    <w:p w:rsidR="00000000" w:rsidRDefault="00F724EA">
      <w:pPr>
        <w:jc w:val="both"/>
        <w:rPr>
          <w:rFonts w:cs="David"/>
          <w:sz w:val="24"/>
          <w:rtl/>
        </w:rPr>
      </w:pPr>
    </w:p>
    <w:p w:rsidR="00000000" w:rsidRDefault="00F724EA">
      <w:pPr>
        <w:jc w:val="center"/>
        <w:rPr>
          <w:rFonts w:cs="David"/>
          <w:sz w:val="24"/>
          <w:rtl/>
        </w:rPr>
      </w:pPr>
      <w:r>
        <w:rPr>
          <w:rFonts w:cs="David"/>
          <w:b/>
          <w:bCs/>
          <w:sz w:val="24"/>
          <w:u w:val="single"/>
          <w:rtl/>
        </w:rPr>
        <w:t>הצבעה</w:t>
      </w:r>
    </w:p>
    <w:p w:rsidR="00000000" w:rsidRDefault="00F724EA">
      <w:pPr>
        <w:jc w:val="center"/>
        <w:rPr>
          <w:rFonts w:cs="David"/>
          <w:sz w:val="24"/>
          <w:rtl/>
        </w:rPr>
      </w:pPr>
      <w:r>
        <w:rPr>
          <w:rFonts w:cs="David"/>
          <w:sz w:val="24"/>
          <w:rtl/>
        </w:rPr>
        <w:t>בעד - 6</w:t>
      </w:r>
    </w:p>
    <w:p w:rsidR="00000000" w:rsidRDefault="00F724EA">
      <w:pPr>
        <w:jc w:val="center"/>
        <w:rPr>
          <w:rFonts w:cs="David"/>
          <w:sz w:val="24"/>
          <w:rtl/>
        </w:rPr>
      </w:pPr>
      <w:r>
        <w:rPr>
          <w:rFonts w:cs="David"/>
          <w:sz w:val="24"/>
          <w:rtl/>
        </w:rPr>
        <w:t>נגד - 5</w:t>
      </w:r>
    </w:p>
    <w:p w:rsidR="00000000" w:rsidRDefault="00F724EA">
      <w:pPr>
        <w:jc w:val="center"/>
        <w:rPr>
          <w:rFonts w:cs="David"/>
          <w:sz w:val="24"/>
          <w:rtl/>
        </w:rPr>
      </w:pPr>
      <w:r>
        <w:rPr>
          <w:rFonts w:cs="David"/>
          <w:sz w:val="24"/>
          <w:rtl/>
        </w:rPr>
        <w:t>הוחלט לתת פטור מחובת הנחה לחוק התקציב.</w:t>
      </w:r>
    </w:p>
    <w:p w:rsidR="00000000" w:rsidRDefault="00F724EA">
      <w:pPr>
        <w:jc w:val="both"/>
        <w:rPr>
          <w:rFonts w:cs="David"/>
          <w:sz w:val="24"/>
          <w:rtl/>
        </w:rPr>
      </w:pPr>
    </w:p>
    <w:p w:rsidR="00000000" w:rsidRDefault="00F724EA">
      <w:pPr>
        <w:rPr>
          <w:rFonts w:cs="David"/>
          <w:sz w:val="24"/>
          <w:rtl/>
        </w:rPr>
      </w:pPr>
      <w:r>
        <w:rPr>
          <w:rFonts w:cs="David"/>
          <w:sz w:val="24"/>
          <w:u w:val="single"/>
          <w:rtl/>
        </w:rPr>
        <w:t>היו"ר יוסי כץ:</w:t>
      </w:r>
    </w:p>
    <w:p w:rsidR="00000000" w:rsidRDefault="00F724EA">
      <w:pPr>
        <w:rPr>
          <w:rFonts w:cs="David"/>
          <w:sz w:val="24"/>
          <w:rtl/>
        </w:rPr>
      </w:pPr>
    </w:p>
    <w:p w:rsidR="00000000" w:rsidRDefault="00F724EA">
      <w:pPr>
        <w:jc w:val="both"/>
        <w:rPr>
          <w:rFonts w:cs="David"/>
          <w:sz w:val="24"/>
          <w:rtl/>
        </w:rPr>
      </w:pPr>
      <w:r>
        <w:rPr>
          <w:rFonts w:cs="David"/>
          <w:sz w:val="24"/>
          <w:rtl/>
        </w:rPr>
        <w:tab/>
        <w:t>חוק התקציב קיבל פטור מחובת הנחה.</w:t>
      </w:r>
    </w:p>
    <w:p w:rsidR="00000000" w:rsidRDefault="00F724EA">
      <w:pPr>
        <w:jc w:val="both"/>
        <w:rPr>
          <w:rFonts w:cs="David"/>
          <w:sz w:val="24"/>
          <w:rtl/>
        </w:rPr>
      </w:pPr>
    </w:p>
    <w:p w:rsidR="00000000" w:rsidRDefault="00F724EA">
      <w:pPr>
        <w:jc w:val="center"/>
        <w:rPr>
          <w:rFonts w:cs="David"/>
          <w:sz w:val="24"/>
          <w:rtl/>
        </w:rPr>
      </w:pPr>
      <w:r>
        <w:rPr>
          <w:rFonts w:cs="David"/>
          <w:b/>
          <w:bCs/>
          <w:sz w:val="24"/>
          <w:u w:val="single"/>
          <w:rtl/>
        </w:rPr>
        <w:t>הישיבה ננעלה בשעה 15:55</w:t>
      </w:r>
    </w:p>
    <w:p w:rsidR="00000000" w:rsidRDefault="00F724EA">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724EA">
      <w:r>
        <w:separator/>
      </w:r>
    </w:p>
  </w:endnote>
  <w:endnote w:type="continuationSeparator" w:id="0">
    <w:p w:rsidR="00000000" w:rsidRDefault="00F7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724EA">
    <w:pPr>
      <w:pStyle w:val="a7"/>
      <w:rPr>
        <w:rFonts w:cs="David"/>
        <w:sz w:val="24"/>
        <w:rtl/>
      </w:rPr>
    </w:pPr>
  </w:p>
  <w:p w:rsidR="00000000" w:rsidRDefault="00F724EA">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724EA">
    <w:pPr>
      <w:pStyle w:val="a7"/>
      <w:rPr>
        <w:rFonts w:cs="David"/>
        <w:sz w:val="24"/>
        <w:rtl/>
      </w:rPr>
    </w:pPr>
  </w:p>
  <w:p w:rsidR="00000000" w:rsidRDefault="00F724EA">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724EA">
      <w:r>
        <w:separator/>
      </w:r>
    </w:p>
  </w:footnote>
  <w:footnote w:type="continuationSeparator" w:id="0">
    <w:p w:rsidR="00000000" w:rsidRDefault="00F724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724EA">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F724EA">
    <w:pPr>
      <w:pStyle w:val="a5"/>
      <w:ind w:right="360"/>
      <w:rPr>
        <w:rFonts w:cs="David"/>
        <w:sz w:val="24"/>
        <w:rtl/>
      </w:rPr>
    </w:pPr>
    <w:r>
      <w:rPr>
        <w:rFonts w:cs="David"/>
        <w:sz w:val="24"/>
        <w:rtl/>
      </w:rPr>
      <w:t>ועדת הכנסת</w:t>
    </w:r>
  </w:p>
  <w:p w:rsidR="00000000" w:rsidRDefault="00F724EA">
    <w:pPr>
      <w:pStyle w:val="a5"/>
      <w:ind w:right="360"/>
      <w:rPr>
        <w:rStyle w:val="a9"/>
        <w:rFonts w:cs="David"/>
        <w:sz w:val="24"/>
        <w:rtl/>
      </w:rPr>
    </w:pPr>
    <w:r>
      <w:rPr>
        <w:rFonts w:cs="David"/>
        <w:sz w:val="24"/>
        <w:rtl/>
      </w:rPr>
      <w:t>4.2.2002</w:t>
    </w:r>
  </w:p>
  <w:p w:rsidR="00000000" w:rsidRDefault="00F724EA">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724EA">
    <w:pPr>
      <w:pStyle w:val="a5"/>
      <w:rPr>
        <w:rFonts w:cs="David"/>
        <w:sz w:val="24"/>
        <w:rtl/>
      </w:rPr>
    </w:pPr>
  </w:p>
  <w:p w:rsidR="00000000" w:rsidRDefault="00F724EA">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81E4A"/>
    <w:multiLevelType w:val="hybridMultilevel"/>
    <w:tmpl w:val="399C7CAA"/>
    <w:lvl w:ilvl="0" w:tplc="457CF6EA">
      <w:start w:val="2"/>
      <w:numFmt w:val="hebrew1"/>
      <w:lvlText w:val="%1."/>
      <w:lvlJc w:val="left"/>
      <w:pPr>
        <w:tabs>
          <w:tab w:val="num" w:pos="1860"/>
        </w:tabs>
        <w:ind w:left="1860" w:hanging="360"/>
      </w:pPr>
      <w:rPr>
        <w:rFonts w:ascii="Times New Roman" w:hAnsi="Times New Roman" w:cs="Times New Roman" w:hint="default"/>
      </w:rPr>
    </w:lvl>
    <w:lvl w:ilvl="1" w:tplc="040D0019">
      <w:start w:val="1"/>
      <w:numFmt w:val="lowerLetter"/>
      <w:lvlText w:val="%2."/>
      <w:lvlJc w:val="left"/>
      <w:pPr>
        <w:tabs>
          <w:tab w:val="num" w:pos="2580"/>
        </w:tabs>
        <w:ind w:left="2580" w:hanging="360"/>
      </w:pPr>
      <w:rPr>
        <w:rFonts w:ascii="Times New Roman" w:hAnsi="Times New Roman" w:cs="Times New Roman"/>
      </w:rPr>
    </w:lvl>
    <w:lvl w:ilvl="2" w:tplc="040D001B">
      <w:start w:val="1"/>
      <w:numFmt w:val="lowerRoman"/>
      <w:lvlText w:val="%3."/>
      <w:lvlJc w:val="right"/>
      <w:pPr>
        <w:tabs>
          <w:tab w:val="num" w:pos="3300"/>
        </w:tabs>
        <w:ind w:left="3300" w:hanging="180"/>
      </w:pPr>
      <w:rPr>
        <w:rFonts w:ascii="Times New Roman" w:hAnsi="Times New Roman" w:cs="Times New Roman"/>
      </w:rPr>
    </w:lvl>
    <w:lvl w:ilvl="3" w:tplc="040D000F">
      <w:start w:val="1"/>
      <w:numFmt w:val="decimal"/>
      <w:lvlText w:val="%4."/>
      <w:lvlJc w:val="left"/>
      <w:pPr>
        <w:tabs>
          <w:tab w:val="num" w:pos="4020"/>
        </w:tabs>
        <w:ind w:left="4020" w:hanging="360"/>
      </w:pPr>
      <w:rPr>
        <w:rFonts w:ascii="Times New Roman" w:hAnsi="Times New Roman" w:cs="Times New Roman"/>
      </w:rPr>
    </w:lvl>
    <w:lvl w:ilvl="4" w:tplc="040D0019">
      <w:start w:val="1"/>
      <w:numFmt w:val="lowerLetter"/>
      <w:lvlText w:val="%5."/>
      <w:lvlJc w:val="left"/>
      <w:pPr>
        <w:tabs>
          <w:tab w:val="num" w:pos="4740"/>
        </w:tabs>
        <w:ind w:left="4740" w:hanging="360"/>
      </w:pPr>
      <w:rPr>
        <w:rFonts w:ascii="Times New Roman" w:hAnsi="Times New Roman" w:cs="Times New Roman"/>
      </w:rPr>
    </w:lvl>
    <w:lvl w:ilvl="5" w:tplc="040D001B">
      <w:start w:val="1"/>
      <w:numFmt w:val="lowerRoman"/>
      <w:lvlText w:val="%6."/>
      <w:lvlJc w:val="right"/>
      <w:pPr>
        <w:tabs>
          <w:tab w:val="num" w:pos="5460"/>
        </w:tabs>
        <w:ind w:left="5460" w:hanging="180"/>
      </w:pPr>
      <w:rPr>
        <w:rFonts w:ascii="Times New Roman" w:hAnsi="Times New Roman" w:cs="Times New Roman"/>
      </w:rPr>
    </w:lvl>
    <w:lvl w:ilvl="6" w:tplc="040D000F">
      <w:start w:val="1"/>
      <w:numFmt w:val="decimal"/>
      <w:lvlText w:val="%7."/>
      <w:lvlJc w:val="left"/>
      <w:pPr>
        <w:tabs>
          <w:tab w:val="num" w:pos="6180"/>
        </w:tabs>
        <w:ind w:left="6180" w:hanging="360"/>
      </w:pPr>
      <w:rPr>
        <w:rFonts w:ascii="Times New Roman" w:hAnsi="Times New Roman" w:cs="Times New Roman"/>
      </w:rPr>
    </w:lvl>
    <w:lvl w:ilvl="7" w:tplc="040D0019">
      <w:start w:val="1"/>
      <w:numFmt w:val="lowerLetter"/>
      <w:lvlText w:val="%8."/>
      <w:lvlJc w:val="left"/>
      <w:pPr>
        <w:tabs>
          <w:tab w:val="num" w:pos="6900"/>
        </w:tabs>
        <w:ind w:left="6900" w:hanging="360"/>
      </w:pPr>
      <w:rPr>
        <w:rFonts w:ascii="Times New Roman" w:hAnsi="Times New Roman" w:cs="Times New Roman"/>
      </w:rPr>
    </w:lvl>
    <w:lvl w:ilvl="8" w:tplc="040D001B">
      <w:start w:val="1"/>
      <w:numFmt w:val="lowerRoman"/>
      <w:lvlText w:val="%9."/>
      <w:lvlJc w:val="right"/>
      <w:pPr>
        <w:tabs>
          <w:tab w:val="num" w:pos="7620"/>
        </w:tabs>
        <w:ind w:left="762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3AD82393"/>
    <w:multiLevelType w:val="hybridMultilevel"/>
    <w:tmpl w:val="B4221ABC"/>
    <w:lvl w:ilvl="0" w:tplc="CE808E7C">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AB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F724EA"/>
    <w:rsid w:val="00F7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6459D39-8310-46ED-A92A-2A47C503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tabs>
        <w:tab w:val="left" w:pos="1505"/>
      </w:tabs>
      <w:ind w:left="1788" w:hanging="1788"/>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4106</Characters>
  <Application>Microsoft Office Word</Application>
  <DocSecurity>0</DocSecurity>
  <Lines>34</Lines>
  <Paragraphs>9</Paragraphs>
  <ScaleCrop>false</ScaleCrop>
  <Company>knesset</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הכנסת/4639</dc:title>
  <dc:subject>כנסת 4.2.2002</dc:subject>
  <dc:creator>אסתר מימון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