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631F1">
      <w:pPr>
        <w:jc w:val="right"/>
        <w:rPr>
          <w:rFonts w:cs="David"/>
          <w:sz w:val="24"/>
          <w:rtl/>
        </w:rPr>
      </w:pPr>
      <w:bookmarkStart w:id="0" w:name="_GoBack"/>
      <w:bookmarkEnd w:id="0"/>
      <w:r>
        <w:rPr>
          <w:rFonts w:cs="David"/>
          <w:sz w:val="24"/>
          <w:rtl/>
        </w:rPr>
        <w:t>פרוטוקולים/ועדת הכנסת/5536</w:t>
      </w:r>
    </w:p>
    <w:p w:rsidR="00000000" w:rsidRDefault="00D631F1">
      <w:pPr>
        <w:jc w:val="right"/>
        <w:rPr>
          <w:rFonts w:cs="David"/>
          <w:sz w:val="24"/>
          <w:rtl/>
        </w:rPr>
      </w:pPr>
      <w:r>
        <w:rPr>
          <w:rFonts w:cs="David"/>
          <w:sz w:val="24"/>
          <w:rtl/>
        </w:rPr>
        <w:tab/>
        <w:t>ירושלים, כ' באב, תשס"ב</w:t>
      </w:r>
    </w:p>
    <w:p w:rsidR="00000000" w:rsidRDefault="00D631F1">
      <w:pPr>
        <w:jc w:val="right"/>
        <w:rPr>
          <w:rFonts w:cs="David"/>
          <w:sz w:val="24"/>
          <w:rtl/>
          <w:lang w:val="es"/>
        </w:rPr>
      </w:pPr>
      <w:r>
        <w:rPr>
          <w:rFonts w:cs="David"/>
          <w:sz w:val="24"/>
          <w:rtl/>
          <w:lang w:val="es"/>
        </w:rPr>
        <w:t>29 ביולי, 2002</w:t>
      </w:r>
    </w:p>
    <w:p w:rsidR="00000000" w:rsidRDefault="00D631F1">
      <w:pPr>
        <w:jc w:val="right"/>
        <w:rPr>
          <w:rFonts w:cs="David"/>
          <w:sz w:val="24"/>
          <w:rtl/>
        </w:rPr>
      </w:pPr>
    </w:p>
    <w:p w:rsidR="00000000" w:rsidRDefault="00D631F1">
      <w:pPr>
        <w:jc w:val="both"/>
        <w:rPr>
          <w:rFonts w:cs="David"/>
          <w:b/>
          <w:bCs/>
          <w:sz w:val="24"/>
          <w:rtl/>
        </w:rPr>
      </w:pPr>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w:t>
      </w:r>
      <w:r>
        <w:rPr>
          <w:rFonts w:cs="David"/>
          <w:sz w:val="24"/>
          <w:rtl/>
        </w:rPr>
        <w:t>סח לא מתוקן</w:t>
      </w:r>
    </w:p>
    <w:p w:rsidR="00000000" w:rsidRDefault="00D631F1">
      <w:pPr>
        <w:jc w:val="both"/>
        <w:rPr>
          <w:rFonts w:cs="David"/>
          <w:b/>
          <w:bCs/>
          <w:sz w:val="24"/>
          <w:rtl/>
        </w:rPr>
      </w:pPr>
      <w:r>
        <w:rPr>
          <w:rFonts w:cs="David"/>
          <w:b/>
          <w:bCs/>
          <w:sz w:val="24"/>
          <w:rtl/>
        </w:rPr>
        <w:t>מושב רביעי</w:t>
      </w:r>
    </w:p>
    <w:p w:rsidR="00000000" w:rsidRDefault="00D631F1">
      <w:pPr>
        <w:jc w:val="both"/>
        <w:rPr>
          <w:rFonts w:cs="David"/>
          <w:b/>
          <w:bCs/>
          <w:sz w:val="24"/>
          <w:rtl/>
        </w:rPr>
      </w:pPr>
    </w:p>
    <w:p w:rsidR="00000000" w:rsidRDefault="00D631F1">
      <w:pPr>
        <w:jc w:val="both"/>
        <w:rPr>
          <w:rFonts w:cs="David"/>
          <w:b/>
          <w:bCs/>
          <w:sz w:val="24"/>
          <w:rtl/>
        </w:rPr>
      </w:pPr>
    </w:p>
    <w:p w:rsidR="00000000" w:rsidRDefault="00D631F1">
      <w:pPr>
        <w:jc w:val="both"/>
        <w:rPr>
          <w:rFonts w:cs="David"/>
          <w:b/>
          <w:bCs/>
          <w:sz w:val="24"/>
          <w:rtl/>
        </w:rPr>
      </w:pPr>
    </w:p>
    <w:p w:rsidR="00000000" w:rsidRDefault="00D631F1">
      <w:pPr>
        <w:jc w:val="center"/>
        <w:rPr>
          <w:rFonts w:cs="David"/>
          <w:b/>
          <w:bCs/>
          <w:sz w:val="24"/>
          <w:rtl/>
        </w:rPr>
      </w:pPr>
      <w:r>
        <w:rPr>
          <w:rFonts w:cs="David"/>
          <w:b/>
          <w:bCs/>
          <w:sz w:val="24"/>
          <w:rtl/>
        </w:rPr>
        <w:t>פרוטוקול מס' 338</w:t>
      </w:r>
    </w:p>
    <w:p w:rsidR="00000000" w:rsidRDefault="00D631F1">
      <w:pPr>
        <w:jc w:val="center"/>
        <w:rPr>
          <w:rFonts w:cs="David"/>
          <w:b/>
          <w:bCs/>
          <w:sz w:val="24"/>
          <w:rtl/>
        </w:rPr>
      </w:pPr>
      <w:r>
        <w:rPr>
          <w:rFonts w:cs="David"/>
          <w:b/>
          <w:bCs/>
          <w:sz w:val="24"/>
          <w:rtl/>
        </w:rPr>
        <w:t xml:space="preserve">מישיבת ועדת הכנסת </w:t>
      </w:r>
    </w:p>
    <w:p w:rsidR="00000000" w:rsidRDefault="00D631F1">
      <w:pPr>
        <w:jc w:val="center"/>
        <w:rPr>
          <w:rFonts w:cs="David"/>
          <w:b/>
          <w:bCs/>
          <w:sz w:val="24"/>
          <w:u w:val="single"/>
          <w:rtl/>
        </w:rPr>
      </w:pPr>
      <w:r>
        <w:rPr>
          <w:rFonts w:cs="David"/>
          <w:b/>
          <w:bCs/>
          <w:sz w:val="24"/>
          <w:u w:val="single"/>
          <w:rtl/>
        </w:rPr>
        <w:t>יום שלישי, ז' באב התשס"ב (16 ביולי 2002), שעה 15:00</w:t>
      </w:r>
    </w:p>
    <w:p w:rsidR="00000000" w:rsidRDefault="00D631F1">
      <w:pPr>
        <w:jc w:val="center"/>
        <w:rPr>
          <w:rFonts w:cs="David"/>
          <w:b/>
          <w:bCs/>
          <w:sz w:val="24"/>
          <w:u w:val="single"/>
          <w:rtl/>
        </w:rPr>
      </w:pPr>
    </w:p>
    <w:p w:rsidR="00000000" w:rsidRDefault="00D631F1">
      <w:pPr>
        <w:rPr>
          <w:rFonts w:cs="David"/>
          <w:sz w:val="24"/>
          <w:rtl/>
        </w:rPr>
      </w:pPr>
    </w:p>
    <w:p w:rsidR="00000000" w:rsidRDefault="00D631F1">
      <w:pPr>
        <w:rPr>
          <w:rFonts w:cs="David"/>
          <w:sz w:val="24"/>
          <w:rtl/>
        </w:rPr>
      </w:pPr>
      <w:r>
        <w:rPr>
          <w:rFonts w:cs="David"/>
          <w:b/>
          <w:bCs/>
          <w:sz w:val="24"/>
          <w:u w:val="single"/>
          <w:rtl/>
        </w:rPr>
        <w:t>סדר-היום:</w:t>
      </w:r>
      <w:r>
        <w:rPr>
          <w:rFonts w:cs="David"/>
          <w:sz w:val="24"/>
          <w:rtl/>
        </w:rPr>
        <w:t xml:space="preserve">  1. מינוי סגן ליושב-ראש הכנסת.</w:t>
      </w:r>
    </w:p>
    <w:p w:rsidR="00000000" w:rsidRDefault="00D631F1">
      <w:pPr>
        <w:ind w:left="567" w:firstLine="567"/>
        <w:rPr>
          <w:rFonts w:cs="David"/>
          <w:sz w:val="24"/>
          <w:rtl/>
        </w:rPr>
      </w:pPr>
      <w:r>
        <w:rPr>
          <w:rFonts w:cs="David"/>
          <w:sz w:val="24"/>
          <w:rtl/>
        </w:rPr>
        <w:t>2. בקשות הממשלה להקדמת הדיון בהצעות חוק.</w:t>
      </w:r>
    </w:p>
    <w:p w:rsidR="00000000" w:rsidRDefault="00D631F1">
      <w:pPr>
        <w:rPr>
          <w:rFonts w:cs="David"/>
          <w:sz w:val="24"/>
          <w:rtl/>
        </w:rPr>
      </w:pPr>
      <w:r>
        <w:rPr>
          <w:rFonts w:cs="David"/>
          <w:sz w:val="24"/>
          <w:rtl/>
        </w:rPr>
        <w:tab/>
        <w:t xml:space="preserve">          3.  הקדמת הדיון בהצעת חוק שידורי טלוויזיה מהכנס</w:t>
      </w:r>
      <w:r>
        <w:rPr>
          <w:rFonts w:cs="David"/>
          <w:sz w:val="24"/>
          <w:rtl/>
        </w:rPr>
        <w:t xml:space="preserve">ת בערוץ הדמוקרטיה, </w:t>
      </w:r>
    </w:p>
    <w:p w:rsidR="00000000" w:rsidRDefault="00D631F1">
      <w:pPr>
        <w:rPr>
          <w:rFonts w:cs="David"/>
          <w:sz w:val="24"/>
          <w:rtl/>
        </w:rPr>
      </w:pPr>
      <w:r>
        <w:rPr>
          <w:rFonts w:cs="David"/>
          <w:sz w:val="24"/>
          <w:rtl/>
        </w:rPr>
        <w:t xml:space="preserve">                         התשס"ב-2002. </w:t>
      </w:r>
    </w:p>
    <w:p w:rsidR="00000000" w:rsidRDefault="00D631F1">
      <w:pPr>
        <w:rPr>
          <w:rFonts w:cs="David"/>
          <w:sz w:val="24"/>
          <w:rtl/>
        </w:rPr>
      </w:pPr>
      <w:r>
        <w:rPr>
          <w:rFonts w:cs="David"/>
          <w:sz w:val="24"/>
          <w:rtl/>
        </w:rPr>
        <w:t xml:space="preserve">                                           </w:t>
      </w:r>
    </w:p>
    <w:p w:rsidR="00000000" w:rsidRDefault="00D631F1">
      <w:pPr>
        <w:jc w:val="both"/>
        <w:rPr>
          <w:rFonts w:cs="David"/>
          <w:b/>
          <w:bCs/>
          <w:sz w:val="24"/>
          <w:u w:val="single"/>
          <w:rtl/>
        </w:rPr>
      </w:pPr>
    </w:p>
    <w:p w:rsidR="00000000" w:rsidRDefault="00D631F1">
      <w:pPr>
        <w:jc w:val="both"/>
        <w:rPr>
          <w:rFonts w:cs="David"/>
          <w:b/>
          <w:bCs/>
          <w:sz w:val="24"/>
          <w:u w:val="single"/>
          <w:rtl/>
        </w:rPr>
      </w:pPr>
      <w:r>
        <w:rPr>
          <w:rFonts w:cs="David"/>
          <w:b/>
          <w:bCs/>
          <w:sz w:val="24"/>
          <w:u w:val="single"/>
          <w:rtl/>
        </w:rPr>
        <w:t>נכחו:</w:t>
      </w:r>
    </w:p>
    <w:p w:rsidR="00000000" w:rsidRDefault="00D631F1">
      <w:pPr>
        <w:jc w:val="both"/>
        <w:rPr>
          <w:rFonts w:cs="David"/>
          <w:b/>
          <w:bCs/>
          <w:sz w:val="24"/>
          <w:u w:val="single"/>
          <w:rtl/>
        </w:rPr>
      </w:pPr>
    </w:p>
    <w:p w:rsidR="00000000" w:rsidRDefault="00D631F1">
      <w:pPr>
        <w:jc w:val="both"/>
        <w:rPr>
          <w:rFonts w:cs="David"/>
          <w:sz w:val="24"/>
          <w:u w:val="single"/>
          <w:rtl/>
        </w:rPr>
      </w:pPr>
      <w:r>
        <w:rPr>
          <w:rFonts w:cs="David"/>
          <w:b/>
          <w:bCs/>
          <w:sz w:val="24"/>
          <w:u w:val="single"/>
          <w:rtl/>
        </w:rPr>
        <w:t>חברי הוועדה</w:t>
      </w:r>
      <w:r>
        <w:rPr>
          <w:rFonts w:cs="David"/>
          <w:sz w:val="24"/>
          <w:rtl/>
        </w:rPr>
        <w:t>:      יוסי כץ – היו"ר</w:t>
      </w:r>
    </w:p>
    <w:p w:rsidR="00000000" w:rsidRDefault="00D631F1">
      <w:pPr>
        <w:tabs>
          <w:tab w:val="left" w:pos="1505"/>
        </w:tabs>
        <w:jc w:val="both"/>
        <w:rPr>
          <w:rFonts w:cs="David"/>
          <w:sz w:val="24"/>
          <w:rtl/>
        </w:rPr>
      </w:pPr>
      <w:r>
        <w:rPr>
          <w:rFonts w:cs="David"/>
          <w:sz w:val="24"/>
          <w:rtl/>
        </w:rPr>
        <w:tab/>
        <w:t>אפי אושעיה</w:t>
      </w:r>
    </w:p>
    <w:p w:rsidR="00000000" w:rsidRDefault="00D631F1">
      <w:pPr>
        <w:tabs>
          <w:tab w:val="left" w:pos="1505"/>
        </w:tabs>
        <w:jc w:val="both"/>
        <w:rPr>
          <w:rFonts w:cs="David"/>
          <w:sz w:val="24"/>
          <w:rtl/>
        </w:rPr>
      </w:pPr>
      <w:r>
        <w:rPr>
          <w:rFonts w:cs="David"/>
          <w:sz w:val="24"/>
          <w:rtl/>
        </w:rPr>
        <w:tab/>
        <w:t>אורי אריאל</w:t>
      </w:r>
      <w:r>
        <w:rPr>
          <w:rFonts w:cs="David"/>
          <w:sz w:val="24"/>
          <w:rtl/>
        </w:rPr>
        <w:tab/>
      </w:r>
    </w:p>
    <w:p w:rsidR="00000000" w:rsidRDefault="00D631F1">
      <w:pPr>
        <w:tabs>
          <w:tab w:val="left" w:pos="1505"/>
        </w:tabs>
        <w:jc w:val="both"/>
        <w:rPr>
          <w:rFonts w:cs="David"/>
          <w:sz w:val="24"/>
          <w:rtl/>
        </w:rPr>
      </w:pPr>
      <w:r>
        <w:rPr>
          <w:rFonts w:cs="David"/>
          <w:sz w:val="24"/>
          <w:rtl/>
        </w:rPr>
        <w:tab/>
        <w:t>זאב בוים</w:t>
      </w:r>
      <w:r>
        <w:rPr>
          <w:rFonts w:cs="David"/>
          <w:sz w:val="24"/>
          <w:rtl/>
        </w:rPr>
        <w:tab/>
      </w:r>
    </w:p>
    <w:p w:rsidR="00000000" w:rsidRDefault="00D631F1">
      <w:pPr>
        <w:tabs>
          <w:tab w:val="left" w:pos="1505"/>
        </w:tabs>
        <w:jc w:val="both"/>
        <w:rPr>
          <w:rFonts w:cs="David"/>
          <w:sz w:val="24"/>
          <w:rtl/>
        </w:rPr>
      </w:pPr>
      <w:r>
        <w:rPr>
          <w:rFonts w:cs="David"/>
          <w:sz w:val="24"/>
          <w:rtl/>
        </w:rPr>
        <w:tab/>
        <w:t>משה גפני</w:t>
      </w:r>
    </w:p>
    <w:p w:rsidR="00000000" w:rsidRDefault="00D631F1">
      <w:pPr>
        <w:jc w:val="both"/>
        <w:rPr>
          <w:rFonts w:cs="David"/>
          <w:sz w:val="24"/>
          <w:rtl/>
        </w:rPr>
      </w:pPr>
      <w:r>
        <w:rPr>
          <w:rFonts w:cs="David"/>
          <w:sz w:val="24"/>
          <w:rtl/>
        </w:rPr>
        <w:tab/>
      </w:r>
      <w:r>
        <w:rPr>
          <w:rFonts w:cs="David"/>
          <w:sz w:val="24"/>
          <w:rtl/>
        </w:rPr>
        <w:tab/>
        <w:t xml:space="preserve">       עבד אלמאלכ דהאמשה</w:t>
      </w:r>
    </w:p>
    <w:p w:rsidR="00000000" w:rsidRDefault="00D631F1">
      <w:pPr>
        <w:jc w:val="both"/>
        <w:rPr>
          <w:rFonts w:cs="David"/>
          <w:sz w:val="24"/>
          <w:rtl/>
        </w:rPr>
      </w:pPr>
      <w:r>
        <w:rPr>
          <w:rFonts w:cs="David"/>
          <w:sz w:val="24"/>
          <w:rtl/>
        </w:rPr>
        <w:tab/>
      </w:r>
      <w:r>
        <w:rPr>
          <w:rFonts w:cs="David"/>
          <w:sz w:val="24"/>
          <w:rtl/>
        </w:rPr>
        <w:tab/>
        <w:t xml:space="preserve">       אברהם הירשזון</w:t>
      </w:r>
      <w:r>
        <w:rPr>
          <w:rFonts w:cs="David"/>
          <w:sz w:val="24"/>
          <w:rtl/>
        </w:rPr>
        <w:tab/>
      </w:r>
      <w:r>
        <w:rPr>
          <w:rFonts w:cs="David"/>
          <w:sz w:val="24"/>
          <w:rtl/>
        </w:rPr>
        <w:tab/>
      </w:r>
      <w:r>
        <w:rPr>
          <w:rFonts w:cs="David"/>
          <w:sz w:val="24"/>
          <w:rtl/>
        </w:rPr>
        <w:tab/>
        <w:t xml:space="preserve"> </w:t>
      </w:r>
      <w:r>
        <w:rPr>
          <w:rFonts w:cs="David"/>
          <w:sz w:val="24"/>
          <w:rtl/>
        </w:rPr>
        <w:tab/>
      </w:r>
    </w:p>
    <w:p w:rsidR="00000000" w:rsidRDefault="00D631F1">
      <w:pPr>
        <w:tabs>
          <w:tab w:val="left" w:pos="1505"/>
          <w:tab w:val="left" w:pos="3969"/>
        </w:tabs>
        <w:jc w:val="both"/>
        <w:rPr>
          <w:rFonts w:cs="David"/>
          <w:sz w:val="24"/>
          <w:rtl/>
        </w:rPr>
      </w:pPr>
      <w:r>
        <w:rPr>
          <w:rFonts w:cs="David"/>
          <w:sz w:val="24"/>
          <w:rtl/>
        </w:rPr>
        <w:tab/>
        <w:t>נעמי חזן</w:t>
      </w:r>
    </w:p>
    <w:p w:rsidR="00000000" w:rsidRDefault="00D631F1">
      <w:pPr>
        <w:jc w:val="both"/>
        <w:rPr>
          <w:rFonts w:cs="David"/>
          <w:sz w:val="24"/>
          <w:rtl/>
        </w:rPr>
      </w:pPr>
      <w:r>
        <w:rPr>
          <w:rFonts w:cs="David"/>
          <w:sz w:val="24"/>
          <w:rtl/>
        </w:rPr>
        <w:tab/>
      </w:r>
      <w:r>
        <w:rPr>
          <w:rFonts w:cs="David"/>
          <w:sz w:val="24"/>
          <w:rtl/>
        </w:rPr>
        <w:tab/>
        <w:t xml:space="preserve">       שאול יהלום</w:t>
      </w:r>
    </w:p>
    <w:p w:rsidR="00000000" w:rsidRDefault="00D631F1">
      <w:pPr>
        <w:jc w:val="both"/>
        <w:rPr>
          <w:rFonts w:cs="David"/>
          <w:sz w:val="24"/>
          <w:rtl/>
        </w:rPr>
      </w:pPr>
      <w:r>
        <w:rPr>
          <w:rFonts w:cs="David"/>
          <w:sz w:val="24"/>
          <w:rtl/>
        </w:rPr>
        <w:t xml:space="preserve">                             ישראל כץ</w:t>
      </w:r>
    </w:p>
    <w:p w:rsidR="00000000" w:rsidRDefault="00D631F1">
      <w:pPr>
        <w:jc w:val="both"/>
        <w:rPr>
          <w:rFonts w:cs="David"/>
          <w:sz w:val="24"/>
          <w:rtl/>
        </w:rPr>
      </w:pPr>
      <w:r>
        <w:rPr>
          <w:rFonts w:cs="David"/>
          <w:sz w:val="24"/>
          <w:rtl/>
        </w:rPr>
        <w:t xml:space="preserve">                            סופה לנדבר </w:t>
      </w:r>
      <w:r>
        <w:rPr>
          <w:rFonts w:cs="David"/>
          <w:sz w:val="24"/>
          <w:rtl/>
        </w:rPr>
        <w:tab/>
      </w:r>
    </w:p>
    <w:p w:rsidR="00000000" w:rsidRDefault="00D631F1">
      <w:pPr>
        <w:jc w:val="both"/>
        <w:rPr>
          <w:rFonts w:cs="David"/>
          <w:sz w:val="24"/>
          <w:rtl/>
        </w:rPr>
      </w:pPr>
      <w:r>
        <w:rPr>
          <w:rFonts w:cs="David"/>
          <w:sz w:val="24"/>
          <w:rtl/>
        </w:rPr>
        <w:t xml:space="preserve">                            מרינה סולודקין</w:t>
      </w:r>
    </w:p>
    <w:p w:rsidR="00000000" w:rsidRDefault="00D631F1">
      <w:pPr>
        <w:jc w:val="both"/>
        <w:rPr>
          <w:rFonts w:cs="David"/>
          <w:sz w:val="24"/>
          <w:rtl/>
        </w:rPr>
      </w:pPr>
      <w:r>
        <w:rPr>
          <w:rFonts w:cs="David"/>
          <w:sz w:val="24"/>
          <w:rtl/>
        </w:rPr>
        <w:t xml:space="preserve">                            איוב קרא</w:t>
      </w:r>
    </w:p>
    <w:p w:rsidR="00000000" w:rsidRDefault="00D631F1">
      <w:pPr>
        <w:jc w:val="both"/>
        <w:rPr>
          <w:rFonts w:cs="David"/>
          <w:sz w:val="24"/>
          <w:rtl/>
        </w:rPr>
      </w:pPr>
      <w:r>
        <w:rPr>
          <w:rFonts w:cs="David"/>
          <w:sz w:val="24"/>
          <w:rtl/>
        </w:rPr>
        <w:t xml:space="preserve">                            נחמה רונן</w:t>
      </w:r>
    </w:p>
    <w:p w:rsidR="00000000" w:rsidRDefault="00D631F1">
      <w:pPr>
        <w:jc w:val="both"/>
        <w:rPr>
          <w:rFonts w:cs="David"/>
          <w:sz w:val="24"/>
          <w:rtl/>
        </w:rPr>
      </w:pPr>
      <w:r>
        <w:rPr>
          <w:rFonts w:cs="David"/>
          <w:sz w:val="24"/>
          <w:rtl/>
        </w:rPr>
        <w:t xml:space="preserve">                            יורי שטרן </w:t>
      </w:r>
    </w:p>
    <w:p w:rsidR="00000000" w:rsidRDefault="00D631F1">
      <w:pPr>
        <w:jc w:val="both"/>
        <w:rPr>
          <w:rFonts w:cs="David"/>
          <w:sz w:val="24"/>
          <w:rtl/>
        </w:rPr>
      </w:pPr>
    </w:p>
    <w:p w:rsidR="00000000" w:rsidRDefault="00D631F1">
      <w:pPr>
        <w:jc w:val="both"/>
        <w:rPr>
          <w:rFonts w:cs="David"/>
          <w:sz w:val="24"/>
          <w:rtl/>
        </w:rPr>
      </w:pPr>
      <w:r>
        <w:rPr>
          <w:rFonts w:cs="David"/>
          <w:b/>
          <w:bCs/>
          <w:sz w:val="24"/>
          <w:u w:val="single"/>
          <w:rtl/>
        </w:rPr>
        <w:t>מוזמנים:</w:t>
      </w:r>
      <w:r>
        <w:rPr>
          <w:rFonts w:cs="David"/>
          <w:sz w:val="24"/>
          <w:rtl/>
        </w:rPr>
        <w:t xml:space="preserve">            אריה האן – מזכיר הכנסת</w:t>
      </w:r>
    </w:p>
    <w:p w:rsidR="00000000" w:rsidRDefault="00D631F1">
      <w:pPr>
        <w:jc w:val="both"/>
        <w:rPr>
          <w:rFonts w:cs="David"/>
          <w:sz w:val="24"/>
          <w:rtl/>
        </w:rPr>
      </w:pPr>
      <w:r>
        <w:rPr>
          <w:rFonts w:cs="David"/>
          <w:sz w:val="24"/>
          <w:rtl/>
        </w:rPr>
        <w:tab/>
        <w:t xml:space="preserve">                 דוד לב       - סגן מזכיר הכנסת</w:t>
      </w:r>
    </w:p>
    <w:p w:rsidR="00000000" w:rsidRDefault="00D631F1">
      <w:pPr>
        <w:jc w:val="both"/>
        <w:rPr>
          <w:rFonts w:cs="David"/>
          <w:sz w:val="24"/>
          <w:rtl/>
        </w:rPr>
      </w:pPr>
      <w:r>
        <w:rPr>
          <w:rFonts w:cs="David"/>
          <w:sz w:val="24"/>
          <w:rtl/>
        </w:rPr>
        <w:tab/>
      </w:r>
      <w:r>
        <w:rPr>
          <w:rFonts w:cs="David"/>
          <w:sz w:val="24"/>
          <w:rtl/>
        </w:rPr>
        <w:tab/>
        <w:t xml:space="preserve">      גאולה רזיאל – מנהלת לשכת מזכיר הכנסת</w:t>
      </w:r>
    </w:p>
    <w:p w:rsidR="00000000" w:rsidRDefault="00D631F1">
      <w:pPr>
        <w:jc w:val="both"/>
        <w:rPr>
          <w:rFonts w:cs="David"/>
          <w:sz w:val="24"/>
          <w:rtl/>
        </w:rPr>
      </w:pPr>
      <w:r>
        <w:rPr>
          <w:rFonts w:cs="David"/>
          <w:sz w:val="24"/>
          <w:rtl/>
        </w:rPr>
        <w:t xml:space="preserve"> </w:t>
      </w:r>
      <w:r>
        <w:rPr>
          <w:rFonts w:cs="David"/>
          <w:sz w:val="24"/>
          <w:rtl/>
        </w:rPr>
        <w:tab/>
      </w:r>
    </w:p>
    <w:p w:rsidR="00000000" w:rsidRDefault="00D631F1">
      <w:pPr>
        <w:jc w:val="both"/>
        <w:rPr>
          <w:rFonts w:cs="David"/>
          <w:sz w:val="24"/>
          <w:rtl/>
        </w:rPr>
      </w:pPr>
      <w:r>
        <w:rPr>
          <w:rFonts w:cs="David"/>
          <w:sz w:val="24"/>
          <w:rtl/>
        </w:rPr>
        <w:tab/>
        <w:t xml:space="preserve">                עו"'ד חנה קלר </w:t>
      </w:r>
      <w:r>
        <w:rPr>
          <w:rFonts w:cs="David"/>
          <w:sz w:val="24"/>
          <w:rtl/>
        </w:rPr>
        <w:tab/>
        <w:t>- יועצת משפטית, המשרד לביטחון פנים</w:t>
      </w:r>
    </w:p>
    <w:p w:rsidR="00000000" w:rsidRDefault="00D631F1">
      <w:pPr>
        <w:jc w:val="both"/>
        <w:rPr>
          <w:rFonts w:cs="David"/>
          <w:sz w:val="24"/>
          <w:rtl/>
        </w:rPr>
      </w:pPr>
      <w:r>
        <w:rPr>
          <w:rFonts w:cs="David"/>
          <w:sz w:val="24"/>
          <w:rtl/>
        </w:rPr>
        <w:tab/>
      </w:r>
      <w:r>
        <w:rPr>
          <w:rFonts w:cs="David"/>
          <w:sz w:val="24"/>
          <w:rtl/>
        </w:rPr>
        <w:tab/>
        <w:t xml:space="preserve">     רבקה ראבלו</w:t>
      </w:r>
      <w:r>
        <w:rPr>
          <w:rFonts w:cs="David"/>
          <w:sz w:val="24"/>
          <w:rtl/>
        </w:rPr>
        <w:tab/>
        <w:t>- משרד האוצר</w:t>
      </w:r>
    </w:p>
    <w:p w:rsidR="00000000" w:rsidRDefault="00D631F1">
      <w:pPr>
        <w:jc w:val="both"/>
        <w:rPr>
          <w:rFonts w:cs="David"/>
          <w:sz w:val="24"/>
          <w:rtl/>
        </w:rPr>
      </w:pPr>
      <w:r>
        <w:rPr>
          <w:rFonts w:cs="David"/>
          <w:sz w:val="24"/>
          <w:rtl/>
        </w:rPr>
        <w:tab/>
      </w:r>
      <w:r>
        <w:rPr>
          <w:rFonts w:cs="David"/>
          <w:sz w:val="24"/>
          <w:rtl/>
        </w:rPr>
        <w:tab/>
        <w:t xml:space="preserve">     פז ברנט</w:t>
      </w:r>
      <w:r>
        <w:rPr>
          <w:rFonts w:cs="David"/>
          <w:sz w:val="24"/>
          <w:rtl/>
        </w:rPr>
        <w:tab/>
      </w:r>
      <w:r>
        <w:rPr>
          <w:rFonts w:cs="David"/>
          <w:sz w:val="24"/>
          <w:rtl/>
        </w:rPr>
        <w:tab/>
        <w:t>-</w:t>
      </w:r>
      <w:r>
        <w:rPr>
          <w:rFonts w:cs="David"/>
          <w:sz w:val="24"/>
          <w:rtl/>
        </w:rPr>
        <w:t xml:space="preserve"> משרד המשפטים  </w:t>
      </w:r>
    </w:p>
    <w:p w:rsidR="00000000" w:rsidRDefault="00D631F1">
      <w:pPr>
        <w:jc w:val="both"/>
        <w:rPr>
          <w:rFonts w:cs="David"/>
          <w:b/>
          <w:bCs/>
          <w:sz w:val="24"/>
          <w:u w:val="single"/>
          <w:rtl/>
        </w:rPr>
      </w:pPr>
    </w:p>
    <w:p w:rsidR="00000000" w:rsidRDefault="00D631F1">
      <w:pPr>
        <w:jc w:val="both"/>
        <w:rPr>
          <w:rFonts w:cs="David"/>
          <w:b/>
          <w:bCs/>
          <w:sz w:val="24"/>
          <w:u w:val="single"/>
          <w:rtl/>
        </w:rPr>
      </w:pPr>
    </w:p>
    <w:p w:rsidR="00000000" w:rsidRDefault="00D631F1">
      <w:pPr>
        <w:jc w:val="both"/>
        <w:rPr>
          <w:rFonts w:cs="David"/>
          <w:sz w:val="24"/>
          <w:rtl/>
        </w:rPr>
      </w:pPr>
      <w:r>
        <w:rPr>
          <w:rFonts w:cs="David"/>
          <w:b/>
          <w:bCs/>
          <w:sz w:val="24"/>
          <w:u w:val="single"/>
          <w:rtl/>
        </w:rPr>
        <w:t>יועצות משפטיות</w:t>
      </w:r>
      <w:r>
        <w:rPr>
          <w:rFonts w:cs="David"/>
          <w:sz w:val="24"/>
          <w:rtl/>
        </w:rPr>
        <w:t>:</w:t>
      </w:r>
      <w:r>
        <w:rPr>
          <w:rFonts w:cs="David"/>
          <w:sz w:val="24"/>
          <w:rtl/>
        </w:rPr>
        <w:tab/>
        <w:t>אתי בנדלר</w:t>
      </w:r>
    </w:p>
    <w:p w:rsidR="00000000" w:rsidRDefault="00D631F1">
      <w:pPr>
        <w:jc w:val="both"/>
        <w:rPr>
          <w:rFonts w:cs="David"/>
          <w:sz w:val="24"/>
          <w:rtl/>
        </w:rPr>
      </w:pPr>
      <w:r>
        <w:rPr>
          <w:rFonts w:cs="David"/>
          <w:sz w:val="24"/>
          <w:rtl/>
        </w:rPr>
        <w:t xml:space="preserve">                                ארבל אסטרחן </w:t>
      </w:r>
    </w:p>
    <w:p w:rsidR="00000000" w:rsidRDefault="00D631F1">
      <w:pPr>
        <w:tabs>
          <w:tab w:val="left" w:pos="2835"/>
        </w:tabs>
        <w:jc w:val="both"/>
        <w:rPr>
          <w:rFonts w:cs="David"/>
          <w:b/>
          <w:bCs/>
          <w:sz w:val="24"/>
          <w:u w:val="single"/>
          <w:rtl/>
        </w:rPr>
      </w:pPr>
    </w:p>
    <w:p w:rsidR="00000000" w:rsidRDefault="00D631F1">
      <w:pPr>
        <w:tabs>
          <w:tab w:val="left" w:pos="2835"/>
        </w:tabs>
        <w:jc w:val="both"/>
        <w:rPr>
          <w:rFonts w:cs="David"/>
          <w:b/>
          <w:bCs/>
          <w:sz w:val="24"/>
          <w:u w:val="single"/>
          <w:rtl/>
        </w:rPr>
      </w:pPr>
      <w:r>
        <w:rPr>
          <w:rFonts w:cs="David"/>
          <w:b/>
          <w:bCs/>
          <w:sz w:val="24"/>
          <w:u w:val="single"/>
          <w:rtl/>
        </w:rPr>
        <w:t>מנהלת הוועדה</w:t>
      </w:r>
      <w:r>
        <w:rPr>
          <w:rFonts w:cs="David"/>
          <w:sz w:val="24"/>
          <w:rtl/>
        </w:rPr>
        <w:t xml:space="preserve">:    אתי בן-יוסף  </w:t>
      </w:r>
      <w:r>
        <w:rPr>
          <w:rFonts w:cs="David"/>
          <w:sz w:val="24"/>
          <w:rtl/>
        </w:rPr>
        <w:tab/>
      </w:r>
    </w:p>
    <w:p w:rsidR="00000000" w:rsidRDefault="00D631F1">
      <w:pPr>
        <w:jc w:val="both"/>
        <w:rPr>
          <w:rFonts w:cs="David"/>
          <w:b/>
          <w:bCs/>
          <w:sz w:val="24"/>
          <w:u w:val="single"/>
          <w:rtl/>
        </w:rPr>
      </w:pPr>
    </w:p>
    <w:p w:rsidR="00000000" w:rsidRDefault="00D631F1">
      <w:pPr>
        <w:tabs>
          <w:tab w:val="left" w:pos="2835"/>
        </w:tabs>
        <w:jc w:val="both"/>
        <w:rPr>
          <w:rFonts w:cs="David"/>
          <w:sz w:val="24"/>
          <w:rtl/>
        </w:rPr>
      </w:pPr>
      <w:r>
        <w:rPr>
          <w:rFonts w:cs="David"/>
          <w:b/>
          <w:bCs/>
          <w:sz w:val="24"/>
          <w:u w:val="single"/>
          <w:rtl/>
        </w:rPr>
        <w:t>קצרנית</w:t>
      </w:r>
      <w:r>
        <w:rPr>
          <w:rFonts w:cs="David"/>
          <w:sz w:val="24"/>
          <w:rtl/>
        </w:rPr>
        <w:t>:                מזל כהן</w:t>
      </w:r>
      <w:r>
        <w:rPr>
          <w:rFonts w:cs="David"/>
          <w:sz w:val="24"/>
          <w:rtl/>
        </w:rPr>
        <w:tab/>
      </w:r>
    </w:p>
    <w:p w:rsidR="00000000" w:rsidRDefault="00D631F1">
      <w:pPr>
        <w:jc w:val="both"/>
        <w:rPr>
          <w:rFonts w:cs="David"/>
          <w:sz w:val="24"/>
          <w:rtl/>
        </w:rPr>
      </w:pPr>
    </w:p>
    <w:p w:rsidR="00000000" w:rsidRDefault="00D631F1">
      <w:pPr>
        <w:jc w:val="both"/>
        <w:rPr>
          <w:rFonts w:cs="David"/>
          <w:sz w:val="24"/>
          <w:rtl/>
        </w:rPr>
      </w:pPr>
    </w:p>
    <w:p w:rsidR="00000000" w:rsidRDefault="00D631F1">
      <w:pPr>
        <w:jc w:val="both"/>
        <w:rPr>
          <w:rFonts w:cs="David"/>
          <w:sz w:val="24"/>
          <w:rtl/>
        </w:rPr>
      </w:pPr>
    </w:p>
    <w:p w:rsidR="00000000" w:rsidRDefault="00D631F1">
      <w:pPr>
        <w:jc w:val="both"/>
        <w:rPr>
          <w:rFonts w:cs="David"/>
          <w:sz w:val="24"/>
          <w:rtl/>
        </w:rPr>
      </w:pPr>
    </w:p>
    <w:p w:rsidR="00000000" w:rsidRDefault="00D631F1">
      <w:pPr>
        <w:jc w:val="center"/>
        <w:rPr>
          <w:rFonts w:cs="David"/>
          <w:sz w:val="24"/>
          <w:u w:val="single"/>
          <w:rtl/>
        </w:rPr>
      </w:pPr>
      <w:r>
        <w:rPr>
          <w:rFonts w:cs="David"/>
          <w:sz w:val="24"/>
          <w:rtl/>
        </w:rPr>
        <w:br w:type="page"/>
      </w:r>
      <w:r>
        <w:rPr>
          <w:rFonts w:cs="David"/>
          <w:sz w:val="24"/>
          <w:u w:val="single"/>
          <w:rtl/>
        </w:rPr>
        <w:lastRenderedPageBreak/>
        <w:t>מינוי סגן ליושב-ראש הכנסת</w:t>
      </w:r>
    </w:p>
    <w:p w:rsidR="00000000" w:rsidRDefault="00D631F1">
      <w:pPr>
        <w:rPr>
          <w:rFonts w:cs="David"/>
          <w:sz w:val="24"/>
          <w:rtl/>
        </w:rPr>
      </w:pPr>
    </w:p>
    <w:p w:rsidR="00000000" w:rsidRDefault="00D631F1">
      <w:pPr>
        <w:rPr>
          <w:rFonts w:cs="David"/>
          <w:sz w:val="24"/>
          <w:u w:val="single"/>
          <w:rtl/>
        </w:rPr>
      </w:pPr>
      <w:r>
        <w:rPr>
          <w:rFonts w:cs="David"/>
          <w:sz w:val="24"/>
          <w:u w:val="single"/>
          <w:rtl/>
        </w:rPr>
        <w:t>היו"ר יוסי כץ:</w:t>
      </w:r>
    </w:p>
    <w:p w:rsidR="00000000" w:rsidRDefault="00D631F1">
      <w:pPr>
        <w:rPr>
          <w:rFonts w:cs="David"/>
          <w:sz w:val="24"/>
          <w:rtl/>
        </w:rPr>
      </w:pPr>
    </w:p>
    <w:p w:rsidR="00000000" w:rsidRDefault="00D631F1">
      <w:pPr>
        <w:rPr>
          <w:rFonts w:cs="David"/>
          <w:sz w:val="24"/>
          <w:rtl/>
        </w:rPr>
      </w:pPr>
      <w:r>
        <w:rPr>
          <w:rFonts w:cs="David"/>
          <w:sz w:val="24"/>
          <w:rtl/>
        </w:rPr>
        <w:tab/>
        <w:t xml:space="preserve">אני פותח את הישיבה. </w:t>
      </w:r>
    </w:p>
    <w:p w:rsidR="00000000" w:rsidRDefault="00D631F1">
      <w:pPr>
        <w:rPr>
          <w:rFonts w:cs="David"/>
          <w:sz w:val="24"/>
          <w:rtl/>
        </w:rPr>
      </w:pPr>
    </w:p>
    <w:p w:rsidR="00000000" w:rsidRDefault="00D631F1">
      <w:pPr>
        <w:pStyle w:val="aa"/>
        <w:rPr>
          <w:rFonts w:cs="David"/>
          <w:sz w:val="24"/>
          <w:rtl/>
        </w:rPr>
      </w:pPr>
      <w:r>
        <w:rPr>
          <w:rFonts w:cs="David"/>
          <w:sz w:val="24"/>
          <w:rtl/>
        </w:rPr>
        <w:tab/>
        <w:t xml:space="preserve">לפני שאנחנו מתחילים בנושא של </w:t>
      </w:r>
      <w:r>
        <w:rPr>
          <w:rFonts w:cs="David"/>
          <w:sz w:val="24"/>
          <w:rtl/>
        </w:rPr>
        <w:t xml:space="preserve">פטור מחובת הנחה, הודעתי לראשי סיעת העבודה ולראשי סיעת הליכוד שבדקתי את כל הנתונים לגבי תהליך בחירת סגן יושב-ראש הכנסת, והגעתי למסקנה שלסיעת הליכוד מגיע עוד סגן יושב-ראש הכנסת. סיעת הליכוד מציעה את חבר-הכנסת איוב קרא. </w:t>
      </w:r>
    </w:p>
    <w:p w:rsidR="00000000" w:rsidRDefault="00D631F1">
      <w:pPr>
        <w:pStyle w:val="aa"/>
        <w:rPr>
          <w:rFonts w:cs="David"/>
          <w:sz w:val="24"/>
          <w:rtl/>
        </w:rPr>
      </w:pPr>
    </w:p>
    <w:p w:rsidR="00000000" w:rsidRDefault="00D631F1">
      <w:pPr>
        <w:pStyle w:val="aa"/>
        <w:rPr>
          <w:rFonts w:cs="David"/>
          <w:sz w:val="24"/>
          <w:rtl/>
        </w:rPr>
      </w:pPr>
      <w:r>
        <w:rPr>
          <w:rFonts w:cs="David"/>
          <w:sz w:val="24"/>
          <w:u w:val="single"/>
          <w:rtl/>
        </w:rPr>
        <w:t>אפי אושעיה:</w:t>
      </w:r>
    </w:p>
    <w:p w:rsidR="00000000" w:rsidRDefault="00D631F1">
      <w:pPr>
        <w:pStyle w:val="aa"/>
        <w:rPr>
          <w:rFonts w:cs="David"/>
          <w:sz w:val="24"/>
          <w:rtl/>
        </w:rPr>
      </w:pPr>
    </w:p>
    <w:p w:rsidR="00000000" w:rsidRDefault="00D631F1">
      <w:pPr>
        <w:pStyle w:val="aa"/>
        <w:rPr>
          <w:rFonts w:cs="David"/>
          <w:sz w:val="24"/>
          <w:rtl/>
        </w:rPr>
      </w:pPr>
      <w:r>
        <w:rPr>
          <w:rFonts w:cs="David"/>
          <w:sz w:val="24"/>
          <w:rtl/>
        </w:rPr>
        <w:tab/>
        <w:t>קיבלתי את ההודעה ובכל ז</w:t>
      </w:r>
      <w:r>
        <w:rPr>
          <w:rFonts w:cs="David"/>
          <w:sz w:val="24"/>
          <w:rtl/>
        </w:rPr>
        <w:t>את אני מבקש למסור כאן שישנו עיוות במספר החברים. סיעת העבודה מונה 25 חברי כנסת, סיעת הליכוד מונה 19, סיעת ש"ס מונה 17, ובכל זאת יש להם מספר חברים כמו לסיעת העבודה. ברור שיש פה איזשהו עיוות, שאותו צריך לתקן.</w:t>
      </w:r>
    </w:p>
    <w:p w:rsidR="00000000" w:rsidRDefault="00D631F1">
      <w:pPr>
        <w:pStyle w:val="aa"/>
        <w:rPr>
          <w:rFonts w:cs="David"/>
          <w:sz w:val="24"/>
          <w:rtl/>
        </w:rPr>
      </w:pPr>
    </w:p>
    <w:p w:rsidR="00000000" w:rsidRDefault="00D631F1">
      <w:pPr>
        <w:pStyle w:val="aa"/>
        <w:rPr>
          <w:rFonts w:cs="David"/>
          <w:sz w:val="24"/>
          <w:rtl/>
        </w:rPr>
      </w:pPr>
      <w:r>
        <w:rPr>
          <w:rFonts w:cs="David"/>
          <w:sz w:val="24"/>
          <w:u w:val="single"/>
          <w:rtl/>
        </w:rPr>
        <w:t>היו"ר יוסי כץ:</w:t>
      </w:r>
    </w:p>
    <w:p w:rsidR="00000000" w:rsidRDefault="00D631F1">
      <w:pPr>
        <w:pStyle w:val="aa"/>
        <w:rPr>
          <w:rFonts w:cs="David"/>
          <w:sz w:val="24"/>
          <w:rtl/>
        </w:rPr>
      </w:pPr>
    </w:p>
    <w:p w:rsidR="00000000" w:rsidRDefault="00D631F1">
      <w:pPr>
        <w:pStyle w:val="aa"/>
        <w:rPr>
          <w:rFonts w:cs="David"/>
          <w:sz w:val="24"/>
          <w:rtl/>
        </w:rPr>
      </w:pPr>
      <w:r>
        <w:rPr>
          <w:rFonts w:cs="David"/>
          <w:sz w:val="24"/>
          <w:rtl/>
        </w:rPr>
        <w:tab/>
        <w:t>אני רוצה להבהיר. הבעיה היא לא עם</w:t>
      </w:r>
      <w:r>
        <w:rPr>
          <w:rFonts w:cs="David"/>
          <w:sz w:val="24"/>
          <w:rtl/>
        </w:rPr>
        <w:t xml:space="preserve"> סיעת הליכוד, כי סיעת הליכוד בוודאי נמצאת בתת-ייצוג. הבעיה היא עם מספר סיעות שיש להן חמישה-שישה חברי כנסת ויש להם סגן יושב-ראש הכנסת. כך הוחלט. </w:t>
      </w:r>
    </w:p>
    <w:p w:rsidR="00000000" w:rsidRDefault="00D631F1">
      <w:pPr>
        <w:pStyle w:val="aa"/>
        <w:rPr>
          <w:rFonts w:cs="David"/>
          <w:sz w:val="24"/>
          <w:rtl/>
        </w:rPr>
      </w:pPr>
    </w:p>
    <w:p w:rsidR="00000000" w:rsidRDefault="00D631F1">
      <w:pPr>
        <w:pStyle w:val="aa"/>
        <w:rPr>
          <w:rFonts w:cs="David"/>
          <w:sz w:val="24"/>
          <w:rtl/>
        </w:rPr>
      </w:pPr>
      <w:r>
        <w:rPr>
          <w:rFonts w:cs="David"/>
          <w:sz w:val="24"/>
          <w:rtl/>
        </w:rPr>
        <w:tab/>
        <w:t>כרגע מה שעומד על סדר היום זו התוספת הזאת. אני מבין את מחאתך. אני מוכן לדון בבדיקה כוללת של כל הסגנים. בשלב זה</w:t>
      </w:r>
      <w:r>
        <w:rPr>
          <w:rFonts w:cs="David"/>
          <w:sz w:val="24"/>
          <w:rtl/>
        </w:rPr>
        <w:t xml:space="preserve"> אני מביא להצבעה את ההמלצה למליאה לבחירת חבר-הכנסת איוב קרא כסגן יושב-ראש. מי בעד - ירים את ידו. </w:t>
      </w:r>
    </w:p>
    <w:p w:rsidR="00000000" w:rsidRDefault="00D631F1">
      <w:pPr>
        <w:pStyle w:val="aa"/>
        <w:rPr>
          <w:rFonts w:cs="David"/>
          <w:sz w:val="24"/>
          <w:rtl/>
        </w:rPr>
      </w:pPr>
    </w:p>
    <w:p w:rsidR="00000000" w:rsidRDefault="00D631F1">
      <w:pPr>
        <w:pStyle w:val="aa"/>
        <w:jc w:val="center"/>
        <w:rPr>
          <w:rFonts w:cs="David"/>
          <w:sz w:val="24"/>
          <w:rtl/>
        </w:rPr>
      </w:pPr>
      <w:r>
        <w:rPr>
          <w:rFonts w:cs="David"/>
          <w:sz w:val="24"/>
          <w:rtl/>
        </w:rPr>
        <w:t>ה צ ב ע ה</w:t>
      </w:r>
    </w:p>
    <w:p w:rsidR="00000000" w:rsidRDefault="00D631F1">
      <w:pPr>
        <w:pStyle w:val="aa"/>
        <w:jc w:val="center"/>
        <w:rPr>
          <w:rFonts w:cs="David"/>
          <w:sz w:val="24"/>
          <w:rtl/>
        </w:rPr>
      </w:pPr>
    </w:p>
    <w:p w:rsidR="00000000" w:rsidRDefault="00D631F1">
      <w:pPr>
        <w:pStyle w:val="aa"/>
        <w:jc w:val="center"/>
        <w:rPr>
          <w:rFonts w:cs="David"/>
          <w:sz w:val="24"/>
          <w:rtl/>
        </w:rPr>
      </w:pPr>
      <w:r>
        <w:rPr>
          <w:rFonts w:cs="David"/>
          <w:sz w:val="24"/>
          <w:rtl/>
        </w:rPr>
        <w:t>בעד ההמלצה – רוב</w:t>
      </w:r>
    </w:p>
    <w:p w:rsidR="00000000" w:rsidRDefault="00D631F1">
      <w:pPr>
        <w:pStyle w:val="aa"/>
        <w:jc w:val="center"/>
        <w:rPr>
          <w:rFonts w:cs="David"/>
          <w:sz w:val="24"/>
          <w:rtl/>
        </w:rPr>
      </w:pPr>
      <w:r>
        <w:rPr>
          <w:rFonts w:cs="David"/>
          <w:sz w:val="24"/>
          <w:rtl/>
        </w:rPr>
        <w:t>נגד – מיעוט</w:t>
      </w:r>
    </w:p>
    <w:p w:rsidR="00000000" w:rsidRDefault="00D631F1">
      <w:pPr>
        <w:pStyle w:val="aa"/>
        <w:jc w:val="center"/>
        <w:rPr>
          <w:rFonts w:cs="David"/>
          <w:sz w:val="24"/>
          <w:rtl/>
        </w:rPr>
      </w:pPr>
      <w:r>
        <w:rPr>
          <w:rFonts w:cs="David"/>
          <w:sz w:val="24"/>
          <w:rtl/>
        </w:rPr>
        <w:t xml:space="preserve">ההמלצה למליאה לבחירת חבר-הכנסת א' קרא כסגן יו"ר הכנסת נתקבלה. </w:t>
      </w:r>
    </w:p>
    <w:p w:rsidR="00000000" w:rsidRDefault="00D631F1">
      <w:pPr>
        <w:pStyle w:val="aa"/>
        <w:rPr>
          <w:rFonts w:cs="David"/>
          <w:sz w:val="24"/>
          <w:rtl/>
        </w:rPr>
      </w:pPr>
    </w:p>
    <w:p w:rsidR="00000000" w:rsidRDefault="00D631F1">
      <w:pPr>
        <w:pStyle w:val="aa"/>
        <w:rPr>
          <w:rFonts w:cs="David"/>
          <w:sz w:val="24"/>
          <w:rtl/>
        </w:rPr>
      </w:pPr>
      <w:r>
        <w:rPr>
          <w:rFonts w:cs="David"/>
          <w:sz w:val="24"/>
          <w:u w:val="single"/>
          <w:rtl/>
        </w:rPr>
        <w:t>היו"ר יוסי כץ:</w:t>
      </w:r>
    </w:p>
    <w:p w:rsidR="00000000" w:rsidRDefault="00D631F1">
      <w:pPr>
        <w:pStyle w:val="aa"/>
        <w:rPr>
          <w:rFonts w:cs="David"/>
          <w:sz w:val="24"/>
          <w:rtl/>
        </w:rPr>
      </w:pPr>
    </w:p>
    <w:p w:rsidR="00000000" w:rsidRDefault="00D631F1">
      <w:pPr>
        <w:pStyle w:val="aa"/>
        <w:rPr>
          <w:rFonts w:cs="David"/>
          <w:sz w:val="24"/>
          <w:rtl/>
        </w:rPr>
      </w:pPr>
      <w:r>
        <w:rPr>
          <w:rFonts w:cs="David"/>
          <w:sz w:val="24"/>
          <w:rtl/>
        </w:rPr>
        <w:tab/>
        <w:t>ההמלצה נתקבלה. אני מברך אותך לרגל הח</w:t>
      </w:r>
      <w:r>
        <w:rPr>
          <w:rFonts w:cs="David"/>
          <w:sz w:val="24"/>
          <w:rtl/>
        </w:rPr>
        <w:t xml:space="preserve">לטה של ועדת הכנסת ואני אביא אותה למליאה היום או מחר. </w:t>
      </w:r>
    </w:p>
    <w:p w:rsidR="00000000" w:rsidRDefault="00D631F1">
      <w:pPr>
        <w:pStyle w:val="aa"/>
        <w:jc w:val="center"/>
        <w:rPr>
          <w:rFonts w:cs="David"/>
          <w:sz w:val="24"/>
          <w:u w:val="single"/>
          <w:rtl/>
        </w:rPr>
      </w:pPr>
      <w:r>
        <w:rPr>
          <w:rFonts w:cs="David"/>
          <w:sz w:val="24"/>
          <w:rtl/>
        </w:rPr>
        <w:br w:type="page"/>
      </w:r>
      <w:r>
        <w:rPr>
          <w:rFonts w:cs="David"/>
          <w:sz w:val="24"/>
          <w:u w:val="single"/>
          <w:rtl/>
        </w:rPr>
        <w:lastRenderedPageBreak/>
        <w:t>הקדמת הדיון בהצעת חוק שידורי טלוויזיה מהכנסת בערוץ הדמוקרטיה, התשס"ב-2002</w:t>
      </w:r>
    </w:p>
    <w:p w:rsidR="00000000" w:rsidRDefault="00D631F1">
      <w:pPr>
        <w:pStyle w:val="aa"/>
        <w:jc w:val="center"/>
        <w:rPr>
          <w:rFonts w:cs="David"/>
          <w:sz w:val="24"/>
          <w:rtl/>
        </w:rPr>
      </w:pPr>
    </w:p>
    <w:p w:rsidR="00000000" w:rsidRDefault="00D631F1">
      <w:pPr>
        <w:pStyle w:val="aa"/>
        <w:ind w:left="1701" w:firstLine="567"/>
        <w:rPr>
          <w:rFonts w:cs="David"/>
          <w:sz w:val="24"/>
          <w:rtl/>
        </w:rPr>
      </w:pPr>
      <w:r>
        <w:rPr>
          <w:rFonts w:cs="David"/>
          <w:sz w:val="24"/>
          <w:u w:val="single"/>
          <w:rtl/>
        </w:rPr>
        <w:t>בקשות הממשלה להקדמת הדיון בהצעות חוק</w:t>
      </w:r>
    </w:p>
    <w:p w:rsidR="00000000" w:rsidRDefault="00D631F1">
      <w:pPr>
        <w:pStyle w:val="aa"/>
        <w:rPr>
          <w:rFonts w:cs="David"/>
          <w:sz w:val="24"/>
          <w:rtl/>
        </w:rPr>
      </w:pPr>
    </w:p>
    <w:p w:rsidR="00000000" w:rsidRDefault="00D631F1">
      <w:pPr>
        <w:pStyle w:val="aa"/>
        <w:rPr>
          <w:rFonts w:cs="David"/>
          <w:sz w:val="24"/>
          <w:rtl/>
        </w:rPr>
      </w:pPr>
      <w:r>
        <w:rPr>
          <w:rFonts w:cs="David"/>
          <w:sz w:val="24"/>
          <w:u w:val="single"/>
          <w:rtl/>
        </w:rPr>
        <w:t>היו"ר יוסי כץ:</w:t>
      </w:r>
    </w:p>
    <w:p w:rsidR="00000000" w:rsidRDefault="00D631F1">
      <w:pPr>
        <w:pStyle w:val="aa"/>
        <w:rPr>
          <w:rFonts w:cs="David"/>
          <w:sz w:val="24"/>
          <w:rtl/>
        </w:rPr>
      </w:pPr>
    </w:p>
    <w:p w:rsidR="00000000" w:rsidRDefault="00D631F1">
      <w:pPr>
        <w:pStyle w:val="aa"/>
        <w:rPr>
          <w:rFonts w:cs="David"/>
          <w:sz w:val="24"/>
          <w:rtl/>
        </w:rPr>
      </w:pPr>
      <w:r>
        <w:rPr>
          <w:rFonts w:cs="David"/>
          <w:sz w:val="24"/>
          <w:rtl/>
        </w:rPr>
        <w:tab/>
        <w:t xml:space="preserve">יש לנו שלוש בקשות של הממשלה ובקשה אחת שלנו לפטור מחובת הנחה. </w:t>
      </w:r>
    </w:p>
    <w:p w:rsidR="00000000" w:rsidRDefault="00D631F1">
      <w:pPr>
        <w:pStyle w:val="aa"/>
        <w:rPr>
          <w:rFonts w:cs="David"/>
          <w:sz w:val="24"/>
          <w:rtl/>
        </w:rPr>
      </w:pPr>
    </w:p>
    <w:p w:rsidR="00000000" w:rsidRDefault="00D631F1">
      <w:pPr>
        <w:pStyle w:val="aa"/>
        <w:rPr>
          <w:rFonts w:cs="David"/>
          <w:sz w:val="24"/>
          <w:rtl/>
        </w:rPr>
      </w:pPr>
      <w:r>
        <w:rPr>
          <w:rFonts w:cs="David"/>
          <w:sz w:val="24"/>
          <w:rtl/>
        </w:rPr>
        <w:tab/>
        <w:t xml:space="preserve">הבקשות </w:t>
      </w:r>
      <w:r>
        <w:rPr>
          <w:rFonts w:cs="David"/>
          <w:sz w:val="24"/>
          <w:rtl/>
        </w:rPr>
        <w:t>של הממשלה הן אלה:  הצעת חוק שירות המדינה (גמלאות) (תוספת קצבה – פיצוי מיוחד לגמלאי שירותי הביטחון, המשטרה ושירות בתי הסוהר(, התשס"ב-2002. זו הצעה זהה להצעה שאושרה על ידינו לגבי גמלאי צה"ל.  הצעת חוק לתיקון פקודת בתי הסוהר (שחרור מינהלי) (הוראת שעה), התשס"ב</w:t>
      </w:r>
      <w:r>
        <w:rPr>
          <w:rFonts w:cs="David"/>
          <w:sz w:val="24"/>
          <w:rtl/>
        </w:rPr>
        <w:t xml:space="preserve">-2002, הצעה שמאפשרת לנציב שירות בתי הסוהר שחרור אסירים.  הצעת חוק הנזיקים האזרחיים (אחריות מדינה) (תיקון מס' 5) (הגשת תביעות נגד המדינה על ידי נתין מדינת אויב או תושב אזור עימות), התשס"ב-2002. </w:t>
      </w:r>
    </w:p>
    <w:p w:rsidR="00000000" w:rsidRDefault="00D631F1">
      <w:pPr>
        <w:pStyle w:val="aa"/>
        <w:rPr>
          <w:rFonts w:cs="David"/>
          <w:sz w:val="24"/>
          <w:rtl/>
        </w:rPr>
      </w:pPr>
    </w:p>
    <w:p w:rsidR="00000000" w:rsidRDefault="00D631F1">
      <w:pPr>
        <w:pStyle w:val="aa"/>
        <w:rPr>
          <w:rFonts w:cs="David"/>
          <w:sz w:val="24"/>
          <w:rtl/>
        </w:rPr>
      </w:pPr>
      <w:r>
        <w:rPr>
          <w:rFonts w:cs="David"/>
          <w:sz w:val="24"/>
          <w:rtl/>
        </w:rPr>
        <w:tab/>
        <w:t>לגבי ההצעה על גמלאות וההצעה לנזיקים אזרחיים, הממשלה מבקשת פט</w:t>
      </w:r>
      <w:r>
        <w:rPr>
          <w:rFonts w:cs="David"/>
          <w:sz w:val="24"/>
          <w:rtl/>
        </w:rPr>
        <w:t>ור מחובת הנחה רק לקריאה הראשונה. לגבי שחרור מינהלי של אסירים בכל הקריאות. והקדמת הדון בהצעת חוק שידורי טלוויזיה מהכנסת בערוץ הדמוקרטיה, התשס"ב-2002, הצעה של ועדת הכנסת.</w:t>
      </w:r>
    </w:p>
    <w:p w:rsidR="00000000" w:rsidRDefault="00D631F1">
      <w:pPr>
        <w:pStyle w:val="aa"/>
        <w:rPr>
          <w:rFonts w:cs="David"/>
          <w:sz w:val="24"/>
          <w:rtl/>
        </w:rPr>
      </w:pPr>
    </w:p>
    <w:p w:rsidR="00000000" w:rsidRDefault="00D631F1">
      <w:pPr>
        <w:pStyle w:val="aa"/>
        <w:rPr>
          <w:rFonts w:cs="David"/>
          <w:sz w:val="24"/>
          <w:rtl/>
        </w:rPr>
      </w:pPr>
      <w:r>
        <w:rPr>
          <w:rFonts w:cs="David"/>
          <w:sz w:val="24"/>
          <w:rtl/>
        </w:rPr>
        <w:tab/>
        <w:t>אני מעמיד להצבעה את ההצעות בזו אחר זו. מי בעד מתן פטור מחובת הנחה להצעת חוק שידורי טל</w:t>
      </w:r>
      <w:r>
        <w:rPr>
          <w:rFonts w:cs="David"/>
          <w:sz w:val="24"/>
          <w:rtl/>
        </w:rPr>
        <w:t xml:space="preserve">וויזיה מהכנסת בערוץ הדמוקרטיה, ירים את ידו. </w:t>
      </w:r>
    </w:p>
    <w:p w:rsidR="00000000" w:rsidRDefault="00D631F1">
      <w:pPr>
        <w:pStyle w:val="aa"/>
        <w:rPr>
          <w:rFonts w:cs="David"/>
          <w:sz w:val="24"/>
          <w:rtl/>
        </w:rPr>
      </w:pPr>
    </w:p>
    <w:p w:rsidR="00000000" w:rsidRDefault="00D631F1">
      <w:pPr>
        <w:pStyle w:val="aa"/>
        <w:jc w:val="center"/>
        <w:rPr>
          <w:rFonts w:cs="David"/>
          <w:sz w:val="24"/>
          <w:rtl/>
        </w:rPr>
      </w:pPr>
      <w:r>
        <w:rPr>
          <w:rFonts w:cs="David"/>
          <w:sz w:val="24"/>
          <w:rtl/>
        </w:rPr>
        <w:t>ה צ ב ע ה</w:t>
      </w:r>
    </w:p>
    <w:p w:rsidR="00000000" w:rsidRDefault="00D631F1">
      <w:pPr>
        <w:pStyle w:val="aa"/>
        <w:jc w:val="center"/>
        <w:rPr>
          <w:rFonts w:cs="David"/>
          <w:sz w:val="24"/>
          <w:rtl/>
        </w:rPr>
      </w:pPr>
    </w:p>
    <w:p w:rsidR="00000000" w:rsidRDefault="00D631F1">
      <w:pPr>
        <w:pStyle w:val="aa"/>
        <w:jc w:val="center"/>
        <w:rPr>
          <w:rFonts w:cs="David"/>
          <w:sz w:val="24"/>
          <w:rtl/>
        </w:rPr>
      </w:pPr>
      <w:r>
        <w:rPr>
          <w:rFonts w:cs="David"/>
          <w:sz w:val="24"/>
          <w:rtl/>
        </w:rPr>
        <w:t>בעד הקדמת הדיון בהצעת החוק – 7</w:t>
      </w:r>
    </w:p>
    <w:p w:rsidR="00000000" w:rsidRDefault="00D631F1">
      <w:pPr>
        <w:pStyle w:val="aa"/>
        <w:jc w:val="center"/>
        <w:rPr>
          <w:rFonts w:cs="David"/>
          <w:sz w:val="24"/>
          <w:rtl/>
        </w:rPr>
      </w:pPr>
      <w:r>
        <w:rPr>
          <w:rFonts w:cs="David"/>
          <w:sz w:val="24"/>
          <w:rtl/>
        </w:rPr>
        <w:t>נגד – אין</w:t>
      </w:r>
    </w:p>
    <w:p w:rsidR="00000000" w:rsidRDefault="00D631F1">
      <w:pPr>
        <w:pStyle w:val="aa"/>
        <w:jc w:val="center"/>
        <w:rPr>
          <w:rFonts w:cs="David"/>
          <w:sz w:val="24"/>
          <w:rtl/>
        </w:rPr>
      </w:pPr>
      <w:r>
        <w:rPr>
          <w:rFonts w:cs="David"/>
          <w:sz w:val="24"/>
          <w:rtl/>
        </w:rPr>
        <w:t>נמנעים – 1</w:t>
      </w:r>
    </w:p>
    <w:p w:rsidR="00000000" w:rsidRDefault="00D631F1">
      <w:pPr>
        <w:pStyle w:val="aa"/>
        <w:jc w:val="center"/>
        <w:rPr>
          <w:rFonts w:cs="David"/>
          <w:sz w:val="24"/>
          <w:rtl/>
        </w:rPr>
      </w:pPr>
      <w:r>
        <w:rPr>
          <w:rFonts w:cs="David"/>
          <w:sz w:val="24"/>
          <w:rtl/>
        </w:rPr>
        <w:t>הבקשה להקדמת הדיון בהצעת חוק שידורי טלוויזיה מהכנסת בערוץ הדמוקרטיה,</w:t>
      </w:r>
    </w:p>
    <w:p w:rsidR="00000000" w:rsidRDefault="00D631F1">
      <w:pPr>
        <w:pStyle w:val="aa"/>
        <w:jc w:val="center"/>
        <w:rPr>
          <w:rFonts w:cs="David"/>
          <w:sz w:val="24"/>
          <w:rtl/>
        </w:rPr>
      </w:pPr>
      <w:r>
        <w:rPr>
          <w:rFonts w:cs="David"/>
          <w:sz w:val="24"/>
          <w:rtl/>
        </w:rPr>
        <w:t>התשס"ב-2002, נתקבלה.</w:t>
      </w:r>
    </w:p>
    <w:p w:rsidR="00000000" w:rsidRDefault="00D631F1">
      <w:pPr>
        <w:pStyle w:val="aa"/>
        <w:jc w:val="center"/>
        <w:rPr>
          <w:rFonts w:cs="David"/>
          <w:sz w:val="24"/>
          <w:rtl/>
        </w:rPr>
      </w:pPr>
    </w:p>
    <w:p w:rsidR="00000000" w:rsidRDefault="00D631F1">
      <w:pPr>
        <w:pStyle w:val="aa"/>
        <w:rPr>
          <w:rFonts w:cs="David"/>
          <w:sz w:val="24"/>
          <w:rtl/>
        </w:rPr>
      </w:pPr>
      <w:r>
        <w:rPr>
          <w:rFonts w:cs="David"/>
          <w:sz w:val="24"/>
          <w:u w:val="single"/>
          <w:rtl/>
        </w:rPr>
        <w:t>היו"ר יוסי כץ:</w:t>
      </w:r>
    </w:p>
    <w:p w:rsidR="00000000" w:rsidRDefault="00D631F1">
      <w:pPr>
        <w:pStyle w:val="aa"/>
        <w:rPr>
          <w:rFonts w:cs="David"/>
          <w:sz w:val="24"/>
          <w:rtl/>
        </w:rPr>
      </w:pPr>
    </w:p>
    <w:p w:rsidR="00000000" w:rsidRDefault="00D631F1">
      <w:pPr>
        <w:pStyle w:val="aa"/>
        <w:rPr>
          <w:rFonts w:cs="David"/>
          <w:sz w:val="24"/>
          <w:rtl/>
        </w:rPr>
      </w:pPr>
      <w:r>
        <w:rPr>
          <w:rFonts w:cs="David"/>
          <w:sz w:val="24"/>
          <w:rtl/>
        </w:rPr>
        <w:tab/>
        <w:t>7 בעד, אין נגד, 1 נמנע. הבקשה נתקבלה.</w:t>
      </w:r>
    </w:p>
    <w:p w:rsidR="00000000" w:rsidRDefault="00D631F1">
      <w:pPr>
        <w:pStyle w:val="aa"/>
        <w:rPr>
          <w:rFonts w:cs="David"/>
          <w:sz w:val="24"/>
          <w:rtl/>
        </w:rPr>
      </w:pPr>
    </w:p>
    <w:p w:rsidR="00000000" w:rsidRDefault="00D631F1">
      <w:pPr>
        <w:pStyle w:val="aa"/>
        <w:rPr>
          <w:rFonts w:cs="David"/>
          <w:sz w:val="24"/>
          <w:rtl/>
        </w:rPr>
      </w:pPr>
      <w:r>
        <w:rPr>
          <w:rFonts w:cs="David"/>
          <w:sz w:val="24"/>
          <w:rtl/>
        </w:rPr>
        <w:tab/>
        <w:t>הצעת חוק הנזיקים האזרחיים (אחריות המדינה) (תיקון מס' 5) (הגשת תביעות נגד המדינה על ידי נתין מדינת אויב או תושב אזור עימות), התשס"ב-2002 – זה משהו שדומה להצעה שעברה?</w:t>
      </w:r>
    </w:p>
    <w:p w:rsidR="00000000" w:rsidRDefault="00D631F1">
      <w:pPr>
        <w:pStyle w:val="aa"/>
        <w:rPr>
          <w:rFonts w:cs="David"/>
          <w:sz w:val="24"/>
          <w:rtl/>
        </w:rPr>
      </w:pPr>
    </w:p>
    <w:p w:rsidR="00000000" w:rsidRDefault="00D631F1">
      <w:pPr>
        <w:pStyle w:val="aa"/>
        <w:rPr>
          <w:rFonts w:cs="David"/>
          <w:sz w:val="24"/>
          <w:rtl/>
        </w:rPr>
      </w:pPr>
      <w:r>
        <w:rPr>
          <w:rFonts w:cs="David"/>
          <w:sz w:val="24"/>
          <w:u w:val="single"/>
          <w:rtl/>
        </w:rPr>
        <w:t>פז ברנט:</w:t>
      </w:r>
    </w:p>
    <w:p w:rsidR="00000000" w:rsidRDefault="00D631F1">
      <w:pPr>
        <w:pStyle w:val="aa"/>
        <w:rPr>
          <w:rFonts w:cs="David"/>
          <w:sz w:val="24"/>
          <w:rtl/>
        </w:rPr>
      </w:pPr>
    </w:p>
    <w:p w:rsidR="00000000" w:rsidRDefault="00D631F1">
      <w:pPr>
        <w:pStyle w:val="aa"/>
        <w:rPr>
          <w:rFonts w:cs="David"/>
          <w:sz w:val="24"/>
          <w:rtl/>
        </w:rPr>
      </w:pPr>
      <w:r>
        <w:rPr>
          <w:rFonts w:cs="David"/>
          <w:sz w:val="24"/>
          <w:rtl/>
        </w:rPr>
        <w:tab/>
        <w:t>זה משלים את ההצעה שעברה מבחינת התביעות שאפשר להגיש נגד המדינה. ההצעה הקודמת די</w:t>
      </w:r>
      <w:r>
        <w:rPr>
          <w:rFonts w:cs="David"/>
          <w:sz w:val="24"/>
          <w:rtl/>
        </w:rPr>
        <w:t>ברה על האינתיפאדה הראשונה. שם נקבעה התקופה שבה אפשר להגיש תביעות נגד הממשלה. ההצעה הזאת משלימה לגבי נתין של מדינת אויב ולגבי תושב אזור עימות, כפי שיקבע שר הביטחון. זאת אומרת, הם לא יוכלו להגיש תביעות נזיקים כנגד פעולות שנעשו על ידי המדינה. .</w:t>
      </w:r>
    </w:p>
    <w:p w:rsidR="00000000" w:rsidRDefault="00D631F1">
      <w:pPr>
        <w:pStyle w:val="aa"/>
        <w:rPr>
          <w:rFonts w:cs="David"/>
          <w:sz w:val="24"/>
          <w:rtl/>
        </w:rPr>
      </w:pPr>
    </w:p>
    <w:p w:rsidR="00000000" w:rsidRDefault="00D631F1">
      <w:pPr>
        <w:pStyle w:val="aa"/>
        <w:rPr>
          <w:rFonts w:cs="David"/>
          <w:sz w:val="24"/>
          <w:rtl/>
        </w:rPr>
      </w:pPr>
      <w:r>
        <w:rPr>
          <w:rFonts w:cs="David"/>
          <w:sz w:val="24"/>
          <w:u w:val="single"/>
          <w:rtl/>
        </w:rPr>
        <w:t>היו"ר יוסי כץ</w:t>
      </w:r>
      <w:r>
        <w:rPr>
          <w:rFonts w:cs="David"/>
          <w:sz w:val="24"/>
          <w:u w:val="single"/>
          <w:rtl/>
        </w:rPr>
        <w:t>:</w:t>
      </w:r>
    </w:p>
    <w:p w:rsidR="00000000" w:rsidRDefault="00D631F1">
      <w:pPr>
        <w:pStyle w:val="aa"/>
        <w:rPr>
          <w:rFonts w:cs="David"/>
          <w:sz w:val="24"/>
          <w:rtl/>
        </w:rPr>
      </w:pPr>
    </w:p>
    <w:p w:rsidR="00000000" w:rsidRDefault="00D631F1">
      <w:pPr>
        <w:pStyle w:val="aa"/>
        <w:rPr>
          <w:rFonts w:cs="David"/>
          <w:sz w:val="24"/>
          <w:rtl/>
        </w:rPr>
      </w:pPr>
      <w:r>
        <w:rPr>
          <w:rFonts w:cs="David"/>
          <w:sz w:val="24"/>
          <w:rtl/>
        </w:rPr>
        <w:tab/>
        <w:t>ממתי?</w:t>
      </w:r>
    </w:p>
    <w:p w:rsidR="00000000" w:rsidRDefault="00D631F1">
      <w:pPr>
        <w:pStyle w:val="aa"/>
        <w:rPr>
          <w:rFonts w:cs="David"/>
          <w:sz w:val="24"/>
          <w:rtl/>
        </w:rPr>
      </w:pPr>
    </w:p>
    <w:p w:rsidR="00000000" w:rsidRDefault="00D631F1">
      <w:pPr>
        <w:pStyle w:val="aa"/>
        <w:rPr>
          <w:rFonts w:cs="David"/>
          <w:sz w:val="24"/>
          <w:rtl/>
        </w:rPr>
      </w:pPr>
      <w:r>
        <w:rPr>
          <w:rFonts w:cs="David"/>
          <w:sz w:val="24"/>
          <w:u w:val="single"/>
          <w:rtl/>
        </w:rPr>
        <w:t>פז ברנט:</w:t>
      </w:r>
    </w:p>
    <w:p w:rsidR="00000000" w:rsidRDefault="00D631F1">
      <w:pPr>
        <w:pStyle w:val="aa"/>
        <w:rPr>
          <w:rFonts w:cs="David"/>
          <w:sz w:val="24"/>
          <w:rtl/>
        </w:rPr>
      </w:pPr>
    </w:p>
    <w:p w:rsidR="00000000" w:rsidRDefault="00D631F1">
      <w:pPr>
        <w:pStyle w:val="aa"/>
        <w:rPr>
          <w:rFonts w:cs="David"/>
          <w:sz w:val="24"/>
          <w:rtl/>
        </w:rPr>
      </w:pPr>
      <w:r>
        <w:rPr>
          <w:rFonts w:cs="David"/>
          <w:sz w:val="24"/>
          <w:rtl/>
        </w:rPr>
        <w:tab/>
        <w:t xml:space="preserve">מהרגע שהחוק יעבור. </w:t>
      </w:r>
    </w:p>
    <w:p w:rsidR="00000000" w:rsidRDefault="00D631F1">
      <w:pPr>
        <w:pStyle w:val="aa"/>
        <w:rPr>
          <w:rFonts w:cs="David"/>
          <w:sz w:val="24"/>
          <w:rtl/>
        </w:rPr>
      </w:pPr>
      <w:r>
        <w:rPr>
          <w:rFonts w:cs="David"/>
          <w:sz w:val="24"/>
          <w:u w:val="single"/>
          <w:rtl/>
        </w:rPr>
        <w:br w:type="page"/>
        <w:t>היו"ר יוסי כץ:</w:t>
      </w:r>
    </w:p>
    <w:p w:rsidR="00000000" w:rsidRDefault="00D631F1">
      <w:pPr>
        <w:pStyle w:val="aa"/>
        <w:rPr>
          <w:rFonts w:cs="David"/>
          <w:sz w:val="24"/>
          <w:rtl/>
        </w:rPr>
      </w:pPr>
    </w:p>
    <w:p w:rsidR="00000000" w:rsidRDefault="00D631F1">
      <w:pPr>
        <w:pStyle w:val="aa"/>
        <w:rPr>
          <w:rFonts w:cs="David"/>
          <w:sz w:val="24"/>
          <w:rtl/>
        </w:rPr>
      </w:pPr>
      <w:r>
        <w:rPr>
          <w:rFonts w:cs="David"/>
          <w:sz w:val="24"/>
          <w:rtl/>
        </w:rPr>
        <w:tab/>
        <w:t>זאת אומרת, זה לעתיד לבוא. מה סיבת הדחיפות?</w:t>
      </w:r>
    </w:p>
    <w:p w:rsidR="00000000" w:rsidRDefault="00D631F1">
      <w:pPr>
        <w:pStyle w:val="aa"/>
        <w:rPr>
          <w:rFonts w:cs="David"/>
          <w:sz w:val="24"/>
          <w:u w:val="single"/>
          <w:rtl/>
        </w:rPr>
      </w:pPr>
    </w:p>
    <w:p w:rsidR="00000000" w:rsidRDefault="00D631F1">
      <w:pPr>
        <w:pStyle w:val="aa"/>
        <w:rPr>
          <w:rFonts w:cs="David"/>
          <w:sz w:val="24"/>
          <w:rtl/>
        </w:rPr>
      </w:pPr>
      <w:r>
        <w:rPr>
          <w:rFonts w:cs="David"/>
          <w:sz w:val="24"/>
          <w:u w:val="single"/>
          <w:rtl/>
        </w:rPr>
        <w:t>פז ברנט:</w:t>
      </w:r>
    </w:p>
    <w:p w:rsidR="00000000" w:rsidRDefault="00D631F1">
      <w:pPr>
        <w:pStyle w:val="aa"/>
        <w:rPr>
          <w:rFonts w:cs="David"/>
          <w:sz w:val="24"/>
          <w:rtl/>
        </w:rPr>
      </w:pPr>
    </w:p>
    <w:p w:rsidR="00000000" w:rsidRDefault="00D631F1">
      <w:pPr>
        <w:pStyle w:val="aa"/>
        <w:rPr>
          <w:rFonts w:cs="David"/>
          <w:sz w:val="24"/>
          <w:rtl/>
        </w:rPr>
      </w:pPr>
      <w:r>
        <w:rPr>
          <w:rFonts w:cs="David"/>
          <w:sz w:val="24"/>
          <w:rtl/>
        </w:rPr>
        <w:tab/>
        <w:t xml:space="preserve">סיבת הדחיפות היא כדי למנוע הגשת תביעות. כרגע המצב מאפשר הגשת תביעות. </w:t>
      </w:r>
    </w:p>
    <w:p w:rsidR="00000000" w:rsidRDefault="00D631F1">
      <w:pPr>
        <w:pStyle w:val="aa"/>
        <w:rPr>
          <w:rFonts w:cs="David"/>
          <w:sz w:val="24"/>
          <w:rtl/>
        </w:rPr>
      </w:pPr>
    </w:p>
    <w:p w:rsidR="00000000" w:rsidRDefault="00D631F1">
      <w:pPr>
        <w:pStyle w:val="aa"/>
        <w:rPr>
          <w:rFonts w:cs="David"/>
          <w:sz w:val="24"/>
          <w:rtl/>
        </w:rPr>
      </w:pPr>
      <w:r>
        <w:rPr>
          <w:rFonts w:cs="David"/>
          <w:sz w:val="24"/>
          <w:u w:val="single"/>
          <w:rtl/>
        </w:rPr>
        <w:t>היו"ר יוסי כץ:</w:t>
      </w:r>
    </w:p>
    <w:p w:rsidR="00000000" w:rsidRDefault="00D631F1">
      <w:pPr>
        <w:pStyle w:val="aa"/>
        <w:rPr>
          <w:rFonts w:cs="David"/>
          <w:sz w:val="24"/>
          <w:rtl/>
        </w:rPr>
      </w:pPr>
    </w:p>
    <w:p w:rsidR="00000000" w:rsidRDefault="00D631F1">
      <w:pPr>
        <w:pStyle w:val="aa"/>
        <w:rPr>
          <w:rFonts w:cs="David"/>
          <w:sz w:val="24"/>
          <w:rtl/>
        </w:rPr>
      </w:pPr>
      <w:r>
        <w:rPr>
          <w:rFonts w:cs="David"/>
          <w:sz w:val="24"/>
          <w:rtl/>
        </w:rPr>
        <w:tab/>
        <w:t xml:space="preserve">אני לא מבין מה סיבת הדחיפות המיוחדת היום, במיוחד שזה </w:t>
      </w:r>
      <w:r>
        <w:rPr>
          <w:rFonts w:cs="David"/>
          <w:sz w:val="24"/>
          <w:rtl/>
        </w:rPr>
        <w:t>רק לקריאה הראשונה. אבל אני מעמיד להצבעה. מי בעד מתן פטור מחובת הנחה להצעת חוק הנזיקים האזרחיים (אחריות המדינה) (תיקון מס' 5) (הגשת תביעות נגד המדינה על ידי נתין מדינת אויב או תושב אזור עימות) ירים את ידו.</w:t>
      </w:r>
    </w:p>
    <w:p w:rsidR="00000000" w:rsidRDefault="00D631F1">
      <w:pPr>
        <w:pStyle w:val="aa"/>
        <w:rPr>
          <w:rFonts w:cs="David"/>
          <w:sz w:val="24"/>
          <w:rtl/>
        </w:rPr>
      </w:pPr>
    </w:p>
    <w:p w:rsidR="00000000" w:rsidRDefault="00D631F1">
      <w:pPr>
        <w:pStyle w:val="aa"/>
        <w:jc w:val="center"/>
        <w:rPr>
          <w:rFonts w:cs="David"/>
          <w:sz w:val="24"/>
          <w:rtl/>
        </w:rPr>
      </w:pPr>
      <w:r>
        <w:rPr>
          <w:rFonts w:cs="David"/>
          <w:sz w:val="24"/>
          <w:rtl/>
        </w:rPr>
        <w:t>ה צ ב ע ה</w:t>
      </w:r>
    </w:p>
    <w:p w:rsidR="00000000" w:rsidRDefault="00D631F1">
      <w:pPr>
        <w:pStyle w:val="aa"/>
        <w:rPr>
          <w:rFonts w:cs="David"/>
          <w:sz w:val="24"/>
          <w:rtl/>
        </w:rPr>
      </w:pPr>
    </w:p>
    <w:p w:rsidR="00000000" w:rsidRDefault="00D631F1">
      <w:pPr>
        <w:pStyle w:val="aa"/>
        <w:jc w:val="center"/>
        <w:rPr>
          <w:rFonts w:cs="David"/>
          <w:sz w:val="24"/>
          <w:rtl/>
        </w:rPr>
      </w:pPr>
      <w:r>
        <w:rPr>
          <w:rFonts w:cs="David"/>
          <w:sz w:val="24"/>
          <w:rtl/>
        </w:rPr>
        <w:t>בעד הקדמת הדיון בהצעת החוק -8</w:t>
      </w:r>
    </w:p>
    <w:p w:rsidR="00000000" w:rsidRDefault="00D631F1">
      <w:pPr>
        <w:pStyle w:val="aa"/>
        <w:jc w:val="center"/>
        <w:rPr>
          <w:rFonts w:cs="David"/>
          <w:sz w:val="24"/>
          <w:rtl/>
        </w:rPr>
      </w:pPr>
      <w:r>
        <w:rPr>
          <w:rFonts w:cs="David"/>
          <w:sz w:val="24"/>
          <w:rtl/>
        </w:rPr>
        <w:t>נגד – אין</w:t>
      </w:r>
    </w:p>
    <w:p w:rsidR="00000000" w:rsidRDefault="00D631F1">
      <w:pPr>
        <w:pStyle w:val="aa"/>
        <w:jc w:val="center"/>
        <w:rPr>
          <w:rFonts w:cs="David"/>
          <w:sz w:val="24"/>
          <w:rtl/>
        </w:rPr>
      </w:pPr>
      <w:r>
        <w:rPr>
          <w:rFonts w:cs="David"/>
          <w:sz w:val="24"/>
          <w:rtl/>
        </w:rPr>
        <w:t>נמנעים – 2</w:t>
      </w:r>
    </w:p>
    <w:p w:rsidR="00000000" w:rsidRDefault="00D631F1">
      <w:pPr>
        <w:pStyle w:val="aa"/>
        <w:jc w:val="center"/>
        <w:rPr>
          <w:rFonts w:cs="David"/>
          <w:sz w:val="24"/>
          <w:rtl/>
        </w:rPr>
      </w:pPr>
      <w:r>
        <w:rPr>
          <w:rFonts w:cs="David"/>
          <w:sz w:val="24"/>
          <w:rtl/>
        </w:rPr>
        <w:t>הבקשה להקדמת הדיון בהצעת החוק הנזיקים האזרחיים (אחריות מדינה)</w:t>
      </w:r>
    </w:p>
    <w:p w:rsidR="00000000" w:rsidRDefault="00D631F1">
      <w:pPr>
        <w:pStyle w:val="aa"/>
        <w:jc w:val="center"/>
        <w:rPr>
          <w:rFonts w:cs="David"/>
          <w:sz w:val="24"/>
          <w:rtl/>
        </w:rPr>
      </w:pPr>
      <w:r>
        <w:rPr>
          <w:rFonts w:cs="David"/>
          <w:sz w:val="24"/>
          <w:rtl/>
        </w:rPr>
        <w:t xml:space="preserve">(תיקון מס' 5) (הגשת תביעות נגד המדינה על ידי נתין מדינת אויב </w:t>
      </w:r>
    </w:p>
    <w:p w:rsidR="00000000" w:rsidRDefault="00D631F1">
      <w:pPr>
        <w:pStyle w:val="aa"/>
        <w:jc w:val="center"/>
        <w:rPr>
          <w:rFonts w:cs="David"/>
          <w:sz w:val="24"/>
          <w:rtl/>
        </w:rPr>
      </w:pPr>
      <w:r>
        <w:rPr>
          <w:rFonts w:cs="David"/>
          <w:sz w:val="24"/>
          <w:rtl/>
        </w:rPr>
        <w:t>או תושב אזור עימות), התשס"ב-2002, נתקבלה.</w:t>
      </w:r>
    </w:p>
    <w:p w:rsidR="00000000" w:rsidRDefault="00D631F1">
      <w:pPr>
        <w:pStyle w:val="aa"/>
        <w:rPr>
          <w:rFonts w:cs="David"/>
          <w:sz w:val="24"/>
          <w:rtl/>
        </w:rPr>
      </w:pPr>
    </w:p>
    <w:p w:rsidR="00000000" w:rsidRDefault="00D631F1">
      <w:pPr>
        <w:pStyle w:val="aa"/>
        <w:rPr>
          <w:rFonts w:cs="David"/>
          <w:sz w:val="24"/>
          <w:rtl/>
        </w:rPr>
      </w:pPr>
      <w:r>
        <w:rPr>
          <w:rFonts w:cs="David"/>
          <w:sz w:val="24"/>
          <w:u w:val="single"/>
          <w:rtl/>
        </w:rPr>
        <w:t>היו"ר יוסי כץ:</w:t>
      </w:r>
    </w:p>
    <w:p w:rsidR="00000000" w:rsidRDefault="00D631F1">
      <w:pPr>
        <w:pStyle w:val="aa"/>
        <w:rPr>
          <w:rFonts w:cs="David"/>
          <w:sz w:val="24"/>
          <w:rtl/>
        </w:rPr>
      </w:pPr>
    </w:p>
    <w:p w:rsidR="00000000" w:rsidRDefault="00D631F1">
      <w:pPr>
        <w:pStyle w:val="aa"/>
        <w:rPr>
          <w:rFonts w:cs="David"/>
          <w:sz w:val="24"/>
          <w:rtl/>
        </w:rPr>
      </w:pPr>
      <w:r>
        <w:rPr>
          <w:rFonts w:cs="David"/>
          <w:sz w:val="24"/>
          <w:rtl/>
        </w:rPr>
        <w:tab/>
        <w:t>8 בעד, אין נגד, 2 נמנעים. הבקשה התקבלה.</w:t>
      </w:r>
    </w:p>
    <w:p w:rsidR="00000000" w:rsidRDefault="00D631F1">
      <w:pPr>
        <w:pStyle w:val="aa"/>
        <w:rPr>
          <w:rFonts w:cs="David"/>
          <w:sz w:val="24"/>
          <w:rtl/>
        </w:rPr>
      </w:pPr>
    </w:p>
    <w:p w:rsidR="00000000" w:rsidRDefault="00D631F1">
      <w:pPr>
        <w:pStyle w:val="aa"/>
        <w:rPr>
          <w:rFonts w:cs="David"/>
          <w:sz w:val="24"/>
          <w:rtl/>
        </w:rPr>
      </w:pPr>
      <w:r>
        <w:rPr>
          <w:rFonts w:cs="David"/>
          <w:sz w:val="24"/>
          <w:rtl/>
        </w:rPr>
        <w:tab/>
        <w:t>הצעת חוק לתיקון פק</w:t>
      </w:r>
      <w:r>
        <w:rPr>
          <w:rFonts w:cs="David"/>
          <w:sz w:val="24"/>
          <w:rtl/>
        </w:rPr>
        <w:t>ודת בתי הסוהר (שחרור מינהלי) (הוראת שעה), התשס"ב-2002. מה סיבת הדחיפות?</w:t>
      </w:r>
    </w:p>
    <w:p w:rsidR="00000000" w:rsidRDefault="00D631F1">
      <w:pPr>
        <w:pStyle w:val="aa"/>
        <w:rPr>
          <w:rFonts w:cs="David"/>
          <w:sz w:val="24"/>
          <w:rtl/>
        </w:rPr>
      </w:pPr>
    </w:p>
    <w:p w:rsidR="00000000" w:rsidRDefault="00D631F1">
      <w:pPr>
        <w:pStyle w:val="aa"/>
        <w:rPr>
          <w:rFonts w:cs="David"/>
          <w:sz w:val="24"/>
          <w:rtl/>
        </w:rPr>
      </w:pPr>
      <w:r>
        <w:rPr>
          <w:rFonts w:cs="David"/>
          <w:sz w:val="24"/>
          <w:u w:val="single"/>
          <w:rtl/>
        </w:rPr>
        <w:t>חנה קלר:</w:t>
      </w:r>
    </w:p>
    <w:p w:rsidR="00000000" w:rsidRDefault="00D631F1">
      <w:pPr>
        <w:pStyle w:val="aa"/>
        <w:rPr>
          <w:rFonts w:cs="David"/>
          <w:sz w:val="24"/>
          <w:rtl/>
        </w:rPr>
      </w:pPr>
    </w:p>
    <w:p w:rsidR="00000000" w:rsidRDefault="00D631F1">
      <w:pPr>
        <w:pStyle w:val="aa"/>
        <w:rPr>
          <w:rFonts w:cs="David"/>
          <w:sz w:val="24"/>
          <w:rtl/>
        </w:rPr>
      </w:pPr>
      <w:r>
        <w:rPr>
          <w:rFonts w:cs="David"/>
          <w:sz w:val="24"/>
          <w:rtl/>
        </w:rPr>
        <w:tab/>
        <w:t>יש מצוקה נוראית בבתי הכלא.</w:t>
      </w:r>
    </w:p>
    <w:p w:rsidR="00000000" w:rsidRDefault="00D631F1">
      <w:pPr>
        <w:pStyle w:val="aa"/>
        <w:rPr>
          <w:rFonts w:cs="David"/>
          <w:sz w:val="24"/>
          <w:rtl/>
        </w:rPr>
      </w:pPr>
    </w:p>
    <w:p w:rsidR="00000000" w:rsidRDefault="00D631F1">
      <w:pPr>
        <w:pStyle w:val="aa"/>
        <w:rPr>
          <w:rFonts w:cs="David"/>
          <w:sz w:val="24"/>
          <w:rtl/>
        </w:rPr>
      </w:pPr>
      <w:r>
        <w:rPr>
          <w:rFonts w:cs="David"/>
          <w:sz w:val="24"/>
          <w:u w:val="single"/>
          <w:rtl/>
        </w:rPr>
        <w:t>היו"ר יוסי כץ:</w:t>
      </w:r>
    </w:p>
    <w:p w:rsidR="00000000" w:rsidRDefault="00D631F1">
      <w:pPr>
        <w:pStyle w:val="aa"/>
        <w:rPr>
          <w:rFonts w:cs="David"/>
          <w:sz w:val="24"/>
          <w:rtl/>
        </w:rPr>
      </w:pPr>
    </w:p>
    <w:p w:rsidR="00000000" w:rsidRDefault="00D631F1">
      <w:pPr>
        <w:pStyle w:val="aa"/>
        <w:rPr>
          <w:rFonts w:cs="David"/>
          <w:sz w:val="24"/>
          <w:rtl/>
        </w:rPr>
      </w:pPr>
      <w:r>
        <w:rPr>
          <w:rFonts w:cs="David"/>
          <w:sz w:val="24"/>
          <w:rtl/>
        </w:rPr>
        <w:tab/>
        <w:t>מי בעד בקשת הממשלה לפטור מחובת הנחה בכל הקריאות, ירים את ידו. מי נגד?</w:t>
      </w:r>
    </w:p>
    <w:p w:rsidR="00000000" w:rsidRDefault="00D631F1">
      <w:pPr>
        <w:pStyle w:val="aa"/>
        <w:rPr>
          <w:rFonts w:cs="David"/>
          <w:sz w:val="24"/>
          <w:rtl/>
        </w:rPr>
      </w:pPr>
    </w:p>
    <w:p w:rsidR="00000000" w:rsidRDefault="00D631F1">
      <w:pPr>
        <w:pStyle w:val="aa"/>
        <w:jc w:val="center"/>
        <w:rPr>
          <w:rFonts w:cs="David"/>
          <w:sz w:val="24"/>
          <w:rtl/>
        </w:rPr>
      </w:pPr>
      <w:r>
        <w:rPr>
          <w:rFonts w:cs="David"/>
          <w:sz w:val="24"/>
          <w:rtl/>
        </w:rPr>
        <w:t>ה צ ב ע ה</w:t>
      </w:r>
    </w:p>
    <w:p w:rsidR="00000000" w:rsidRDefault="00D631F1">
      <w:pPr>
        <w:pStyle w:val="aa"/>
        <w:jc w:val="center"/>
        <w:rPr>
          <w:rFonts w:cs="David"/>
          <w:sz w:val="24"/>
          <w:rtl/>
        </w:rPr>
      </w:pPr>
    </w:p>
    <w:p w:rsidR="00000000" w:rsidRDefault="00D631F1">
      <w:pPr>
        <w:pStyle w:val="aa"/>
        <w:jc w:val="center"/>
        <w:rPr>
          <w:rFonts w:cs="David"/>
          <w:sz w:val="24"/>
          <w:rtl/>
        </w:rPr>
      </w:pPr>
      <w:r>
        <w:rPr>
          <w:rFonts w:cs="David"/>
          <w:sz w:val="24"/>
          <w:rtl/>
        </w:rPr>
        <w:t>בעד הבקשה להקדמת הדיון בהצעת החוק – רוב</w:t>
      </w:r>
    </w:p>
    <w:p w:rsidR="00000000" w:rsidRDefault="00D631F1">
      <w:pPr>
        <w:pStyle w:val="aa"/>
        <w:jc w:val="center"/>
        <w:rPr>
          <w:rFonts w:cs="David"/>
          <w:sz w:val="24"/>
          <w:rtl/>
        </w:rPr>
      </w:pPr>
      <w:r>
        <w:rPr>
          <w:rFonts w:cs="David"/>
          <w:sz w:val="24"/>
          <w:rtl/>
        </w:rPr>
        <w:t>נגד –</w:t>
      </w:r>
      <w:r>
        <w:rPr>
          <w:rFonts w:cs="David"/>
          <w:sz w:val="24"/>
          <w:rtl/>
        </w:rPr>
        <w:t xml:space="preserve"> מיעוט</w:t>
      </w:r>
    </w:p>
    <w:p w:rsidR="00000000" w:rsidRDefault="00D631F1">
      <w:pPr>
        <w:pStyle w:val="aa"/>
        <w:jc w:val="center"/>
        <w:rPr>
          <w:rFonts w:cs="David"/>
          <w:sz w:val="24"/>
          <w:rtl/>
        </w:rPr>
      </w:pPr>
      <w:r>
        <w:rPr>
          <w:rFonts w:cs="David"/>
          <w:sz w:val="24"/>
          <w:rtl/>
        </w:rPr>
        <w:t xml:space="preserve">הבקשה להקדמת הדיון בהצעת חוק לתיקון פקודת בתי הסוהר </w:t>
      </w:r>
    </w:p>
    <w:p w:rsidR="00000000" w:rsidRDefault="00D631F1">
      <w:pPr>
        <w:pStyle w:val="aa"/>
        <w:jc w:val="center"/>
        <w:rPr>
          <w:rFonts w:cs="David"/>
          <w:sz w:val="24"/>
          <w:rtl/>
        </w:rPr>
      </w:pPr>
      <w:r>
        <w:rPr>
          <w:rFonts w:cs="David"/>
          <w:sz w:val="24"/>
          <w:rtl/>
        </w:rPr>
        <w:t>(שחרור מינהלי) (הוראת שעה), התשס"ב-2002, נתקבלה.</w:t>
      </w:r>
    </w:p>
    <w:p w:rsidR="00000000" w:rsidRDefault="00D631F1">
      <w:pPr>
        <w:pStyle w:val="aa"/>
        <w:rPr>
          <w:rFonts w:cs="David"/>
          <w:sz w:val="24"/>
          <w:rtl/>
        </w:rPr>
      </w:pPr>
    </w:p>
    <w:p w:rsidR="00000000" w:rsidRDefault="00D631F1">
      <w:pPr>
        <w:pStyle w:val="aa"/>
        <w:rPr>
          <w:rFonts w:cs="David"/>
          <w:sz w:val="24"/>
          <w:rtl/>
        </w:rPr>
      </w:pPr>
      <w:r>
        <w:rPr>
          <w:rFonts w:cs="David"/>
          <w:sz w:val="24"/>
          <w:u w:val="single"/>
          <w:rtl/>
        </w:rPr>
        <w:t>היו"ר יוסי כץ:</w:t>
      </w:r>
    </w:p>
    <w:p w:rsidR="00000000" w:rsidRDefault="00D631F1">
      <w:pPr>
        <w:pStyle w:val="aa"/>
        <w:rPr>
          <w:rFonts w:cs="David"/>
          <w:sz w:val="24"/>
          <w:rtl/>
        </w:rPr>
      </w:pPr>
    </w:p>
    <w:p w:rsidR="00000000" w:rsidRDefault="00D631F1">
      <w:pPr>
        <w:pStyle w:val="aa"/>
        <w:rPr>
          <w:rFonts w:cs="David"/>
          <w:sz w:val="24"/>
          <w:rtl/>
        </w:rPr>
      </w:pPr>
      <w:r>
        <w:rPr>
          <w:rFonts w:cs="David"/>
          <w:sz w:val="24"/>
          <w:rtl/>
        </w:rPr>
        <w:tab/>
        <w:t xml:space="preserve">הבקשה התקבלה.  </w:t>
      </w:r>
    </w:p>
    <w:p w:rsidR="00000000" w:rsidRDefault="00D631F1">
      <w:pPr>
        <w:pStyle w:val="aa"/>
        <w:rPr>
          <w:rFonts w:cs="David"/>
          <w:sz w:val="24"/>
          <w:rtl/>
        </w:rPr>
      </w:pPr>
    </w:p>
    <w:p w:rsidR="00000000" w:rsidRDefault="00D631F1">
      <w:pPr>
        <w:pStyle w:val="aa"/>
        <w:rPr>
          <w:rFonts w:cs="David"/>
          <w:sz w:val="24"/>
          <w:rtl/>
        </w:rPr>
      </w:pPr>
      <w:r>
        <w:rPr>
          <w:rFonts w:cs="David"/>
          <w:sz w:val="24"/>
          <w:rtl/>
        </w:rPr>
        <w:tab/>
        <w:t xml:space="preserve">הדבר אחרון, הצעת חוק שירות המדינה (גמלאות) (תוספת לקצבה – פיצוי מיוחד לגמלאי שירותי הביטחון, המשטרה ושירות בתי </w:t>
      </w:r>
      <w:r>
        <w:rPr>
          <w:rFonts w:cs="David"/>
          <w:sz w:val="24"/>
          <w:rtl/>
        </w:rPr>
        <w:t>הסוהר), התשס"ב-2002. אני מבין שהטעם בדחיפות הוא שאנשי צבא קבע כבר קיבלו, ואלה זכאים לכך מכוח ההצמדה.</w:t>
      </w:r>
    </w:p>
    <w:p w:rsidR="00000000" w:rsidRDefault="00D631F1">
      <w:pPr>
        <w:pStyle w:val="aa"/>
        <w:rPr>
          <w:rFonts w:cs="David"/>
          <w:sz w:val="24"/>
          <w:rtl/>
        </w:rPr>
      </w:pPr>
    </w:p>
    <w:p w:rsidR="00000000" w:rsidRDefault="00D631F1">
      <w:pPr>
        <w:pStyle w:val="aa"/>
        <w:rPr>
          <w:rFonts w:cs="David"/>
          <w:sz w:val="24"/>
          <w:rtl/>
        </w:rPr>
      </w:pPr>
      <w:r>
        <w:rPr>
          <w:rFonts w:cs="David"/>
          <w:sz w:val="24"/>
          <w:rtl/>
        </w:rPr>
        <w:tab/>
        <w:t>מי בעד פטור מחובת הנחה בקריאה ראשונה, ירים את ידו. מי נגד?</w:t>
      </w:r>
    </w:p>
    <w:p w:rsidR="00000000" w:rsidRDefault="00D631F1">
      <w:pPr>
        <w:pStyle w:val="aa"/>
        <w:rPr>
          <w:rFonts w:cs="David"/>
          <w:sz w:val="24"/>
          <w:rtl/>
        </w:rPr>
      </w:pPr>
    </w:p>
    <w:p w:rsidR="00000000" w:rsidRDefault="00D631F1">
      <w:pPr>
        <w:pStyle w:val="aa"/>
        <w:jc w:val="center"/>
        <w:rPr>
          <w:rFonts w:cs="David"/>
          <w:sz w:val="24"/>
          <w:rtl/>
        </w:rPr>
      </w:pPr>
      <w:r>
        <w:rPr>
          <w:rFonts w:cs="David"/>
          <w:sz w:val="24"/>
          <w:rtl/>
        </w:rPr>
        <w:t>ה צ ב ע ה</w:t>
      </w:r>
    </w:p>
    <w:p w:rsidR="00000000" w:rsidRDefault="00D631F1">
      <w:pPr>
        <w:pStyle w:val="aa"/>
        <w:jc w:val="center"/>
        <w:rPr>
          <w:rFonts w:cs="David"/>
          <w:sz w:val="24"/>
          <w:rtl/>
        </w:rPr>
      </w:pPr>
    </w:p>
    <w:p w:rsidR="00000000" w:rsidRDefault="00D631F1">
      <w:pPr>
        <w:pStyle w:val="aa"/>
        <w:jc w:val="center"/>
        <w:rPr>
          <w:rFonts w:cs="David"/>
          <w:sz w:val="24"/>
          <w:rtl/>
        </w:rPr>
      </w:pPr>
      <w:r>
        <w:rPr>
          <w:rFonts w:cs="David"/>
          <w:sz w:val="24"/>
          <w:rtl/>
        </w:rPr>
        <w:t>בעד הבקשה להקדמת הדיון בהצעת החוק – רוב</w:t>
      </w:r>
    </w:p>
    <w:p w:rsidR="00000000" w:rsidRDefault="00D631F1">
      <w:pPr>
        <w:pStyle w:val="aa"/>
        <w:jc w:val="center"/>
        <w:rPr>
          <w:rFonts w:cs="David"/>
          <w:sz w:val="24"/>
          <w:rtl/>
        </w:rPr>
      </w:pPr>
      <w:r>
        <w:rPr>
          <w:rFonts w:cs="David"/>
          <w:sz w:val="24"/>
          <w:rtl/>
        </w:rPr>
        <w:t>נגד – מיעוט</w:t>
      </w:r>
    </w:p>
    <w:p w:rsidR="00000000" w:rsidRDefault="00D631F1">
      <w:pPr>
        <w:pStyle w:val="aa"/>
        <w:jc w:val="center"/>
        <w:rPr>
          <w:rFonts w:cs="David"/>
          <w:sz w:val="24"/>
          <w:rtl/>
        </w:rPr>
      </w:pPr>
      <w:r>
        <w:rPr>
          <w:rFonts w:cs="David"/>
          <w:sz w:val="24"/>
          <w:rtl/>
        </w:rPr>
        <w:t>הבקשה להקדמת הדיון בהצעת חוק ש</w:t>
      </w:r>
      <w:r>
        <w:rPr>
          <w:rFonts w:cs="David"/>
          <w:sz w:val="24"/>
          <w:rtl/>
        </w:rPr>
        <w:t xml:space="preserve">ירות המדינה (גמלאות) (תוספת קצבה – </w:t>
      </w:r>
    </w:p>
    <w:p w:rsidR="00000000" w:rsidRDefault="00D631F1">
      <w:pPr>
        <w:pStyle w:val="aa"/>
        <w:jc w:val="center"/>
        <w:rPr>
          <w:rFonts w:cs="David"/>
          <w:sz w:val="24"/>
          <w:rtl/>
        </w:rPr>
      </w:pPr>
      <w:r>
        <w:rPr>
          <w:rFonts w:cs="David"/>
          <w:sz w:val="24"/>
          <w:rtl/>
        </w:rPr>
        <w:t>פיצוי מיוחד לגמלאי שירותי הביטחון, המשטרה ושירות בתי הסוהר), התשס"ב-2002, נתקבלה.</w:t>
      </w:r>
    </w:p>
    <w:p w:rsidR="00000000" w:rsidRDefault="00D631F1">
      <w:pPr>
        <w:pStyle w:val="aa"/>
        <w:rPr>
          <w:rFonts w:cs="David"/>
          <w:sz w:val="24"/>
          <w:rtl/>
        </w:rPr>
      </w:pPr>
    </w:p>
    <w:p w:rsidR="00000000" w:rsidRDefault="00D631F1">
      <w:pPr>
        <w:pStyle w:val="aa"/>
        <w:rPr>
          <w:rFonts w:cs="David"/>
          <w:sz w:val="24"/>
          <w:rtl/>
        </w:rPr>
      </w:pPr>
      <w:r>
        <w:rPr>
          <w:rFonts w:cs="David"/>
          <w:sz w:val="24"/>
          <w:u w:val="single"/>
          <w:rtl/>
        </w:rPr>
        <w:t>היו"ר יוסי כץ:</w:t>
      </w:r>
    </w:p>
    <w:p w:rsidR="00000000" w:rsidRDefault="00D631F1">
      <w:pPr>
        <w:pStyle w:val="aa"/>
        <w:rPr>
          <w:rFonts w:cs="David"/>
          <w:sz w:val="24"/>
          <w:rtl/>
        </w:rPr>
      </w:pPr>
    </w:p>
    <w:p w:rsidR="00000000" w:rsidRDefault="00D631F1">
      <w:pPr>
        <w:pStyle w:val="aa"/>
        <w:rPr>
          <w:rFonts w:cs="David"/>
          <w:sz w:val="24"/>
          <w:rtl/>
        </w:rPr>
      </w:pPr>
      <w:r>
        <w:rPr>
          <w:rFonts w:cs="David"/>
          <w:sz w:val="24"/>
          <w:rtl/>
        </w:rPr>
        <w:tab/>
        <w:t>הבקשה התקבלה.</w:t>
      </w:r>
    </w:p>
    <w:p w:rsidR="00000000" w:rsidRDefault="00D631F1">
      <w:pPr>
        <w:pStyle w:val="aa"/>
        <w:rPr>
          <w:rFonts w:cs="David"/>
          <w:sz w:val="24"/>
          <w:rtl/>
        </w:rPr>
      </w:pPr>
    </w:p>
    <w:p w:rsidR="00000000" w:rsidRDefault="00D631F1">
      <w:pPr>
        <w:pStyle w:val="aa"/>
        <w:rPr>
          <w:rFonts w:cs="David"/>
          <w:sz w:val="24"/>
          <w:rtl/>
        </w:rPr>
      </w:pPr>
      <w:r>
        <w:rPr>
          <w:rFonts w:cs="David"/>
          <w:sz w:val="24"/>
          <w:rtl/>
        </w:rPr>
        <w:tab/>
        <w:t>למניעת אי-הבנות. הצעת חוק שידורי טלוויזיה מהכנסת בערוץ הדמוקרטיה גם בכל הקריאות. לא ציינו זאת, אנחנו מצי</w:t>
      </w:r>
      <w:r>
        <w:rPr>
          <w:rFonts w:cs="David"/>
          <w:sz w:val="24"/>
          <w:rtl/>
        </w:rPr>
        <w:t>ינים זאת. תודה.</w:t>
      </w:r>
    </w:p>
    <w:p w:rsidR="00000000" w:rsidRDefault="00D631F1">
      <w:pPr>
        <w:pStyle w:val="aa"/>
        <w:rPr>
          <w:rFonts w:cs="David"/>
          <w:sz w:val="24"/>
          <w:rtl/>
        </w:rPr>
      </w:pPr>
    </w:p>
    <w:p w:rsidR="00000000" w:rsidRDefault="00D631F1">
      <w:pPr>
        <w:pStyle w:val="aa"/>
        <w:rPr>
          <w:rFonts w:cs="David"/>
          <w:sz w:val="24"/>
          <w:rtl/>
        </w:rPr>
      </w:pPr>
      <w:r>
        <w:rPr>
          <w:rFonts w:cs="David"/>
          <w:sz w:val="24"/>
          <w:rtl/>
        </w:rPr>
        <w:tab/>
        <w:t>הישיבה ננעלה בשעה 15:15.</w:t>
      </w:r>
    </w:p>
    <w:p w:rsidR="00000000" w:rsidRDefault="00D631F1">
      <w:pPr>
        <w:pStyle w:val="aa"/>
        <w:rPr>
          <w:rFonts w:cs="David"/>
          <w:sz w:val="24"/>
          <w:rtl/>
        </w:rPr>
      </w:pPr>
    </w:p>
    <w:p w:rsidR="00000000" w:rsidRDefault="00D631F1">
      <w:pPr>
        <w:pStyle w:val="aa"/>
        <w:rPr>
          <w:rFonts w:cs="David"/>
          <w:sz w:val="24"/>
          <w:rtl/>
        </w:rPr>
      </w:pPr>
      <w:r>
        <w:rPr>
          <w:rFonts w:cs="David"/>
          <w:sz w:val="24"/>
          <w:rtl/>
        </w:rPr>
        <w:tab/>
      </w:r>
    </w:p>
    <w:p w:rsidR="00000000" w:rsidRDefault="00D631F1">
      <w:pPr>
        <w:pStyle w:val="aa"/>
        <w:jc w:val="center"/>
        <w:rPr>
          <w:rFonts w:cs="David"/>
          <w:sz w:val="24"/>
          <w:rtl/>
        </w:rPr>
      </w:pPr>
      <w:r>
        <w:rPr>
          <w:rFonts w:cs="David"/>
          <w:sz w:val="24"/>
          <w:rtl/>
        </w:rPr>
        <w:t xml:space="preserve"> </w:t>
      </w:r>
    </w:p>
    <w:p w:rsidR="00000000" w:rsidRDefault="00D631F1">
      <w:pPr>
        <w:pStyle w:val="aa"/>
        <w:jc w:val="center"/>
        <w:rPr>
          <w:rFonts w:cs="David"/>
          <w:sz w:val="24"/>
          <w:rtl/>
        </w:rPr>
      </w:pPr>
    </w:p>
    <w:p w:rsidR="00000000" w:rsidRDefault="00D631F1">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631F1">
      <w:r>
        <w:separator/>
      </w:r>
    </w:p>
  </w:endnote>
  <w:endnote w:type="continuationSeparator" w:id="0">
    <w:p w:rsidR="00000000" w:rsidRDefault="00D63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631F1">
    <w:pPr>
      <w:pStyle w:val="a7"/>
      <w:rPr>
        <w:rFonts w:cs="David"/>
        <w:sz w:val="24"/>
        <w:rtl/>
      </w:rPr>
    </w:pPr>
  </w:p>
  <w:p w:rsidR="00000000" w:rsidRDefault="00D631F1">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631F1">
    <w:pPr>
      <w:pStyle w:val="a7"/>
      <w:rPr>
        <w:rFonts w:cs="David"/>
        <w:sz w:val="24"/>
        <w:rtl/>
      </w:rPr>
    </w:pPr>
  </w:p>
  <w:p w:rsidR="00000000" w:rsidRDefault="00D631F1">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631F1">
      <w:r>
        <w:separator/>
      </w:r>
    </w:p>
  </w:footnote>
  <w:footnote w:type="continuationSeparator" w:id="0">
    <w:p w:rsidR="00000000" w:rsidRDefault="00D631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631F1">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D631F1">
    <w:pPr>
      <w:pStyle w:val="a5"/>
      <w:ind w:right="360"/>
      <w:rPr>
        <w:rStyle w:val="a9"/>
        <w:rFonts w:cs="David"/>
        <w:sz w:val="24"/>
        <w:rtl/>
      </w:rPr>
    </w:pPr>
    <w:r>
      <w:rPr>
        <w:rFonts w:cs="David"/>
        <w:sz w:val="24"/>
        <w:rtl/>
      </w:rPr>
      <w:t>ועדת הכנסת – 16/07/02</w:t>
    </w:r>
  </w:p>
  <w:p w:rsidR="00000000" w:rsidRDefault="00D631F1">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631F1">
    <w:pPr>
      <w:pStyle w:val="a5"/>
      <w:rPr>
        <w:rFonts w:cs="David"/>
        <w:sz w:val="24"/>
        <w:rtl/>
      </w:rPr>
    </w:pPr>
  </w:p>
  <w:p w:rsidR="00000000" w:rsidRDefault="00D631F1">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5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80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D631F1"/>
    <w:rsid w:val="00D63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520E6AD-01FD-4EFE-8560-09CFF0D6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1005</Words>
  <Characters>5026</Characters>
  <Application>Microsoft Office Word</Application>
  <DocSecurity>0</DocSecurity>
  <Lines>41</Lines>
  <Paragraphs>12</Paragraphs>
  <ScaleCrop>false</ScaleCrop>
  <Company>knesset</Company>
  <LinksUpToDate>false</LinksUpToDate>
  <CharactersWithSpaces>6019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הכנסת/5536</dc:title>
  <dc:subject>כנסת 16.7.2002</dc:subject>
  <dc:creator>מזל כהן</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