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23378">
      <w:pPr>
        <w:jc w:val="right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פרוטוקולים/ועדת הכנסת/5799</w:t>
      </w:r>
    </w:p>
    <w:p w:rsidR="00000000" w:rsidRDefault="00C23378">
      <w:pPr>
        <w:jc w:val="right"/>
        <w:rPr>
          <w:rFonts w:cs="David"/>
          <w:rtl/>
        </w:rPr>
      </w:pPr>
      <w:r>
        <w:rPr>
          <w:rFonts w:cs="David"/>
          <w:rtl/>
        </w:rPr>
        <w:tab/>
        <w:t>ירושלים, י"ג בתשרי, תשס"ג</w:t>
      </w:r>
    </w:p>
    <w:p w:rsidR="00000000" w:rsidRDefault="00C23378">
      <w:pPr>
        <w:jc w:val="right"/>
        <w:rPr>
          <w:rFonts w:cs="David"/>
          <w:rtl/>
          <w:lang w:val="es"/>
        </w:rPr>
      </w:pPr>
      <w:r>
        <w:rPr>
          <w:rFonts w:cs="David"/>
          <w:rtl/>
          <w:lang w:val="es"/>
        </w:rPr>
        <w:t>19 בספטמבר, 2002</w:t>
      </w:r>
    </w:p>
    <w:p w:rsidR="00000000" w:rsidRDefault="00C23378">
      <w:pPr>
        <w:jc w:val="right"/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rtl/>
        </w:rPr>
        <w:t>הכנסת החמש-עשרה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נוסח לא מתוקן</w:t>
      </w:r>
    </w:p>
    <w:p w:rsidR="00000000" w:rsidRDefault="00C23378">
      <w:pPr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רביעי</w:t>
      </w:r>
    </w:p>
    <w:p w:rsidR="00000000" w:rsidRDefault="00C23378">
      <w:pPr>
        <w:rPr>
          <w:rFonts w:cs="David"/>
          <w:b/>
          <w:bCs/>
          <w:rtl/>
        </w:rPr>
      </w:pPr>
    </w:p>
    <w:p w:rsidR="00000000" w:rsidRDefault="00C23378">
      <w:pPr>
        <w:rPr>
          <w:rFonts w:cs="David"/>
          <w:b/>
          <w:bCs/>
          <w:rtl/>
        </w:rPr>
      </w:pPr>
    </w:p>
    <w:p w:rsidR="00000000" w:rsidRDefault="00C23378">
      <w:pPr>
        <w:pStyle w:val="10"/>
        <w:rPr>
          <w:rFonts w:cs="David"/>
          <w:rtl/>
        </w:rPr>
      </w:pPr>
      <w:r>
        <w:rPr>
          <w:rFonts w:cs="David"/>
          <w:rtl/>
        </w:rPr>
        <w:t xml:space="preserve">                              פרוטוקול מס' 344</w:t>
      </w:r>
    </w:p>
    <w:p w:rsidR="00000000" w:rsidRDefault="00C23378">
      <w:pPr>
        <w:rPr>
          <w:rFonts w:cs="David"/>
          <w:rtl/>
        </w:rPr>
      </w:pPr>
      <w:r>
        <w:rPr>
          <w:rFonts w:cs="David"/>
          <w:rtl/>
        </w:rPr>
        <w:t xml:space="preserve"> </w:t>
      </w:r>
      <w:r>
        <w:rPr>
          <w:rFonts w:cs="David"/>
          <w:rtl/>
        </w:rPr>
        <w:tab/>
        <w:t xml:space="preserve"> 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        מישיבת ועדת הכנסת</w:t>
      </w:r>
    </w:p>
    <w:p w:rsidR="00000000" w:rsidRDefault="00C23378">
      <w:pPr>
        <w:rPr>
          <w:rFonts w:cs="David"/>
          <w:u w:val="single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u w:val="single"/>
          <w:rtl/>
        </w:rPr>
        <w:t>מיום רביעי י"ג  בתשרי התשס"ג ( 18 בספטמבר 2002 ), שעה: 10:30</w:t>
      </w:r>
    </w:p>
    <w:p w:rsidR="00000000" w:rsidRDefault="00C23378">
      <w:pPr>
        <w:rPr>
          <w:rFonts w:cs="David"/>
          <w:b/>
          <w:bCs/>
          <w:rtl/>
        </w:rPr>
      </w:pP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rtl/>
        </w:rPr>
        <w:tab/>
        <w:t xml:space="preserve"> </w:t>
      </w:r>
      <w:r>
        <w:rPr>
          <w:rFonts w:cs="David"/>
          <w:rtl/>
        </w:rPr>
        <w:tab/>
        <w:t>1. קביעת מסגרת הדיון להודעת הממשלה על החלטת ראש הממשלה להעב</w:t>
      </w:r>
      <w:r>
        <w:rPr>
          <w:rFonts w:cs="David"/>
          <w:rtl/>
        </w:rPr>
        <w:t>יר</w:t>
      </w:r>
    </w:p>
    <w:p w:rsidR="00000000" w:rsidRDefault="00C23378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  את שטחי הפעולה של מנהל מקרקעי ישראל ממשרד התשתיות הלאומיות 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  למשרד ראש הממשלה. </w:t>
      </w:r>
    </w:p>
    <w:p w:rsidR="00000000" w:rsidRDefault="00C23378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2. שונות. </w:t>
      </w:r>
    </w:p>
    <w:p w:rsidR="00000000" w:rsidRDefault="00C23378">
      <w:pPr>
        <w:ind w:left="2340"/>
        <w:rPr>
          <w:rFonts w:cs="David"/>
          <w:rtl/>
        </w:rPr>
      </w:pP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נכחו: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אפי אושעיה – מ"מ היו"ר</w:t>
      </w:r>
    </w:p>
    <w:p w:rsidR="00000000" w:rsidRDefault="00C23378">
      <w:pPr>
        <w:ind w:firstLine="567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משה גפני</w:t>
      </w:r>
    </w:p>
    <w:p w:rsidR="00000000" w:rsidRDefault="00C23378">
      <w:pPr>
        <w:ind w:left="1134" w:firstLine="567"/>
        <w:rPr>
          <w:rFonts w:cs="David"/>
          <w:rtl/>
        </w:rPr>
      </w:pPr>
      <w:r>
        <w:rPr>
          <w:rFonts w:cs="David"/>
          <w:rtl/>
        </w:rPr>
        <w:t>עבד אלמאלכ דהאמשה</w:t>
      </w:r>
    </w:p>
    <w:p w:rsidR="00000000" w:rsidRDefault="00C23378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מוטי משעני</w:t>
      </w:r>
    </w:p>
    <w:p w:rsidR="00000000" w:rsidRDefault="00C23378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סגן מזכיר הכנסת דוד לב</w:t>
      </w:r>
    </w:p>
    <w:p w:rsidR="00000000" w:rsidRDefault="00C23378">
      <w:pPr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  <w:r>
        <w:rPr>
          <w:rFonts w:cs="David"/>
          <w:rtl/>
        </w:rPr>
        <w:tab/>
      </w: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יועצת משפטית: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>ארבל אסרט</w:t>
      </w:r>
      <w:r>
        <w:rPr>
          <w:rFonts w:cs="David"/>
          <w:rtl/>
        </w:rPr>
        <w:t>חן</w:t>
      </w:r>
    </w:p>
    <w:p w:rsidR="00000000" w:rsidRDefault="00C23378">
      <w:pPr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מנהלת הוועדה:</w:t>
      </w:r>
      <w:r>
        <w:rPr>
          <w:rFonts w:cs="David"/>
          <w:rtl/>
        </w:rPr>
        <w:tab/>
        <w:t>אתי בן יוסף</w:t>
      </w: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אושרה עצידה</w:t>
      </w:r>
    </w:p>
    <w:p w:rsidR="00000000" w:rsidRDefault="00C23378">
      <w:pPr>
        <w:jc w:val="center"/>
        <w:rPr>
          <w:rFonts w:cs="David"/>
          <w:b/>
          <w:bCs/>
          <w:u w:val="single"/>
          <w:rtl/>
        </w:rPr>
      </w:pPr>
    </w:p>
    <w:p w:rsidR="00000000" w:rsidRDefault="00C23378">
      <w:pPr>
        <w:jc w:val="center"/>
        <w:rPr>
          <w:rFonts w:cs="David"/>
          <w:b/>
          <w:bCs/>
          <w:u w:val="single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b/>
          <w:bCs/>
          <w:rtl/>
        </w:rPr>
      </w:pPr>
    </w:p>
    <w:p w:rsidR="00000000" w:rsidRDefault="00C23378">
      <w:pPr>
        <w:rPr>
          <w:rFonts w:cs="David"/>
          <w:b/>
          <w:bCs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b/>
          <w:bCs/>
          <w:u w:val="single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lastRenderedPageBreak/>
        <w:tab/>
      </w:r>
    </w:p>
    <w:p w:rsidR="00000000" w:rsidRDefault="00C23378">
      <w:pPr>
        <w:numPr>
          <w:ilvl w:val="0"/>
          <w:numId w:val="9"/>
        </w:num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 xml:space="preserve">קביעת מסגרת הדיון להודעת הממשלה על החלטת ראש הממשלה להעביר את שטחי  </w:t>
      </w:r>
    </w:p>
    <w:p w:rsidR="00000000" w:rsidRDefault="00C23378">
      <w:pPr>
        <w:pStyle w:val="22"/>
        <w:rPr>
          <w:rFonts w:cs="David"/>
          <w:rtl/>
        </w:rPr>
      </w:pPr>
      <w:r>
        <w:rPr>
          <w:rFonts w:cs="David"/>
          <w:rtl/>
        </w:rPr>
        <w:t>הפעולה של מנהל מקרקעי ישראל ממשרד התשתיות הלאומיות למשרד ראש           הממשלה.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מ"מ היו"ר אפי אושעיה: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בוקר</w:t>
      </w:r>
      <w:r>
        <w:rPr>
          <w:rFonts w:cs="David"/>
          <w:rtl/>
        </w:rPr>
        <w:t xml:space="preserve"> טוב חברי הכנסת. על סדר היום קביעת מסגרת הדיון להודעת הממשלה על החלטת ראש הממשלה להעביר את שטחי הפעולה של מנהל מקרקעי ישראל ממשרד התשתיות הלאומיות למשרד ראש הממשלה.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אני מבקש להציע דיון סיעתי, שלוש דקות לכל סיעה. מי בעד? מי נגד?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ה צ ב ע ה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בע</w:t>
      </w:r>
      <w:r>
        <w:rPr>
          <w:rFonts w:cs="David"/>
          <w:rtl/>
        </w:rPr>
        <w:t>ד - 2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          נגד - אין.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תודה רבה.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 xml:space="preserve">2. </w:t>
      </w:r>
      <w:r>
        <w:rPr>
          <w:rFonts w:cs="David"/>
          <w:b/>
          <w:bCs/>
          <w:u w:val="single"/>
          <w:rtl/>
        </w:rPr>
        <w:t>שונות.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מ"מ היו"ר אפי אושעיה: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"יושב ראש הכנסת אברהם בורג, יעדר מן הארץ החל מיום ראשון ט"ז בתשרי התשס"ג (22 בספטמבר 2002) ועד יום חמישי, כ' בתשרי התשס"ג (26 בספטבמר 2002).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ועדת הכנסת מתבקשת לקבוע ממלא </w:t>
      </w:r>
      <w:r>
        <w:rPr>
          <w:rFonts w:cs="David"/>
          <w:rtl/>
        </w:rPr>
        <w:t xml:space="preserve">מקום ליושב ראש הכנסת לתקופה זו.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יושב ראש הכנסת ממליץ למנות כממלא מקומו את סגן יושב ראש הכנסת, חבר הכנסת אברהם הירשזון."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ה צ ב ע ה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בעד - 3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                </w:t>
      </w:r>
      <w:r>
        <w:rPr>
          <w:rFonts w:cs="David"/>
        </w:rPr>
        <w:t xml:space="preserve">      </w:t>
      </w:r>
      <w:r>
        <w:rPr>
          <w:rFonts w:cs="David"/>
          <w:rtl/>
        </w:rPr>
        <w:t>נגד - אין</w:t>
      </w:r>
      <w:r>
        <w:rPr>
          <w:rFonts w:cs="David"/>
        </w:rPr>
        <w:t xml:space="preserve">  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אני מבקש להבהיר שהאישור הוא עד חזרתו לארץ של היושב רא</w:t>
      </w:r>
      <w:r>
        <w:rPr>
          <w:rFonts w:cs="David"/>
          <w:rtl/>
        </w:rPr>
        <w:t xml:space="preserve">ש הקבוע, חבר הכנסת אברהם בורג.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תודה רבה, הישיבה נעולה. </w:t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u w:val="single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u w:val="single"/>
          <w:rtl/>
        </w:rPr>
        <w:t>הישיבה ננעלה בשעה 10:35.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C23378">
      <w:pPr>
        <w:jc w:val="right"/>
        <w:rPr>
          <w:rFonts w:cs="David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23378">
      <w:r>
        <w:separator/>
      </w:r>
    </w:p>
  </w:endnote>
  <w:endnote w:type="continuationSeparator" w:id="0">
    <w:p w:rsidR="00000000" w:rsidRDefault="00C2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23378">
    <w:pPr>
      <w:pStyle w:val="a7"/>
      <w:rPr>
        <w:rFonts w:cs="David"/>
        <w:rtl/>
      </w:rPr>
    </w:pPr>
  </w:p>
  <w:p w:rsidR="00000000" w:rsidRDefault="00C23378">
    <w:pPr>
      <w:pStyle w:val="a7"/>
      <w:rPr>
        <w:rFonts w:cs="David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23378">
    <w:pPr>
      <w:pStyle w:val="a7"/>
      <w:rPr>
        <w:rFonts w:cs="David"/>
        <w:rtl/>
      </w:rPr>
    </w:pPr>
  </w:p>
  <w:p w:rsidR="00000000" w:rsidRDefault="00C23378">
    <w:pPr>
      <w:pStyle w:val="a7"/>
      <w:rPr>
        <w:rFonts w:cs="David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23378">
      <w:r>
        <w:separator/>
      </w:r>
    </w:p>
  </w:footnote>
  <w:footnote w:type="continuationSeparator" w:id="0">
    <w:p w:rsidR="00000000" w:rsidRDefault="00C23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23378">
    <w:pPr>
      <w:pStyle w:val="a5"/>
      <w:framePr w:wrap="auto" w:vAnchor="text" w:hAnchor="margin" w:y="1"/>
      <w:rPr>
        <w:rStyle w:val="a9"/>
        <w:rFonts w:cs="David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C23378">
    <w:pPr>
      <w:pStyle w:val="a5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C23378">
    <w:pPr>
      <w:pStyle w:val="a5"/>
      <w:ind w:right="360"/>
      <w:rPr>
        <w:rFonts w:cs="David"/>
        <w:rtl/>
      </w:rPr>
    </w:pPr>
    <w:r>
      <w:rPr>
        <w:rFonts w:cs="David"/>
        <w:rtl/>
      </w:rPr>
      <w:t>18.09.2002</w:t>
    </w:r>
  </w:p>
  <w:p w:rsidR="00000000" w:rsidRDefault="00C23378">
    <w:pPr>
      <w:pStyle w:val="a5"/>
      <w:ind w:right="360"/>
      <w:rPr>
        <w:rFonts w:cs="David"/>
        <w:rtl/>
      </w:rPr>
    </w:pPr>
  </w:p>
  <w:p w:rsidR="00000000" w:rsidRDefault="00C23378">
    <w:pPr>
      <w:pStyle w:val="a5"/>
      <w:ind w:right="360"/>
      <w:rPr>
        <w:rStyle w:val="a9"/>
        <w:rFonts w:cs="David"/>
        <w:rtl/>
      </w:rPr>
    </w:pPr>
  </w:p>
  <w:p w:rsidR="00000000" w:rsidRDefault="00C23378">
    <w:pPr>
      <w:pStyle w:val="a5"/>
      <w:rPr>
        <w:rFonts w:cs="David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23378">
    <w:pPr>
      <w:pStyle w:val="a5"/>
      <w:rPr>
        <w:rFonts w:cs="David"/>
        <w:rtl/>
      </w:rPr>
    </w:pPr>
  </w:p>
  <w:p w:rsidR="00000000" w:rsidRDefault="00C23378">
    <w:pPr>
      <w:pStyle w:val="a5"/>
      <w:rPr>
        <w:rFonts w:cs="David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80A"/>
    <w:multiLevelType w:val="hybridMultilevel"/>
    <w:tmpl w:val="8C3695BC"/>
    <w:lvl w:ilvl="0" w:tplc="6B3C6156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F302C9E"/>
    <w:multiLevelType w:val="hybridMultilevel"/>
    <w:tmpl w:val="C108C0EC"/>
    <w:lvl w:ilvl="0" w:tplc="209EBF6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  <w:b w:val="0"/>
        <w:u w:val="none"/>
      </w:rPr>
    </w:lvl>
    <w:lvl w:ilvl="1" w:tplc="040D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5BA76676"/>
    <w:multiLevelType w:val="hybridMultilevel"/>
    <w:tmpl w:val="2D101E7C"/>
    <w:lvl w:ilvl="0" w:tplc="FCD63BA8">
      <w:start w:val="2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6AC00580"/>
    <w:multiLevelType w:val="hybridMultilevel"/>
    <w:tmpl w:val="8084D6DE"/>
    <w:lvl w:ilvl="0" w:tplc="4E0A490A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73857A31"/>
    <w:multiLevelType w:val="hybridMultilevel"/>
    <w:tmpl w:val="21D086B2"/>
    <w:lvl w:ilvl="0" w:tplc="D64A58C0">
      <w:start w:val="1"/>
      <w:numFmt w:val="hebrew1"/>
      <w:lvlText w:val="%1."/>
      <w:lvlJc w:val="left"/>
      <w:pPr>
        <w:tabs>
          <w:tab w:val="num" w:pos="2055"/>
        </w:tabs>
        <w:ind w:left="2055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2775"/>
        </w:tabs>
        <w:ind w:left="2775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73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0572925B6D2FD511BECD001083FCCD06000000482FDE0000457CE430FA75D61193D90002A5F0CF890000001C4B8B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5A41564954414E002F6F3D4B4E45535345542D49535241454C2F6F753D4B4E45535345542F636E3D526563697069656E74732F636E3D70726F746F636F6C696D2F636E3D74616D61727300"/>
  </w:docVars>
  <w:rsids>
    <w:rsidRoot w:val="00C23378"/>
    <w:rsid w:val="00C2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EEAA200-AF7C-4E0C-A3B0-830AD6E3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paragraph" w:styleId="22">
    <w:name w:val="Body Text 2"/>
    <w:basedOn w:val="a"/>
    <w:link w:val="23"/>
    <w:uiPriority w:val="99"/>
    <w:pPr>
      <w:ind w:left="897"/>
    </w:pPr>
    <w:rPr>
      <w:b/>
      <w:bCs/>
      <w:u w:val="single"/>
    </w:rPr>
  </w:style>
  <w:style w:type="character" w:customStyle="1" w:styleId="23">
    <w:name w:val="גוף טקסט 2 תו"/>
    <w:basedOn w:val="a0"/>
    <w:link w:val="22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  <w:style w:type="paragraph" w:customStyle="1" w:styleId="aa">
    <w:name w:val="דננו"/>
    <w:uiPriority w:val="99"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1429</Characters>
  <Application>Microsoft Office Word</Application>
  <DocSecurity>0</DocSecurity>
  <Lines>11</Lines>
  <Paragraphs>3</Paragraphs>
  <ScaleCrop>false</ScaleCrop>
  <Company>knesset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הכנסת/5799</dc:title>
  <dc:subject>כנסת 18.9.2002</dc:subject>
  <dc:creator>אושרה עצידה</dc:creator>
  <cp:keywords/>
  <dc:description/>
  <cp:lastModifiedBy>רינה דבורה קדרון</cp:lastModifiedBy>
  <cp:revision>2</cp:revision>
  <dcterms:created xsi:type="dcterms:W3CDTF">2017-04-23T10:25:00Z</dcterms:created>
  <dcterms:modified xsi:type="dcterms:W3CDTF">2017-04-23T10:25:00Z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