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230B6">
      <w:pPr>
        <w:jc w:val="right"/>
        <w:rPr>
          <w:rFonts w:cs="Miriam"/>
          <w:sz w:val="24"/>
          <w:rtl/>
        </w:rPr>
      </w:pPr>
      <w:bookmarkStart w:id="0" w:name="_GoBack"/>
      <w:bookmarkEnd w:id="0"/>
      <w:r>
        <w:rPr>
          <w:rFonts w:cs="Miriam"/>
          <w:sz w:val="24"/>
          <w:rtl/>
        </w:rPr>
        <w:t>פרוטוקולים/ועדת הכנסת/6069</w:t>
      </w:r>
    </w:p>
    <w:p w:rsidR="00000000" w:rsidRDefault="00E230B6">
      <w:pPr>
        <w:jc w:val="right"/>
        <w:rPr>
          <w:rFonts w:cs="Miriam"/>
          <w:sz w:val="24"/>
          <w:rtl/>
        </w:rPr>
      </w:pPr>
      <w:r>
        <w:rPr>
          <w:rFonts w:cs="Miriam"/>
          <w:sz w:val="24"/>
          <w:rtl/>
        </w:rPr>
        <w:tab/>
        <w:t>ירושלים, כ' בכסלו, תשס"ג</w:t>
      </w:r>
    </w:p>
    <w:p w:rsidR="00000000" w:rsidRDefault="00E230B6">
      <w:pPr>
        <w:jc w:val="right"/>
        <w:rPr>
          <w:rFonts w:cs="Miriam"/>
          <w:sz w:val="24"/>
          <w:rtl/>
          <w:lang w:val="es"/>
        </w:rPr>
      </w:pPr>
      <w:r>
        <w:rPr>
          <w:rFonts w:cs="Miriam"/>
          <w:sz w:val="24"/>
          <w:rtl/>
          <w:lang w:val="es"/>
        </w:rPr>
        <w:t>25 בנובמבר, 2002</w:t>
      </w:r>
    </w:p>
    <w:p w:rsidR="00000000" w:rsidRDefault="00E230B6">
      <w:pPr>
        <w:jc w:val="right"/>
        <w:rPr>
          <w:rFonts w:cs="Miriam"/>
          <w:sz w:val="24"/>
          <w:rtl/>
        </w:rPr>
      </w:pPr>
    </w:p>
    <w:p w:rsidR="00000000" w:rsidRDefault="00E230B6">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E230B6">
      <w:pPr>
        <w:jc w:val="both"/>
        <w:rPr>
          <w:rFonts w:cs="David"/>
          <w:b/>
          <w:bCs/>
          <w:sz w:val="24"/>
          <w:rtl/>
        </w:rPr>
      </w:pPr>
      <w:r>
        <w:rPr>
          <w:rFonts w:cs="David"/>
          <w:b/>
          <w:bCs/>
          <w:sz w:val="24"/>
          <w:rtl/>
        </w:rPr>
        <w:t>מושב חמישי</w:t>
      </w:r>
    </w:p>
    <w:p w:rsidR="00000000" w:rsidRDefault="00E230B6">
      <w:pPr>
        <w:jc w:val="both"/>
        <w:rPr>
          <w:rFonts w:cs="David"/>
          <w:b/>
          <w:bCs/>
          <w:sz w:val="24"/>
          <w:rtl/>
        </w:rPr>
      </w:pPr>
    </w:p>
    <w:p w:rsidR="00000000" w:rsidRDefault="00E230B6">
      <w:pPr>
        <w:jc w:val="both"/>
        <w:rPr>
          <w:rFonts w:cs="David"/>
          <w:b/>
          <w:bCs/>
          <w:sz w:val="24"/>
          <w:rtl/>
        </w:rPr>
      </w:pPr>
    </w:p>
    <w:p w:rsidR="00000000" w:rsidRDefault="00E230B6">
      <w:pPr>
        <w:jc w:val="center"/>
        <w:rPr>
          <w:rFonts w:cs="David"/>
          <w:b/>
          <w:bCs/>
          <w:sz w:val="24"/>
          <w:rtl/>
        </w:rPr>
      </w:pPr>
      <w:r>
        <w:rPr>
          <w:rFonts w:cs="David"/>
          <w:b/>
          <w:bCs/>
          <w:sz w:val="24"/>
          <w:rtl/>
        </w:rPr>
        <w:t>פרוטוקול מס' 360</w:t>
      </w:r>
    </w:p>
    <w:p w:rsidR="00000000" w:rsidRDefault="00E230B6">
      <w:pPr>
        <w:jc w:val="center"/>
        <w:rPr>
          <w:rFonts w:cs="David"/>
          <w:b/>
          <w:bCs/>
          <w:sz w:val="24"/>
          <w:rtl/>
        </w:rPr>
      </w:pPr>
      <w:r>
        <w:rPr>
          <w:rFonts w:cs="David"/>
          <w:b/>
          <w:bCs/>
          <w:sz w:val="24"/>
          <w:rtl/>
        </w:rPr>
        <w:t>מישיבת ועדת הכנסת</w:t>
      </w:r>
    </w:p>
    <w:p w:rsidR="00000000" w:rsidRDefault="00E230B6">
      <w:pPr>
        <w:pStyle w:val="10"/>
        <w:rPr>
          <w:rFonts w:cs="David"/>
          <w:sz w:val="24"/>
          <w:rtl/>
        </w:rPr>
      </w:pPr>
      <w:r>
        <w:rPr>
          <w:rFonts w:cs="David"/>
          <w:sz w:val="24"/>
          <w:rtl/>
        </w:rPr>
        <w:t>יום שלישי, ז' בכסלו התשס"ג (12 בנובמבר 2002), שעה 14:00</w:t>
      </w:r>
    </w:p>
    <w:p w:rsidR="00000000" w:rsidRDefault="00E230B6">
      <w:pPr>
        <w:rPr>
          <w:rFonts w:cs="Miriam"/>
          <w:sz w:val="24"/>
          <w:rtl/>
        </w:rPr>
      </w:pPr>
    </w:p>
    <w:p w:rsidR="00000000" w:rsidRDefault="00E230B6">
      <w:pPr>
        <w:rPr>
          <w:rFonts w:cs="David"/>
          <w:b/>
          <w:bCs/>
          <w:sz w:val="24"/>
          <w:rtl/>
        </w:rPr>
      </w:pPr>
      <w:r>
        <w:rPr>
          <w:rFonts w:cs="David"/>
          <w:b/>
          <w:bCs/>
          <w:sz w:val="24"/>
          <w:u w:val="single"/>
          <w:rtl/>
        </w:rPr>
        <w:t>סדר היום:</w:t>
      </w:r>
      <w:r>
        <w:rPr>
          <w:rFonts w:cs="David"/>
          <w:b/>
          <w:bCs/>
          <w:sz w:val="24"/>
          <w:rtl/>
        </w:rPr>
        <w:t xml:space="preserve"> </w:t>
      </w:r>
    </w:p>
    <w:p w:rsidR="00000000" w:rsidRDefault="00E230B6">
      <w:pPr>
        <w:rPr>
          <w:rFonts w:cs="David"/>
          <w:b/>
          <w:bCs/>
          <w:sz w:val="24"/>
          <w:rtl/>
        </w:rPr>
      </w:pPr>
    </w:p>
    <w:p w:rsidR="00000000" w:rsidRDefault="00E230B6">
      <w:pPr>
        <w:numPr>
          <w:ilvl w:val="0"/>
          <w:numId w:val="9"/>
        </w:numPr>
        <w:rPr>
          <w:rFonts w:cs="David"/>
          <w:b/>
          <w:bCs/>
          <w:sz w:val="24"/>
          <w:rtl/>
        </w:rPr>
      </w:pPr>
      <w:r>
        <w:rPr>
          <w:rFonts w:cs="David"/>
          <w:b/>
          <w:bCs/>
          <w:sz w:val="24"/>
          <w:rtl/>
        </w:rPr>
        <w:t>בקשת יו"ר ועדת החינוך, התרבות והספורט להקדמת הדיון בהצעות חוק הבאות, לפני קריאה שניה ושלישית –</w:t>
      </w:r>
    </w:p>
    <w:p w:rsidR="00000000" w:rsidRDefault="00E230B6">
      <w:pPr>
        <w:rPr>
          <w:rFonts w:cs="David"/>
          <w:b/>
          <w:bCs/>
          <w:sz w:val="24"/>
          <w:rtl/>
        </w:rPr>
      </w:pPr>
    </w:p>
    <w:p w:rsidR="00000000" w:rsidRDefault="00E230B6">
      <w:pPr>
        <w:numPr>
          <w:ilvl w:val="1"/>
          <w:numId w:val="9"/>
        </w:numPr>
        <w:rPr>
          <w:rFonts w:cs="David"/>
          <w:b/>
          <w:bCs/>
          <w:sz w:val="24"/>
          <w:rtl/>
        </w:rPr>
      </w:pPr>
      <w:r>
        <w:rPr>
          <w:rFonts w:cs="David"/>
          <w:b/>
          <w:bCs/>
          <w:sz w:val="24"/>
          <w:rtl/>
        </w:rPr>
        <w:t>הצ"ח העתיקות (תיקו</w:t>
      </w:r>
      <w:r>
        <w:rPr>
          <w:rFonts w:cs="David"/>
          <w:b/>
          <w:bCs/>
          <w:sz w:val="24"/>
          <w:rtl/>
        </w:rPr>
        <w:t>ן מס' 3), התשס"ג-2002.</w:t>
      </w:r>
    </w:p>
    <w:p w:rsidR="00000000" w:rsidRDefault="00E230B6">
      <w:pPr>
        <w:numPr>
          <w:ilvl w:val="1"/>
          <w:numId w:val="9"/>
        </w:numPr>
        <w:rPr>
          <w:rFonts w:cs="Miriam"/>
          <w:b/>
          <w:bCs/>
          <w:sz w:val="24"/>
          <w:u w:val="single"/>
          <w:rtl/>
        </w:rPr>
      </w:pPr>
      <w:r>
        <w:rPr>
          <w:rFonts w:cs="David"/>
          <w:b/>
          <w:bCs/>
          <w:sz w:val="24"/>
          <w:rtl/>
        </w:rPr>
        <w:t>הצ"ח מרכז להנצחת מורשת יהדות ספרד והמזרח, התשס"ב-‏2002.</w:t>
      </w:r>
    </w:p>
    <w:p w:rsidR="00000000" w:rsidRDefault="00E230B6">
      <w:pPr>
        <w:ind w:left="1380"/>
        <w:rPr>
          <w:rFonts w:cs="David"/>
          <w:b/>
          <w:bCs/>
          <w:sz w:val="24"/>
          <w:u w:val="single"/>
          <w:rtl/>
        </w:rPr>
      </w:pPr>
      <w:r>
        <w:rPr>
          <w:rFonts w:cs="David"/>
          <w:b/>
          <w:bCs/>
          <w:sz w:val="24"/>
          <w:rtl/>
        </w:rPr>
        <w:t>ג. שילוב ילדים בעלי צרכים מיוחדים.</w:t>
      </w:r>
    </w:p>
    <w:p w:rsidR="00000000" w:rsidRDefault="00E230B6">
      <w:pPr>
        <w:pStyle w:val="20"/>
        <w:ind w:left="660"/>
        <w:rPr>
          <w:rFonts w:cs="David"/>
          <w:sz w:val="24"/>
          <w:rtl/>
        </w:rPr>
      </w:pPr>
    </w:p>
    <w:p w:rsidR="00000000" w:rsidRDefault="00E230B6">
      <w:pPr>
        <w:pStyle w:val="20"/>
        <w:numPr>
          <w:ilvl w:val="0"/>
          <w:numId w:val="9"/>
        </w:numPr>
        <w:rPr>
          <w:rFonts w:cs="David"/>
          <w:sz w:val="24"/>
          <w:rtl/>
        </w:rPr>
      </w:pPr>
      <w:r>
        <w:rPr>
          <w:rFonts w:cs="David"/>
          <w:sz w:val="24"/>
          <w:rtl/>
        </w:rPr>
        <w:t>בקשת יו"ר הוועדה לקידום מעמד האישה להקדמת הדיון בהצעת חוק המכרזים</w:t>
      </w:r>
    </w:p>
    <w:p w:rsidR="00000000" w:rsidRDefault="00E230B6">
      <w:pPr>
        <w:ind w:left="1020"/>
        <w:jc w:val="both"/>
        <w:rPr>
          <w:rFonts w:cs="David"/>
          <w:b/>
          <w:bCs/>
          <w:sz w:val="24"/>
          <w:rtl/>
        </w:rPr>
      </w:pPr>
      <w:r>
        <w:rPr>
          <w:rFonts w:cs="David"/>
          <w:b/>
          <w:bCs/>
          <w:sz w:val="24"/>
          <w:rtl/>
        </w:rPr>
        <w:t>(תיקון מס' 16) (עידוד נשים בעסקים) – לפני קריאה שניה ושלישית.</w:t>
      </w:r>
    </w:p>
    <w:p w:rsidR="00000000" w:rsidRDefault="00E230B6">
      <w:pPr>
        <w:jc w:val="both"/>
        <w:rPr>
          <w:rFonts w:cs="David"/>
          <w:b/>
          <w:bCs/>
          <w:sz w:val="24"/>
          <w:rtl/>
        </w:rPr>
      </w:pPr>
    </w:p>
    <w:p w:rsidR="00000000" w:rsidRDefault="00E230B6">
      <w:pPr>
        <w:numPr>
          <w:ilvl w:val="0"/>
          <w:numId w:val="9"/>
        </w:numPr>
        <w:jc w:val="both"/>
        <w:rPr>
          <w:rFonts w:cs="David"/>
          <w:b/>
          <w:bCs/>
          <w:sz w:val="24"/>
          <w:rtl/>
        </w:rPr>
      </w:pPr>
      <w:r>
        <w:rPr>
          <w:rFonts w:cs="David"/>
          <w:b/>
          <w:bCs/>
          <w:sz w:val="24"/>
          <w:rtl/>
        </w:rPr>
        <w:t>בקש</w:t>
      </w:r>
      <w:r>
        <w:rPr>
          <w:rFonts w:cs="David"/>
          <w:b/>
          <w:bCs/>
          <w:sz w:val="24"/>
          <w:rtl/>
        </w:rPr>
        <w:t xml:space="preserve">ת יו"ר ועדת הכספים להקדמת הדיון בהצ"ח ניירות ערך (תיקון מס' 24)       </w:t>
      </w:r>
    </w:p>
    <w:p w:rsidR="00000000" w:rsidRDefault="00E230B6">
      <w:pPr>
        <w:ind w:left="660"/>
        <w:jc w:val="both"/>
        <w:rPr>
          <w:rFonts w:cs="David"/>
          <w:b/>
          <w:bCs/>
          <w:sz w:val="24"/>
          <w:rtl/>
        </w:rPr>
      </w:pPr>
      <w:r>
        <w:rPr>
          <w:rFonts w:cs="David"/>
          <w:b/>
          <w:bCs/>
          <w:sz w:val="24"/>
          <w:rtl/>
        </w:rPr>
        <w:t xml:space="preserve">      (דיווח אלקטרוני), התשס"ג-2002, לפני קריאה שניה ושלישית. </w:t>
      </w:r>
      <w:r>
        <w:rPr>
          <w:rFonts w:cs="David"/>
          <w:b/>
          <w:bCs/>
          <w:sz w:val="24"/>
          <w:rtl/>
        </w:rPr>
        <w:tab/>
      </w:r>
    </w:p>
    <w:p w:rsidR="00000000" w:rsidRDefault="00E230B6">
      <w:pPr>
        <w:ind w:left="660"/>
        <w:jc w:val="both"/>
        <w:rPr>
          <w:rFonts w:cs="David"/>
          <w:b/>
          <w:bCs/>
          <w:sz w:val="24"/>
          <w:rtl/>
        </w:rPr>
      </w:pPr>
    </w:p>
    <w:p w:rsidR="00000000" w:rsidRDefault="00E230B6">
      <w:pPr>
        <w:numPr>
          <w:ilvl w:val="0"/>
          <w:numId w:val="9"/>
        </w:numPr>
        <w:jc w:val="both"/>
        <w:rPr>
          <w:rFonts w:cs="David"/>
          <w:b/>
          <w:bCs/>
          <w:sz w:val="24"/>
          <w:rtl/>
        </w:rPr>
      </w:pPr>
      <w:r>
        <w:rPr>
          <w:rFonts w:cs="David"/>
          <w:b/>
          <w:bCs/>
          <w:sz w:val="24"/>
          <w:rtl/>
        </w:rPr>
        <w:t>בקשת יו"ר ועדת החוקה, חוק ומשפט להקדמת הדיון בהצעות חוק הבאות:</w:t>
      </w:r>
    </w:p>
    <w:p w:rsidR="00000000" w:rsidRDefault="00E230B6">
      <w:pPr>
        <w:jc w:val="both"/>
        <w:rPr>
          <w:rFonts w:cs="David"/>
          <w:b/>
          <w:bCs/>
          <w:sz w:val="24"/>
          <w:rtl/>
        </w:rPr>
      </w:pPr>
    </w:p>
    <w:p w:rsidR="00000000" w:rsidRDefault="00E230B6">
      <w:pPr>
        <w:numPr>
          <w:ilvl w:val="1"/>
          <w:numId w:val="9"/>
        </w:numPr>
        <w:jc w:val="both"/>
        <w:rPr>
          <w:rFonts w:cs="David"/>
          <w:b/>
          <w:bCs/>
          <w:sz w:val="24"/>
          <w:rtl/>
        </w:rPr>
      </w:pPr>
      <w:r>
        <w:rPr>
          <w:rFonts w:cs="David"/>
          <w:b/>
          <w:bCs/>
          <w:sz w:val="24"/>
          <w:rtl/>
        </w:rPr>
        <w:t>הצעת חוק המפלגות (הוראת שעה בעניין קיצור מועדים לר</w:t>
      </w:r>
      <w:r>
        <w:rPr>
          <w:rFonts w:cs="David"/>
          <w:b/>
          <w:bCs/>
          <w:sz w:val="24"/>
          <w:rtl/>
        </w:rPr>
        <w:t>ישום מפלגה), התשס"ג-2002 – בכל הקריאות.</w:t>
      </w:r>
    </w:p>
    <w:p w:rsidR="00000000" w:rsidRDefault="00E230B6">
      <w:pPr>
        <w:numPr>
          <w:ilvl w:val="1"/>
          <w:numId w:val="9"/>
        </w:numPr>
        <w:jc w:val="both"/>
        <w:rPr>
          <w:rFonts w:cs="David"/>
          <w:b/>
          <w:bCs/>
          <w:sz w:val="24"/>
          <w:rtl/>
        </w:rPr>
      </w:pPr>
      <w:r>
        <w:rPr>
          <w:rFonts w:cs="David"/>
          <w:b/>
          <w:bCs/>
          <w:sz w:val="24"/>
          <w:rtl/>
        </w:rPr>
        <w:t>הצעת חוק מימון מפלגות (הבחירות לכנסת ה-16) (הוראת שעה), התשס"ג-2002 – בכל הקריאות.</w:t>
      </w:r>
    </w:p>
    <w:p w:rsidR="00000000" w:rsidRDefault="00E230B6">
      <w:pPr>
        <w:jc w:val="both"/>
        <w:rPr>
          <w:rFonts w:cs="David"/>
          <w:b/>
          <w:bCs/>
          <w:sz w:val="24"/>
          <w:rtl/>
        </w:rPr>
      </w:pPr>
    </w:p>
    <w:p w:rsidR="00000000" w:rsidRDefault="00E230B6">
      <w:pPr>
        <w:jc w:val="both"/>
        <w:rPr>
          <w:rFonts w:cs="David"/>
          <w:b/>
          <w:bCs/>
          <w:sz w:val="24"/>
          <w:u w:val="single"/>
          <w:rtl/>
        </w:rPr>
      </w:pPr>
      <w:r>
        <w:rPr>
          <w:rFonts w:cs="David"/>
          <w:b/>
          <w:bCs/>
          <w:sz w:val="24"/>
          <w:u w:val="single"/>
          <w:rtl/>
        </w:rPr>
        <w:t>נכחו:</w:t>
      </w:r>
    </w:p>
    <w:p w:rsidR="00000000" w:rsidRDefault="00E230B6">
      <w:pPr>
        <w:jc w:val="both"/>
        <w:rPr>
          <w:rFonts w:cs="David"/>
          <w:b/>
          <w:bCs/>
          <w:sz w:val="24"/>
          <w:u w:val="single"/>
          <w:rtl/>
        </w:rPr>
      </w:pPr>
    </w:p>
    <w:p w:rsidR="00000000" w:rsidRDefault="00E230B6">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שאול יהלום</w:t>
      </w:r>
      <w:r>
        <w:rPr>
          <w:rFonts w:cs="David"/>
          <w:sz w:val="24"/>
          <w:rtl/>
        </w:rPr>
        <w:tab/>
        <w:t>- מ"מ היו"ר</w:t>
      </w:r>
    </w:p>
    <w:p w:rsidR="00000000" w:rsidRDefault="00E230B6">
      <w:pPr>
        <w:tabs>
          <w:tab w:val="left" w:pos="1505"/>
        </w:tabs>
        <w:jc w:val="both"/>
        <w:rPr>
          <w:rFonts w:cs="David"/>
          <w:sz w:val="24"/>
          <w:rtl/>
        </w:rPr>
      </w:pPr>
      <w:r>
        <w:rPr>
          <w:rFonts w:cs="David"/>
          <w:sz w:val="24"/>
          <w:rtl/>
        </w:rPr>
        <w:tab/>
        <w:t>מיכאל איתן</w:t>
      </w:r>
    </w:p>
    <w:p w:rsidR="00000000" w:rsidRDefault="00E230B6">
      <w:pPr>
        <w:tabs>
          <w:tab w:val="left" w:pos="1505"/>
        </w:tabs>
        <w:jc w:val="both"/>
        <w:rPr>
          <w:rFonts w:cs="David"/>
          <w:sz w:val="24"/>
          <w:rtl/>
        </w:rPr>
      </w:pPr>
      <w:r>
        <w:rPr>
          <w:rFonts w:cs="David"/>
          <w:sz w:val="24"/>
          <w:rtl/>
        </w:rPr>
        <w:tab/>
        <w:t>זאב בוים</w:t>
      </w:r>
    </w:p>
    <w:p w:rsidR="00000000" w:rsidRDefault="00E230B6">
      <w:pPr>
        <w:tabs>
          <w:tab w:val="left" w:pos="1505"/>
        </w:tabs>
        <w:jc w:val="both"/>
        <w:rPr>
          <w:rFonts w:cs="David"/>
          <w:sz w:val="24"/>
          <w:rtl/>
        </w:rPr>
      </w:pPr>
      <w:r>
        <w:rPr>
          <w:rFonts w:cs="David"/>
          <w:sz w:val="24"/>
          <w:rtl/>
        </w:rPr>
        <w:tab/>
        <w:t>יצחק גאגולה</w:t>
      </w:r>
    </w:p>
    <w:p w:rsidR="00000000" w:rsidRDefault="00E230B6">
      <w:pPr>
        <w:tabs>
          <w:tab w:val="left" w:pos="1505"/>
        </w:tabs>
        <w:jc w:val="both"/>
        <w:rPr>
          <w:rFonts w:cs="David"/>
          <w:sz w:val="24"/>
          <w:rtl/>
        </w:rPr>
      </w:pPr>
      <w:r>
        <w:rPr>
          <w:rFonts w:cs="David"/>
          <w:sz w:val="24"/>
          <w:rtl/>
        </w:rPr>
        <w:tab/>
        <w:t>משה גפני</w:t>
      </w:r>
    </w:p>
    <w:p w:rsidR="00000000" w:rsidRDefault="00E230B6">
      <w:pPr>
        <w:tabs>
          <w:tab w:val="left" w:pos="1505"/>
        </w:tabs>
        <w:jc w:val="both"/>
        <w:rPr>
          <w:rFonts w:cs="David"/>
          <w:sz w:val="24"/>
          <w:rtl/>
        </w:rPr>
      </w:pPr>
      <w:r>
        <w:rPr>
          <w:rFonts w:cs="David"/>
          <w:sz w:val="24"/>
          <w:rtl/>
        </w:rPr>
        <w:tab/>
        <w:t>יעל דיין</w:t>
      </w:r>
      <w:r>
        <w:rPr>
          <w:rFonts w:cs="David"/>
          <w:sz w:val="24"/>
          <w:rtl/>
        </w:rPr>
        <w:tab/>
      </w:r>
      <w:r>
        <w:rPr>
          <w:rFonts w:cs="David"/>
          <w:sz w:val="24"/>
          <w:rtl/>
        </w:rPr>
        <w:tab/>
        <w:t>- מ"מ</w:t>
      </w:r>
    </w:p>
    <w:p w:rsidR="00000000" w:rsidRDefault="00E230B6">
      <w:pPr>
        <w:tabs>
          <w:tab w:val="left" w:pos="1505"/>
        </w:tabs>
        <w:jc w:val="both"/>
        <w:rPr>
          <w:rFonts w:cs="David"/>
          <w:sz w:val="24"/>
          <w:rtl/>
        </w:rPr>
      </w:pPr>
      <w:r>
        <w:rPr>
          <w:rFonts w:cs="David"/>
          <w:sz w:val="24"/>
          <w:rtl/>
        </w:rPr>
        <w:tab/>
        <w:t>נעמי חזן</w:t>
      </w:r>
    </w:p>
    <w:p w:rsidR="00000000" w:rsidRDefault="00E230B6">
      <w:pPr>
        <w:tabs>
          <w:tab w:val="left" w:pos="1505"/>
        </w:tabs>
        <w:jc w:val="both"/>
        <w:rPr>
          <w:rFonts w:cs="David"/>
          <w:sz w:val="24"/>
          <w:rtl/>
        </w:rPr>
      </w:pPr>
      <w:r>
        <w:rPr>
          <w:rFonts w:cs="David"/>
          <w:sz w:val="24"/>
          <w:rtl/>
        </w:rPr>
        <w:tab/>
        <w:t>דוד טל</w:t>
      </w:r>
    </w:p>
    <w:p w:rsidR="00000000" w:rsidRDefault="00E230B6">
      <w:pPr>
        <w:tabs>
          <w:tab w:val="left" w:pos="1505"/>
        </w:tabs>
        <w:jc w:val="both"/>
        <w:rPr>
          <w:rFonts w:cs="David"/>
          <w:sz w:val="24"/>
          <w:rtl/>
        </w:rPr>
      </w:pPr>
      <w:r>
        <w:rPr>
          <w:rFonts w:cs="David"/>
          <w:sz w:val="24"/>
          <w:rtl/>
        </w:rPr>
        <w:tab/>
        <w:t xml:space="preserve">יוסי </w:t>
      </w:r>
      <w:r>
        <w:rPr>
          <w:rFonts w:cs="David"/>
          <w:sz w:val="24"/>
          <w:rtl/>
        </w:rPr>
        <w:t>כץ</w:t>
      </w:r>
    </w:p>
    <w:p w:rsidR="00000000" w:rsidRDefault="00E230B6">
      <w:pPr>
        <w:tabs>
          <w:tab w:val="left" w:pos="1505"/>
        </w:tabs>
        <w:jc w:val="both"/>
        <w:rPr>
          <w:rFonts w:cs="David"/>
          <w:sz w:val="24"/>
          <w:rtl/>
        </w:rPr>
      </w:pPr>
      <w:r>
        <w:rPr>
          <w:rFonts w:cs="David"/>
          <w:sz w:val="24"/>
          <w:rtl/>
        </w:rPr>
        <w:tab/>
        <w:t>ענת מאור</w:t>
      </w:r>
    </w:p>
    <w:p w:rsidR="00000000" w:rsidRDefault="00E230B6">
      <w:pPr>
        <w:tabs>
          <w:tab w:val="left" w:pos="1505"/>
        </w:tabs>
        <w:jc w:val="both"/>
        <w:rPr>
          <w:rFonts w:cs="David"/>
          <w:sz w:val="24"/>
          <w:rtl/>
        </w:rPr>
      </w:pPr>
      <w:r>
        <w:rPr>
          <w:rFonts w:cs="David"/>
          <w:sz w:val="24"/>
          <w:rtl/>
        </w:rPr>
        <w:tab/>
        <w:t>יאיר פרץ</w:t>
      </w:r>
    </w:p>
    <w:p w:rsidR="00000000" w:rsidRDefault="00E230B6">
      <w:pPr>
        <w:tabs>
          <w:tab w:val="left" w:pos="1505"/>
        </w:tabs>
        <w:jc w:val="both"/>
        <w:rPr>
          <w:rFonts w:cs="David"/>
          <w:sz w:val="24"/>
          <w:rtl/>
        </w:rPr>
      </w:pPr>
      <w:r>
        <w:rPr>
          <w:rFonts w:cs="David"/>
          <w:sz w:val="24"/>
          <w:rtl/>
        </w:rPr>
        <w:tab/>
        <w:t>יורי שטרן</w:t>
      </w:r>
    </w:p>
    <w:p w:rsidR="00000000" w:rsidRDefault="00E230B6">
      <w:pPr>
        <w:tabs>
          <w:tab w:val="left" w:pos="1505"/>
        </w:tabs>
        <w:jc w:val="both"/>
        <w:rPr>
          <w:rFonts w:cs="David"/>
          <w:sz w:val="24"/>
          <w:rtl/>
        </w:rPr>
      </w:pPr>
    </w:p>
    <w:p w:rsidR="00000000" w:rsidRDefault="00E230B6">
      <w:pPr>
        <w:tabs>
          <w:tab w:val="left" w:pos="1505"/>
        </w:tabs>
        <w:jc w:val="both"/>
        <w:rPr>
          <w:rFonts w:cs="David"/>
          <w:sz w:val="24"/>
          <w:rtl/>
        </w:rPr>
      </w:pPr>
      <w:r>
        <w:rPr>
          <w:rFonts w:cs="David"/>
          <w:sz w:val="24"/>
          <w:rtl/>
        </w:rPr>
        <w:tab/>
        <w:t>אריה האן</w:t>
      </w:r>
      <w:r>
        <w:rPr>
          <w:rFonts w:cs="David"/>
          <w:sz w:val="24"/>
          <w:rtl/>
        </w:rPr>
        <w:tab/>
        <w:t xml:space="preserve">- מזכיר הכנסת </w:t>
      </w:r>
    </w:p>
    <w:p w:rsidR="00000000" w:rsidRDefault="00E230B6">
      <w:pPr>
        <w:tabs>
          <w:tab w:val="left" w:pos="1505"/>
          <w:tab w:val="left" w:pos="3969"/>
        </w:tabs>
        <w:jc w:val="both"/>
        <w:rPr>
          <w:rFonts w:cs="David"/>
          <w:sz w:val="24"/>
          <w:rtl/>
        </w:rPr>
      </w:pPr>
      <w:r>
        <w:rPr>
          <w:rFonts w:cs="David"/>
          <w:sz w:val="24"/>
          <w:rtl/>
        </w:rPr>
        <w:tab/>
      </w:r>
    </w:p>
    <w:p w:rsidR="00000000" w:rsidRDefault="00E230B6">
      <w:pPr>
        <w:jc w:val="both"/>
        <w:rPr>
          <w:rFonts w:cs="David"/>
          <w:sz w:val="24"/>
          <w:rtl/>
        </w:rPr>
      </w:pPr>
    </w:p>
    <w:p w:rsidR="00000000" w:rsidRDefault="00E230B6">
      <w:pPr>
        <w:tabs>
          <w:tab w:val="left" w:pos="2835"/>
        </w:tabs>
        <w:jc w:val="both"/>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230B6">
      <w:pPr>
        <w:tabs>
          <w:tab w:val="left" w:pos="2835"/>
        </w:tabs>
        <w:jc w:val="both"/>
        <w:rPr>
          <w:rFonts w:cs="David"/>
          <w:b/>
          <w:bCs/>
          <w:sz w:val="24"/>
          <w:u w:val="single"/>
          <w:rtl/>
        </w:rPr>
      </w:pPr>
    </w:p>
    <w:p w:rsidR="00000000" w:rsidRDefault="00E230B6">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רויטל יפרח</w:t>
      </w: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rtl/>
        </w:rPr>
      </w:pPr>
    </w:p>
    <w:p w:rsidR="00000000" w:rsidRDefault="00E230B6">
      <w:pPr>
        <w:jc w:val="center"/>
        <w:rPr>
          <w:rFonts w:cs="David"/>
          <w:b/>
          <w:bCs/>
          <w:sz w:val="24"/>
          <w:u w:val="single"/>
          <w:rtl/>
        </w:rPr>
      </w:pPr>
      <w:r>
        <w:rPr>
          <w:rFonts w:cs="David"/>
          <w:b/>
          <w:bCs/>
          <w:sz w:val="24"/>
          <w:u w:val="single"/>
          <w:rtl/>
        </w:rPr>
        <w:t>1.א. בקשת יו"ר ועדת החינוך, התרבות והספורט להקדמת הדיון בהצ"ח העתיקות</w:t>
      </w:r>
    </w:p>
    <w:p w:rsidR="00000000" w:rsidRDefault="00E230B6">
      <w:pPr>
        <w:jc w:val="center"/>
        <w:rPr>
          <w:rFonts w:cs="David"/>
          <w:b/>
          <w:bCs/>
          <w:sz w:val="24"/>
          <w:u w:val="single"/>
          <w:rtl/>
        </w:rPr>
      </w:pPr>
      <w:r>
        <w:rPr>
          <w:rFonts w:cs="David"/>
          <w:b/>
          <w:bCs/>
          <w:sz w:val="24"/>
          <w:u w:val="single"/>
          <w:rtl/>
        </w:rPr>
        <w:t>(תיקון מס' 3), התשס"ג-2002.</w:t>
      </w:r>
    </w:p>
    <w:p w:rsidR="00000000" w:rsidRDefault="00E230B6">
      <w:pPr>
        <w:jc w:val="both"/>
        <w:rPr>
          <w:rFonts w:cs="David"/>
          <w:b/>
          <w:bCs/>
          <w:sz w:val="24"/>
          <w:u w:val="single"/>
          <w:rtl/>
        </w:rPr>
      </w:pPr>
    </w:p>
    <w:p w:rsidR="00000000" w:rsidRDefault="00E230B6">
      <w:pPr>
        <w:jc w:val="both"/>
        <w:rPr>
          <w:rFonts w:cs="David"/>
          <w:sz w:val="24"/>
          <w:rtl/>
        </w:rPr>
      </w:pPr>
      <w:r>
        <w:rPr>
          <w:rFonts w:cs="David"/>
          <w:sz w:val="24"/>
          <w:u w:val="single"/>
          <w:rtl/>
        </w:rPr>
        <w:t>היו"ר שאול יהלום:</w:t>
      </w:r>
    </w:p>
    <w:p w:rsidR="00000000" w:rsidRDefault="00E230B6">
      <w:pPr>
        <w:jc w:val="both"/>
        <w:rPr>
          <w:rFonts w:cs="David"/>
          <w:sz w:val="24"/>
          <w:rtl/>
        </w:rPr>
      </w:pPr>
    </w:p>
    <w:p w:rsidR="00000000" w:rsidRDefault="00E230B6">
      <w:pPr>
        <w:jc w:val="both"/>
        <w:rPr>
          <w:rFonts w:cs="David"/>
          <w:sz w:val="24"/>
          <w:rtl/>
        </w:rPr>
      </w:pPr>
      <w:r>
        <w:rPr>
          <w:rFonts w:cs="David"/>
          <w:sz w:val="24"/>
          <w:rtl/>
        </w:rPr>
        <w:tab/>
        <w:t>אני מתכבד לפתוח את ישיבת</w:t>
      </w:r>
      <w:r>
        <w:rPr>
          <w:rFonts w:cs="David"/>
          <w:sz w:val="24"/>
          <w:rtl/>
        </w:rPr>
        <w:t xml:space="preserve"> ועדת הכנסת. נא לשבת. רבותי, אנחנו מקיימים כאן רק הצבעות, אין זמן לדיונים.</w:t>
      </w:r>
    </w:p>
    <w:p w:rsidR="00000000" w:rsidRDefault="00E230B6">
      <w:pPr>
        <w:jc w:val="both"/>
        <w:rPr>
          <w:rFonts w:cs="David"/>
          <w:sz w:val="24"/>
          <w:rtl/>
        </w:rPr>
      </w:pPr>
    </w:p>
    <w:p w:rsidR="00000000" w:rsidRDefault="00E230B6">
      <w:pPr>
        <w:jc w:val="both"/>
        <w:rPr>
          <w:rFonts w:cs="David"/>
          <w:sz w:val="24"/>
          <w:rtl/>
        </w:rPr>
      </w:pPr>
      <w:r>
        <w:rPr>
          <w:rFonts w:cs="David"/>
          <w:sz w:val="24"/>
          <w:rtl/>
        </w:rPr>
        <w:tab/>
        <w:t>אנו נקראים כאן למספר הצעות מפטור לחובת הנחה. ההצעה הראשונה, לא זקוקים לתשעה, בגלל שזו קריאה שניה ושלישית. מדובר בהצעת חוק העתיקות. יש חוק, של עשרה עמודים, שעבדה עליו ועדת החינוך ו</w:t>
      </w:r>
      <w:r>
        <w:rPr>
          <w:rFonts w:cs="David"/>
          <w:sz w:val="24"/>
          <w:rtl/>
        </w:rPr>
        <w:t xml:space="preserve">התרבות, שמסדיר את כל הנושא של החפירות הארכיאולוגיות. </w:t>
      </w:r>
    </w:p>
    <w:p w:rsidR="00000000" w:rsidRDefault="00E230B6">
      <w:pPr>
        <w:jc w:val="both"/>
        <w:rPr>
          <w:rFonts w:cs="David"/>
          <w:sz w:val="24"/>
          <w:rtl/>
        </w:rPr>
      </w:pPr>
    </w:p>
    <w:p w:rsidR="00000000" w:rsidRDefault="00E230B6">
      <w:pPr>
        <w:jc w:val="both"/>
        <w:rPr>
          <w:rFonts w:cs="David"/>
          <w:sz w:val="24"/>
          <w:rtl/>
        </w:rPr>
      </w:pPr>
      <w:r>
        <w:rPr>
          <w:rFonts w:cs="David"/>
          <w:sz w:val="24"/>
          <w:rtl/>
        </w:rPr>
        <w:tab/>
        <w:t>הבקשה היא של יושב ראש ועדת החינוך והתרבות. הוועדה אישרה לקריאה שניה ושלישית את חוק העתיקות וכמובן שכל העבודה תרד לטמיון, אם לא נאשר להניח לפטור מחובת הנחה לקריאה שניה ושלישית.</w:t>
      </w:r>
    </w:p>
    <w:p w:rsidR="00000000" w:rsidRDefault="00E230B6">
      <w:pPr>
        <w:jc w:val="both"/>
        <w:rPr>
          <w:rFonts w:cs="David"/>
          <w:sz w:val="24"/>
          <w:rtl/>
        </w:rPr>
      </w:pPr>
    </w:p>
    <w:p w:rsidR="00000000" w:rsidRDefault="00E230B6">
      <w:pPr>
        <w:jc w:val="both"/>
        <w:rPr>
          <w:rFonts w:cs="David"/>
          <w:sz w:val="24"/>
          <w:rtl/>
        </w:rPr>
      </w:pPr>
      <w:r>
        <w:rPr>
          <w:rFonts w:cs="David"/>
          <w:sz w:val="24"/>
          <w:rtl/>
        </w:rPr>
        <w:tab/>
        <w:t>יש למישהו הערות על החו</w:t>
      </w:r>
      <w:r>
        <w:rPr>
          <w:rFonts w:cs="David"/>
          <w:sz w:val="24"/>
          <w:rtl/>
        </w:rPr>
        <w:t>ק?</w:t>
      </w:r>
    </w:p>
    <w:p w:rsidR="00000000" w:rsidRDefault="00E230B6">
      <w:pPr>
        <w:jc w:val="both"/>
        <w:rPr>
          <w:rFonts w:cs="David"/>
          <w:sz w:val="24"/>
          <w:rtl/>
        </w:rPr>
      </w:pPr>
    </w:p>
    <w:p w:rsidR="00000000" w:rsidRDefault="00E230B6">
      <w:pPr>
        <w:jc w:val="both"/>
        <w:rPr>
          <w:rFonts w:cs="David"/>
          <w:sz w:val="24"/>
          <w:rtl/>
        </w:rPr>
      </w:pPr>
      <w:r>
        <w:rPr>
          <w:rFonts w:cs="David"/>
          <w:sz w:val="24"/>
          <w:u w:val="single"/>
          <w:rtl/>
        </w:rPr>
        <w:t>דוברים:</w:t>
      </w:r>
    </w:p>
    <w:p w:rsidR="00000000" w:rsidRDefault="00E230B6">
      <w:pPr>
        <w:jc w:val="both"/>
        <w:rPr>
          <w:rFonts w:cs="David"/>
          <w:sz w:val="24"/>
          <w:rtl/>
        </w:rPr>
      </w:pPr>
    </w:p>
    <w:p w:rsidR="00000000" w:rsidRDefault="00E230B6">
      <w:pPr>
        <w:jc w:val="both"/>
        <w:rPr>
          <w:rFonts w:cs="David"/>
          <w:sz w:val="24"/>
          <w:rtl/>
        </w:rPr>
      </w:pPr>
      <w:r>
        <w:rPr>
          <w:rFonts w:cs="David"/>
          <w:sz w:val="24"/>
          <w:rtl/>
        </w:rPr>
        <w:tab/>
        <w:t>לא.</w:t>
      </w:r>
    </w:p>
    <w:p w:rsidR="00000000" w:rsidRDefault="00E230B6">
      <w:pPr>
        <w:jc w:val="both"/>
        <w:rPr>
          <w:rFonts w:cs="David"/>
          <w:sz w:val="24"/>
          <w:rtl/>
        </w:rPr>
      </w:pPr>
    </w:p>
    <w:p w:rsidR="00000000" w:rsidRDefault="00E230B6">
      <w:pPr>
        <w:jc w:val="both"/>
        <w:rPr>
          <w:rFonts w:cs="David"/>
          <w:sz w:val="24"/>
          <w:rtl/>
        </w:rPr>
      </w:pPr>
      <w:r>
        <w:rPr>
          <w:rFonts w:cs="David"/>
          <w:sz w:val="24"/>
          <w:u w:val="single"/>
          <w:rtl/>
        </w:rPr>
        <w:t>היו"ר שאול יהלום:</w:t>
      </w:r>
    </w:p>
    <w:p w:rsidR="00000000" w:rsidRDefault="00E230B6">
      <w:pPr>
        <w:jc w:val="both"/>
        <w:rPr>
          <w:rFonts w:cs="David"/>
          <w:sz w:val="24"/>
          <w:rtl/>
        </w:rPr>
      </w:pPr>
    </w:p>
    <w:p w:rsidR="00000000" w:rsidRDefault="00E230B6">
      <w:pPr>
        <w:jc w:val="both"/>
        <w:rPr>
          <w:rFonts w:cs="David"/>
          <w:sz w:val="24"/>
          <w:rtl/>
        </w:rPr>
      </w:pPr>
      <w:r>
        <w:rPr>
          <w:rFonts w:cs="David"/>
          <w:sz w:val="24"/>
          <w:rtl/>
        </w:rPr>
        <w:tab/>
        <w:t>מי בעד הפטור?</w:t>
      </w:r>
    </w:p>
    <w:p w:rsidR="00000000" w:rsidRDefault="00E230B6">
      <w:pPr>
        <w:jc w:val="both"/>
        <w:rPr>
          <w:rFonts w:cs="David"/>
          <w:sz w:val="24"/>
          <w:rtl/>
        </w:rPr>
      </w:pPr>
    </w:p>
    <w:p w:rsidR="00000000" w:rsidRDefault="00E230B6">
      <w:pPr>
        <w:jc w:val="both"/>
        <w:rPr>
          <w:rFonts w:cs="David"/>
          <w:sz w:val="24"/>
          <w:rtl/>
        </w:rPr>
      </w:pPr>
      <w:r>
        <w:rPr>
          <w:rFonts w:cs="David"/>
          <w:sz w:val="24"/>
          <w:rtl/>
        </w:rPr>
        <w:tab/>
        <w:t>בעד – הרוב</w:t>
      </w:r>
    </w:p>
    <w:p w:rsidR="00000000" w:rsidRDefault="00E230B6">
      <w:pPr>
        <w:jc w:val="both"/>
        <w:rPr>
          <w:rFonts w:cs="David"/>
          <w:sz w:val="24"/>
          <w:rtl/>
        </w:rPr>
      </w:pPr>
      <w:r>
        <w:rPr>
          <w:rFonts w:cs="David"/>
          <w:sz w:val="24"/>
          <w:rtl/>
        </w:rPr>
        <w:tab/>
        <w:t>נגד – אין</w:t>
      </w:r>
    </w:p>
    <w:p w:rsidR="00000000" w:rsidRDefault="00E230B6">
      <w:pPr>
        <w:jc w:val="both"/>
        <w:rPr>
          <w:rFonts w:cs="David"/>
          <w:sz w:val="24"/>
          <w:rtl/>
        </w:rPr>
      </w:pPr>
      <w:r>
        <w:rPr>
          <w:rFonts w:cs="David"/>
          <w:sz w:val="24"/>
          <w:rtl/>
        </w:rPr>
        <w:tab/>
      </w:r>
    </w:p>
    <w:p w:rsidR="00000000" w:rsidRDefault="00E230B6">
      <w:pPr>
        <w:jc w:val="both"/>
        <w:rPr>
          <w:rFonts w:cs="David"/>
          <w:sz w:val="24"/>
          <w:rtl/>
        </w:rPr>
      </w:pPr>
      <w:r>
        <w:rPr>
          <w:rFonts w:cs="David"/>
          <w:sz w:val="24"/>
          <w:rtl/>
        </w:rPr>
        <w:tab/>
        <w:t>הפטור אושר.</w:t>
      </w: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u w:val="single"/>
          <w:rtl/>
        </w:rPr>
      </w:pPr>
    </w:p>
    <w:p w:rsidR="00000000" w:rsidRDefault="00E230B6">
      <w:pPr>
        <w:jc w:val="both"/>
        <w:rPr>
          <w:rFonts w:cs="David"/>
          <w:sz w:val="24"/>
          <w:u w:val="single"/>
          <w:rtl/>
        </w:rPr>
      </w:pPr>
    </w:p>
    <w:p w:rsidR="00000000" w:rsidRDefault="00E230B6">
      <w:pPr>
        <w:jc w:val="both"/>
        <w:rPr>
          <w:rFonts w:cs="David"/>
          <w:sz w:val="24"/>
          <w:u w:val="single"/>
          <w:rtl/>
        </w:rPr>
      </w:pPr>
    </w:p>
    <w:p w:rsidR="00000000" w:rsidRDefault="00E230B6">
      <w:pPr>
        <w:jc w:val="both"/>
        <w:rPr>
          <w:rFonts w:cs="David"/>
          <w:sz w:val="24"/>
          <w:u w:val="single"/>
          <w:rtl/>
        </w:rPr>
      </w:pPr>
    </w:p>
    <w:p w:rsidR="00000000" w:rsidRDefault="00E230B6">
      <w:pPr>
        <w:jc w:val="center"/>
        <w:rPr>
          <w:rFonts w:cs="David"/>
          <w:b/>
          <w:bCs/>
          <w:sz w:val="24"/>
          <w:rtl/>
        </w:rPr>
      </w:pPr>
      <w:r>
        <w:rPr>
          <w:rFonts w:cs="David"/>
          <w:sz w:val="24"/>
          <w:u w:val="single"/>
          <w:rtl/>
        </w:rPr>
        <w:br w:type="page"/>
      </w:r>
      <w:r>
        <w:rPr>
          <w:rFonts w:cs="David"/>
          <w:b/>
          <w:bCs/>
          <w:sz w:val="24"/>
          <w:u w:val="single"/>
          <w:rtl/>
        </w:rPr>
        <w:lastRenderedPageBreak/>
        <w:t>ב. בקשת יו"ר ועדת החינוך, התרבות והספורט להקדמת הדיון בהצ"ח מרכז להנצחת מורשת יהדות ספרד והמזרח, התשס"ב-2002.</w:t>
      </w:r>
    </w:p>
    <w:p w:rsidR="00000000" w:rsidRDefault="00E230B6">
      <w:pPr>
        <w:jc w:val="both"/>
        <w:rPr>
          <w:rFonts w:cs="David"/>
          <w:sz w:val="24"/>
          <w:u w:val="single"/>
          <w:rtl/>
        </w:rPr>
      </w:pPr>
    </w:p>
    <w:p w:rsidR="00000000" w:rsidRDefault="00E230B6">
      <w:pPr>
        <w:jc w:val="both"/>
        <w:rPr>
          <w:rFonts w:cs="David"/>
          <w:sz w:val="24"/>
          <w:rtl/>
        </w:rPr>
      </w:pPr>
      <w:r>
        <w:rPr>
          <w:rFonts w:cs="David"/>
          <w:sz w:val="24"/>
          <w:u w:val="single"/>
          <w:rtl/>
        </w:rPr>
        <w:t>היו"ר שאול יהלום:</w:t>
      </w:r>
    </w:p>
    <w:p w:rsidR="00000000" w:rsidRDefault="00E230B6">
      <w:pPr>
        <w:jc w:val="both"/>
        <w:rPr>
          <w:rFonts w:cs="David"/>
          <w:sz w:val="24"/>
          <w:rtl/>
        </w:rPr>
      </w:pPr>
    </w:p>
    <w:p w:rsidR="00000000" w:rsidRDefault="00E230B6">
      <w:pPr>
        <w:jc w:val="both"/>
        <w:rPr>
          <w:rFonts w:cs="David"/>
          <w:sz w:val="24"/>
          <w:rtl/>
        </w:rPr>
      </w:pPr>
      <w:r>
        <w:rPr>
          <w:rFonts w:cs="David"/>
          <w:sz w:val="24"/>
          <w:rtl/>
        </w:rPr>
        <w:tab/>
        <w:t>נושא שני, שוב בקשה של ועד</w:t>
      </w:r>
      <w:r>
        <w:rPr>
          <w:rFonts w:cs="David"/>
          <w:sz w:val="24"/>
          <w:rtl/>
        </w:rPr>
        <w:t>ת החינוך, הצעת חוק המועצה להנצחת מורשת יהדות ספרד והמזרח. כמו שיש מועצות ללאדינו ולאידיש, תהיה מועצת מורשת יהדות ספרד והמזרח, שתעשה למען לקדם, לסייע ולעודד פעילות הקשורה למורשת רבני יהדות ספרד והמזרח ומשורריה. זה עיקר העניין.</w:t>
      </w:r>
    </w:p>
    <w:p w:rsidR="00000000" w:rsidRDefault="00E230B6">
      <w:pPr>
        <w:jc w:val="both"/>
        <w:rPr>
          <w:rFonts w:cs="David"/>
          <w:sz w:val="24"/>
          <w:rtl/>
        </w:rPr>
      </w:pPr>
    </w:p>
    <w:p w:rsidR="00000000" w:rsidRDefault="00E230B6">
      <w:pPr>
        <w:jc w:val="both"/>
        <w:rPr>
          <w:rFonts w:cs="David"/>
          <w:sz w:val="24"/>
          <w:rtl/>
        </w:rPr>
      </w:pPr>
      <w:r>
        <w:rPr>
          <w:rFonts w:cs="David"/>
          <w:sz w:val="24"/>
          <w:rtl/>
        </w:rPr>
        <w:tab/>
        <w:t>מי בעד הפטור מחובת הנחה?</w:t>
      </w:r>
    </w:p>
    <w:p w:rsidR="00000000" w:rsidRDefault="00E230B6">
      <w:pPr>
        <w:jc w:val="both"/>
        <w:rPr>
          <w:rFonts w:cs="David"/>
          <w:sz w:val="24"/>
          <w:rtl/>
        </w:rPr>
      </w:pPr>
    </w:p>
    <w:p w:rsidR="00000000" w:rsidRDefault="00E230B6">
      <w:pPr>
        <w:jc w:val="both"/>
        <w:rPr>
          <w:rFonts w:cs="David"/>
          <w:sz w:val="24"/>
          <w:rtl/>
        </w:rPr>
      </w:pPr>
      <w:r>
        <w:rPr>
          <w:rFonts w:cs="David"/>
          <w:sz w:val="24"/>
          <w:rtl/>
        </w:rPr>
        <w:tab/>
        <w:t>ב</w:t>
      </w:r>
      <w:r>
        <w:rPr>
          <w:rFonts w:cs="David"/>
          <w:sz w:val="24"/>
          <w:rtl/>
        </w:rPr>
        <w:t>עד – הרוב</w:t>
      </w:r>
    </w:p>
    <w:p w:rsidR="00000000" w:rsidRDefault="00E230B6">
      <w:pPr>
        <w:jc w:val="both"/>
        <w:rPr>
          <w:rFonts w:cs="David"/>
          <w:sz w:val="24"/>
          <w:rtl/>
        </w:rPr>
      </w:pPr>
      <w:r>
        <w:rPr>
          <w:rFonts w:cs="David"/>
          <w:sz w:val="24"/>
          <w:rtl/>
        </w:rPr>
        <w:tab/>
        <w:t xml:space="preserve">נגד  - אין </w:t>
      </w:r>
    </w:p>
    <w:p w:rsidR="00000000" w:rsidRDefault="00E230B6">
      <w:pPr>
        <w:jc w:val="both"/>
        <w:rPr>
          <w:rFonts w:cs="David"/>
          <w:sz w:val="24"/>
          <w:rtl/>
        </w:rPr>
      </w:pPr>
    </w:p>
    <w:p w:rsidR="00000000" w:rsidRDefault="00E230B6">
      <w:pPr>
        <w:jc w:val="both"/>
        <w:rPr>
          <w:rFonts w:cs="David"/>
          <w:sz w:val="24"/>
          <w:rtl/>
        </w:rPr>
      </w:pPr>
      <w:r>
        <w:rPr>
          <w:rFonts w:cs="David"/>
          <w:sz w:val="24"/>
          <w:rtl/>
        </w:rPr>
        <w:tab/>
        <w:t>הפטור אושר.</w:t>
      </w: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rtl/>
        </w:rPr>
      </w:pPr>
      <w:r>
        <w:rPr>
          <w:rFonts w:cs="David"/>
          <w:sz w:val="24"/>
          <w:rtl/>
        </w:rPr>
        <w:tab/>
      </w:r>
    </w:p>
    <w:p w:rsidR="00000000" w:rsidRDefault="00E230B6">
      <w:pPr>
        <w:jc w:val="center"/>
        <w:rPr>
          <w:rFonts w:cs="David"/>
          <w:b/>
          <w:bCs/>
          <w:sz w:val="24"/>
          <w:u w:val="single"/>
          <w:rtl/>
        </w:rPr>
      </w:pPr>
      <w:r>
        <w:rPr>
          <w:rFonts w:cs="David"/>
          <w:sz w:val="24"/>
          <w:rtl/>
        </w:rPr>
        <w:br w:type="page"/>
      </w:r>
      <w:r>
        <w:rPr>
          <w:rFonts w:cs="David"/>
          <w:b/>
          <w:bCs/>
          <w:sz w:val="24"/>
          <w:u w:val="single"/>
          <w:rtl/>
        </w:rPr>
        <w:lastRenderedPageBreak/>
        <w:t>ג. בקשת יו"ר ועד החינוך, התרבות והספורט להקדמת הדיון בהצ"ח שילוב ילדים בעלי צרכים מיוחדים.</w:t>
      </w:r>
    </w:p>
    <w:p w:rsidR="00000000" w:rsidRDefault="00E230B6">
      <w:pPr>
        <w:jc w:val="both"/>
        <w:rPr>
          <w:rFonts w:cs="David"/>
          <w:sz w:val="24"/>
          <w:rtl/>
        </w:rPr>
      </w:pPr>
    </w:p>
    <w:p w:rsidR="00000000" w:rsidRDefault="00E230B6">
      <w:pPr>
        <w:jc w:val="both"/>
        <w:rPr>
          <w:rFonts w:cs="David"/>
          <w:sz w:val="24"/>
          <w:rtl/>
        </w:rPr>
      </w:pPr>
      <w:r>
        <w:rPr>
          <w:rFonts w:cs="David"/>
          <w:sz w:val="24"/>
          <w:u w:val="single"/>
          <w:rtl/>
        </w:rPr>
        <w:t>היו"ר שאול יהלום:</w:t>
      </w:r>
    </w:p>
    <w:p w:rsidR="00000000" w:rsidRDefault="00E230B6">
      <w:pPr>
        <w:jc w:val="both"/>
        <w:rPr>
          <w:rFonts w:cs="David"/>
          <w:sz w:val="24"/>
          <w:rtl/>
        </w:rPr>
      </w:pPr>
    </w:p>
    <w:p w:rsidR="00000000" w:rsidRDefault="00E230B6">
      <w:pPr>
        <w:jc w:val="both"/>
        <w:rPr>
          <w:rFonts w:cs="David"/>
          <w:sz w:val="24"/>
          <w:rtl/>
        </w:rPr>
      </w:pPr>
      <w:r>
        <w:rPr>
          <w:rFonts w:cs="David"/>
          <w:sz w:val="24"/>
          <w:rtl/>
        </w:rPr>
        <w:tab/>
        <w:t xml:space="preserve">יש בקשה, באופן יוצא מן הכלל, אנחנו בדרך כלל לא עושים את זה, אבל זהו נושא חשוב ואני מבקש לאשר אותו. יש </w:t>
      </w:r>
      <w:r>
        <w:rPr>
          <w:rFonts w:cs="David"/>
          <w:sz w:val="24"/>
          <w:rtl/>
        </w:rPr>
        <w:t>כאן פטור מחובת הנחה, שמבקש יושב ראש ועדת החינוך. זהו חוק שהוכן לקריאה שניה ושלישית, שילוב ילדים בעלי צרכים מיוחדים במסגרות רגילות.</w:t>
      </w:r>
    </w:p>
    <w:p w:rsidR="00000000" w:rsidRDefault="00E230B6">
      <w:pPr>
        <w:jc w:val="both"/>
        <w:rPr>
          <w:rFonts w:cs="David"/>
          <w:sz w:val="24"/>
          <w:rtl/>
        </w:rPr>
      </w:pPr>
    </w:p>
    <w:p w:rsidR="00000000" w:rsidRDefault="00E230B6">
      <w:pPr>
        <w:jc w:val="both"/>
        <w:rPr>
          <w:rFonts w:cs="David"/>
          <w:sz w:val="24"/>
          <w:rtl/>
        </w:rPr>
      </w:pPr>
      <w:r>
        <w:rPr>
          <w:rFonts w:cs="David"/>
          <w:sz w:val="24"/>
          <w:rtl/>
        </w:rPr>
        <w:tab/>
        <w:t>אני מאוד מבקש לאשר את החוק הזה.</w:t>
      </w:r>
    </w:p>
    <w:p w:rsidR="00000000" w:rsidRDefault="00E230B6">
      <w:pPr>
        <w:jc w:val="both"/>
        <w:rPr>
          <w:rFonts w:cs="David"/>
          <w:sz w:val="24"/>
          <w:rtl/>
        </w:rPr>
      </w:pPr>
    </w:p>
    <w:p w:rsidR="00000000" w:rsidRDefault="00E230B6">
      <w:pPr>
        <w:jc w:val="both"/>
        <w:rPr>
          <w:rFonts w:cs="David"/>
          <w:sz w:val="24"/>
          <w:rtl/>
        </w:rPr>
      </w:pPr>
      <w:r>
        <w:rPr>
          <w:rFonts w:cs="David"/>
          <w:sz w:val="24"/>
          <w:rtl/>
        </w:rPr>
        <w:tab/>
        <w:t>מי בעד פטור לחוק?</w:t>
      </w:r>
    </w:p>
    <w:p w:rsidR="00000000" w:rsidRDefault="00E230B6">
      <w:pPr>
        <w:jc w:val="both"/>
        <w:rPr>
          <w:rFonts w:cs="David"/>
          <w:sz w:val="24"/>
          <w:rtl/>
        </w:rPr>
      </w:pPr>
    </w:p>
    <w:p w:rsidR="00000000" w:rsidRDefault="00E230B6">
      <w:pPr>
        <w:jc w:val="both"/>
        <w:rPr>
          <w:rFonts w:cs="David"/>
          <w:sz w:val="24"/>
          <w:rtl/>
        </w:rPr>
      </w:pPr>
      <w:r>
        <w:rPr>
          <w:rFonts w:cs="David"/>
          <w:sz w:val="24"/>
          <w:rtl/>
        </w:rPr>
        <w:tab/>
        <w:t>בעד – הרוב</w:t>
      </w:r>
    </w:p>
    <w:p w:rsidR="00000000" w:rsidRDefault="00E230B6">
      <w:pPr>
        <w:jc w:val="both"/>
        <w:rPr>
          <w:rFonts w:cs="David"/>
          <w:sz w:val="24"/>
          <w:rtl/>
        </w:rPr>
      </w:pPr>
      <w:r>
        <w:rPr>
          <w:rFonts w:cs="David"/>
          <w:sz w:val="24"/>
          <w:rtl/>
        </w:rPr>
        <w:tab/>
        <w:t>נגד – אין</w:t>
      </w:r>
    </w:p>
    <w:p w:rsidR="00000000" w:rsidRDefault="00E230B6">
      <w:pPr>
        <w:jc w:val="both"/>
        <w:rPr>
          <w:rFonts w:cs="David"/>
          <w:sz w:val="24"/>
          <w:rtl/>
        </w:rPr>
      </w:pPr>
    </w:p>
    <w:p w:rsidR="00000000" w:rsidRDefault="00E230B6">
      <w:pPr>
        <w:jc w:val="both"/>
        <w:rPr>
          <w:rFonts w:cs="David"/>
          <w:sz w:val="24"/>
          <w:rtl/>
        </w:rPr>
      </w:pPr>
      <w:r>
        <w:rPr>
          <w:rFonts w:cs="David"/>
          <w:sz w:val="24"/>
          <w:rtl/>
        </w:rPr>
        <w:tab/>
        <w:t xml:space="preserve">הפטור אושר. </w:t>
      </w: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rtl/>
        </w:rPr>
      </w:pPr>
    </w:p>
    <w:p w:rsidR="00000000" w:rsidRDefault="00E230B6">
      <w:pPr>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both"/>
        <w:rPr>
          <w:rFonts w:cs="David"/>
          <w:sz w:val="24"/>
          <w:rtl/>
        </w:rPr>
      </w:pPr>
    </w:p>
    <w:p w:rsidR="00000000" w:rsidRDefault="00E230B6">
      <w:pPr>
        <w:ind w:firstLine="567"/>
        <w:jc w:val="center"/>
        <w:rPr>
          <w:rFonts w:cs="David"/>
          <w:b/>
          <w:bCs/>
          <w:sz w:val="24"/>
          <w:u w:val="single"/>
          <w:rtl/>
        </w:rPr>
      </w:pPr>
      <w:r>
        <w:rPr>
          <w:rFonts w:cs="David"/>
          <w:sz w:val="24"/>
          <w:rtl/>
        </w:rPr>
        <w:br w:type="page"/>
      </w:r>
      <w:r>
        <w:rPr>
          <w:rFonts w:cs="David"/>
          <w:b/>
          <w:bCs/>
          <w:sz w:val="24"/>
          <w:u w:val="single"/>
          <w:rtl/>
        </w:rPr>
        <w:lastRenderedPageBreak/>
        <w:t>2. בק</w:t>
      </w:r>
      <w:r>
        <w:rPr>
          <w:rFonts w:cs="David"/>
          <w:b/>
          <w:bCs/>
          <w:sz w:val="24"/>
          <w:u w:val="single"/>
          <w:rtl/>
        </w:rPr>
        <w:t>שת יו"ר הוועדה לקידום מעמד האישה להקדמת הדיון בהצעת חוק המכרזים (תיקון מס' 16) (עידוד נשים  בעסקים) -  לפני קריאה שניה ושלישית.</w:t>
      </w:r>
    </w:p>
    <w:p w:rsidR="00000000" w:rsidRDefault="00E230B6">
      <w:pPr>
        <w:jc w:val="both"/>
        <w:rPr>
          <w:rFonts w:cs="David"/>
          <w:sz w:val="24"/>
          <w:u w:val="single"/>
          <w:rtl/>
        </w:rPr>
      </w:pPr>
    </w:p>
    <w:p w:rsidR="00000000" w:rsidRDefault="00E230B6">
      <w:pPr>
        <w:jc w:val="both"/>
        <w:rPr>
          <w:rFonts w:cs="David"/>
          <w:sz w:val="24"/>
          <w:u w:val="single"/>
          <w:rtl/>
        </w:rPr>
      </w:pPr>
      <w:r>
        <w:rPr>
          <w:rFonts w:cs="David"/>
          <w:sz w:val="24"/>
          <w:u w:val="single"/>
          <w:rtl/>
        </w:rPr>
        <w:t>היו"ר שאול יהלום:</w:t>
      </w:r>
    </w:p>
    <w:p w:rsidR="00000000" w:rsidRDefault="00E230B6">
      <w:pPr>
        <w:ind w:firstLine="567"/>
        <w:jc w:val="both"/>
        <w:rPr>
          <w:rFonts w:cs="David"/>
          <w:sz w:val="24"/>
          <w:rtl/>
        </w:rPr>
      </w:pPr>
    </w:p>
    <w:p w:rsidR="00000000" w:rsidRDefault="00E230B6">
      <w:pPr>
        <w:ind w:firstLine="567"/>
        <w:jc w:val="both"/>
        <w:rPr>
          <w:rFonts w:cs="David"/>
          <w:sz w:val="24"/>
          <w:rtl/>
        </w:rPr>
      </w:pPr>
      <w:r>
        <w:rPr>
          <w:rFonts w:cs="David"/>
          <w:sz w:val="24"/>
          <w:rtl/>
        </w:rPr>
        <w:t>הנושא הבא הוא בקשת יושב ראש הוועדה לקידום מעמד האישה, להקדמת הדיון בהצעת חוק המכרזים. יש הצעה, שהגישה חברת ה</w:t>
      </w:r>
      <w:r>
        <w:rPr>
          <w:rFonts w:cs="David"/>
          <w:sz w:val="24"/>
          <w:rtl/>
        </w:rPr>
        <w:t xml:space="preserve">כנסת ענת מאור, שבמידה ומוציאים מכרז במדינה ומתברר לאחר מכן, שיש שתי הצעות שוות אחת לשניה, אם עסק אחד הוא בשליטה של 50% נשים, אז הנשים קודמות. </w:t>
      </w:r>
    </w:p>
    <w:p w:rsidR="00000000" w:rsidRDefault="00E230B6">
      <w:pPr>
        <w:jc w:val="both"/>
        <w:rPr>
          <w:rFonts w:cs="David"/>
          <w:sz w:val="24"/>
          <w:rtl/>
        </w:rPr>
      </w:pPr>
    </w:p>
    <w:p w:rsidR="00000000" w:rsidRDefault="00E230B6">
      <w:pPr>
        <w:jc w:val="both"/>
        <w:rPr>
          <w:rFonts w:cs="David"/>
          <w:sz w:val="24"/>
          <w:rtl/>
        </w:rPr>
      </w:pPr>
      <w:r>
        <w:rPr>
          <w:rFonts w:cs="David"/>
          <w:sz w:val="24"/>
          <w:rtl/>
        </w:rPr>
        <w:tab/>
        <w:t>הבקשה היא של יושבת ראש הוועדה לקידום מעמד האישה, חברת הכנסת יעל דיין, שמבקשת לפטור אותו מחובת הנחה.</w:t>
      </w:r>
    </w:p>
    <w:p w:rsidR="00000000" w:rsidRDefault="00E230B6">
      <w:pPr>
        <w:jc w:val="both"/>
        <w:rPr>
          <w:rFonts w:cs="David"/>
          <w:sz w:val="24"/>
          <w:rtl/>
        </w:rPr>
      </w:pPr>
    </w:p>
    <w:p w:rsidR="00000000" w:rsidRDefault="00E230B6">
      <w:pPr>
        <w:jc w:val="both"/>
        <w:rPr>
          <w:rFonts w:cs="David"/>
          <w:sz w:val="24"/>
          <w:rtl/>
        </w:rPr>
      </w:pPr>
      <w:r>
        <w:rPr>
          <w:rFonts w:cs="David"/>
          <w:sz w:val="24"/>
          <w:rtl/>
        </w:rPr>
        <w:tab/>
        <w:t>מי בעד הפ</w:t>
      </w:r>
      <w:r>
        <w:rPr>
          <w:rFonts w:cs="David"/>
          <w:sz w:val="24"/>
          <w:rtl/>
        </w:rPr>
        <w:t>טור לחובת הנחה?</w:t>
      </w:r>
    </w:p>
    <w:p w:rsidR="00000000" w:rsidRDefault="00E230B6">
      <w:pPr>
        <w:jc w:val="both"/>
        <w:rPr>
          <w:rFonts w:cs="David"/>
          <w:sz w:val="24"/>
          <w:rtl/>
        </w:rPr>
      </w:pPr>
    </w:p>
    <w:p w:rsidR="00000000" w:rsidRDefault="00E230B6">
      <w:pPr>
        <w:jc w:val="both"/>
        <w:rPr>
          <w:rFonts w:cs="David"/>
          <w:sz w:val="24"/>
          <w:rtl/>
        </w:rPr>
      </w:pPr>
      <w:r>
        <w:rPr>
          <w:rFonts w:cs="David"/>
          <w:sz w:val="24"/>
          <w:rtl/>
        </w:rPr>
        <w:tab/>
        <w:t>בעד – הרוב</w:t>
      </w:r>
    </w:p>
    <w:p w:rsidR="00000000" w:rsidRDefault="00E230B6">
      <w:pPr>
        <w:jc w:val="both"/>
        <w:rPr>
          <w:rFonts w:cs="David"/>
          <w:sz w:val="24"/>
          <w:rtl/>
        </w:rPr>
      </w:pPr>
      <w:r>
        <w:rPr>
          <w:rFonts w:cs="David"/>
          <w:sz w:val="24"/>
          <w:rtl/>
        </w:rPr>
        <w:tab/>
        <w:t>נגד – אין</w:t>
      </w:r>
    </w:p>
    <w:p w:rsidR="00000000" w:rsidRDefault="00E230B6">
      <w:pPr>
        <w:jc w:val="both"/>
        <w:rPr>
          <w:rFonts w:cs="David"/>
          <w:sz w:val="24"/>
          <w:rtl/>
        </w:rPr>
      </w:pPr>
    </w:p>
    <w:p w:rsidR="00000000" w:rsidRDefault="00E230B6">
      <w:pPr>
        <w:jc w:val="both"/>
        <w:rPr>
          <w:rFonts w:cs="David"/>
          <w:sz w:val="24"/>
          <w:rtl/>
        </w:rPr>
      </w:pPr>
      <w:r>
        <w:rPr>
          <w:rFonts w:cs="David"/>
          <w:sz w:val="24"/>
          <w:rtl/>
        </w:rPr>
        <w:tab/>
        <w:t>הפטור אושר.</w:t>
      </w:r>
    </w:p>
    <w:p w:rsidR="00000000" w:rsidRDefault="00E230B6">
      <w:pPr>
        <w:jc w:val="both"/>
        <w:rPr>
          <w:rFonts w:cs="David"/>
          <w:sz w:val="24"/>
          <w:rtl/>
        </w:rPr>
      </w:pPr>
    </w:p>
    <w:p w:rsidR="00000000" w:rsidRDefault="00E230B6">
      <w:pPr>
        <w:jc w:val="both"/>
        <w:rPr>
          <w:rFonts w:cs="David"/>
          <w:sz w:val="24"/>
          <w:rtl/>
        </w:rPr>
      </w:pPr>
      <w:r>
        <w:rPr>
          <w:rFonts w:cs="David"/>
          <w:sz w:val="24"/>
          <w:rtl/>
        </w:rPr>
        <w:tab/>
      </w:r>
    </w:p>
    <w:p w:rsidR="00000000" w:rsidRDefault="00E230B6">
      <w:pPr>
        <w:ind w:left="567"/>
        <w:jc w:val="center"/>
        <w:rPr>
          <w:rFonts w:cs="David"/>
          <w:b/>
          <w:bCs/>
          <w:sz w:val="24"/>
          <w:u w:val="single"/>
          <w:rtl/>
        </w:rPr>
      </w:pPr>
      <w:r>
        <w:rPr>
          <w:rFonts w:cs="David"/>
          <w:sz w:val="24"/>
          <w:rtl/>
        </w:rPr>
        <w:br w:type="page"/>
      </w:r>
      <w:r>
        <w:rPr>
          <w:rFonts w:cs="David"/>
          <w:b/>
          <w:bCs/>
          <w:sz w:val="24"/>
          <w:u w:val="single"/>
          <w:rtl/>
        </w:rPr>
        <w:lastRenderedPageBreak/>
        <w:t>3. בקשת יו"ר ועדת הכספים להקדמת הדיון בהצ"ח ניירות ערך (תיקון מס' 24) (דיווח אלקטרוני), התשס"ג-2002, לפני קריה שניה ושלישית.</w:t>
      </w:r>
    </w:p>
    <w:p w:rsidR="00000000" w:rsidRDefault="00E230B6">
      <w:pPr>
        <w:ind w:left="567"/>
        <w:jc w:val="both"/>
        <w:rPr>
          <w:rFonts w:cs="David"/>
          <w:sz w:val="24"/>
          <w:rtl/>
        </w:rPr>
      </w:pPr>
    </w:p>
    <w:p w:rsidR="00000000" w:rsidRDefault="00E230B6">
      <w:pPr>
        <w:ind w:left="567" w:firstLine="567"/>
        <w:jc w:val="both"/>
        <w:rPr>
          <w:rFonts w:cs="David"/>
          <w:sz w:val="24"/>
          <w:rtl/>
        </w:rPr>
      </w:pPr>
      <w:r>
        <w:rPr>
          <w:rFonts w:cs="David"/>
          <w:sz w:val="24"/>
          <w:rtl/>
        </w:rPr>
        <w:t>יש בקשה של יושב ראש ועדת הכספים, שמבקש לפטור מחובת הנחה את הצעת חוק נייר</w:t>
      </w:r>
      <w:r>
        <w:rPr>
          <w:rFonts w:cs="David"/>
          <w:sz w:val="24"/>
          <w:rtl/>
        </w:rPr>
        <w:t>ות ערך, שמדבר על איך אפשר להגיש מסמך לרשות, באמצעות מסר אלקטרוני החתום בחתימה אלקטרונית. מדובר בהכנסת העניין של חתימה אלקטרונית מאושרת לנושא של ניירות ערך.</w:t>
      </w:r>
    </w:p>
    <w:p w:rsidR="00000000" w:rsidRDefault="00E230B6">
      <w:pPr>
        <w:jc w:val="both"/>
        <w:rPr>
          <w:rFonts w:cs="David"/>
          <w:sz w:val="24"/>
          <w:rtl/>
        </w:rPr>
      </w:pPr>
    </w:p>
    <w:p w:rsidR="00000000" w:rsidRDefault="00E230B6">
      <w:pPr>
        <w:jc w:val="both"/>
        <w:rPr>
          <w:rFonts w:cs="David"/>
          <w:sz w:val="24"/>
          <w:rtl/>
        </w:rPr>
      </w:pPr>
      <w:r>
        <w:rPr>
          <w:rFonts w:cs="David"/>
          <w:sz w:val="24"/>
          <w:rtl/>
        </w:rPr>
        <w:tab/>
        <w:t>מי בעדת הפטור לחובת הנחה לקריאה שניה ושלישית?</w:t>
      </w:r>
    </w:p>
    <w:p w:rsidR="00000000" w:rsidRDefault="00E230B6">
      <w:pPr>
        <w:jc w:val="both"/>
        <w:rPr>
          <w:rFonts w:cs="David"/>
          <w:sz w:val="24"/>
          <w:rtl/>
        </w:rPr>
      </w:pPr>
    </w:p>
    <w:p w:rsidR="00000000" w:rsidRDefault="00E230B6">
      <w:pPr>
        <w:jc w:val="both"/>
        <w:rPr>
          <w:rFonts w:cs="David"/>
          <w:sz w:val="24"/>
          <w:rtl/>
        </w:rPr>
      </w:pPr>
      <w:r>
        <w:rPr>
          <w:rFonts w:cs="David"/>
          <w:sz w:val="24"/>
          <w:rtl/>
        </w:rPr>
        <w:tab/>
        <w:t>בעד – הרוב</w:t>
      </w:r>
    </w:p>
    <w:p w:rsidR="00000000" w:rsidRDefault="00E230B6">
      <w:pPr>
        <w:jc w:val="both"/>
        <w:rPr>
          <w:rFonts w:cs="David"/>
          <w:sz w:val="24"/>
          <w:rtl/>
        </w:rPr>
      </w:pPr>
      <w:r>
        <w:rPr>
          <w:rFonts w:cs="David"/>
          <w:sz w:val="24"/>
          <w:rtl/>
        </w:rPr>
        <w:tab/>
        <w:t>נגד – אין</w:t>
      </w:r>
    </w:p>
    <w:p w:rsidR="00000000" w:rsidRDefault="00E230B6">
      <w:pPr>
        <w:jc w:val="both"/>
        <w:rPr>
          <w:rFonts w:cs="David"/>
          <w:sz w:val="24"/>
          <w:rtl/>
        </w:rPr>
      </w:pPr>
    </w:p>
    <w:p w:rsidR="00000000" w:rsidRDefault="00E230B6">
      <w:pPr>
        <w:jc w:val="both"/>
        <w:rPr>
          <w:rFonts w:cs="David"/>
          <w:sz w:val="24"/>
          <w:rtl/>
        </w:rPr>
      </w:pPr>
      <w:r>
        <w:rPr>
          <w:rFonts w:cs="David"/>
          <w:sz w:val="24"/>
          <w:rtl/>
        </w:rPr>
        <w:tab/>
        <w:t>הפטור אושר.</w:t>
      </w:r>
    </w:p>
    <w:p w:rsidR="00000000" w:rsidRDefault="00E230B6">
      <w:pPr>
        <w:jc w:val="both"/>
        <w:rPr>
          <w:rFonts w:cs="David"/>
          <w:sz w:val="24"/>
          <w:rtl/>
        </w:rPr>
      </w:pPr>
    </w:p>
    <w:p w:rsidR="00000000" w:rsidRDefault="00E230B6">
      <w:pPr>
        <w:jc w:val="both"/>
        <w:rPr>
          <w:rFonts w:cs="David"/>
          <w:sz w:val="24"/>
          <w:rtl/>
        </w:rPr>
      </w:pPr>
      <w:r>
        <w:rPr>
          <w:rFonts w:cs="David"/>
          <w:sz w:val="24"/>
          <w:rtl/>
        </w:rPr>
        <w:tab/>
      </w:r>
    </w:p>
    <w:p w:rsidR="00000000" w:rsidRDefault="00E230B6">
      <w:pPr>
        <w:numPr>
          <w:ilvl w:val="0"/>
          <w:numId w:val="9"/>
        </w:numPr>
        <w:jc w:val="center"/>
        <w:rPr>
          <w:rFonts w:cs="David"/>
          <w:sz w:val="24"/>
          <w:rtl/>
        </w:rPr>
      </w:pPr>
      <w:r>
        <w:rPr>
          <w:rFonts w:cs="David"/>
          <w:sz w:val="24"/>
          <w:rtl/>
        </w:rPr>
        <w:br w:type="page"/>
      </w:r>
      <w:r>
        <w:rPr>
          <w:rFonts w:cs="David"/>
          <w:b/>
          <w:bCs/>
          <w:sz w:val="24"/>
          <w:u w:val="single"/>
          <w:rtl/>
        </w:rPr>
        <w:t>4.א בקש</w:t>
      </w:r>
      <w:r>
        <w:rPr>
          <w:rFonts w:cs="David"/>
          <w:b/>
          <w:bCs/>
          <w:sz w:val="24"/>
          <w:u w:val="single"/>
          <w:rtl/>
        </w:rPr>
        <w:t>ת יו"ר ועדת החוקה, חוק ומשפט להקדמת הדיון בהצעת חוק המפלגות (הוראת שעה בעניין קיצור מועדים לרישום מפלגה), התשס"ג-2002.</w:t>
      </w:r>
    </w:p>
    <w:p w:rsidR="00000000" w:rsidRDefault="00E230B6">
      <w:pPr>
        <w:ind w:left="567"/>
        <w:jc w:val="both"/>
        <w:rPr>
          <w:rFonts w:cs="David"/>
          <w:sz w:val="24"/>
          <w:rtl/>
        </w:rPr>
      </w:pPr>
    </w:p>
    <w:p w:rsidR="00000000" w:rsidRDefault="00E230B6">
      <w:pPr>
        <w:jc w:val="both"/>
        <w:rPr>
          <w:rFonts w:cs="David"/>
          <w:sz w:val="24"/>
          <w:u w:val="single"/>
          <w:rtl/>
        </w:rPr>
      </w:pPr>
      <w:r>
        <w:rPr>
          <w:rFonts w:cs="David"/>
          <w:sz w:val="24"/>
          <w:u w:val="single"/>
          <w:rtl/>
        </w:rPr>
        <w:t>היו"ר שאול יהלום:</w:t>
      </w:r>
    </w:p>
    <w:p w:rsidR="00000000" w:rsidRDefault="00E230B6">
      <w:pPr>
        <w:ind w:left="567"/>
        <w:jc w:val="both"/>
        <w:rPr>
          <w:rFonts w:cs="David"/>
          <w:sz w:val="24"/>
          <w:rtl/>
        </w:rPr>
      </w:pPr>
    </w:p>
    <w:p w:rsidR="00000000" w:rsidRDefault="00E230B6">
      <w:pPr>
        <w:ind w:left="567"/>
        <w:jc w:val="both"/>
        <w:rPr>
          <w:rFonts w:cs="David"/>
          <w:sz w:val="24"/>
          <w:rtl/>
        </w:rPr>
      </w:pPr>
      <w:r>
        <w:rPr>
          <w:rFonts w:cs="David"/>
          <w:sz w:val="24"/>
          <w:rtl/>
        </w:rPr>
        <w:t>לנושא הבא זקוקים לתשעה חברים. יש שתי בקשות של ועדת החוקה, חוק ומשפט. אין תשעה חברים ולכן אני דוחה את המשך הישיבה לשעה</w:t>
      </w:r>
      <w:r>
        <w:rPr>
          <w:rFonts w:cs="David"/>
          <w:sz w:val="24"/>
          <w:rtl/>
        </w:rPr>
        <w:t xml:space="preserve"> 15:00.  </w:t>
      </w:r>
    </w:p>
    <w:p w:rsidR="00000000" w:rsidRDefault="00E230B6">
      <w:pPr>
        <w:ind w:left="567"/>
        <w:jc w:val="both"/>
        <w:rPr>
          <w:rFonts w:cs="David"/>
          <w:sz w:val="24"/>
          <w:rtl/>
        </w:rPr>
      </w:pPr>
    </w:p>
    <w:p w:rsidR="00000000" w:rsidRDefault="00E230B6">
      <w:pPr>
        <w:ind w:left="567"/>
        <w:jc w:val="both"/>
        <w:rPr>
          <w:rFonts w:cs="David"/>
          <w:sz w:val="24"/>
          <w:rtl/>
        </w:rPr>
      </w:pPr>
      <w:r>
        <w:rPr>
          <w:rFonts w:cs="David"/>
          <w:sz w:val="24"/>
          <w:rtl/>
        </w:rPr>
        <w:t>הישיבה נעולה.</w:t>
      </w:r>
    </w:p>
    <w:p w:rsidR="00000000" w:rsidRDefault="00E230B6">
      <w:pPr>
        <w:ind w:left="567"/>
        <w:jc w:val="both"/>
        <w:rPr>
          <w:rFonts w:cs="David"/>
          <w:sz w:val="24"/>
          <w:rtl/>
        </w:rPr>
      </w:pPr>
    </w:p>
    <w:p w:rsidR="00000000" w:rsidRDefault="00E230B6">
      <w:pPr>
        <w:ind w:left="567"/>
        <w:jc w:val="both"/>
        <w:rPr>
          <w:rFonts w:cs="David"/>
          <w:sz w:val="24"/>
          <w:rtl/>
        </w:rPr>
      </w:pPr>
    </w:p>
    <w:p w:rsidR="00000000" w:rsidRDefault="00E230B6">
      <w:pPr>
        <w:ind w:left="567"/>
        <w:jc w:val="both"/>
        <w:rPr>
          <w:rFonts w:cs="David"/>
          <w:sz w:val="24"/>
          <w:rtl/>
        </w:rPr>
      </w:pPr>
    </w:p>
    <w:p w:rsidR="00000000" w:rsidRDefault="00E230B6">
      <w:pPr>
        <w:ind w:left="567"/>
        <w:jc w:val="both"/>
        <w:rPr>
          <w:rFonts w:cs="David"/>
          <w:sz w:val="24"/>
          <w:rtl/>
        </w:rPr>
      </w:pPr>
    </w:p>
    <w:p w:rsidR="00000000" w:rsidRDefault="00E230B6">
      <w:pPr>
        <w:ind w:left="567"/>
        <w:jc w:val="both"/>
        <w:rPr>
          <w:rFonts w:cs="David"/>
          <w:sz w:val="24"/>
          <w:rtl/>
        </w:rPr>
      </w:pPr>
    </w:p>
    <w:p w:rsidR="00000000" w:rsidRDefault="00E230B6">
      <w:pPr>
        <w:ind w:left="567"/>
        <w:jc w:val="both"/>
        <w:rPr>
          <w:rFonts w:cs="David"/>
          <w:sz w:val="24"/>
          <w:rtl/>
        </w:rPr>
      </w:pPr>
    </w:p>
    <w:p w:rsidR="00000000" w:rsidRDefault="00E230B6">
      <w:pPr>
        <w:ind w:left="567"/>
        <w:jc w:val="both"/>
        <w:rPr>
          <w:rFonts w:cs="David"/>
          <w:sz w:val="24"/>
          <w:rtl/>
        </w:rPr>
      </w:pPr>
      <w:r>
        <w:rPr>
          <w:rFonts w:cs="David"/>
          <w:sz w:val="24"/>
          <w:rtl/>
        </w:rPr>
        <w:t>(הישיבה ננעלה בשעה 15:10)</w:t>
      </w:r>
    </w:p>
    <w:p w:rsidR="00000000" w:rsidRDefault="00E230B6">
      <w:pPr>
        <w:ind w:left="567"/>
        <w:jc w:val="both"/>
        <w:rPr>
          <w:rFonts w:cs="David"/>
          <w:sz w:val="24"/>
          <w:rtl/>
        </w:rPr>
      </w:pPr>
    </w:p>
    <w:p w:rsidR="00000000" w:rsidRDefault="00E230B6">
      <w:pPr>
        <w:ind w:left="567"/>
        <w:jc w:val="both"/>
        <w:rPr>
          <w:rFonts w:cs="David"/>
          <w:sz w:val="24"/>
          <w:rtl/>
        </w:rPr>
      </w:pPr>
    </w:p>
    <w:p w:rsidR="00000000" w:rsidRDefault="00E230B6">
      <w:pPr>
        <w:ind w:left="567"/>
        <w:jc w:val="both"/>
        <w:rPr>
          <w:rFonts w:cs="David"/>
          <w:sz w:val="24"/>
          <w:rtl/>
        </w:rPr>
      </w:pPr>
    </w:p>
    <w:p w:rsidR="00000000" w:rsidRDefault="00E230B6">
      <w:pPr>
        <w:jc w:val="both"/>
        <w:rPr>
          <w:rFonts w:cs="David"/>
          <w:sz w:val="24"/>
          <w:rtl/>
        </w:rPr>
      </w:pPr>
      <w:r>
        <w:rPr>
          <w:rFonts w:cs="David"/>
          <w:i/>
          <w:iCs/>
          <w:sz w:val="24"/>
          <w:rtl/>
        </w:rPr>
        <w:t xml:space="preserve"> </w:t>
      </w:r>
      <w:r>
        <w:rPr>
          <w:rFonts w:cs="David"/>
          <w:sz w:val="24"/>
          <w:rtl/>
        </w:rPr>
        <w:t xml:space="preserve">  </w:t>
      </w:r>
    </w:p>
    <w:p w:rsidR="00000000" w:rsidRDefault="00E230B6">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230B6">
      <w:r>
        <w:separator/>
      </w:r>
    </w:p>
  </w:endnote>
  <w:endnote w:type="continuationSeparator" w:id="0">
    <w:p w:rsidR="00000000" w:rsidRDefault="00E2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230B6">
    <w:pPr>
      <w:pStyle w:val="a7"/>
      <w:rPr>
        <w:rFonts w:cs="Miriam"/>
        <w:sz w:val="24"/>
        <w:rtl/>
      </w:rPr>
    </w:pPr>
  </w:p>
  <w:p w:rsidR="00000000" w:rsidRDefault="00E230B6">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230B6">
    <w:pPr>
      <w:pStyle w:val="a7"/>
      <w:rPr>
        <w:rFonts w:cs="Miriam"/>
        <w:sz w:val="24"/>
        <w:rtl/>
      </w:rPr>
    </w:pPr>
  </w:p>
  <w:p w:rsidR="00000000" w:rsidRDefault="00E230B6">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230B6">
      <w:r>
        <w:separator/>
      </w:r>
    </w:p>
  </w:footnote>
  <w:footnote w:type="continuationSeparator" w:id="0">
    <w:p w:rsidR="00000000" w:rsidRDefault="00E23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230B6">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5</w:t>
    </w:r>
    <w:r>
      <w:rPr>
        <w:rStyle w:val="a9"/>
        <w:rFonts w:cs="David"/>
      </w:rPr>
      <w:fldChar w:fldCharType="end"/>
    </w:r>
  </w:p>
  <w:p w:rsidR="00000000" w:rsidRDefault="00E230B6">
    <w:pPr>
      <w:pStyle w:val="a5"/>
      <w:ind w:right="360"/>
      <w:rPr>
        <w:rFonts w:cs="David"/>
        <w:sz w:val="24"/>
        <w:rtl/>
      </w:rPr>
    </w:pPr>
    <w:r>
      <w:rPr>
        <w:rFonts w:cs="David"/>
        <w:sz w:val="24"/>
        <w:rtl/>
      </w:rPr>
      <w:t>ועדת הכנסת</w:t>
    </w:r>
  </w:p>
  <w:p w:rsidR="00000000" w:rsidRDefault="00E230B6">
    <w:pPr>
      <w:pStyle w:val="a5"/>
      <w:ind w:right="360"/>
      <w:rPr>
        <w:rStyle w:val="a9"/>
        <w:rFonts w:cs="David"/>
        <w:sz w:val="24"/>
        <w:rtl/>
      </w:rPr>
    </w:pPr>
    <w:r>
      <w:rPr>
        <w:rFonts w:cs="David"/>
        <w:sz w:val="24"/>
        <w:rtl/>
      </w:rPr>
      <w:t>12.11.02</w:t>
    </w:r>
  </w:p>
  <w:p w:rsidR="00000000" w:rsidRDefault="00E230B6">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230B6">
    <w:pPr>
      <w:pStyle w:val="a5"/>
      <w:rPr>
        <w:rFonts w:cs="Miriam"/>
        <w:sz w:val="24"/>
        <w:rtl/>
      </w:rPr>
    </w:pPr>
  </w:p>
  <w:p w:rsidR="00000000" w:rsidRDefault="00E230B6">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994B9B"/>
    <w:multiLevelType w:val="hybridMultilevel"/>
    <w:tmpl w:val="49EC794A"/>
    <w:lvl w:ilvl="0" w:tplc="D15C74A4">
      <w:start w:val="1"/>
      <w:numFmt w:val="decimal"/>
      <w:lvlText w:val="%1."/>
      <w:lvlJc w:val="left"/>
      <w:pPr>
        <w:tabs>
          <w:tab w:val="num" w:pos="1020"/>
        </w:tabs>
        <w:ind w:left="1020" w:hanging="360"/>
      </w:pPr>
      <w:rPr>
        <w:rFonts w:ascii="Times New Roman" w:hAnsi="Times New Roman" w:cs="Times New Roman" w:hint="default"/>
      </w:rPr>
    </w:lvl>
    <w:lvl w:ilvl="1" w:tplc="ACAA7E50">
      <w:start w:val="1"/>
      <w:numFmt w:val="hebrew1"/>
      <w:lvlText w:val="%2."/>
      <w:lvlJc w:val="left"/>
      <w:pPr>
        <w:tabs>
          <w:tab w:val="num" w:pos="1740"/>
        </w:tabs>
        <w:ind w:left="1740" w:hanging="360"/>
      </w:pPr>
      <w:rPr>
        <w:rFonts w:ascii="Times New Roman" w:hAnsi="Times New Roman" w:cs="Times New Roman" w:hint="default"/>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A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230B6"/>
    <w:rsid w:val="00E2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69A659-03ED-4DC3-90AE-647293D7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704</Words>
  <Characters>3520</Characters>
  <Application>Microsoft Office Word</Application>
  <DocSecurity>0</DocSecurity>
  <Lines>29</Lines>
  <Paragraphs>8</Paragraphs>
  <ScaleCrop>false</ScaleCrop>
  <Company>knesset</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הכנסת/6069</dc:title>
  <dc:subject>כנסת 12.11.2002ב</dc:subject>
  <dc:creator>רויטל יפרח</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