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E26829">
      <w:pPr>
        <w:jc w:val="both"/>
        <w:rPr>
          <w:rFonts w:cs="David"/>
          <w:rtl/>
        </w:rPr>
      </w:pPr>
      <w:bookmarkStart w:id="0" w:name="_GoBack"/>
      <w:bookmarkEnd w:id="0"/>
      <w:r>
        <w:rPr>
          <w:rFonts w:cs="David"/>
          <w:b/>
          <w:bCs/>
          <w:rtl/>
        </w:rPr>
        <w:t>הכנסת השש-עשרה</w:t>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נוסח לא מתוקן</w:t>
      </w:r>
    </w:p>
    <w:p w:rsidR="00000000" w:rsidRDefault="00E26829">
      <w:pPr>
        <w:pStyle w:val="2"/>
        <w:rPr>
          <w:rFonts w:cs="David"/>
          <w:rtl/>
        </w:rPr>
      </w:pPr>
      <w:r>
        <w:rPr>
          <w:rFonts w:cs="David"/>
          <w:rtl/>
        </w:rPr>
        <w:t xml:space="preserve">      מושב שני</w:t>
      </w:r>
    </w:p>
    <w:p w:rsidR="00000000" w:rsidRDefault="00E26829">
      <w:pPr>
        <w:jc w:val="both"/>
        <w:rPr>
          <w:rFonts w:cs="David"/>
          <w:rtl/>
        </w:rPr>
      </w:pPr>
    </w:p>
    <w:p w:rsidR="00000000" w:rsidRDefault="00E26829">
      <w:pPr>
        <w:jc w:val="both"/>
        <w:rPr>
          <w:rFonts w:cs="David"/>
          <w:rtl/>
        </w:rPr>
      </w:pPr>
    </w:p>
    <w:p w:rsidR="00000000" w:rsidRDefault="00E26829">
      <w:pPr>
        <w:jc w:val="both"/>
        <w:rPr>
          <w:rFonts w:cs="David"/>
          <w:rtl/>
        </w:rPr>
      </w:pPr>
    </w:p>
    <w:p w:rsidR="00000000" w:rsidRDefault="00E26829">
      <w:pPr>
        <w:jc w:val="center"/>
        <w:rPr>
          <w:rFonts w:cs="David"/>
          <w:b/>
          <w:bCs/>
          <w:rtl/>
        </w:rPr>
      </w:pPr>
      <w:r>
        <w:rPr>
          <w:rFonts w:cs="David"/>
          <w:b/>
          <w:bCs/>
          <w:rtl/>
        </w:rPr>
        <w:t>פרוטוקול מס' 9</w:t>
      </w:r>
    </w:p>
    <w:p w:rsidR="00000000" w:rsidRDefault="00E26829">
      <w:pPr>
        <w:jc w:val="center"/>
        <w:rPr>
          <w:rFonts w:cs="David"/>
          <w:b/>
          <w:bCs/>
          <w:rtl/>
        </w:rPr>
      </w:pPr>
    </w:p>
    <w:p w:rsidR="00000000" w:rsidRDefault="00E26829">
      <w:pPr>
        <w:jc w:val="center"/>
        <w:rPr>
          <w:rFonts w:cs="David"/>
          <w:b/>
          <w:bCs/>
          <w:rtl/>
        </w:rPr>
      </w:pPr>
      <w:r>
        <w:rPr>
          <w:rFonts w:cs="David"/>
          <w:b/>
          <w:bCs/>
          <w:rtl/>
        </w:rPr>
        <w:t>מישיבת הוועדה המשותפת לעניין תקציב הכנסת</w:t>
      </w:r>
    </w:p>
    <w:p w:rsidR="00000000" w:rsidRDefault="00E26829">
      <w:pPr>
        <w:jc w:val="center"/>
        <w:rPr>
          <w:rFonts w:cs="David"/>
          <w:b/>
          <w:bCs/>
          <w:rtl/>
        </w:rPr>
      </w:pPr>
      <w:r>
        <w:rPr>
          <w:rFonts w:cs="David"/>
          <w:b/>
          <w:bCs/>
          <w:rtl/>
        </w:rPr>
        <w:t>(ועדת הכספים וועדת הכנסת)</w:t>
      </w:r>
    </w:p>
    <w:p w:rsidR="00000000" w:rsidRDefault="00E26829">
      <w:pPr>
        <w:pStyle w:val="1"/>
        <w:rPr>
          <w:rFonts w:cs="David"/>
          <w:rtl/>
        </w:rPr>
      </w:pPr>
      <w:r>
        <w:rPr>
          <w:rFonts w:cs="David"/>
          <w:rtl/>
        </w:rPr>
        <w:t>יום רביעי, כ"ה בתמוז התשס"ד (14 ביולי 2004),  שעה 09:45</w:t>
      </w:r>
    </w:p>
    <w:p w:rsidR="00000000" w:rsidRDefault="00E26829">
      <w:pPr>
        <w:jc w:val="both"/>
        <w:rPr>
          <w:rFonts w:cs="David"/>
          <w:rtl/>
        </w:rPr>
      </w:pPr>
    </w:p>
    <w:p w:rsidR="00000000" w:rsidRDefault="00E26829">
      <w:pPr>
        <w:jc w:val="both"/>
        <w:rPr>
          <w:rFonts w:cs="David"/>
          <w:rtl/>
        </w:rPr>
      </w:pPr>
    </w:p>
    <w:p w:rsidR="00000000" w:rsidRDefault="00E26829">
      <w:pPr>
        <w:jc w:val="both"/>
        <w:rPr>
          <w:rFonts w:cs="David"/>
          <w:rtl/>
        </w:rPr>
      </w:pPr>
    </w:p>
    <w:p w:rsidR="00000000" w:rsidRDefault="00E26829">
      <w:pPr>
        <w:jc w:val="both"/>
        <w:rPr>
          <w:rFonts w:cs="David"/>
          <w:rtl/>
        </w:rPr>
      </w:pPr>
    </w:p>
    <w:p w:rsidR="00000000" w:rsidRDefault="00E26829">
      <w:pPr>
        <w:jc w:val="both"/>
        <w:rPr>
          <w:rFonts w:cs="David"/>
          <w:rtl/>
        </w:rPr>
      </w:pPr>
    </w:p>
    <w:p w:rsidR="00000000" w:rsidRDefault="00E26829">
      <w:pPr>
        <w:jc w:val="both"/>
        <w:rPr>
          <w:rFonts w:cs="David"/>
          <w:rtl/>
        </w:rPr>
      </w:pPr>
      <w:r>
        <w:rPr>
          <w:rFonts w:cs="David"/>
          <w:u w:val="single"/>
          <w:rtl/>
        </w:rPr>
        <w:t>סדר-היום:</w:t>
      </w:r>
      <w:r>
        <w:rPr>
          <w:rFonts w:cs="David"/>
          <w:rtl/>
        </w:rPr>
        <w:tab/>
      </w:r>
      <w:r>
        <w:rPr>
          <w:rFonts w:cs="David"/>
          <w:rtl/>
        </w:rPr>
        <w:tab/>
        <w:t>שינויים בתקציב הכנסת לשנת 2004 - הע</w:t>
      </w:r>
      <w:r>
        <w:rPr>
          <w:rFonts w:cs="David"/>
          <w:rtl/>
        </w:rPr>
        <w:t>ברה מתקציב הרזרבה</w:t>
      </w:r>
    </w:p>
    <w:p w:rsidR="00000000" w:rsidRDefault="00E26829">
      <w:pPr>
        <w:jc w:val="both"/>
        <w:rPr>
          <w:rFonts w:cs="David"/>
          <w:rtl/>
        </w:rPr>
      </w:pPr>
      <w:r>
        <w:rPr>
          <w:rFonts w:cs="David"/>
          <w:rtl/>
        </w:rPr>
        <w:tab/>
      </w:r>
      <w:r>
        <w:rPr>
          <w:rFonts w:cs="David"/>
          <w:rtl/>
        </w:rPr>
        <w:tab/>
      </w:r>
      <w:r>
        <w:rPr>
          <w:rFonts w:cs="David"/>
          <w:rtl/>
        </w:rPr>
        <w:tab/>
        <w:t>לסעיפי הקשר עם הציבור ואבטחת ח"כים.</w:t>
      </w:r>
    </w:p>
    <w:p w:rsidR="00000000" w:rsidRDefault="00E26829">
      <w:pPr>
        <w:jc w:val="both"/>
        <w:rPr>
          <w:rFonts w:cs="David"/>
          <w:rtl/>
        </w:rPr>
      </w:pPr>
    </w:p>
    <w:p w:rsidR="00000000" w:rsidRDefault="00E26829">
      <w:pPr>
        <w:jc w:val="both"/>
        <w:rPr>
          <w:rFonts w:cs="David"/>
          <w:rtl/>
        </w:rPr>
      </w:pPr>
    </w:p>
    <w:p w:rsidR="00000000" w:rsidRDefault="00E26829">
      <w:pPr>
        <w:jc w:val="both"/>
        <w:rPr>
          <w:rFonts w:cs="David"/>
          <w:rtl/>
        </w:rPr>
      </w:pPr>
    </w:p>
    <w:p w:rsidR="00000000" w:rsidRDefault="00E26829">
      <w:pPr>
        <w:jc w:val="both"/>
        <w:rPr>
          <w:rFonts w:cs="David"/>
          <w:rtl/>
        </w:rPr>
      </w:pPr>
    </w:p>
    <w:p w:rsidR="00000000" w:rsidRDefault="00E26829">
      <w:pPr>
        <w:jc w:val="both"/>
        <w:rPr>
          <w:rFonts w:cs="David"/>
          <w:rtl/>
        </w:rPr>
      </w:pPr>
    </w:p>
    <w:p w:rsidR="00000000" w:rsidRDefault="00E26829">
      <w:pPr>
        <w:jc w:val="both"/>
        <w:rPr>
          <w:rFonts w:cs="David"/>
          <w:b/>
          <w:bCs/>
          <w:u w:val="single"/>
          <w:rtl/>
        </w:rPr>
      </w:pPr>
      <w:r>
        <w:rPr>
          <w:rFonts w:cs="David"/>
          <w:b/>
          <w:bCs/>
          <w:u w:val="single"/>
          <w:rtl/>
        </w:rPr>
        <w:t>נכחו:</w:t>
      </w:r>
    </w:p>
    <w:p w:rsidR="00000000" w:rsidRDefault="00E26829">
      <w:pPr>
        <w:jc w:val="both"/>
        <w:rPr>
          <w:rFonts w:cs="David"/>
          <w:rtl/>
        </w:rPr>
      </w:pPr>
    </w:p>
    <w:p w:rsidR="00000000" w:rsidRDefault="00E26829">
      <w:pPr>
        <w:jc w:val="both"/>
        <w:rPr>
          <w:rFonts w:cs="David"/>
          <w:rtl/>
        </w:rPr>
      </w:pPr>
    </w:p>
    <w:p w:rsidR="00000000" w:rsidRDefault="00E26829">
      <w:pPr>
        <w:jc w:val="both"/>
        <w:rPr>
          <w:rFonts w:cs="David"/>
          <w:rtl/>
        </w:rPr>
      </w:pPr>
      <w:r>
        <w:rPr>
          <w:rFonts w:cs="David"/>
          <w:rtl/>
        </w:rPr>
        <w:tab/>
      </w:r>
      <w:r>
        <w:rPr>
          <w:rFonts w:cs="David"/>
          <w:u w:val="single"/>
          <w:rtl/>
        </w:rPr>
        <w:t>חברי הוועדה:</w:t>
      </w:r>
      <w:r>
        <w:rPr>
          <w:rFonts w:cs="David"/>
          <w:rtl/>
        </w:rPr>
        <w:tab/>
        <w:t>רוני בר-און - היו"ר</w:t>
      </w:r>
    </w:p>
    <w:p w:rsidR="00000000" w:rsidRDefault="00E26829">
      <w:pPr>
        <w:jc w:val="both"/>
        <w:rPr>
          <w:rFonts w:cs="David"/>
          <w:rtl/>
        </w:rPr>
      </w:pPr>
      <w:r>
        <w:rPr>
          <w:rFonts w:cs="David"/>
          <w:rtl/>
        </w:rPr>
        <w:tab/>
      </w:r>
      <w:r>
        <w:rPr>
          <w:rFonts w:cs="David"/>
          <w:rtl/>
        </w:rPr>
        <w:tab/>
      </w:r>
      <w:r>
        <w:rPr>
          <w:rFonts w:cs="David"/>
          <w:rtl/>
        </w:rPr>
        <w:tab/>
        <w:t>יולי אדלשטיין</w:t>
      </w:r>
    </w:p>
    <w:p w:rsidR="00000000" w:rsidRDefault="00E26829">
      <w:pPr>
        <w:jc w:val="both"/>
        <w:rPr>
          <w:rFonts w:cs="David"/>
          <w:rtl/>
        </w:rPr>
      </w:pPr>
      <w:r>
        <w:rPr>
          <w:rFonts w:cs="David"/>
          <w:rtl/>
        </w:rPr>
        <w:tab/>
      </w:r>
      <w:r>
        <w:rPr>
          <w:rFonts w:cs="David"/>
          <w:rtl/>
        </w:rPr>
        <w:tab/>
      </w:r>
      <w:r>
        <w:rPr>
          <w:rFonts w:cs="David"/>
          <w:rtl/>
        </w:rPr>
        <w:tab/>
        <w:t>שאול יהלום</w:t>
      </w:r>
    </w:p>
    <w:p w:rsidR="00000000" w:rsidRDefault="00E26829">
      <w:pPr>
        <w:jc w:val="both"/>
        <w:rPr>
          <w:rFonts w:cs="David"/>
          <w:rtl/>
        </w:rPr>
      </w:pPr>
      <w:r>
        <w:rPr>
          <w:rFonts w:cs="David"/>
          <w:rtl/>
        </w:rPr>
        <w:tab/>
      </w:r>
      <w:r>
        <w:rPr>
          <w:rFonts w:cs="David"/>
          <w:rtl/>
        </w:rPr>
        <w:tab/>
      </w:r>
      <w:r>
        <w:rPr>
          <w:rFonts w:cs="David"/>
          <w:rtl/>
        </w:rPr>
        <w:tab/>
        <w:t>דני יתום</w:t>
      </w:r>
    </w:p>
    <w:p w:rsidR="00000000" w:rsidRDefault="00E26829">
      <w:pPr>
        <w:jc w:val="both"/>
        <w:rPr>
          <w:rFonts w:cs="David"/>
          <w:rtl/>
        </w:rPr>
      </w:pPr>
      <w:r>
        <w:rPr>
          <w:rFonts w:cs="David"/>
          <w:rtl/>
        </w:rPr>
        <w:tab/>
      </w:r>
      <w:r>
        <w:rPr>
          <w:rFonts w:cs="David"/>
          <w:rtl/>
        </w:rPr>
        <w:tab/>
      </w:r>
      <w:r>
        <w:rPr>
          <w:rFonts w:cs="David"/>
          <w:rtl/>
        </w:rPr>
        <w:tab/>
        <w:t>יאיר פרץ</w:t>
      </w:r>
    </w:p>
    <w:p w:rsidR="00000000" w:rsidRDefault="00E26829">
      <w:pPr>
        <w:jc w:val="both"/>
        <w:rPr>
          <w:rFonts w:cs="David"/>
          <w:rtl/>
        </w:rPr>
      </w:pPr>
      <w:r>
        <w:rPr>
          <w:rFonts w:cs="David"/>
          <w:rtl/>
        </w:rPr>
        <w:tab/>
      </w:r>
      <w:r>
        <w:rPr>
          <w:rFonts w:cs="David"/>
          <w:rtl/>
        </w:rPr>
        <w:tab/>
      </w:r>
      <w:r>
        <w:rPr>
          <w:rFonts w:cs="David"/>
          <w:rtl/>
        </w:rPr>
        <w:tab/>
        <w:t>אהוד רצאבי</w:t>
      </w:r>
    </w:p>
    <w:p w:rsidR="00000000" w:rsidRDefault="00E26829">
      <w:pPr>
        <w:jc w:val="both"/>
        <w:rPr>
          <w:rFonts w:cs="David"/>
          <w:rtl/>
        </w:rPr>
      </w:pPr>
    </w:p>
    <w:p w:rsidR="00000000" w:rsidRDefault="00E26829">
      <w:pPr>
        <w:jc w:val="both"/>
        <w:rPr>
          <w:rFonts w:cs="David"/>
          <w:rtl/>
        </w:rPr>
      </w:pPr>
    </w:p>
    <w:p w:rsidR="00000000" w:rsidRDefault="00E26829">
      <w:pPr>
        <w:jc w:val="both"/>
        <w:rPr>
          <w:rFonts w:cs="David"/>
          <w:rtl/>
        </w:rPr>
      </w:pPr>
      <w:r>
        <w:rPr>
          <w:rFonts w:cs="David"/>
          <w:rtl/>
        </w:rPr>
        <w:tab/>
      </w:r>
      <w:r>
        <w:rPr>
          <w:rFonts w:cs="David"/>
          <w:rtl/>
        </w:rPr>
        <w:tab/>
      </w:r>
      <w:r>
        <w:rPr>
          <w:rFonts w:cs="David"/>
          <w:rtl/>
        </w:rPr>
        <w:tab/>
        <w:t>סגן מזכיר הכנסת דוד לב</w:t>
      </w:r>
    </w:p>
    <w:p w:rsidR="00000000" w:rsidRDefault="00E26829">
      <w:pPr>
        <w:jc w:val="both"/>
        <w:rPr>
          <w:rFonts w:cs="David"/>
          <w:rtl/>
        </w:rPr>
      </w:pPr>
    </w:p>
    <w:p w:rsidR="00000000" w:rsidRDefault="00E26829">
      <w:pPr>
        <w:jc w:val="both"/>
        <w:rPr>
          <w:rFonts w:cs="David"/>
          <w:rtl/>
        </w:rPr>
      </w:pPr>
    </w:p>
    <w:p w:rsidR="00000000" w:rsidRDefault="00E26829">
      <w:pPr>
        <w:jc w:val="both"/>
        <w:rPr>
          <w:rFonts w:cs="David"/>
          <w:rtl/>
        </w:rPr>
      </w:pPr>
    </w:p>
    <w:p w:rsidR="00000000" w:rsidRDefault="00E26829">
      <w:pPr>
        <w:jc w:val="both"/>
        <w:rPr>
          <w:rFonts w:cs="David"/>
          <w:rtl/>
        </w:rPr>
      </w:pPr>
      <w:r>
        <w:rPr>
          <w:rFonts w:cs="David"/>
          <w:rtl/>
        </w:rPr>
        <w:tab/>
      </w:r>
      <w:r>
        <w:rPr>
          <w:rFonts w:cs="David"/>
          <w:u w:val="single"/>
          <w:rtl/>
        </w:rPr>
        <w:t>מוזמנים:</w:t>
      </w:r>
      <w:r>
        <w:rPr>
          <w:rFonts w:cs="David"/>
          <w:rtl/>
        </w:rPr>
        <w:tab/>
        <w:t>יו"ר הכנסת ראובן ריבלין</w:t>
      </w:r>
    </w:p>
    <w:p w:rsidR="00000000" w:rsidRDefault="00E26829">
      <w:pPr>
        <w:jc w:val="both"/>
        <w:rPr>
          <w:rFonts w:cs="David"/>
          <w:rtl/>
        </w:rPr>
      </w:pPr>
      <w:r>
        <w:rPr>
          <w:rFonts w:cs="David"/>
          <w:rtl/>
        </w:rPr>
        <w:tab/>
      </w:r>
      <w:r>
        <w:rPr>
          <w:rFonts w:cs="David"/>
          <w:rtl/>
        </w:rPr>
        <w:tab/>
      </w:r>
      <w:r>
        <w:rPr>
          <w:rFonts w:cs="David"/>
          <w:rtl/>
        </w:rPr>
        <w:tab/>
        <w:t>אבי לוי</w:t>
      </w:r>
      <w:r>
        <w:rPr>
          <w:rFonts w:cs="David"/>
          <w:rtl/>
        </w:rPr>
        <w:tab/>
      </w:r>
      <w:r>
        <w:rPr>
          <w:rFonts w:cs="David"/>
          <w:rtl/>
        </w:rPr>
        <w:tab/>
        <w:t xml:space="preserve">- חשב </w:t>
      </w:r>
      <w:r>
        <w:rPr>
          <w:rFonts w:cs="David"/>
          <w:rtl/>
        </w:rPr>
        <w:t>הכנסת</w:t>
      </w:r>
    </w:p>
    <w:p w:rsidR="00000000" w:rsidRDefault="00E26829">
      <w:pPr>
        <w:jc w:val="both"/>
        <w:rPr>
          <w:rFonts w:cs="David"/>
          <w:rtl/>
        </w:rPr>
      </w:pPr>
      <w:r>
        <w:rPr>
          <w:rFonts w:cs="David"/>
          <w:rtl/>
        </w:rPr>
        <w:tab/>
      </w:r>
      <w:r>
        <w:rPr>
          <w:rFonts w:cs="David"/>
          <w:rtl/>
        </w:rPr>
        <w:tab/>
      </w:r>
      <w:r>
        <w:rPr>
          <w:rFonts w:cs="David"/>
          <w:rtl/>
        </w:rPr>
        <w:tab/>
        <w:t>נדב כספי</w:t>
      </w:r>
      <w:r>
        <w:rPr>
          <w:rFonts w:cs="David"/>
          <w:rtl/>
        </w:rPr>
        <w:tab/>
        <w:t>- חשבוּת הכנסת</w:t>
      </w:r>
    </w:p>
    <w:p w:rsidR="00000000" w:rsidRDefault="00E26829">
      <w:pPr>
        <w:jc w:val="both"/>
        <w:rPr>
          <w:rFonts w:cs="David"/>
          <w:rtl/>
        </w:rPr>
      </w:pPr>
      <w:r>
        <w:rPr>
          <w:rFonts w:cs="David"/>
          <w:rtl/>
        </w:rPr>
        <w:tab/>
      </w:r>
      <w:r>
        <w:rPr>
          <w:rFonts w:cs="David"/>
          <w:rtl/>
        </w:rPr>
        <w:tab/>
      </w:r>
      <w:r>
        <w:rPr>
          <w:rFonts w:cs="David"/>
          <w:rtl/>
        </w:rPr>
        <w:tab/>
        <w:t>יצחק שד"ר</w:t>
      </w:r>
      <w:r>
        <w:rPr>
          <w:rFonts w:cs="David"/>
          <w:rtl/>
        </w:rPr>
        <w:tab/>
        <w:t>- קצין הכנסת</w:t>
      </w:r>
    </w:p>
    <w:p w:rsidR="00000000" w:rsidRDefault="00E26829">
      <w:pPr>
        <w:jc w:val="both"/>
        <w:rPr>
          <w:rFonts w:cs="David"/>
          <w:rtl/>
        </w:rPr>
      </w:pPr>
    </w:p>
    <w:p w:rsidR="00000000" w:rsidRDefault="00E26829">
      <w:pPr>
        <w:jc w:val="both"/>
        <w:rPr>
          <w:rFonts w:cs="David"/>
          <w:rtl/>
        </w:rPr>
      </w:pPr>
    </w:p>
    <w:p w:rsidR="00000000" w:rsidRDefault="00E26829">
      <w:pPr>
        <w:jc w:val="both"/>
        <w:rPr>
          <w:rFonts w:cs="David"/>
          <w:rtl/>
        </w:rPr>
      </w:pPr>
    </w:p>
    <w:p w:rsidR="00000000" w:rsidRDefault="00E26829">
      <w:pPr>
        <w:jc w:val="both"/>
        <w:rPr>
          <w:rFonts w:cs="David"/>
          <w:rtl/>
        </w:rPr>
      </w:pPr>
    </w:p>
    <w:p w:rsidR="00000000" w:rsidRDefault="00E26829">
      <w:pPr>
        <w:jc w:val="both"/>
        <w:rPr>
          <w:rFonts w:cs="David"/>
          <w:rtl/>
        </w:rPr>
      </w:pPr>
    </w:p>
    <w:p w:rsidR="00000000" w:rsidRDefault="00E26829">
      <w:pPr>
        <w:jc w:val="both"/>
        <w:rPr>
          <w:rFonts w:cs="David"/>
          <w:rtl/>
        </w:rPr>
      </w:pPr>
    </w:p>
    <w:p w:rsidR="00000000" w:rsidRDefault="00E26829">
      <w:pPr>
        <w:jc w:val="both"/>
        <w:rPr>
          <w:rFonts w:cs="David"/>
          <w:rtl/>
        </w:rPr>
      </w:pPr>
    </w:p>
    <w:p w:rsidR="00000000" w:rsidRDefault="00E26829">
      <w:pPr>
        <w:jc w:val="both"/>
        <w:rPr>
          <w:rFonts w:cs="David"/>
          <w:rtl/>
        </w:rPr>
      </w:pPr>
      <w:r>
        <w:rPr>
          <w:rFonts w:cs="David"/>
          <w:u w:val="single"/>
          <w:rtl/>
        </w:rPr>
        <w:t>מנהלת הוועדה:</w:t>
      </w:r>
      <w:r>
        <w:rPr>
          <w:rFonts w:cs="David"/>
          <w:u w:val="single"/>
          <w:rtl/>
        </w:rPr>
        <w:tab/>
      </w:r>
      <w:r>
        <w:rPr>
          <w:rFonts w:cs="David"/>
          <w:rtl/>
        </w:rPr>
        <w:tab/>
        <w:t>אתי בן-יוסף</w:t>
      </w:r>
    </w:p>
    <w:p w:rsidR="00000000" w:rsidRDefault="00E26829">
      <w:pPr>
        <w:jc w:val="both"/>
        <w:rPr>
          <w:rFonts w:cs="David"/>
          <w:rtl/>
        </w:rPr>
      </w:pPr>
      <w:r>
        <w:rPr>
          <w:rFonts w:cs="David"/>
          <w:u w:val="single"/>
          <w:rtl/>
        </w:rPr>
        <w:t>קצרנית:</w:t>
      </w:r>
      <w:r>
        <w:rPr>
          <w:rFonts w:cs="David"/>
          <w:rtl/>
        </w:rPr>
        <w:tab/>
      </w:r>
      <w:r>
        <w:rPr>
          <w:rFonts w:cs="David"/>
          <w:rtl/>
        </w:rPr>
        <w:tab/>
        <w:t>חפציבה צנעני</w:t>
      </w:r>
    </w:p>
    <w:p w:rsidR="00000000" w:rsidRDefault="00E26829">
      <w:pPr>
        <w:jc w:val="center"/>
        <w:rPr>
          <w:rFonts w:cs="David"/>
          <w:b/>
          <w:bCs/>
          <w:u w:val="single"/>
          <w:rtl/>
        </w:rPr>
      </w:pPr>
      <w:r>
        <w:rPr>
          <w:rFonts w:cs="David"/>
          <w:rtl/>
        </w:rPr>
        <w:br w:type="page"/>
      </w:r>
      <w:r>
        <w:rPr>
          <w:rFonts w:cs="David"/>
          <w:b/>
          <w:bCs/>
          <w:u w:val="single"/>
          <w:rtl/>
        </w:rPr>
        <w:lastRenderedPageBreak/>
        <w:t>שינויים בתקציב הכנסת לשנת 2004 - העברה מתקציב הרזרבה</w:t>
      </w:r>
    </w:p>
    <w:p w:rsidR="00000000" w:rsidRDefault="00E26829">
      <w:pPr>
        <w:jc w:val="center"/>
        <w:rPr>
          <w:rFonts w:cs="David"/>
          <w:b/>
          <w:bCs/>
          <w:u w:val="single"/>
          <w:rtl/>
        </w:rPr>
      </w:pPr>
      <w:r>
        <w:rPr>
          <w:rFonts w:cs="David"/>
          <w:b/>
          <w:bCs/>
          <w:u w:val="single"/>
          <w:rtl/>
        </w:rPr>
        <w:t>לסעיפי הקשר עם הציבור ואבטחת ח"כים</w:t>
      </w:r>
    </w:p>
    <w:p w:rsidR="00000000" w:rsidRDefault="00E26829">
      <w:pPr>
        <w:jc w:val="both"/>
        <w:rPr>
          <w:rFonts w:cs="David"/>
          <w:rtl/>
        </w:rPr>
      </w:pPr>
    </w:p>
    <w:p w:rsidR="00000000" w:rsidRDefault="00E26829">
      <w:pPr>
        <w:jc w:val="both"/>
        <w:rPr>
          <w:rFonts w:cs="David"/>
          <w:rtl/>
        </w:rPr>
      </w:pPr>
    </w:p>
    <w:p w:rsidR="00000000" w:rsidRDefault="00E26829">
      <w:pPr>
        <w:jc w:val="both"/>
        <w:rPr>
          <w:rFonts w:cs="David"/>
          <w:rtl/>
        </w:rPr>
      </w:pPr>
    </w:p>
    <w:p w:rsidR="00000000" w:rsidRDefault="00E26829">
      <w:pPr>
        <w:jc w:val="both"/>
        <w:rPr>
          <w:rFonts w:cs="David"/>
          <w:u w:val="single"/>
          <w:rtl/>
        </w:rPr>
      </w:pPr>
      <w:r>
        <w:rPr>
          <w:rFonts w:cs="David"/>
          <w:u w:val="single"/>
          <w:rtl/>
        </w:rPr>
        <w:t>היו"ר רוני בר-און:</w:t>
      </w:r>
    </w:p>
    <w:p w:rsidR="00000000" w:rsidRDefault="00E26829">
      <w:pPr>
        <w:jc w:val="both"/>
        <w:rPr>
          <w:rFonts w:cs="David"/>
          <w:rtl/>
        </w:rPr>
      </w:pPr>
    </w:p>
    <w:p w:rsidR="00000000" w:rsidRDefault="00E26829">
      <w:pPr>
        <w:jc w:val="both"/>
        <w:rPr>
          <w:rFonts w:cs="David"/>
          <w:rtl/>
        </w:rPr>
      </w:pPr>
      <w:r>
        <w:rPr>
          <w:rFonts w:cs="David"/>
          <w:rtl/>
        </w:rPr>
        <w:tab/>
        <w:t>אני מתכבד לפתוח את ישיבת הוו</w:t>
      </w:r>
      <w:r>
        <w:rPr>
          <w:rFonts w:cs="David"/>
          <w:rtl/>
        </w:rPr>
        <w:t>עדה המשותפת לעניין תקציב הכנסת. על סדר יומנו בקשת יושב-ראש הכנסת להכניס שינויים בתקציב הכנסת לשנת 2004, בה נאמר: בהתאם לסעיף 11(ב)(1) לחוק יסודות התקציב, התשמ"ה-1985, מתבקש אישור הוועדה להעביר את הסכומים המפורטים מטה מסעיף הרזרבה לסעיפים אחרים. סך כל הבקשה</w:t>
      </w:r>
      <w:r>
        <w:rPr>
          <w:rFonts w:cs="David"/>
          <w:rtl/>
        </w:rPr>
        <w:t xml:space="preserve"> היא 4,600 אלפי שקלים מתכנית הרזרבה שמספרה 02.04.01. החלק הראשון בפירוט הוא: לתקנה 02.02.02.04 - קשר עם הציבור - 1.1 מליון שקל. ההסבר הוא: "החלת הקיצוץ בתקציב הקשר לציבור ב-1.6.04 מחייבת תוספת לכיסוי ההפרש בתקופה מינואר עד מאי 2005".</w:t>
      </w:r>
    </w:p>
    <w:p w:rsidR="00000000" w:rsidRDefault="00E26829">
      <w:pPr>
        <w:jc w:val="both"/>
        <w:rPr>
          <w:rFonts w:cs="David"/>
          <w:rtl/>
        </w:rPr>
      </w:pPr>
    </w:p>
    <w:p w:rsidR="00000000" w:rsidRDefault="00E26829">
      <w:pPr>
        <w:jc w:val="both"/>
        <w:rPr>
          <w:rFonts w:cs="David"/>
          <w:rtl/>
        </w:rPr>
      </w:pPr>
      <w:r>
        <w:rPr>
          <w:rFonts w:cs="David"/>
          <w:rtl/>
        </w:rPr>
        <w:tab/>
        <w:t>שאלה - החלטתנו בעניי</w:t>
      </w:r>
      <w:r>
        <w:rPr>
          <w:rFonts w:cs="David"/>
          <w:rtl/>
        </w:rPr>
        <w:t>ן קיצוץ תקציב קשר לבוחר היתה במאי, כלומר כאשר הכנתם את תקציב 2004 בעצם לא הייתם צריכים לקחת כנתון שיהיה קיצוץ בתקציב קשר עם הציבור. הייתם צריכים לבנות תקציב על תקציב קשר עם הציבור שהיה שריר וקיים עד מאי 2004. איך הגעתם למצב שיש לכם חוסר?</w:t>
      </w:r>
    </w:p>
    <w:p w:rsidR="00000000" w:rsidRDefault="00E26829">
      <w:pPr>
        <w:jc w:val="both"/>
        <w:rPr>
          <w:rFonts w:cs="David"/>
          <w:rtl/>
        </w:rPr>
      </w:pPr>
    </w:p>
    <w:p w:rsidR="00000000" w:rsidRDefault="00E26829">
      <w:pPr>
        <w:jc w:val="both"/>
        <w:rPr>
          <w:rFonts w:cs="David"/>
          <w:u w:val="single"/>
          <w:rtl/>
        </w:rPr>
      </w:pPr>
      <w:r>
        <w:rPr>
          <w:rFonts w:cs="David"/>
          <w:u w:val="single"/>
          <w:rtl/>
        </w:rPr>
        <w:t xml:space="preserve">יו"ר הכנסת ראובן </w:t>
      </w:r>
      <w:r>
        <w:rPr>
          <w:rFonts w:cs="David"/>
          <w:u w:val="single"/>
          <w:rtl/>
        </w:rPr>
        <w:t>ריבלין:</w:t>
      </w:r>
    </w:p>
    <w:p w:rsidR="00000000" w:rsidRDefault="00E26829">
      <w:pPr>
        <w:jc w:val="both"/>
        <w:rPr>
          <w:rFonts w:cs="David"/>
          <w:rtl/>
        </w:rPr>
      </w:pPr>
    </w:p>
    <w:p w:rsidR="00000000" w:rsidRDefault="00E26829">
      <w:pPr>
        <w:jc w:val="both"/>
        <w:rPr>
          <w:rFonts w:cs="David"/>
          <w:rtl/>
        </w:rPr>
      </w:pPr>
      <w:r>
        <w:rPr>
          <w:rFonts w:cs="David"/>
          <w:rtl/>
        </w:rPr>
        <w:tab/>
        <w:t>ברשות היושב-ראש, אני אענה. כאשר אנו בנינו את התקציב לשנה זו, חשבנו והתכוונו לממש את כל המלצות ועדת גרונאו כפי שאנו היינו ערים לה וכפי שאנו הסכמנו מראש וגם הצענו לפניה. ואכן, כך קיבלה ועדת גרונאו את אשר קיבלה. מאז ההתנהלות של אישור ארכה כחמישה חוד</w:t>
      </w:r>
      <w:r>
        <w:rPr>
          <w:rFonts w:cs="David"/>
          <w:rtl/>
        </w:rPr>
        <w:t>שים כאשר חלק זה בגלל פגרת האביב שהיתה.</w:t>
      </w:r>
    </w:p>
    <w:p w:rsidR="00000000" w:rsidRDefault="00E26829">
      <w:pPr>
        <w:jc w:val="both"/>
        <w:rPr>
          <w:rFonts w:cs="David"/>
          <w:rtl/>
        </w:rPr>
      </w:pPr>
    </w:p>
    <w:p w:rsidR="00000000" w:rsidRDefault="00E26829">
      <w:pPr>
        <w:jc w:val="both"/>
        <w:rPr>
          <w:rFonts w:cs="David"/>
          <w:u w:val="single"/>
          <w:rtl/>
        </w:rPr>
      </w:pPr>
      <w:r>
        <w:rPr>
          <w:rFonts w:cs="David"/>
          <w:u w:val="single"/>
          <w:rtl/>
        </w:rPr>
        <w:t>היו"ר רוני בר-און:</w:t>
      </w:r>
    </w:p>
    <w:p w:rsidR="00000000" w:rsidRDefault="00E26829">
      <w:pPr>
        <w:jc w:val="both"/>
        <w:rPr>
          <w:rFonts w:cs="David"/>
          <w:rtl/>
        </w:rPr>
      </w:pPr>
    </w:p>
    <w:p w:rsidR="00000000" w:rsidRDefault="00E26829">
      <w:pPr>
        <w:jc w:val="both"/>
        <w:rPr>
          <w:rFonts w:cs="David"/>
          <w:rtl/>
        </w:rPr>
      </w:pPr>
      <w:r>
        <w:rPr>
          <w:rFonts w:cs="David"/>
          <w:rtl/>
        </w:rPr>
        <w:tab/>
        <w:t>אדוני יושב-ראש הכנסת, מתי הוגשו המלצות ועדת גרונאו הראשונות? יבררו לי זאת במנגנון.</w:t>
      </w:r>
    </w:p>
    <w:p w:rsidR="00000000" w:rsidRDefault="00E26829">
      <w:pPr>
        <w:jc w:val="both"/>
        <w:rPr>
          <w:rFonts w:cs="David"/>
          <w:rtl/>
        </w:rPr>
      </w:pPr>
    </w:p>
    <w:p w:rsidR="00000000" w:rsidRDefault="00E26829">
      <w:pPr>
        <w:jc w:val="both"/>
        <w:rPr>
          <w:rFonts w:cs="David"/>
          <w:u w:val="single"/>
          <w:rtl/>
        </w:rPr>
      </w:pPr>
      <w:r>
        <w:rPr>
          <w:rFonts w:cs="David"/>
          <w:u w:val="single"/>
          <w:rtl/>
        </w:rPr>
        <w:t>אבי לוי:</w:t>
      </w:r>
    </w:p>
    <w:p w:rsidR="00000000" w:rsidRDefault="00E26829">
      <w:pPr>
        <w:jc w:val="both"/>
        <w:rPr>
          <w:rFonts w:cs="David"/>
          <w:rtl/>
        </w:rPr>
      </w:pPr>
    </w:p>
    <w:p w:rsidR="00000000" w:rsidRDefault="00E26829">
      <w:pPr>
        <w:jc w:val="both"/>
        <w:rPr>
          <w:rFonts w:cs="David"/>
          <w:rtl/>
        </w:rPr>
      </w:pPr>
      <w:r>
        <w:rPr>
          <w:rFonts w:cs="David"/>
          <w:rtl/>
        </w:rPr>
        <w:tab/>
        <w:t>בפברואר או במרץ.</w:t>
      </w:r>
    </w:p>
    <w:p w:rsidR="00000000" w:rsidRDefault="00E26829">
      <w:pPr>
        <w:jc w:val="both"/>
        <w:rPr>
          <w:rFonts w:cs="David"/>
          <w:rtl/>
        </w:rPr>
      </w:pPr>
    </w:p>
    <w:p w:rsidR="00000000" w:rsidRDefault="00E26829">
      <w:pPr>
        <w:jc w:val="both"/>
        <w:rPr>
          <w:rFonts w:cs="David"/>
          <w:u w:val="single"/>
          <w:rtl/>
        </w:rPr>
      </w:pPr>
      <w:r>
        <w:rPr>
          <w:rFonts w:cs="David"/>
          <w:u w:val="single"/>
          <w:rtl/>
        </w:rPr>
        <w:t>יו"ר הכנסת ראובן ריבלין:</w:t>
      </w:r>
    </w:p>
    <w:p w:rsidR="00000000" w:rsidRDefault="00E26829">
      <w:pPr>
        <w:jc w:val="both"/>
        <w:rPr>
          <w:rFonts w:cs="David"/>
          <w:rtl/>
        </w:rPr>
      </w:pPr>
    </w:p>
    <w:p w:rsidR="00000000" w:rsidRDefault="00E26829">
      <w:pPr>
        <w:jc w:val="both"/>
        <w:rPr>
          <w:rFonts w:cs="David"/>
          <w:rtl/>
        </w:rPr>
      </w:pPr>
      <w:r>
        <w:rPr>
          <w:rFonts w:cs="David"/>
          <w:rtl/>
        </w:rPr>
        <w:tab/>
        <w:t>על כל פנים, גם לאחר שדיברנו עם ראשי הסיעות, אנו בנינו א</w:t>
      </w:r>
      <w:r>
        <w:rPr>
          <w:rFonts w:cs="David"/>
          <w:rtl/>
        </w:rPr>
        <w:t>ת תקציב השנה הזאת על כך שאנו נקצץ כפי שבאופן מעשי בסופו של דבר גם הוועדה אישרה.</w:t>
      </w:r>
    </w:p>
    <w:p w:rsidR="00000000" w:rsidRDefault="00E26829">
      <w:pPr>
        <w:jc w:val="both"/>
        <w:rPr>
          <w:rFonts w:cs="David"/>
          <w:rtl/>
        </w:rPr>
      </w:pPr>
    </w:p>
    <w:p w:rsidR="00000000" w:rsidRDefault="00E26829">
      <w:pPr>
        <w:jc w:val="both"/>
        <w:rPr>
          <w:rFonts w:cs="David"/>
          <w:rtl/>
        </w:rPr>
      </w:pPr>
      <w:r>
        <w:rPr>
          <w:rFonts w:cs="David"/>
          <w:rtl/>
        </w:rPr>
        <w:tab/>
        <w:t>אלא מה? חמישה חודשים התנהלה הכנסת והתקציב הופעל בהתאם לאישורים שהיו קיימים עד אשר שונתה ההחלטה ע"י ועדת הכנסת ב-15 בפברואר. ב-15 בפברואר אנו כבר הגשנו את התקציב מתוך ידיעה בר</w:t>
      </w:r>
      <w:r>
        <w:rPr>
          <w:rFonts w:cs="David"/>
          <w:rtl/>
        </w:rPr>
        <w:t>ורה שיש הסכמה כמעט מלאה, שאכן אושרה בסופו של דבר בחודש מאי ע"י ועדה נכבדה זו, ועדת הכנסת, במליאתה. פירושו של דבר, שאנו צפינו, וגם ציפיותינו נתגשמו, אלא שהן התגשמו החל מחודש יוני. עד חודש יוני כמובן חברי-הכנסת המשיכו--</w:t>
      </w:r>
    </w:p>
    <w:p w:rsidR="00000000" w:rsidRDefault="00E26829">
      <w:pPr>
        <w:jc w:val="both"/>
        <w:rPr>
          <w:rFonts w:cs="David"/>
          <w:rtl/>
        </w:rPr>
      </w:pPr>
    </w:p>
    <w:p w:rsidR="00000000" w:rsidRDefault="00E26829">
      <w:pPr>
        <w:jc w:val="both"/>
        <w:rPr>
          <w:rFonts w:cs="David"/>
          <w:u w:val="single"/>
          <w:rtl/>
        </w:rPr>
      </w:pPr>
      <w:r>
        <w:rPr>
          <w:rFonts w:cs="David"/>
          <w:u w:val="single"/>
          <w:rtl/>
        </w:rPr>
        <w:t>יאיר פרץ:</w:t>
      </w:r>
    </w:p>
    <w:p w:rsidR="00000000" w:rsidRDefault="00E26829">
      <w:pPr>
        <w:jc w:val="both"/>
        <w:rPr>
          <w:rFonts w:cs="David"/>
          <w:rtl/>
        </w:rPr>
      </w:pPr>
    </w:p>
    <w:p w:rsidR="00000000" w:rsidRDefault="00E26829">
      <w:pPr>
        <w:jc w:val="both"/>
        <w:rPr>
          <w:rFonts w:cs="David"/>
          <w:rtl/>
        </w:rPr>
      </w:pPr>
      <w:r>
        <w:rPr>
          <w:rFonts w:cs="David"/>
          <w:rtl/>
        </w:rPr>
        <w:tab/>
        <w:t>--לחגוג.</w:t>
      </w:r>
    </w:p>
    <w:p w:rsidR="00000000" w:rsidRDefault="00E26829">
      <w:pPr>
        <w:jc w:val="both"/>
        <w:rPr>
          <w:rFonts w:cs="David"/>
          <w:rtl/>
        </w:rPr>
      </w:pPr>
    </w:p>
    <w:p w:rsidR="00000000" w:rsidRDefault="00E26829">
      <w:pPr>
        <w:jc w:val="both"/>
        <w:rPr>
          <w:rFonts w:cs="David"/>
          <w:u w:val="single"/>
          <w:rtl/>
        </w:rPr>
      </w:pPr>
      <w:r>
        <w:rPr>
          <w:rFonts w:cs="David"/>
          <w:u w:val="single"/>
          <w:rtl/>
        </w:rPr>
        <w:t>יו"ר הכנסת ראוב</w:t>
      </w:r>
      <w:r>
        <w:rPr>
          <w:rFonts w:cs="David"/>
          <w:u w:val="single"/>
          <w:rtl/>
        </w:rPr>
        <w:t>ן ריבלין:</w:t>
      </w:r>
    </w:p>
    <w:p w:rsidR="00000000" w:rsidRDefault="00E26829">
      <w:pPr>
        <w:jc w:val="both"/>
        <w:rPr>
          <w:rFonts w:cs="David"/>
          <w:rtl/>
        </w:rPr>
      </w:pPr>
    </w:p>
    <w:p w:rsidR="00000000" w:rsidRDefault="00E26829">
      <w:pPr>
        <w:jc w:val="both"/>
        <w:rPr>
          <w:rFonts w:cs="David"/>
          <w:rtl/>
        </w:rPr>
      </w:pPr>
      <w:r>
        <w:rPr>
          <w:rFonts w:cs="David"/>
          <w:rtl/>
        </w:rPr>
        <w:tab/>
        <w:t>--להשתמש באותה קרן בהתאם להנחיות שהיו ואשר טרם שונו.</w:t>
      </w:r>
    </w:p>
    <w:p w:rsidR="00000000" w:rsidRDefault="00E26829">
      <w:pPr>
        <w:jc w:val="both"/>
        <w:rPr>
          <w:rFonts w:cs="David"/>
          <w:u w:val="single"/>
          <w:rtl/>
        </w:rPr>
      </w:pPr>
      <w:r>
        <w:rPr>
          <w:rFonts w:cs="David"/>
          <w:rtl/>
        </w:rPr>
        <w:br w:type="page"/>
      </w:r>
      <w:r>
        <w:rPr>
          <w:rFonts w:cs="David"/>
          <w:u w:val="single"/>
          <w:rtl/>
        </w:rPr>
        <w:lastRenderedPageBreak/>
        <w:t>היו"ר רוני בר-און:</w:t>
      </w:r>
    </w:p>
    <w:p w:rsidR="00000000" w:rsidRDefault="00E26829">
      <w:pPr>
        <w:jc w:val="both"/>
        <w:rPr>
          <w:rFonts w:cs="David"/>
          <w:rtl/>
        </w:rPr>
      </w:pPr>
    </w:p>
    <w:p w:rsidR="00000000" w:rsidRDefault="00E26829">
      <w:pPr>
        <w:jc w:val="both"/>
        <w:rPr>
          <w:rFonts w:cs="David"/>
          <w:rtl/>
        </w:rPr>
      </w:pPr>
      <w:r>
        <w:rPr>
          <w:rFonts w:cs="David"/>
          <w:rtl/>
        </w:rPr>
        <w:tab/>
        <w:t>אם כך, הסיכום בנקודה הזאת הוא שתקציב 2004 הוכן על בסיס הנחה שוועדת גרונאו תקצץ את תקציב קשר עם הציבור--</w:t>
      </w:r>
    </w:p>
    <w:p w:rsidR="00000000" w:rsidRDefault="00E26829">
      <w:pPr>
        <w:jc w:val="both"/>
        <w:rPr>
          <w:rFonts w:cs="David"/>
          <w:rtl/>
        </w:rPr>
      </w:pPr>
    </w:p>
    <w:p w:rsidR="00000000" w:rsidRDefault="00E26829">
      <w:pPr>
        <w:jc w:val="both"/>
        <w:rPr>
          <w:rFonts w:cs="David"/>
          <w:u w:val="single"/>
          <w:rtl/>
        </w:rPr>
      </w:pPr>
      <w:r>
        <w:rPr>
          <w:rFonts w:cs="David"/>
          <w:u w:val="single"/>
          <w:rtl/>
        </w:rPr>
        <w:t>יו"ר הכנסת ראובן ריבלין:</w:t>
      </w:r>
    </w:p>
    <w:p w:rsidR="00000000" w:rsidRDefault="00E26829">
      <w:pPr>
        <w:jc w:val="both"/>
        <w:rPr>
          <w:rFonts w:cs="David"/>
          <w:rtl/>
        </w:rPr>
      </w:pPr>
    </w:p>
    <w:p w:rsidR="00000000" w:rsidRDefault="00E26829">
      <w:pPr>
        <w:jc w:val="both"/>
        <w:rPr>
          <w:rFonts w:cs="David"/>
          <w:rtl/>
        </w:rPr>
      </w:pPr>
      <w:r>
        <w:rPr>
          <w:rFonts w:cs="David"/>
          <w:rtl/>
        </w:rPr>
        <w:tab/>
        <w:t>--ושוועדת הכנסת תאשר אותה כפי שאכן עש</w:t>
      </w:r>
      <w:r>
        <w:rPr>
          <w:rFonts w:cs="David"/>
          <w:rtl/>
        </w:rPr>
        <w:t>תה. נכון שיש תיקונים שוליים לחלוטין מבחינת גודל התקציב.</w:t>
      </w:r>
    </w:p>
    <w:p w:rsidR="00000000" w:rsidRDefault="00E26829">
      <w:pPr>
        <w:jc w:val="both"/>
        <w:rPr>
          <w:rFonts w:cs="David"/>
          <w:rtl/>
        </w:rPr>
      </w:pPr>
    </w:p>
    <w:p w:rsidR="00000000" w:rsidRDefault="00E26829">
      <w:pPr>
        <w:jc w:val="both"/>
        <w:rPr>
          <w:rFonts w:cs="David"/>
          <w:u w:val="single"/>
          <w:rtl/>
        </w:rPr>
      </w:pPr>
      <w:r>
        <w:rPr>
          <w:rFonts w:cs="David"/>
          <w:u w:val="single"/>
          <w:rtl/>
        </w:rPr>
        <w:t>היו"ר רוני בר-און:</w:t>
      </w:r>
    </w:p>
    <w:p w:rsidR="00000000" w:rsidRDefault="00E26829">
      <w:pPr>
        <w:jc w:val="both"/>
        <w:rPr>
          <w:rFonts w:cs="David"/>
          <w:rtl/>
        </w:rPr>
      </w:pPr>
    </w:p>
    <w:p w:rsidR="00000000" w:rsidRDefault="00E26829">
      <w:pPr>
        <w:jc w:val="both"/>
        <w:rPr>
          <w:rFonts w:cs="David"/>
          <w:rtl/>
        </w:rPr>
      </w:pPr>
      <w:r>
        <w:rPr>
          <w:rFonts w:cs="David"/>
          <w:rtl/>
        </w:rPr>
        <w:tab/>
        <w:t>ברור.</w:t>
      </w:r>
    </w:p>
    <w:p w:rsidR="00000000" w:rsidRDefault="00E26829">
      <w:pPr>
        <w:jc w:val="both"/>
        <w:rPr>
          <w:rFonts w:cs="David"/>
          <w:rtl/>
        </w:rPr>
      </w:pPr>
    </w:p>
    <w:p w:rsidR="00000000" w:rsidRDefault="00E26829">
      <w:pPr>
        <w:jc w:val="both"/>
        <w:rPr>
          <w:rFonts w:cs="David"/>
          <w:u w:val="single"/>
          <w:rtl/>
        </w:rPr>
      </w:pPr>
      <w:r>
        <w:rPr>
          <w:rFonts w:cs="David"/>
          <w:u w:val="single"/>
          <w:rtl/>
        </w:rPr>
        <w:t>היו"ר רוני בר-און:</w:t>
      </w:r>
    </w:p>
    <w:p w:rsidR="00000000" w:rsidRDefault="00E26829">
      <w:pPr>
        <w:jc w:val="both"/>
        <w:rPr>
          <w:rFonts w:cs="David"/>
          <w:rtl/>
        </w:rPr>
      </w:pPr>
    </w:p>
    <w:p w:rsidR="00000000" w:rsidRDefault="00E26829">
      <w:pPr>
        <w:jc w:val="both"/>
        <w:rPr>
          <w:rFonts w:cs="David"/>
          <w:rtl/>
        </w:rPr>
      </w:pPr>
      <w:r>
        <w:rPr>
          <w:rFonts w:cs="David"/>
          <w:rtl/>
        </w:rPr>
        <w:tab/>
        <w:t>כן. ההשפעה התקציבית להחלטות ועדת הכנסת היא לא גדולה, אבל אתם לקחתם בחשבון  שבמהלך 2004 ישונה תקציב קשר עם הציבור.</w:t>
      </w:r>
    </w:p>
    <w:p w:rsidR="00000000" w:rsidRDefault="00E26829">
      <w:pPr>
        <w:jc w:val="both"/>
        <w:rPr>
          <w:rFonts w:cs="David"/>
          <w:rtl/>
        </w:rPr>
      </w:pPr>
    </w:p>
    <w:p w:rsidR="00000000" w:rsidRDefault="00E26829">
      <w:pPr>
        <w:jc w:val="both"/>
        <w:rPr>
          <w:rFonts w:cs="David"/>
          <w:u w:val="single"/>
          <w:rtl/>
        </w:rPr>
      </w:pPr>
      <w:r>
        <w:rPr>
          <w:rFonts w:cs="David"/>
          <w:u w:val="single"/>
          <w:rtl/>
        </w:rPr>
        <w:t>יו"ר הכנסת ראובן ריבלין:</w:t>
      </w:r>
    </w:p>
    <w:p w:rsidR="00000000" w:rsidRDefault="00E26829">
      <w:pPr>
        <w:jc w:val="both"/>
        <w:rPr>
          <w:rFonts w:cs="David"/>
          <w:rtl/>
        </w:rPr>
      </w:pPr>
    </w:p>
    <w:p w:rsidR="00000000" w:rsidRDefault="00E26829">
      <w:pPr>
        <w:jc w:val="both"/>
        <w:rPr>
          <w:rFonts w:cs="David"/>
          <w:rtl/>
        </w:rPr>
      </w:pPr>
      <w:r>
        <w:rPr>
          <w:rFonts w:cs="David"/>
          <w:rtl/>
        </w:rPr>
        <w:tab/>
        <w:t>אין כל ס</w:t>
      </w:r>
      <w:r>
        <w:rPr>
          <w:rFonts w:cs="David"/>
          <w:rtl/>
        </w:rPr>
        <w:t>פק. כל כך למה? אדוני גם היה שותף לדיונים שהיו בשנה קודם לכן, שאכן מינואר אנו נקצץ.</w:t>
      </w:r>
    </w:p>
    <w:p w:rsidR="00000000" w:rsidRDefault="00E26829">
      <w:pPr>
        <w:jc w:val="both"/>
        <w:rPr>
          <w:rFonts w:cs="David"/>
          <w:rtl/>
        </w:rPr>
      </w:pPr>
    </w:p>
    <w:p w:rsidR="00000000" w:rsidRDefault="00E26829">
      <w:pPr>
        <w:jc w:val="both"/>
        <w:rPr>
          <w:rFonts w:cs="David"/>
          <w:u w:val="single"/>
          <w:rtl/>
        </w:rPr>
      </w:pPr>
      <w:r>
        <w:rPr>
          <w:rFonts w:cs="David"/>
          <w:u w:val="single"/>
          <w:rtl/>
        </w:rPr>
        <w:t>היו"ר רוני בר-און:</w:t>
      </w:r>
    </w:p>
    <w:p w:rsidR="00000000" w:rsidRDefault="00E26829">
      <w:pPr>
        <w:jc w:val="both"/>
        <w:rPr>
          <w:rFonts w:cs="David"/>
          <w:rtl/>
        </w:rPr>
      </w:pPr>
    </w:p>
    <w:p w:rsidR="00000000" w:rsidRDefault="00E26829">
      <w:pPr>
        <w:jc w:val="both"/>
        <w:rPr>
          <w:rFonts w:cs="David"/>
          <w:rtl/>
        </w:rPr>
      </w:pPr>
      <w:r>
        <w:rPr>
          <w:rFonts w:cs="David"/>
          <w:rtl/>
        </w:rPr>
        <w:tab/>
        <w:t>היתה קודם ועדת אדלשטיין. זה היה בסיס ההנחה.</w:t>
      </w:r>
    </w:p>
    <w:p w:rsidR="00000000" w:rsidRDefault="00E26829">
      <w:pPr>
        <w:jc w:val="both"/>
        <w:rPr>
          <w:rFonts w:cs="David"/>
          <w:rtl/>
        </w:rPr>
      </w:pPr>
    </w:p>
    <w:p w:rsidR="00000000" w:rsidRDefault="00E26829">
      <w:pPr>
        <w:jc w:val="both"/>
        <w:rPr>
          <w:rFonts w:cs="David"/>
          <w:u w:val="single"/>
          <w:rtl/>
        </w:rPr>
      </w:pPr>
      <w:r>
        <w:rPr>
          <w:rFonts w:cs="David"/>
          <w:u w:val="single"/>
          <w:rtl/>
        </w:rPr>
        <w:t>יו"ר הכנסת ראובן ריבלין:</w:t>
      </w:r>
    </w:p>
    <w:p w:rsidR="00000000" w:rsidRDefault="00E26829">
      <w:pPr>
        <w:jc w:val="both"/>
        <w:rPr>
          <w:rFonts w:cs="David"/>
          <w:rtl/>
        </w:rPr>
      </w:pPr>
    </w:p>
    <w:p w:rsidR="00000000" w:rsidRDefault="00E26829">
      <w:pPr>
        <w:jc w:val="both"/>
        <w:rPr>
          <w:rFonts w:cs="David"/>
          <w:rtl/>
        </w:rPr>
      </w:pPr>
      <w:r>
        <w:rPr>
          <w:rFonts w:cs="David"/>
          <w:rtl/>
        </w:rPr>
        <w:tab/>
        <w:t>נכון, גם ועדת אדלשטיין המליצה. רוב המלצותיה של ועדת אדלשטיין התקבלו.</w:t>
      </w:r>
    </w:p>
    <w:p w:rsidR="00000000" w:rsidRDefault="00E26829">
      <w:pPr>
        <w:jc w:val="both"/>
        <w:rPr>
          <w:rFonts w:cs="David"/>
          <w:rtl/>
        </w:rPr>
      </w:pPr>
    </w:p>
    <w:p w:rsidR="00000000" w:rsidRDefault="00E26829">
      <w:pPr>
        <w:jc w:val="both"/>
        <w:rPr>
          <w:rFonts w:cs="David"/>
          <w:u w:val="single"/>
          <w:rtl/>
        </w:rPr>
      </w:pPr>
      <w:r>
        <w:rPr>
          <w:rFonts w:cs="David"/>
          <w:u w:val="single"/>
          <w:rtl/>
        </w:rPr>
        <w:t>היו"ר רונ</w:t>
      </w:r>
      <w:r>
        <w:rPr>
          <w:rFonts w:cs="David"/>
          <w:u w:val="single"/>
          <w:rtl/>
        </w:rPr>
        <w:t>י בר-און:</w:t>
      </w:r>
    </w:p>
    <w:p w:rsidR="00000000" w:rsidRDefault="00E26829">
      <w:pPr>
        <w:jc w:val="both"/>
        <w:rPr>
          <w:rFonts w:cs="David"/>
          <w:rtl/>
        </w:rPr>
      </w:pPr>
    </w:p>
    <w:p w:rsidR="00000000" w:rsidRDefault="00E26829">
      <w:pPr>
        <w:jc w:val="both"/>
        <w:rPr>
          <w:rFonts w:cs="David"/>
          <w:rtl/>
        </w:rPr>
      </w:pPr>
      <w:r>
        <w:rPr>
          <w:rFonts w:cs="David"/>
          <w:rtl/>
        </w:rPr>
        <w:tab/>
        <w:t>האם יש הערות לעניין הזה? אני חושב שהמתמטיקה פשוטה וברורה מאד, ואנו לא יכולים שלא לאשר אותה.</w:t>
      </w:r>
    </w:p>
    <w:p w:rsidR="00000000" w:rsidRDefault="00E26829">
      <w:pPr>
        <w:jc w:val="both"/>
        <w:rPr>
          <w:rFonts w:cs="David"/>
          <w:rtl/>
        </w:rPr>
      </w:pPr>
    </w:p>
    <w:p w:rsidR="00000000" w:rsidRDefault="00E26829">
      <w:pPr>
        <w:jc w:val="both"/>
        <w:rPr>
          <w:rFonts w:cs="David"/>
          <w:rtl/>
        </w:rPr>
      </w:pPr>
      <w:r>
        <w:rPr>
          <w:rFonts w:cs="David"/>
          <w:rtl/>
        </w:rPr>
        <w:tab/>
        <w:t>אני מעמיד, אפוא, להצבעה את הסעיף הזה - העברה מסעיף הרזרבה לתקנה 02.02.02.04 לעניין קשר עם הציבור, בהתאמה לכך שתקופת הקיצוץ לא רצה על כל השנה אלא רצה ר</w:t>
      </w:r>
      <w:r>
        <w:rPr>
          <w:rFonts w:cs="David"/>
          <w:rtl/>
        </w:rPr>
        <w:t>ק על חמשת החודשים הראשונים. מי בעד לאשר? מי נגד?</w:t>
      </w:r>
    </w:p>
    <w:p w:rsidR="00000000" w:rsidRDefault="00E26829">
      <w:pPr>
        <w:jc w:val="both"/>
        <w:rPr>
          <w:rFonts w:cs="David"/>
          <w:rtl/>
        </w:rPr>
      </w:pPr>
    </w:p>
    <w:p w:rsidR="00000000" w:rsidRDefault="00E26829">
      <w:pPr>
        <w:jc w:val="center"/>
        <w:rPr>
          <w:rFonts w:cs="David"/>
          <w:b/>
          <w:bCs/>
          <w:rtl/>
        </w:rPr>
      </w:pPr>
      <w:r>
        <w:rPr>
          <w:rFonts w:cs="David"/>
          <w:b/>
          <w:bCs/>
          <w:rtl/>
        </w:rPr>
        <w:t>ה צ ב ע ה</w:t>
      </w:r>
    </w:p>
    <w:p w:rsidR="00000000" w:rsidRDefault="00E26829">
      <w:pPr>
        <w:jc w:val="center"/>
        <w:rPr>
          <w:rFonts w:cs="David"/>
          <w:rtl/>
        </w:rPr>
      </w:pPr>
    </w:p>
    <w:p w:rsidR="00000000" w:rsidRDefault="00E26829">
      <w:pPr>
        <w:jc w:val="center"/>
        <w:rPr>
          <w:rFonts w:cs="David"/>
          <w:rtl/>
        </w:rPr>
      </w:pPr>
      <w:r>
        <w:rPr>
          <w:rFonts w:cs="David"/>
          <w:rtl/>
        </w:rPr>
        <w:t>הבקשה, לאישור העברה מסעיף הרזרבה לתקנה 02.02.02.04 לעניין קשר עם הציבור, נתקבלה.</w:t>
      </w:r>
    </w:p>
    <w:p w:rsidR="00000000" w:rsidRDefault="00E26829">
      <w:pPr>
        <w:jc w:val="both"/>
        <w:rPr>
          <w:rFonts w:cs="David"/>
          <w:rtl/>
        </w:rPr>
      </w:pPr>
    </w:p>
    <w:p w:rsidR="00000000" w:rsidRDefault="00E26829">
      <w:pPr>
        <w:jc w:val="both"/>
        <w:rPr>
          <w:rFonts w:cs="David"/>
          <w:rtl/>
        </w:rPr>
      </w:pPr>
    </w:p>
    <w:p w:rsidR="00000000" w:rsidRDefault="00E26829">
      <w:pPr>
        <w:jc w:val="both"/>
        <w:rPr>
          <w:rFonts w:cs="David"/>
          <w:u w:val="single"/>
          <w:rtl/>
        </w:rPr>
      </w:pPr>
      <w:r>
        <w:rPr>
          <w:rFonts w:cs="David"/>
          <w:u w:val="single"/>
          <w:rtl/>
        </w:rPr>
        <w:t>היו"ר רוני בר-און:</w:t>
      </w:r>
    </w:p>
    <w:p w:rsidR="00000000" w:rsidRDefault="00E26829">
      <w:pPr>
        <w:jc w:val="both"/>
        <w:rPr>
          <w:rFonts w:cs="David"/>
          <w:rtl/>
        </w:rPr>
      </w:pPr>
    </w:p>
    <w:p w:rsidR="00000000" w:rsidRDefault="00E26829">
      <w:pPr>
        <w:jc w:val="both"/>
        <w:rPr>
          <w:rFonts w:cs="David"/>
          <w:rtl/>
        </w:rPr>
      </w:pPr>
      <w:r>
        <w:rPr>
          <w:rFonts w:cs="David"/>
          <w:rtl/>
        </w:rPr>
        <w:tab/>
        <w:t>אני קובע שסעיף זה אושר פה אחד.</w:t>
      </w:r>
    </w:p>
    <w:p w:rsidR="00000000" w:rsidRDefault="00E26829">
      <w:pPr>
        <w:jc w:val="both"/>
        <w:rPr>
          <w:rFonts w:cs="David"/>
          <w:rtl/>
        </w:rPr>
      </w:pPr>
    </w:p>
    <w:p w:rsidR="00000000" w:rsidRDefault="00E26829">
      <w:pPr>
        <w:jc w:val="both"/>
        <w:rPr>
          <w:rFonts w:cs="David"/>
          <w:rtl/>
        </w:rPr>
      </w:pPr>
      <w:r>
        <w:rPr>
          <w:rFonts w:cs="David"/>
          <w:rtl/>
        </w:rPr>
        <w:tab/>
        <w:t>הסעיף השני הוא: תקנה 02.02.02.11 - אבטחת חברי-כנסת. אנו מת</w:t>
      </w:r>
      <w:r>
        <w:rPr>
          <w:rFonts w:cs="David"/>
          <w:rtl/>
        </w:rPr>
        <w:t>בקשים להעביר 3.5 מליוני שקלים. דברי ההסבר הם: "גידול במספר הח"כים המאובטחים ובצרכים נוספים בתחום המיגון והאבטחה".  האם מישהו מבקש הבהרות או הרחבות בעניין הזה?</w:t>
      </w:r>
    </w:p>
    <w:p w:rsidR="00000000" w:rsidRDefault="00E26829">
      <w:pPr>
        <w:jc w:val="both"/>
        <w:rPr>
          <w:rFonts w:cs="David"/>
          <w:u w:val="single"/>
          <w:rtl/>
        </w:rPr>
      </w:pPr>
      <w:r>
        <w:rPr>
          <w:rFonts w:cs="David"/>
          <w:rtl/>
        </w:rPr>
        <w:br w:type="page"/>
      </w:r>
      <w:r>
        <w:rPr>
          <w:rFonts w:cs="David"/>
          <w:u w:val="single"/>
          <w:rtl/>
        </w:rPr>
        <w:lastRenderedPageBreak/>
        <w:t xml:space="preserve">שאול יהלום: </w:t>
      </w:r>
    </w:p>
    <w:p w:rsidR="00000000" w:rsidRDefault="00E26829">
      <w:pPr>
        <w:jc w:val="both"/>
        <w:rPr>
          <w:rFonts w:cs="David"/>
          <w:rtl/>
        </w:rPr>
      </w:pPr>
    </w:p>
    <w:p w:rsidR="00000000" w:rsidRDefault="00E26829">
      <w:pPr>
        <w:jc w:val="both"/>
        <w:rPr>
          <w:rFonts w:cs="David"/>
          <w:rtl/>
        </w:rPr>
      </w:pPr>
      <w:r>
        <w:rPr>
          <w:rFonts w:cs="David"/>
          <w:rtl/>
        </w:rPr>
        <w:tab/>
        <w:t>אני חושב שאין צורך, אם כולם סומכים על היושב-ראש ועל הגזבר. אם לא, אינני מציע שהיש</w:t>
      </w:r>
      <w:r>
        <w:rPr>
          <w:rFonts w:cs="David"/>
          <w:rtl/>
        </w:rPr>
        <w:t>יבה בנושא הזה תהיה פתוחה לתקשורת.</w:t>
      </w:r>
    </w:p>
    <w:p w:rsidR="00000000" w:rsidRDefault="00E26829">
      <w:pPr>
        <w:jc w:val="both"/>
        <w:rPr>
          <w:rFonts w:cs="David"/>
          <w:rtl/>
        </w:rPr>
      </w:pPr>
    </w:p>
    <w:p w:rsidR="00000000" w:rsidRDefault="00E26829">
      <w:pPr>
        <w:jc w:val="both"/>
        <w:rPr>
          <w:rFonts w:cs="David"/>
          <w:u w:val="single"/>
          <w:rtl/>
        </w:rPr>
      </w:pPr>
      <w:r>
        <w:rPr>
          <w:rFonts w:cs="David"/>
          <w:u w:val="single"/>
          <w:rtl/>
        </w:rPr>
        <w:t>היו"ר רוני בר-און:</w:t>
      </w:r>
    </w:p>
    <w:p w:rsidR="00000000" w:rsidRDefault="00E26829">
      <w:pPr>
        <w:jc w:val="both"/>
        <w:rPr>
          <w:rFonts w:cs="David"/>
          <w:rtl/>
        </w:rPr>
      </w:pPr>
    </w:p>
    <w:p w:rsidR="00000000" w:rsidRDefault="00E26829">
      <w:pPr>
        <w:jc w:val="both"/>
        <w:rPr>
          <w:rFonts w:cs="David"/>
          <w:rtl/>
        </w:rPr>
      </w:pPr>
      <w:r>
        <w:rPr>
          <w:rFonts w:cs="David"/>
          <w:rtl/>
        </w:rPr>
        <w:tab/>
        <w:t>האם למישהו יש הערות? אם יש למישהו הערות או שאלות לגבי זה שבעניין הנוגע לנושא אבטחה צריך לסגור את הישיבה, אין לי בעיה לסגור את הישיבה. אין דרישות.</w:t>
      </w:r>
    </w:p>
    <w:p w:rsidR="00000000" w:rsidRDefault="00E26829">
      <w:pPr>
        <w:jc w:val="both"/>
        <w:rPr>
          <w:rFonts w:cs="David"/>
          <w:rtl/>
        </w:rPr>
      </w:pPr>
    </w:p>
    <w:p w:rsidR="00000000" w:rsidRDefault="00E26829">
      <w:pPr>
        <w:jc w:val="both"/>
        <w:rPr>
          <w:rFonts w:cs="David"/>
          <w:rtl/>
        </w:rPr>
      </w:pPr>
      <w:r>
        <w:rPr>
          <w:rFonts w:cs="David"/>
          <w:rtl/>
        </w:rPr>
        <w:tab/>
        <w:t>אני מעמיד להצבעה את הסעיף התקציבי. מי בעד? מי נגד? מ</w:t>
      </w:r>
      <w:r>
        <w:rPr>
          <w:rFonts w:cs="David"/>
          <w:rtl/>
        </w:rPr>
        <w:t>י נמנע?</w:t>
      </w:r>
    </w:p>
    <w:p w:rsidR="00000000" w:rsidRDefault="00E26829">
      <w:pPr>
        <w:jc w:val="both"/>
        <w:rPr>
          <w:rFonts w:cs="David"/>
          <w:rtl/>
        </w:rPr>
      </w:pPr>
    </w:p>
    <w:p w:rsidR="00000000" w:rsidRDefault="00E26829">
      <w:pPr>
        <w:pStyle w:val="3"/>
        <w:rPr>
          <w:rFonts w:cs="David"/>
          <w:rtl/>
        </w:rPr>
      </w:pPr>
      <w:r>
        <w:rPr>
          <w:rFonts w:cs="David"/>
          <w:rtl/>
        </w:rPr>
        <w:t>ה צ ב ע ה</w:t>
      </w:r>
    </w:p>
    <w:p w:rsidR="00000000" w:rsidRDefault="00E26829">
      <w:pPr>
        <w:jc w:val="center"/>
        <w:rPr>
          <w:rFonts w:cs="David"/>
          <w:rtl/>
        </w:rPr>
      </w:pPr>
    </w:p>
    <w:p w:rsidR="00000000" w:rsidRDefault="00E26829">
      <w:pPr>
        <w:jc w:val="center"/>
        <w:rPr>
          <w:rFonts w:cs="David"/>
          <w:rtl/>
        </w:rPr>
      </w:pPr>
      <w:r>
        <w:rPr>
          <w:rFonts w:cs="David"/>
          <w:rtl/>
        </w:rPr>
        <w:t>הבקשה, לאישור העברה מהרזרבה לתקנה 02.02.02.11 בעניין אבטחת חברי-כנסת, נתקבלה.</w:t>
      </w:r>
    </w:p>
    <w:p w:rsidR="00000000" w:rsidRDefault="00E26829">
      <w:pPr>
        <w:jc w:val="both"/>
        <w:rPr>
          <w:rFonts w:cs="David"/>
          <w:rtl/>
        </w:rPr>
      </w:pPr>
    </w:p>
    <w:p w:rsidR="00000000" w:rsidRDefault="00E26829">
      <w:pPr>
        <w:jc w:val="both"/>
        <w:rPr>
          <w:rFonts w:cs="David"/>
          <w:rtl/>
        </w:rPr>
      </w:pPr>
    </w:p>
    <w:p w:rsidR="00000000" w:rsidRDefault="00E26829">
      <w:pPr>
        <w:jc w:val="both"/>
        <w:rPr>
          <w:rFonts w:cs="David"/>
          <w:u w:val="single"/>
          <w:rtl/>
        </w:rPr>
      </w:pPr>
      <w:r>
        <w:rPr>
          <w:rFonts w:cs="David"/>
          <w:u w:val="single"/>
          <w:rtl/>
        </w:rPr>
        <w:t>היו"ר רוני בר-און:</w:t>
      </w:r>
    </w:p>
    <w:p w:rsidR="00000000" w:rsidRDefault="00E26829">
      <w:pPr>
        <w:jc w:val="both"/>
        <w:rPr>
          <w:rFonts w:cs="David"/>
          <w:rtl/>
        </w:rPr>
      </w:pPr>
    </w:p>
    <w:p w:rsidR="00000000" w:rsidRDefault="00E26829">
      <w:pPr>
        <w:jc w:val="both"/>
        <w:rPr>
          <w:rFonts w:cs="David"/>
          <w:rtl/>
        </w:rPr>
      </w:pPr>
      <w:r>
        <w:rPr>
          <w:rFonts w:cs="David"/>
          <w:rtl/>
        </w:rPr>
        <w:tab/>
        <w:t>אני קובע שאישרנו גם את ההעברה הזאת מהרזרבה לתקציב 02.02.02.11 בעניין אבטחת חברי-הכנסת.</w:t>
      </w:r>
    </w:p>
    <w:p w:rsidR="00000000" w:rsidRDefault="00E26829">
      <w:pPr>
        <w:jc w:val="both"/>
        <w:rPr>
          <w:rFonts w:cs="David"/>
          <w:rtl/>
        </w:rPr>
      </w:pPr>
    </w:p>
    <w:p w:rsidR="00000000" w:rsidRDefault="00E26829">
      <w:pPr>
        <w:jc w:val="both"/>
        <w:rPr>
          <w:rFonts w:cs="David"/>
          <w:u w:val="single"/>
          <w:rtl/>
        </w:rPr>
      </w:pPr>
      <w:r>
        <w:rPr>
          <w:rFonts w:cs="David"/>
          <w:u w:val="single"/>
          <w:rtl/>
        </w:rPr>
        <w:t>יו"ר הכנסת ראובן ריבלין:</w:t>
      </w:r>
    </w:p>
    <w:p w:rsidR="00000000" w:rsidRDefault="00E26829">
      <w:pPr>
        <w:jc w:val="both"/>
        <w:rPr>
          <w:rFonts w:cs="David"/>
          <w:rtl/>
        </w:rPr>
      </w:pPr>
    </w:p>
    <w:p w:rsidR="00000000" w:rsidRDefault="00E26829">
      <w:pPr>
        <w:jc w:val="both"/>
        <w:rPr>
          <w:rFonts w:cs="David"/>
          <w:rtl/>
        </w:rPr>
      </w:pPr>
      <w:r>
        <w:rPr>
          <w:rFonts w:cs="David"/>
          <w:rtl/>
        </w:rPr>
        <w:tab/>
        <w:t>הואיל והישיבה פתוחה</w:t>
      </w:r>
      <w:r>
        <w:rPr>
          <w:rFonts w:cs="David"/>
          <w:rtl/>
        </w:rPr>
        <w:t>, ברשות היושב-ראש, ברצוני להעיר הערה. אני רוצה להתייעץ עם קצין הכנסת ולדעת האם יש איזה שהוא דבר בסעיפים האלה שהוא חסוי. כל שאר הדברים יהיו פתוחים בפני התקשורת ובפני אדוני, על מנת להציג את הדברים, כמובן בכפוף לאותם דברים שאנו לא יכולים לדבר עליהם. יצחק שד"ר</w:t>
      </w:r>
      <w:r>
        <w:rPr>
          <w:rFonts w:cs="David"/>
          <w:rtl/>
        </w:rPr>
        <w:t>, לא עכשיו. אם העיתונאים ישאלו, הדובר יוציא הודעה.</w:t>
      </w:r>
    </w:p>
    <w:p w:rsidR="00000000" w:rsidRDefault="00E26829">
      <w:pPr>
        <w:jc w:val="both"/>
        <w:rPr>
          <w:rFonts w:cs="David"/>
          <w:rtl/>
        </w:rPr>
      </w:pPr>
    </w:p>
    <w:p w:rsidR="00000000" w:rsidRDefault="00E26829">
      <w:pPr>
        <w:jc w:val="both"/>
        <w:rPr>
          <w:rFonts w:cs="David"/>
          <w:u w:val="single"/>
          <w:rtl/>
        </w:rPr>
      </w:pPr>
      <w:r>
        <w:rPr>
          <w:rFonts w:cs="David"/>
          <w:u w:val="single"/>
          <w:rtl/>
        </w:rPr>
        <w:t>היו"ר רוני בר-און:</w:t>
      </w:r>
    </w:p>
    <w:p w:rsidR="00000000" w:rsidRDefault="00E26829">
      <w:pPr>
        <w:jc w:val="both"/>
        <w:rPr>
          <w:rFonts w:cs="David"/>
          <w:rtl/>
        </w:rPr>
      </w:pPr>
    </w:p>
    <w:p w:rsidR="00000000" w:rsidRDefault="00E26829">
      <w:pPr>
        <w:jc w:val="both"/>
        <w:rPr>
          <w:rFonts w:cs="David"/>
          <w:rtl/>
        </w:rPr>
      </w:pPr>
      <w:r>
        <w:rPr>
          <w:rFonts w:cs="David"/>
          <w:rtl/>
        </w:rPr>
        <w:tab/>
        <w:t>יש פה אמירה מספקת: "גידול במספר הח"כים... ובצרכים נוספים". אינני חושב שאנו צריכים- - -</w:t>
      </w:r>
    </w:p>
    <w:p w:rsidR="00000000" w:rsidRDefault="00E26829">
      <w:pPr>
        <w:jc w:val="both"/>
        <w:rPr>
          <w:rFonts w:cs="David"/>
          <w:rtl/>
        </w:rPr>
      </w:pPr>
    </w:p>
    <w:p w:rsidR="00000000" w:rsidRDefault="00E26829">
      <w:pPr>
        <w:jc w:val="both"/>
        <w:rPr>
          <w:rFonts w:cs="David"/>
          <w:u w:val="single"/>
          <w:rtl/>
        </w:rPr>
      </w:pPr>
      <w:r>
        <w:rPr>
          <w:rFonts w:cs="David"/>
          <w:u w:val="single"/>
          <w:rtl/>
        </w:rPr>
        <w:t>יו"ר הכנסת ראובן ריבלין:</w:t>
      </w:r>
    </w:p>
    <w:p w:rsidR="00000000" w:rsidRDefault="00E26829">
      <w:pPr>
        <w:jc w:val="both"/>
        <w:rPr>
          <w:rFonts w:cs="David"/>
          <w:rtl/>
        </w:rPr>
      </w:pPr>
    </w:p>
    <w:p w:rsidR="00000000" w:rsidRDefault="00E26829">
      <w:pPr>
        <w:jc w:val="both"/>
        <w:rPr>
          <w:rFonts w:cs="David"/>
          <w:rtl/>
        </w:rPr>
      </w:pPr>
      <w:r>
        <w:rPr>
          <w:rFonts w:cs="David"/>
          <w:rtl/>
        </w:rPr>
        <w:tab/>
        <w:t>אני צריך לדבר רק עם יצחק שד"ר. היושב-ראש, אני ואתה נתייעץ איתו.</w:t>
      </w:r>
    </w:p>
    <w:p w:rsidR="00000000" w:rsidRDefault="00E26829">
      <w:pPr>
        <w:jc w:val="both"/>
        <w:rPr>
          <w:rFonts w:cs="David"/>
          <w:rtl/>
        </w:rPr>
      </w:pPr>
    </w:p>
    <w:p w:rsidR="00000000" w:rsidRDefault="00E26829">
      <w:pPr>
        <w:jc w:val="both"/>
        <w:rPr>
          <w:rFonts w:cs="David"/>
          <w:u w:val="single"/>
          <w:rtl/>
        </w:rPr>
      </w:pPr>
      <w:r>
        <w:rPr>
          <w:rFonts w:cs="David"/>
          <w:u w:val="single"/>
          <w:rtl/>
        </w:rPr>
        <w:t>יצח</w:t>
      </w:r>
      <w:r>
        <w:rPr>
          <w:rFonts w:cs="David"/>
          <w:u w:val="single"/>
          <w:rtl/>
        </w:rPr>
        <w:t>ק שד"ר:</w:t>
      </w:r>
    </w:p>
    <w:p w:rsidR="00000000" w:rsidRDefault="00E26829">
      <w:pPr>
        <w:jc w:val="both"/>
        <w:rPr>
          <w:rFonts w:cs="David"/>
          <w:rtl/>
        </w:rPr>
      </w:pPr>
    </w:p>
    <w:p w:rsidR="00000000" w:rsidRDefault="00E26829">
      <w:pPr>
        <w:jc w:val="both"/>
        <w:rPr>
          <w:rFonts w:cs="David"/>
          <w:rtl/>
        </w:rPr>
      </w:pPr>
      <w:r>
        <w:rPr>
          <w:rFonts w:cs="David"/>
          <w:rtl/>
        </w:rPr>
        <w:tab/>
        <w:t>לא על חשבון זמנה של הוועדה.</w:t>
      </w:r>
    </w:p>
    <w:p w:rsidR="00000000" w:rsidRDefault="00E26829">
      <w:pPr>
        <w:jc w:val="both"/>
        <w:rPr>
          <w:rFonts w:cs="David"/>
          <w:rtl/>
        </w:rPr>
      </w:pPr>
    </w:p>
    <w:p w:rsidR="00000000" w:rsidRDefault="00E26829">
      <w:pPr>
        <w:jc w:val="both"/>
        <w:rPr>
          <w:rFonts w:cs="David"/>
          <w:u w:val="single"/>
          <w:rtl/>
        </w:rPr>
      </w:pPr>
      <w:r>
        <w:rPr>
          <w:rFonts w:cs="David"/>
          <w:u w:val="single"/>
          <w:rtl/>
        </w:rPr>
        <w:t>יו"ר הכנסת ראובן ריבלין:</w:t>
      </w:r>
    </w:p>
    <w:p w:rsidR="00000000" w:rsidRDefault="00E26829">
      <w:pPr>
        <w:jc w:val="both"/>
        <w:rPr>
          <w:rFonts w:cs="David"/>
          <w:rtl/>
        </w:rPr>
      </w:pPr>
    </w:p>
    <w:p w:rsidR="00000000" w:rsidRDefault="00E26829">
      <w:pPr>
        <w:jc w:val="both"/>
        <w:rPr>
          <w:rFonts w:cs="David"/>
          <w:rtl/>
        </w:rPr>
      </w:pPr>
      <w:r>
        <w:rPr>
          <w:rFonts w:cs="David"/>
          <w:rtl/>
        </w:rPr>
        <w:tab/>
        <w:t>מאה אחוז.</w:t>
      </w:r>
    </w:p>
    <w:p w:rsidR="00000000" w:rsidRDefault="00E26829">
      <w:pPr>
        <w:jc w:val="both"/>
        <w:rPr>
          <w:rFonts w:cs="David"/>
          <w:rtl/>
        </w:rPr>
      </w:pPr>
    </w:p>
    <w:p w:rsidR="00000000" w:rsidRDefault="00E26829">
      <w:pPr>
        <w:jc w:val="both"/>
        <w:rPr>
          <w:rFonts w:cs="David"/>
          <w:u w:val="single"/>
          <w:rtl/>
        </w:rPr>
      </w:pPr>
      <w:r>
        <w:rPr>
          <w:rFonts w:cs="David"/>
          <w:u w:val="single"/>
          <w:rtl/>
        </w:rPr>
        <w:t>היו"ר רוני בר-און:</w:t>
      </w:r>
    </w:p>
    <w:p w:rsidR="00000000" w:rsidRDefault="00E26829">
      <w:pPr>
        <w:jc w:val="both"/>
        <w:rPr>
          <w:rFonts w:cs="David"/>
          <w:rtl/>
        </w:rPr>
      </w:pPr>
    </w:p>
    <w:p w:rsidR="00000000" w:rsidRDefault="00E26829">
      <w:pPr>
        <w:jc w:val="both"/>
        <w:rPr>
          <w:rFonts w:cs="David"/>
          <w:rtl/>
        </w:rPr>
      </w:pPr>
      <w:r>
        <w:rPr>
          <w:rFonts w:cs="David"/>
          <w:rtl/>
        </w:rPr>
        <w:tab/>
        <w:t>אני מתנצל על כך שנאלצתי לדחות את הישיבה ב-45 דקות, אבל היה לנו עניין בוער אחר.</w:t>
      </w:r>
    </w:p>
    <w:p w:rsidR="00000000" w:rsidRDefault="00E26829">
      <w:pPr>
        <w:jc w:val="both"/>
        <w:rPr>
          <w:rFonts w:cs="David"/>
          <w:rtl/>
        </w:rPr>
      </w:pPr>
    </w:p>
    <w:p w:rsidR="00000000" w:rsidRDefault="00E26829">
      <w:pPr>
        <w:jc w:val="both"/>
        <w:rPr>
          <w:rFonts w:cs="David"/>
          <w:u w:val="single"/>
          <w:rtl/>
        </w:rPr>
      </w:pPr>
      <w:r>
        <w:rPr>
          <w:rFonts w:cs="David"/>
          <w:u w:val="single"/>
          <w:rtl/>
        </w:rPr>
        <w:t>יו"ר הכנסת ראובן ריבלין:</w:t>
      </w:r>
    </w:p>
    <w:p w:rsidR="00000000" w:rsidRDefault="00E26829">
      <w:pPr>
        <w:jc w:val="both"/>
        <w:rPr>
          <w:rFonts w:cs="David"/>
          <w:rtl/>
        </w:rPr>
      </w:pPr>
    </w:p>
    <w:p w:rsidR="00000000" w:rsidRDefault="00E26829">
      <w:pPr>
        <w:jc w:val="both"/>
        <w:rPr>
          <w:rFonts w:cs="David"/>
          <w:rtl/>
        </w:rPr>
      </w:pPr>
      <w:r>
        <w:rPr>
          <w:rFonts w:cs="David"/>
          <w:rtl/>
        </w:rPr>
        <w:tab/>
        <w:t>היה עוד דבר.</w:t>
      </w:r>
    </w:p>
    <w:p w:rsidR="00000000" w:rsidRDefault="00E26829">
      <w:pPr>
        <w:jc w:val="both"/>
        <w:rPr>
          <w:rFonts w:cs="David"/>
          <w:u w:val="single"/>
          <w:rtl/>
        </w:rPr>
      </w:pPr>
      <w:r>
        <w:rPr>
          <w:rFonts w:cs="David"/>
          <w:rtl/>
        </w:rPr>
        <w:br w:type="page"/>
      </w:r>
      <w:r>
        <w:rPr>
          <w:rFonts w:cs="David"/>
          <w:u w:val="single"/>
          <w:rtl/>
        </w:rPr>
        <w:lastRenderedPageBreak/>
        <w:t>היו"ר רוני בר-און:</w:t>
      </w:r>
    </w:p>
    <w:p w:rsidR="00000000" w:rsidRDefault="00E26829">
      <w:pPr>
        <w:jc w:val="both"/>
        <w:rPr>
          <w:rFonts w:cs="David"/>
          <w:rtl/>
        </w:rPr>
      </w:pPr>
    </w:p>
    <w:p w:rsidR="00000000" w:rsidRDefault="00E26829">
      <w:pPr>
        <w:jc w:val="both"/>
        <w:rPr>
          <w:rFonts w:cs="David"/>
          <w:rtl/>
        </w:rPr>
      </w:pPr>
      <w:r>
        <w:rPr>
          <w:rFonts w:cs="David"/>
          <w:rtl/>
        </w:rPr>
        <w:tab/>
        <w:t>העניין הנוסף - א</w:t>
      </w:r>
      <w:r>
        <w:rPr>
          <w:rFonts w:cs="David"/>
          <w:rtl/>
        </w:rPr>
        <w:t>ני אפילו לא הספקתי לקרוא את זה. נעשה זאת בשבוע הבא.</w:t>
      </w:r>
    </w:p>
    <w:p w:rsidR="00000000" w:rsidRDefault="00E26829">
      <w:pPr>
        <w:jc w:val="both"/>
        <w:rPr>
          <w:rFonts w:cs="David"/>
          <w:u w:val="single"/>
          <w:rtl/>
        </w:rPr>
      </w:pPr>
    </w:p>
    <w:p w:rsidR="00000000" w:rsidRDefault="00E26829">
      <w:pPr>
        <w:jc w:val="both"/>
        <w:rPr>
          <w:rFonts w:cs="David"/>
          <w:u w:val="single"/>
          <w:rtl/>
        </w:rPr>
      </w:pPr>
      <w:r>
        <w:rPr>
          <w:rFonts w:cs="David"/>
          <w:u w:val="single"/>
          <w:rtl/>
        </w:rPr>
        <w:t>יו"ר הכנסת ראובן ריבלין:</w:t>
      </w:r>
    </w:p>
    <w:p w:rsidR="00000000" w:rsidRDefault="00E26829">
      <w:pPr>
        <w:jc w:val="both"/>
        <w:rPr>
          <w:rFonts w:cs="David"/>
          <w:rtl/>
        </w:rPr>
      </w:pPr>
    </w:p>
    <w:p w:rsidR="00000000" w:rsidRDefault="00E26829">
      <w:pPr>
        <w:jc w:val="both"/>
        <w:rPr>
          <w:rFonts w:cs="David"/>
          <w:rtl/>
        </w:rPr>
      </w:pPr>
      <w:r>
        <w:rPr>
          <w:rFonts w:cs="David"/>
          <w:rtl/>
        </w:rPr>
        <w:tab/>
        <w:t>הבנתי, ואין לי שום בעיה. אני מודה לך מאד.</w:t>
      </w:r>
    </w:p>
    <w:p w:rsidR="00000000" w:rsidRDefault="00E26829">
      <w:pPr>
        <w:jc w:val="both"/>
        <w:rPr>
          <w:rFonts w:cs="David"/>
          <w:rtl/>
        </w:rPr>
      </w:pPr>
    </w:p>
    <w:p w:rsidR="00000000" w:rsidRDefault="00E26829">
      <w:pPr>
        <w:jc w:val="both"/>
        <w:rPr>
          <w:rFonts w:cs="David"/>
          <w:u w:val="single"/>
          <w:rtl/>
        </w:rPr>
      </w:pPr>
      <w:r>
        <w:rPr>
          <w:rFonts w:cs="David"/>
          <w:u w:val="single"/>
          <w:rtl/>
        </w:rPr>
        <w:t>היו"ר רוני בר-און:</w:t>
      </w:r>
    </w:p>
    <w:p w:rsidR="00000000" w:rsidRDefault="00E26829">
      <w:pPr>
        <w:jc w:val="both"/>
        <w:rPr>
          <w:rFonts w:cs="David"/>
          <w:rtl/>
        </w:rPr>
      </w:pPr>
    </w:p>
    <w:p w:rsidR="00000000" w:rsidRDefault="00E26829">
      <w:pPr>
        <w:jc w:val="both"/>
        <w:rPr>
          <w:rFonts w:cs="David"/>
          <w:rtl/>
        </w:rPr>
      </w:pPr>
      <w:r>
        <w:rPr>
          <w:rFonts w:cs="David"/>
          <w:rtl/>
        </w:rPr>
        <w:tab/>
        <w:t>בשעה 10:15 תתקיים ישיבת ועדת כנסת.</w:t>
      </w:r>
    </w:p>
    <w:p w:rsidR="00000000" w:rsidRDefault="00E26829">
      <w:pPr>
        <w:jc w:val="both"/>
        <w:rPr>
          <w:rFonts w:cs="David"/>
          <w:rtl/>
        </w:rPr>
      </w:pPr>
    </w:p>
    <w:p w:rsidR="00000000" w:rsidRDefault="00E26829">
      <w:pPr>
        <w:jc w:val="both"/>
        <w:rPr>
          <w:rFonts w:cs="David"/>
          <w:rtl/>
        </w:rPr>
      </w:pPr>
      <w:r>
        <w:rPr>
          <w:rFonts w:cs="David"/>
          <w:rtl/>
        </w:rPr>
        <w:tab/>
        <w:t>אני נועל את הישיבה.</w:t>
      </w:r>
    </w:p>
    <w:p w:rsidR="00000000" w:rsidRDefault="00E26829">
      <w:pPr>
        <w:jc w:val="both"/>
        <w:rPr>
          <w:rFonts w:cs="David"/>
          <w:rtl/>
        </w:rPr>
      </w:pPr>
    </w:p>
    <w:p w:rsidR="00000000" w:rsidRDefault="00E26829">
      <w:pPr>
        <w:jc w:val="both"/>
        <w:rPr>
          <w:rFonts w:cs="David"/>
          <w:rtl/>
        </w:rPr>
      </w:pPr>
      <w:r>
        <w:rPr>
          <w:rFonts w:cs="David"/>
          <w:rtl/>
        </w:rPr>
        <w:tab/>
        <w:t>אני מודה לכולם.</w:t>
      </w:r>
    </w:p>
    <w:p w:rsidR="00000000" w:rsidRDefault="00E26829">
      <w:pPr>
        <w:jc w:val="both"/>
        <w:rPr>
          <w:rFonts w:cs="David"/>
          <w:rtl/>
        </w:rPr>
      </w:pPr>
    </w:p>
    <w:p w:rsidR="00000000" w:rsidRDefault="00E26829">
      <w:pPr>
        <w:jc w:val="both"/>
        <w:rPr>
          <w:rFonts w:cs="David"/>
          <w:rtl/>
        </w:rPr>
      </w:pPr>
    </w:p>
    <w:p w:rsidR="00000000" w:rsidRDefault="00E26829">
      <w:pPr>
        <w:jc w:val="both"/>
        <w:rPr>
          <w:rFonts w:cs="David"/>
          <w:u w:val="single"/>
          <w:rtl/>
        </w:rPr>
      </w:pPr>
      <w:r>
        <w:rPr>
          <w:rFonts w:cs="David"/>
          <w:rtl/>
        </w:rPr>
        <w:tab/>
      </w:r>
      <w:r>
        <w:rPr>
          <w:rFonts w:cs="David"/>
          <w:u w:val="single"/>
          <w:rtl/>
        </w:rPr>
        <w:t>הישיבה ננעלה בשעה  10:00.</w:t>
      </w:r>
    </w:p>
    <w:sectPr w:rsidR="00000000">
      <w:headerReference w:type="default" r:id="rId6"/>
      <w:pgSz w:w="11906" w:h="16838"/>
      <w:pgMar w:top="1418" w:right="1701" w:bottom="1418" w:left="1701" w:header="709" w:footer="709"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E26829">
      <w:r>
        <w:separator/>
      </w:r>
    </w:p>
  </w:endnote>
  <w:endnote w:type="continuationSeparator" w:id="0">
    <w:p w:rsidR="00000000" w:rsidRDefault="00E2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E26829">
      <w:r>
        <w:separator/>
      </w:r>
    </w:p>
  </w:footnote>
  <w:footnote w:type="continuationSeparator" w:id="0">
    <w:p w:rsidR="00000000" w:rsidRDefault="00E2682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E26829">
    <w:pPr>
      <w:pStyle w:val="a3"/>
      <w:framePr w:wrap="auto" w:vAnchor="text" w:hAnchor="margin" w:y="1"/>
      <w:rPr>
        <w:rStyle w:val="a7"/>
        <w:rtl/>
      </w:rPr>
    </w:pPr>
    <w:r>
      <w:rPr>
        <w:rStyle w:val="a7"/>
      </w:rPr>
      <w:fldChar w:fldCharType="begin"/>
    </w:r>
    <w:r>
      <w:rPr>
        <w:rStyle w:val="a7"/>
      </w:rPr>
      <w:instrText xml:space="preserve">PAGE  </w:instrText>
    </w:r>
    <w:r>
      <w:rPr>
        <w:rStyle w:val="a7"/>
      </w:rPr>
      <w:fldChar w:fldCharType="separate"/>
    </w:r>
    <w:r>
      <w:rPr>
        <w:rStyle w:val="a7"/>
        <w:noProof/>
        <w:rtl/>
      </w:rPr>
      <w:t>4</w:t>
    </w:r>
    <w:r>
      <w:rPr>
        <w:rStyle w:val="a7"/>
      </w:rPr>
      <w:fldChar w:fldCharType="end"/>
    </w:r>
  </w:p>
  <w:p w:rsidR="00000000" w:rsidRDefault="00E26829">
    <w:pPr>
      <w:pStyle w:val="a3"/>
      <w:ind w:right="360"/>
      <w:rPr>
        <w:rFonts w:cs="David"/>
        <w:rtl/>
      </w:rPr>
    </w:pPr>
    <w:r>
      <w:rPr>
        <w:rFonts w:cs="David"/>
        <w:rtl/>
      </w:rPr>
      <w:t>הוועדה המשותפת (ועדת הכנסת וועדת הכספים) לעניין תקציב הכנסת</w:t>
    </w:r>
  </w:p>
  <w:p w:rsidR="00000000" w:rsidRDefault="00E26829">
    <w:pPr>
      <w:pStyle w:val="a3"/>
      <w:rPr>
        <w:rFonts w:cs="David"/>
        <w:rtl/>
      </w:rPr>
    </w:pPr>
    <w:r>
      <w:rPr>
        <w:rFonts w:cs="David"/>
        <w:rtl/>
      </w:rPr>
      <w:t>14/07/2004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26829"/>
    <w:rsid w:val="00E26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2A88D65-FD70-4E3A-B11E-02CCFFFF5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0" w:line="240" w:lineRule="auto"/>
    </w:pPr>
    <w:rPr>
      <w:rFonts w:ascii="Times New Roman" w:hAnsi="Times New Roman" w:cs="Times New Roman"/>
      <w:sz w:val="24"/>
      <w:szCs w:val="24"/>
      <w:lang w:eastAsia="he-IL"/>
    </w:rPr>
  </w:style>
  <w:style w:type="paragraph" w:styleId="1">
    <w:name w:val="heading 1"/>
    <w:basedOn w:val="a"/>
    <w:next w:val="a"/>
    <w:link w:val="10"/>
    <w:uiPriority w:val="99"/>
    <w:qFormat/>
    <w:pPr>
      <w:keepNext/>
      <w:jc w:val="center"/>
      <w:outlineLvl w:val="0"/>
    </w:pPr>
    <w:rPr>
      <w:b/>
      <w:bCs/>
      <w:u w:val="single"/>
    </w:rPr>
  </w:style>
  <w:style w:type="paragraph" w:styleId="2">
    <w:name w:val="heading 2"/>
    <w:basedOn w:val="a"/>
    <w:next w:val="a"/>
    <w:link w:val="20"/>
    <w:uiPriority w:val="99"/>
    <w:qFormat/>
    <w:pPr>
      <w:keepNext/>
      <w:jc w:val="both"/>
      <w:outlineLvl w:val="1"/>
    </w:pPr>
    <w:rPr>
      <w:b/>
      <w:bCs/>
    </w:rPr>
  </w:style>
  <w:style w:type="paragraph" w:styleId="3">
    <w:name w:val="heading 3"/>
    <w:basedOn w:val="a"/>
    <w:next w:val="a"/>
    <w:link w:val="30"/>
    <w:uiPriority w:val="99"/>
    <w:qFormat/>
    <w:pPr>
      <w:keepNext/>
      <w:jc w:val="center"/>
      <w:outlineLvl w:val="2"/>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 w:val="24"/>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 w:val="24"/>
      <w:szCs w:val="24"/>
      <w:lang w:eastAsia="he-IL"/>
    </w:rPr>
  </w:style>
  <w:style w:type="character" w:styleId="a7">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3D9295-40D3-43E8-8E2B-79668DB70707}"/>
</file>

<file path=customXml/itemProps2.xml><?xml version="1.0" encoding="utf-8"?>
<ds:datastoreItem xmlns:ds="http://schemas.openxmlformats.org/officeDocument/2006/customXml" ds:itemID="{E8AC6116-69BB-44D4-9341-F8C05870FC6C}"/>
</file>

<file path=customXml/itemProps3.xml><?xml version="1.0" encoding="utf-8"?>
<ds:datastoreItem xmlns:ds="http://schemas.openxmlformats.org/officeDocument/2006/customXml" ds:itemID="{06E56ACA-3ED1-404B-B630-7C6A9693562F}"/>
</file>

<file path=docProps/app.xml><?xml version="1.0" encoding="utf-8"?>
<Properties xmlns="http://schemas.openxmlformats.org/officeDocument/2006/extended-properties" xmlns:vt="http://schemas.openxmlformats.org/officeDocument/2006/docPropsVTypes">
  <Template>Normal</Template>
  <TotalTime>0</TotalTime>
  <Pages>5</Pages>
  <Words>935</Words>
  <Characters>4675</Characters>
  <Application>Microsoft Office Word</Application>
  <DocSecurity>0</DocSecurity>
  <Lines>38</Lines>
  <Paragraphs>11</Paragraphs>
  <ScaleCrop>false</ScaleCrop>
  <Company>knesset</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סדר-היום:__שינויים בתקציב הכנסת לשנת 2004 - העברה מתקציב הרזרבה___לסעיפי הקשר עם הציבור ואבטחת ח"כים.</dc:title>
  <dc:subject/>
  <dc:creator>תמר שפנייר</dc:creator>
  <cp:keywords/>
  <dc:description/>
  <cp:lastModifiedBy>knesset</cp:lastModifiedBy>
  <cp:revision>2</cp:revision>
  <cp:lastPrinted>2004-07-19T19:43:00Z</cp:lastPrinted>
  <dcterms:created xsi:type="dcterms:W3CDTF">2018-06-07T10:40:00Z</dcterms:created>
  <dcterms:modified xsi:type="dcterms:W3CDTF">2018-06-07T10:40:00Z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חפציבה צנעני</vt:lpwstr>
  </property>
  <property fmtid="{D5CDD505-2E9C-101B-9397-08002B2CF9AE}" pid="4" name="MisYeshiva">
    <vt:lpwstr>9.00000000000000</vt:lpwstr>
  </property>
  <property fmtid="{D5CDD505-2E9C-101B-9397-08002B2CF9AE}" pid="5" name="Nose">
    <vt:lpwstr>':מחלקת הפרוטוקולים:ועדת הכנסת'_x000d__x000d_</vt:lpwstr>
  </property>
  <property fmtid="{D5CDD505-2E9C-101B-9397-08002B2CF9AE}" pid="6" name="TaarichYeshiva">
    <vt:lpwstr>2004-07-14T08:00:00Z</vt:lpwstr>
  </property>
  <property fmtid="{D5CDD505-2E9C-101B-9397-08002B2CF9AE}" pid="7" name="סימוכין">
    <vt:i4>2570404</vt:i4>
  </property>
  <property fmtid="{D5CDD505-2E9C-101B-9397-08002B2CF9AE}" pid="8" name="שעת ישיבה">
    <vt:lpwstr>09:45</vt:lpwstr>
  </property>
  <property fmtid="{D5CDD505-2E9C-101B-9397-08002B2CF9AE}" pid="9" name="תאריך המסמך">
    <vt:filetime>2004-07-18T21:00:00Z</vt:filetime>
  </property>
  <property fmtid="{D5CDD505-2E9C-101B-9397-08002B2CF9AE}" pid="10" name="MisYeshivaProtocol">
    <vt:lpwstr>9</vt:lpwstr>
  </property>
  <property fmtid="{D5CDD505-2E9C-101B-9397-08002B2CF9AE}" pid="11" name="CodeProfile">
    <vt:lpwstr>766.000000000000</vt:lpwstr>
  </property>
  <property fmtid="{D5CDD505-2E9C-101B-9397-08002B2CF9AE}" pid="12" name="AutoNumber">
    <vt:lpwstr>2570404</vt:lpwstr>
  </property>
  <property fmtid="{D5CDD505-2E9C-101B-9397-08002B2CF9AE}" pid="13" name="SDDocDate">
    <vt:lpwstr>2004-07-20T08:00:00Z</vt:lpwstr>
  </property>
  <property fmtid="{D5CDD505-2E9C-101B-9397-08002B2CF9AE}" pid="14" name="SDHebDate">
    <vt:lpwstr>ב' באב, התשס"ד</vt:lpwstr>
  </property>
  <property fmtid="{D5CDD505-2E9C-101B-9397-08002B2CF9AE}" pid="15" name="SDCategories">
    <vt:lpwstr>:דף הבית:נושאים:פרוטוקולי וועדות פרלמטריות:הכנסת;#:מחלקת הפרוטוקולים:ועדת הכנסת;#</vt:lpwstr>
  </property>
  <property fmtid="{D5CDD505-2E9C-101B-9397-08002B2CF9AE}" pid="16" name="SDAuthor">
    <vt:lpwstr>חפציבה צנעני</vt:lpwstr>
  </property>
  <property fmtid="{D5CDD505-2E9C-101B-9397-08002B2CF9AE}" pid="17" name="MisKnesset">
    <vt:lpwstr>16.0000000000000</vt:lpwstr>
  </property>
  <property fmtid="{D5CDD505-2E9C-101B-9397-08002B2CF9AE}" pid="18" name="GetLastModified">
    <vt:lpwstr>12/7/2005 3:59:50 PM</vt:lpwstr>
  </property>
  <property fmtid="{D5CDD505-2E9C-101B-9397-08002B2CF9AE}" pid="19" name="ContentTypeId">
    <vt:lpwstr>0x010100F931E205BBB08441AEFFEBF8ABB23DF1</vt:lpwstr>
  </property>
  <property fmtid="{D5CDD505-2E9C-101B-9397-08002B2CF9AE}" pid="20" name="SanhedrinItemID">
    <vt:r8>67429</vt:r8>
  </property>
  <property fmtid="{D5CDD505-2E9C-101B-9397-08002B2CF9AE}" pid="21" name="SanhedrinDocumentType">
    <vt:r8>167</vt:r8>
  </property>
</Properties>
</file>