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E70CCA">
      <w:pPr>
        <w:pStyle w:val="5"/>
        <w:jc w:val="left"/>
        <w:rPr>
          <w:rFonts w:cs="David"/>
          <w:b/>
          <w:bCs/>
          <w:sz w:val="24"/>
          <w:rtl/>
        </w:rPr>
      </w:pPr>
      <w:bookmarkStart w:id="0" w:name="_GoBack"/>
      <w:bookmarkEnd w:id="0"/>
      <w:r>
        <w:rPr>
          <w:rFonts w:cs="David"/>
          <w:b/>
          <w:bCs/>
          <w:sz w:val="24"/>
          <w:rtl/>
        </w:rPr>
        <w:t>הכנסת השש-עשרה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E70CCA">
      <w:pPr>
        <w:rPr>
          <w:rFonts w:cs="David"/>
          <w:b/>
          <w:bCs/>
          <w:sz w:val="24"/>
          <w:rtl/>
        </w:rPr>
      </w:pPr>
      <w:r>
        <w:rPr>
          <w:rFonts w:cs="David"/>
          <w:b/>
          <w:bCs/>
          <w:sz w:val="24"/>
          <w:rtl/>
        </w:rPr>
        <w:t>מושב שני</w:t>
      </w:r>
    </w:p>
    <w:p w:rsidR="00000000" w:rsidRDefault="00E70CCA">
      <w:pPr>
        <w:rPr>
          <w:rFonts w:cs="David"/>
          <w:b/>
          <w:bCs/>
          <w:sz w:val="24"/>
          <w:rtl/>
        </w:rPr>
      </w:pPr>
    </w:p>
    <w:p w:rsidR="00000000" w:rsidRDefault="00E70CCA">
      <w:pPr>
        <w:rPr>
          <w:rFonts w:cs="David"/>
          <w:b/>
          <w:bCs/>
          <w:sz w:val="24"/>
          <w:rtl/>
        </w:rPr>
      </w:pPr>
    </w:p>
    <w:p w:rsidR="00000000" w:rsidRDefault="00E70CCA">
      <w:pPr>
        <w:rPr>
          <w:rFonts w:cs="David"/>
          <w:b/>
          <w:bCs/>
          <w:sz w:val="24"/>
          <w:rtl/>
        </w:rPr>
      </w:pPr>
    </w:p>
    <w:p w:rsidR="00000000" w:rsidRDefault="00E70CCA">
      <w:pPr>
        <w:pStyle w:val="1"/>
        <w:rPr>
          <w:rFonts w:cs="David"/>
          <w:sz w:val="24"/>
          <w:rtl/>
        </w:rPr>
      </w:pPr>
      <w:r>
        <w:rPr>
          <w:rFonts w:cs="David"/>
          <w:sz w:val="24"/>
          <w:rtl/>
        </w:rPr>
        <w:t>פרוטוקול מס' 147</w:t>
      </w:r>
    </w:p>
    <w:p w:rsidR="00000000" w:rsidRDefault="00E70CCA">
      <w:pPr>
        <w:pStyle w:val="7"/>
        <w:rPr>
          <w:rFonts w:cs="David"/>
          <w:sz w:val="24"/>
          <w:rtl/>
        </w:rPr>
      </w:pPr>
      <w:r>
        <w:rPr>
          <w:rFonts w:cs="David"/>
          <w:sz w:val="24"/>
          <w:rtl/>
        </w:rPr>
        <w:t>מישיבת ועדת הכנסת</w:t>
      </w:r>
    </w:p>
    <w:p w:rsidR="00000000" w:rsidRDefault="00E70CCA">
      <w:pPr>
        <w:jc w:val="center"/>
        <w:rPr>
          <w:rFonts w:cs="David"/>
          <w:b/>
          <w:bCs/>
          <w:sz w:val="24"/>
          <w:u w:val="single"/>
          <w:rtl/>
        </w:rPr>
      </w:pPr>
      <w:r>
        <w:rPr>
          <w:rFonts w:cs="David"/>
          <w:b/>
          <w:bCs/>
          <w:sz w:val="24"/>
          <w:u w:val="single"/>
          <w:rtl/>
        </w:rPr>
        <w:t>יום שני, כ"ג בתמוז התשס"ד (12 ביולי</w:t>
      </w:r>
      <w:r>
        <w:rPr>
          <w:rFonts w:cs="David"/>
          <w:b/>
          <w:bCs/>
          <w:sz w:val="24"/>
          <w:u w:val="single"/>
          <w:rtl/>
        </w:rPr>
        <w:t xml:space="preserve"> 2004), בשעה 10:00 </w:t>
      </w:r>
    </w:p>
    <w:p w:rsidR="00000000" w:rsidRDefault="00E70CCA">
      <w:pPr>
        <w:rPr>
          <w:rFonts w:cs="David"/>
          <w:b/>
          <w:bCs/>
          <w:sz w:val="24"/>
          <w:rtl/>
        </w:rPr>
      </w:pPr>
    </w:p>
    <w:p w:rsidR="00000000" w:rsidRDefault="00E70CCA">
      <w:pPr>
        <w:tabs>
          <w:tab w:val="left" w:pos="1221"/>
        </w:tabs>
        <w:rPr>
          <w:rFonts w:cs="David"/>
          <w:b/>
          <w:bCs/>
          <w:sz w:val="24"/>
          <w:u w:val="single"/>
          <w:rtl/>
        </w:rPr>
      </w:pPr>
    </w:p>
    <w:p w:rsidR="00000000" w:rsidRDefault="00E70CCA">
      <w:pPr>
        <w:tabs>
          <w:tab w:val="left" w:pos="1221"/>
        </w:tabs>
        <w:rPr>
          <w:rFonts w:cs="David"/>
          <w:b/>
          <w:bCs/>
          <w:sz w:val="24"/>
          <w:rtl/>
        </w:rPr>
      </w:pPr>
      <w:r>
        <w:rPr>
          <w:rFonts w:cs="David"/>
          <w:b/>
          <w:bCs/>
          <w:sz w:val="24"/>
          <w:u w:val="single"/>
          <w:rtl/>
        </w:rPr>
        <w:t>סדר היום</w:t>
      </w:r>
      <w:r>
        <w:rPr>
          <w:rFonts w:cs="David"/>
          <w:sz w:val="24"/>
          <w:rtl/>
        </w:rPr>
        <w:t>:</w:t>
      </w:r>
    </w:p>
    <w:p w:rsidR="00000000" w:rsidRDefault="00E70CCA">
      <w:pPr>
        <w:rPr>
          <w:rFonts w:cs="David"/>
          <w:b/>
          <w:bCs/>
          <w:sz w:val="24"/>
          <w:rtl/>
        </w:rPr>
      </w:pPr>
    </w:p>
    <w:p w:rsidR="00000000" w:rsidRDefault="00E70CCA">
      <w:pPr>
        <w:rPr>
          <w:rFonts w:cs="David"/>
          <w:sz w:val="24"/>
          <w:rtl/>
        </w:rPr>
      </w:pPr>
      <w:r>
        <w:rPr>
          <w:rFonts w:cs="David"/>
          <w:sz w:val="24"/>
          <w:rtl/>
        </w:rPr>
        <w:t>1. הצעת חבר הכנסת אילן שלגי לתיקון התקנון בדבר שינוי שם ועדת החינוך והתרבות.</w:t>
      </w:r>
    </w:p>
    <w:p w:rsidR="00000000" w:rsidRDefault="00E70CCA">
      <w:pPr>
        <w:rPr>
          <w:rFonts w:cs="David"/>
          <w:sz w:val="24"/>
          <w:rtl/>
        </w:rPr>
      </w:pPr>
      <w:r>
        <w:rPr>
          <w:rFonts w:cs="David"/>
          <w:sz w:val="24"/>
          <w:rtl/>
        </w:rPr>
        <w:t>2. פניית חבר הכנסת מתן וילנאי בדבר אישור תשלום שכר דירה בעבור משרדו.</w:t>
      </w:r>
    </w:p>
    <w:p w:rsidR="00000000" w:rsidRDefault="00E70CCA">
      <w:pPr>
        <w:rPr>
          <w:rFonts w:cs="David"/>
          <w:sz w:val="24"/>
          <w:rtl/>
        </w:rPr>
      </w:pPr>
      <w:r>
        <w:rPr>
          <w:rFonts w:cs="David"/>
          <w:sz w:val="24"/>
          <w:rtl/>
        </w:rPr>
        <w:t>3. קביעת ועדה לדיון בהצעה לסדר היום בנושא: "חלוקת כדורי 'לוגול' נגד קרינה רדי</w:t>
      </w:r>
      <w:r>
        <w:rPr>
          <w:rFonts w:cs="David"/>
          <w:sz w:val="24"/>
          <w:rtl/>
        </w:rPr>
        <w:t xml:space="preserve">ואקטיבית </w:t>
      </w:r>
    </w:p>
    <w:p w:rsidR="00000000" w:rsidRDefault="00E70CCA">
      <w:pPr>
        <w:rPr>
          <w:rFonts w:cs="David"/>
          <w:sz w:val="24"/>
          <w:rtl/>
        </w:rPr>
      </w:pPr>
      <w:r>
        <w:rPr>
          <w:rFonts w:cs="David"/>
          <w:sz w:val="24"/>
          <w:rtl/>
        </w:rPr>
        <w:t xml:space="preserve">    לתושבי הדרום" – של חבר הכנסת עסאם מח'ול.</w:t>
      </w:r>
    </w:p>
    <w:p w:rsidR="00000000" w:rsidRDefault="00E70CCA">
      <w:pPr>
        <w:rPr>
          <w:rFonts w:cs="David"/>
          <w:sz w:val="24"/>
          <w:rtl/>
        </w:rPr>
      </w:pPr>
      <w:r>
        <w:rPr>
          <w:rFonts w:cs="David"/>
          <w:sz w:val="24"/>
          <w:rtl/>
        </w:rPr>
        <w:t xml:space="preserve">4. טענת חריגה מגדר נושא הצעת חוק רשות הספנות והנמלים, התשס"ד-2004 – הנדונה בוועדת </w:t>
      </w:r>
    </w:p>
    <w:p w:rsidR="00000000" w:rsidRDefault="00E70CCA">
      <w:pPr>
        <w:rPr>
          <w:rFonts w:cs="David"/>
          <w:sz w:val="24"/>
          <w:rtl/>
        </w:rPr>
      </w:pPr>
      <w:r>
        <w:rPr>
          <w:rFonts w:cs="David"/>
          <w:sz w:val="24"/>
          <w:rtl/>
        </w:rPr>
        <w:t xml:space="preserve">    הכספים.</w:t>
      </w:r>
    </w:p>
    <w:p w:rsidR="00000000" w:rsidRDefault="00E70CCA">
      <w:pPr>
        <w:rPr>
          <w:rFonts w:cs="David"/>
          <w:sz w:val="24"/>
          <w:rtl/>
        </w:rPr>
      </w:pPr>
      <w:r>
        <w:rPr>
          <w:rFonts w:cs="David"/>
          <w:sz w:val="24"/>
          <w:rtl/>
        </w:rPr>
        <w:t>5. קביעת סדרי דיון לדיון בהצעת אי-אמון בממשלה.</w:t>
      </w:r>
    </w:p>
    <w:p w:rsidR="00000000" w:rsidRDefault="00E70CCA">
      <w:pPr>
        <w:rPr>
          <w:rFonts w:cs="David"/>
          <w:sz w:val="24"/>
          <w:rtl/>
        </w:rPr>
      </w:pPr>
      <w:r>
        <w:rPr>
          <w:rFonts w:cs="David"/>
          <w:sz w:val="24"/>
          <w:rtl/>
        </w:rPr>
        <w:t>6.  בקשת הממשלה להקדמת הדיון בהצעת חוק שירות לאומי בהתנדבות</w:t>
      </w:r>
      <w:r>
        <w:rPr>
          <w:rFonts w:cs="David"/>
          <w:sz w:val="24"/>
          <w:rtl/>
        </w:rPr>
        <w:t xml:space="preserve"> (תוכנית ניסיונית </w:t>
      </w:r>
    </w:p>
    <w:p w:rsidR="00000000" w:rsidRDefault="00E70CCA">
      <w:pPr>
        <w:rPr>
          <w:rFonts w:cs="David"/>
          <w:sz w:val="24"/>
          <w:rtl/>
        </w:rPr>
      </w:pPr>
      <w:r>
        <w:rPr>
          <w:rFonts w:cs="David"/>
          <w:sz w:val="24"/>
          <w:rtl/>
        </w:rPr>
        <w:t xml:space="preserve">     לבנים)(הוראת שעה)(תיקון), התשס"ד-2004.    </w:t>
      </w:r>
    </w:p>
    <w:p w:rsidR="00000000" w:rsidRDefault="00E70CCA">
      <w:pPr>
        <w:rPr>
          <w:rFonts w:cs="David"/>
          <w:sz w:val="24"/>
          <w:rtl/>
        </w:rPr>
      </w:pPr>
    </w:p>
    <w:p w:rsidR="00000000" w:rsidRDefault="00E70CCA">
      <w:pPr>
        <w:rPr>
          <w:rFonts w:cs="David"/>
          <w:b/>
          <w:bCs/>
          <w:sz w:val="24"/>
          <w:u w:val="single"/>
          <w:rtl/>
        </w:rPr>
      </w:pPr>
      <w:r>
        <w:rPr>
          <w:rFonts w:cs="David"/>
          <w:b/>
          <w:bCs/>
          <w:sz w:val="24"/>
          <w:u w:val="single"/>
          <w:rtl/>
        </w:rPr>
        <w:t>נכחו</w:t>
      </w:r>
      <w:r>
        <w:rPr>
          <w:rFonts w:cs="David"/>
          <w:sz w:val="24"/>
          <w:rtl/>
        </w:rPr>
        <w:t>:</w:t>
      </w:r>
    </w:p>
    <w:p w:rsidR="00000000" w:rsidRDefault="00E70CCA">
      <w:pPr>
        <w:rPr>
          <w:rFonts w:cs="David"/>
          <w:sz w:val="24"/>
          <w:rtl/>
        </w:rPr>
      </w:pPr>
    </w:p>
    <w:p w:rsidR="00000000" w:rsidRDefault="00E70CCA">
      <w:pPr>
        <w:tabs>
          <w:tab w:val="left" w:pos="1788"/>
        </w:tabs>
        <w:rPr>
          <w:rFonts w:cs="David"/>
          <w:sz w:val="24"/>
          <w:rtl/>
        </w:rPr>
      </w:pPr>
      <w:r>
        <w:rPr>
          <w:rFonts w:cs="David"/>
          <w:b/>
          <w:bCs/>
          <w:sz w:val="24"/>
          <w:u w:val="single"/>
          <w:rtl/>
        </w:rPr>
        <w:t>חברי הוועדה</w:t>
      </w:r>
      <w:r>
        <w:rPr>
          <w:rFonts w:cs="David"/>
          <w:sz w:val="24"/>
          <w:rtl/>
        </w:rPr>
        <w:t>:</w:t>
      </w:r>
    </w:p>
    <w:p w:rsidR="00000000" w:rsidRDefault="00E70CCA">
      <w:pPr>
        <w:rPr>
          <w:rFonts w:cs="David"/>
          <w:sz w:val="24"/>
          <w:rtl/>
        </w:rPr>
      </w:pPr>
    </w:p>
    <w:p w:rsidR="00000000" w:rsidRDefault="00E70CCA">
      <w:pPr>
        <w:rPr>
          <w:rFonts w:cs="David"/>
          <w:sz w:val="24"/>
          <w:rtl/>
        </w:rPr>
      </w:pPr>
      <w:r>
        <w:rPr>
          <w:rFonts w:cs="David"/>
          <w:sz w:val="24"/>
          <w:rtl/>
        </w:rPr>
        <w:t>היו"ר רוני בר-און</w:t>
      </w:r>
    </w:p>
    <w:p w:rsidR="00000000" w:rsidRDefault="00E70CCA">
      <w:pPr>
        <w:rPr>
          <w:rFonts w:cs="David"/>
          <w:sz w:val="24"/>
          <w:rtl/>
        </w:rPr>
      </w:pPr>
      <w:r>
        <w:rPr>
          <w:rFonts w:cs="David"/>
          <w:sz w:val="24"/>
          <w:rtl/>
        </w:rPr>
        <w:t>רוחמה אברהם</w:t>
      </w:r>
    </w:p>
    <w:p w:rsidR="00000000" w:rsidRDefault="00E70CCA">
      <w:pPr>
        <w:rPr>
          <w:rFonts w:cs="David"/>
          <w:sz w:val="24"/>
          <w:rtl/>
        </w:rPr>
      </w:pPr>
      <w:r>
        <w:rPr>
          <w:rFonts w:cs="David"/>
          <w:sz w:val="24"/>
          <w:rtl/>
        </w:rPr>
        <w:t>יולי אדלשטיין</w:t>
      </w:r>
    </w:p>
    <w:p w:rsidR="00000000" w:rsidRDefault="00E70CCA">
      <w:pPr>
        <w:rPr>
          <w:rFonts w:cs="David"/>
          <w:sz w:val="24"/>
          <w:rtl/>
        </w:rPr>
      </w:pPr>
      <w:r>
        <w:rPr>
          <w:rFonts w:cs="David"/>
          <w:sz w:val="24"/>
          <w:rtl/>
        </w:rPr>
        <w:t>דליה איציק</w:t>
      </w:r>
    </w:p>
    <w:p w:rsidR="00000000" w:rsidRDefault="00E70CCA">
      <w:pPr>
        <w:rPr>
          <w:rFonts w:cs="David"/>
          <w:sz w:val="24"/>
          <w:rtl/>
        </w:rPr>
      </w:pPr>
      <w:r>
        <w:rPr>
          <w:rFonts w:cs="David"/>
          <w:sz w:val="24"/>
          <w:rtl/>
        </w:rPr>
        <w:t>אלי אפללו</w:t>
      </w:r>
    </w:p>
    <w:p w:rsidR="00000000" w:rsidRDefault="00E70CCA">
      <w:pPr>
        <w:rPr>
          <w:rFonts w:cs="David"/>
          <w:sz w:val="24"/>
          <w:rtl/>
        </w:rPr>
      </w:pPr>
      <w:r>
        <w:rPr>
          <w:rFonts w:cs="David"/>
          <w:sz w:val="24"/>
          <w:rtl/>
        </w:rPr>
        <w:t>דניאל בנלולו</w:t>
      </w:r>
    </w:p>
    <w:p w:rsidR="00000000" w:rsidRDefault="00E70CCA">
      <w:pPr>
        <w:rPr>
          <w:rFonts w:cs="David"/>
          <w:sz w:val="24"/>
          <w:rtl/>
        </w:rPr>
      </w:pPr>
      <w:r>
        <w:rPr>
          <w:rFonts w:cs="David"/>
          <w:sz w:val="24"/>
          <w:rtl/>
        </w:rPr>
        <w:t>רוני בריזון</w:t>
      </w:r>
    </w:p>
    <w:p w:rsidR="00000000" w:rsidRDefault="00E70CCA">
      <w:pPr>
        <w:rPr>
          <w:rFonts w:cs="David"/>
          <w:sz w:val="24"/>
          <w:rtl/>
        </w:rPr>
      </w:pPr>
      <w:r>
        <w:rPr>
          <w:rFonts w:cs="David"/>
          <w:sz w:val="24"/>
          <w:rtl/>
        </w:rPr>
        <w:t>ענבל גבריאלי</w:t>
      </w:r>
    </w:p>
    <w:p w:rsidR="00000000" w:rsidRDefault="00E70CCA">
      <w:pPr>
        <w:rPr>
          <w:rFonts w:cs="David"/>
          <w:sz w:val="24"/>
          <w:rtl/>
        </w:rPr>
      </w:pPr>
      <w:r>
        <w:rPr>
          <w:rFonts w:cs="David"/>
          <w:sz w:val="24"/>
          <w:rtl/>
        </w:rPr>
        <w:t>מיכאל גורלובסקי</w:t>
      </w:r>
    </w:p>
    <w:p w:rsidR="00000000" w:rsidRDefault="00E70CCA">
      <w:pPr>
        <w:rPr>
          <w:rFonts w:cs="David"/>
          <w:sz w:val="24"/>
          <w:rtl/>
        </w:rPr>
      </w:pPr>
      <w:r>
        <w:rPr>
          <w:rFonts w:cs="David"/>
          <w:sz w:val="24"/>
          <w:rtl/>
        </w:rPr>
        <w:t>זהבה גלאון</w:t>
      </w:r>
    </w:p>
    <w:p w:rsidR="00000000" w:rsidRDefault="00E70CCA">
      <w:pPr>
        <w:rPr>
          <w:rFonts w:cs="David"/>
          <w:sz w:val="24"/>
          <w:rtl/>
        </w:rPr>
      </w:pPr>
      <w:r>
        <w:rPr>
          <w:rFonts w:cs="David"/>
          <w:sz w:val="24"/>
          <w:rtl/>
        </w:rPr>
        <w:t>צבי הנדל</w:t>
      </w:r>
    </w:p>
    <w:p w:rsidR="00000000" w:rsidRDefault="00E70CCA">
      <w:pPr>
        <w:rPr>
          <w:rFonts w:cs="David"/>
          <w:sz w:val="24"/>
          <w:rtl/>
        </w:rPr>
      </w:pPr>
      <w:r>
        <w:rPr>
          <w:rFonts w:cs="David"/>
          <w:sz w:val="24"/>
          <w:rtl/>
        </w:rPr>
        <w:t>יצחק הרצוג</w:t>
      </w:r>
    </w:p>
    <w:p w:rsidR="00000000" w:rsidRDefault="00E70CCA">
      <w:pPr>
        <w:rPr>
          <w:rFonts w:cs="David"/>
          <w:sz w:val="24"/>
          <w:rtl/>
        </w:rPr>
      </w:pPr>
      <w:r>
        <w:rPr>
          <w:rFonts w:cs="David"/>
          <w:sz w:val="24"/>
          <w:rtl/>
        </w:rPr>
        <w:t>רשף חן</w:t>
      </w:r>
    </w:p>
    <w:p w:rsidR="00000000" w:rsidRDefault="00E70CCA">
      <w:pPr>
        <w:rPr>
          <w:rFonts w:cs="David"/>
          <w:sz w:val="24"/>
          <w:rtl/>
        </w:rPr>
      </w:pPr>
      <w:r>
        <w:rPr>
          <w:rFonts w:cs="David"/>
          <w:sz w:val="24"/>
          <w:rtl/>
        </w:rPr>
        <w:t>אחמד טיבי</w:t>
      </w:r>
    </w:p>
    <w:p w:rsidR="00000000" w:rsidRDefault="00E70CCA">
      <w:pPr>
        <w:rPr>
          <w:rFonts w:cs="David"/>
          <w:sz w:val="24"/>
          <w:rtl/>
        </w:rPr>
      </w:pPr>
      <w:r>
        <w:rPr>
          <w:rFonts w:cs="David"/>
          <w:sz w:val="24"/>
          <w:rtl/>
        </w:rPr>
        <w:t>דני יתום</w:t>
      </w:r>
    </w:p>
    <w:p w:rsidR="00000000" w:rsidRDefault="00E70CCA">
      <w:pPr>
        <w:rPr>
          <w:rFonts w:cs="David"/>
          <w:sz w:val="24"/>
          <w:rtl/>
        </w:rPr>
      </w:pPr>
      <w:r>
        <w:rPr>
          <w:rFonts w:cs="David"/>
          <w:sz w:val="24"/>
          <w:rtl/>
        </w:rPr>
        <w:t>אליעזר כהן</w:t>
      </w:r>
    </w:p>
    <w:p w:rsidR="00000000" w:rsidRDefault="00E70CCA">
      <w:pPr>
        <w:rPr>
          <w:rFonts w:cs="David"/>
          <w:sz w:val="24"/>
          <w:rtl/>
        </w:rPr>
      </w:pPr>
      <w:r>
        <w:rPr>
          <w:rFonts w:cs="David"/>
          <w:sz w:val="24"/>
          <w:rtl/>
        </w:rPr>
        <w:t>אורית נוקד</w:t>
      </w:r>
    </w:p>
    <w:p w:rsidR="00000000" w:rsidRDefault="00E70CCA">
      <w:pPr>
        <w:rPr>
          <w:rFonts w:cs="David"/>
          <w:sz w:val="24"/>
          <w:rtl/>
        </w:rPr>
      </w:pPr>
      <w:r>
        <w:rPr>
          <w:rFonts w:cs="David"/>
          <w:sz w:val="24"/>
          <w:rtl/>
        </w:rPr>
        <w:t>משולם נהרי</w:t>
      </w:r>
    </w:p>
    <w:p w:rsidR="00000000" w:rsidRDefault="00E70CCA">
      <w:pPr>
        <w:rPr>
          <w:rFonts w:cs="David"/>
          <w:sz w:val="24"/>
          <w:rtl/>
        </w:rPr>
      </w:pPr>
      <w:r>
        <w:rPr>
          <w:rFonts w:cs="David"/>
          <w:sz w:val="24"/>
          <w:rtl/>
        </w:rPr>
        <w:t>מרינה סולודקין</w:t>
      </w:r>
    </w:p>
    <w:p w:rsidR="00000000" w:rsidRDefault="00E70CCA">
      <w:pPr>
        <w:rPr>
          <w:rFonts w:cs="David"/>
          <w:sz w:val="24"/>
          <w:rtl/>
        </w:rPr>
      </w:pPr>
      <w:r>
        <w:rPr>
          <w:rFonts w:cs="David"/>
          <w:sz w:val="24"/>
          <w:rtl/>
        </w:rPr>
        <w:t>ניסן סלומינסקי</w:t>
      </w:r>
    </w:p>
    <w:p w:rsidR="00000000" w:rsidRDefault="00E70CCA">
      <w:pPr>
        <w:rPr>
          <w:rFonts w:cs="David"/>
          <w:sz w:val="24"/>
          <w:rtl/>
        </w:rPr>
      </w:pPr>
      <w:r>
        <w:rPr>
          <w:rFonts w:cs="David"/>
          <w:sz w:val="24"/>
          <w:rtl/>
        </w:rPr>
        <w:t>גדעון סער</w:t>
      </w:r>
    </w:p>
    <w:p w:rsidR="00000000" w:rsidRDefault="00E70CCA">
      <w:pPr>
        <w:rPr>
          <w:rFonts w:cs="David"/>
          <w:sz w:val="24"/>
          <w:rtl/>
        </w:rPr>
      </w:pPr>
      <w:r>
        <w:rPr>
          <w:rFonts w:cs="David"/>
          <w:sz w:val="24"/>
          <w:rtl/>
        </w:rPr>
        <w:t>יאיר פרץ</w:t>
      </w:r>
    </w:p>
    <w:p w:rsidR="00000000" w:rsidRDefault="00E70CCA">
      <w:pPr>
        <w:rPr>
          <w:rFonts w:cs="David"/>
          <w:sz w:val="24"/>
          <w:rtl/>
        </w:rPr>
      </w:pPr>
      <w:r>
        <w:rPr>
          <w:rFonts w:cs="David"/>
          <w:sz w:val="24"/>
          <w:rtl/>
        </w:rPr>
        <w:t>עמיר פרץ</w:t>
      </w:r>
    </w:p>
    <w:p w:rsidR="00000000" w:rsidRDefault="00E70CCA">
      <w:pPr>
        <w:rPr>
          <w:rFonts w:cs="David"/>
          <w:sz w:val="24"/>
          <w:rtl/>
        </w:rPr>
      </w:pPr>
      <w:r>
        <w:rPr>
          <w:rFonts w:cs="David"/>
          <w:sz w:val="24"/>
          <w:rtl/>
        </w:rPr>
        <w:t>מאיר פרוש</w:t>
      </w:r>
    </w:p>
    <w:p w:rsidR="00000000" w:rsidRDefault="00E70CCA">
      <w:pPr>
        <w:rPr>
          <w:rFonts w:cs="David"/>
          <w:sz w:val="24"/>
          <w:rtl/>
        </w:rPr>
      </w:pPr>
      <w:r>
        <w:rPr>
          <w:rFonts w:cs="David"/>
          <w:sz w:val="24"/>
          <w:rtl/>
        </w:rPr>
        <w:t>עמרי שרון</w:t>
      </w:r>
    </w:p>
    <w:p w:rsidR="00000000" w:rsidRDefault="00E70CCA">
      <w:pPr>
        <w:rPr>
          <w:rFonts w:cs="David"/>
          <w:sz w:val="24"/>
          <w:rtl/>
        </w:rPr>
      </w:pPr>
    </w:p>
    <w:p w:rsidR="00000000" w:rsidRDefault="00E70CCA">
      <w:pPr>
        <w:rPr>
          <w:rFonts w:cs="David"/>
          <w:sz w:val="24"/>
          <w:rtl/>
        </w:rPr>
      </w:pPr>
      <w:r>
        <w:rPr>
          <w:rFonts w:cs="David"/>
          <w:sz w:val="24"/>
          <w:rtl/>
        </w:rPr>
        <w:t>אברהם הירשזון</w:t>
      </w:r>
    </w:p>
    <w:p w:rsidR="00000000" w:rsidRDefault="00E70CCA">
      <w:pPr>
        <w:rPr>
          <w:rFonts w:cs="David"/>
          <w:sz w:val="24"/>
          <w:rtl/>
        </w:rPr>
      </w:pPr>
      <w:r>
        <w:rPr>
          <w:rFonts w:cs="David"/>
          <w:sz w:val="24"/>
          <w:rtl/>
        </w:rPr>
        <w:t>יובל שטייניץ</w:t>
      </w:r>
    </w:p>
    <w:p w:rsidR="00000000" w:rsidRDefault="00E70CCA">
      <w:pPr>
        <w:rPr>
          <w:rFonts w:cs="David"/>
          <w:sz w:val="24"/>
          <w:rtl/>
        </w:rPr>
      </w:pPr>
      <w:r>
        <w:rPr>
          <w:rFonts w:cs="David"/>
          <w:sz w:val="24"/>
          <w:rtl/>
        </w:rPr>
        <w:t>אילן שלגי</w:t>
      </w:r>
    </w:p>
    <w:p w:rsidR="00000000" w:rsidRDefault="00E70CCA">
      <w:pPr>
        <w:rPr>
          <w:rFonts w:cs="David"/>
          <w:sz w:val="24"/>
          <w:rtl/>
        </w:rPr>
      </w:pPr>
    </w:p>
    <w:p w:rsidR="00000000" w:rsidRDefault="00E70CCA">
      <w:pPr>
        <w:rPr>
          <w:rFonts w:cs="David"/>
          <w:sz w:val="24"/>
          <w:rtl/>
        </w:rPr>
      </w:pPr>
    </w:p>
    <w:p w:rsidR="00000000" w:rsidRDefault="00E70CCA">
      <w:pPr>
        <w:tabs>
          <w:tab w:val="left" w:pos="1788"/>
          <w:tab w:val="left" w:pos="3631"/>
        </w:tabs>
        <w:rPr>
          <w:rFonts w:cs="David"/>
          <w:sz w:val="24"/>
          <w:rtl/>
        </w:rPr>
      </w:pPr>
      <w:r>
        <w:rPr>
          <w:rFonts w:cs="David"/>
          <w:b/>
          <w:bCs/>
          <w:sz w:val="24"/>
          <w:u w:val="single"/>
          <w:rtl/>
        </w:rPr>
        <w:t>מוזמנים</w:t>
      </w:r>
      <w:r>
        <w:rPr>
          <w:rFonts w:cs="David"/>
          <w:sz w:val="24"/>
          <w:rtl/>
        </w:rPr>
        <w:t>:</w:t>
      </w:r>
    </w:p>
    <w:p w:rsidR="00000000" w:rsidRDefault="00E70CCA">
      <w:pPr>
        <w:rPr>
          <w:rFonts w:cs="David"/>
          <w:sz w:val="24"/>
          <w:rtl/>
        </w:rPr>
      </w:pPr>
    </w:p>
    <w:p w:rsidR="00000000" w:rsidRDefault="00E70CCA">
      <w:pPr>
        <w:rPr>
          <w:rFonts w:cs="David"/>
          <w:sz w:val="24"/>
          <w:rtl/>
        </w:rPr>
      </w:pPr>
      <w:r>
        <w:rPr>
          <w:rFonts w:cs="David"/>
          <w:sz w:val="24"/>
          <w:rtl/>
        </w:rPr>
        <w:lastRenderedPageBreak/>
        <w:t>אריה האן</w:t>
      </w:r>
      <w:r>
        <w:rPr>
          <w:rFonts w:cs="David"/>
          <w:sz w:val="24"/>
          <w:rtl/>
        </w:rPr>
        <w:tab/>
      </w:r>
      <w:r>
        <w:rPr>
          <w:rFonts w:cs="David"/>
          <w:sz w:val="24"/>
          <w:rtl/>
        </w:rPr>
        <w:tab/>
        <w:t>- מזכיר הכנסת</w:t>
      </w:r>
    </w:p>
    <w:p w:rsidR="00000000" w:rsidRDefault="00E70CCA">
      <w:pPr>
        <w:rPr>
          <w:rFonts w:cs="David"/>
          <w:sz w:val="24"/>
          <w:rtl/>
        </w:rPr>
      </w:pPr>
      <w:r>
        <w:rPr>
          <w:rFonts w:cs="David"/>
          <w:sz w:val="24"/>
          <w:rtl/>
        </w:rPr>
        <w:t>דוד לב</w:t>
      </w:r>
      <w:r>
        <w:rPr>
          <w:rFonts w:cs="David"/>
          <w:sz w:val="24"/>
          <w:rtl/>
        </w:rPr>
        <w:tab/>
      </w:r>
      <w:r>
        <w:rPr>
          <w:rFonts w:cs="David"/>
          <w:sz w:val="24"/>
          <w:rtl/>
        </w:rPr>
        <w:tab/>
        <w:t>- סגן מזכיר הכנסת</w:t>
      </w:r>
    </w:p>
    <w:p w:rsidR="00000000" w:rsidRDefault="00E70CCA">
      <w:pPr>
        <w:rPr>
          <w:rFonts w:cs="David"/>
          <w:sz w:val="24"/>
          <w:rtl/>
        </w:rPr>
      </w:pPr>
      <w:r>
        <w:rPr>
          <w:rFonts w:cs="David"/>
          <w:sz w:val="24"/>
          <w:rtl/>
        </w:rPr>
        <w:t>טובי חכימיאן</w:t>
      </w:r>
      <w:r>
        <w:rPr>
          <w:rFonts w:cs="David"/>
          <w:sz w:val="24"/>
          <w:rtl/>
        </w:rPr>
        <w:tab/>
        <w:t>- חשבות הכנסת</w:t>
      </w:r>
    </w:p>
    <w:p w:rsidR="00000000" w:rsidRDefault="00E70CCA">
      <w:pPr>
        <w:rPr>
          <w:rFonts w:cs="David"/>
          <w:sz w:val="24"/>
          <w:rtl/>
        </w:rPr>
      </w:pPr>
      <w:r>
        <w:rPr>
          <w:rFonts w:cs="David"/>
          <w:sz w:val="24"/>
          <w:rtl/>
        </w:rPr>
        <w:t>עו"ד בתיה</w:t>
      </w:r>
      <w:r>
        <w:rPr>
          <w:rFonts w:cs="David"/>
          <w:sz w:val="24"/>
          <w:rtl/>
        </w:rPr>
        <w:t xml:space="preserve"> הרטמן</w:t>
      </w:r>
      <w:r>
        <w:rPr>
          <w:rFonts w:cs="David"/>
          <w:sz w:val="24"/>
          <w:rtl/>
        </w:rPr>
        <w:tab/>
        <w:t>- יועצת משפטית, משרד הרווחה</w:t>
      </w:r>
    </w:p>
    <w:p w:rsidR="00000000" w:rsidRDefault="00E70CCA">
      <w:pPr>
        <w:rPr>
          <w:rFonts w:cs="David"/>
          <w:sz w:val="24"/>
          <w:rtl/>
        </w:rPr>
      </w:pPr>
      <w:r>
        <w:rPr>
          <w:rFonts w:cs="David"/>
          <w:sz w:val="24"/>
          <w:rtl/>
        </w:rPr>
        <w:t>אורי יוגב</w:t>
      </w:r>
      <w:r>
        <w:rPr>
          <w:rFonts w:cs="David"/>
          <w:sz w:val="24"/>
          <w:rtl/>
        </w:rPr>
        <w:tab/>
      </w:r>
      <w:r>
        <w:rPr>
          <w:rFonts w:cs="David"/>
          <w:sz w:val="24"/>
          <w:rtl/>
        </w:rPr>
        <w:tab/>
        <w:t>- משרד האוצר</w:t>
      </w:r>
    </w:p>
    <w:p w:rsidR="00000000" w:rsidRDefault="00E70CCA">
      <w:pPr>
        <w:rPr>
          <w:rFonts w:cs="David"/>
          <w:sz w:val="24"/>
          <w:rtl/>
        </w:rPr>
      </w:pPr>
      <w:r>
        <w:rPr>
          <w:rFonts w:cs="David"/>
          <w:sz w:val="24"/>
          <w:rtl/>
        </w:rPr>
        <w:t>קרן רפלנסקי</w:t>
      </w:r>
      <w:r>
        <w:rPr>
          <w:rFonts w:cs="David"/>
          <w:sz w:val="24"/>
          <w:rtl/>
        </w:rPr>
        <w:tab/>
      </w:r>
      <w:r>
        <w:rPr>
          <w:rFonts w:cs="David"/>
          <w:sz w:val="24"/>
          <w:rtl/>
        </w:rPr>
        <w:tab/>
        <w:t>- משרד האוצר</w:t>
      </w:r>
    </w:p>
    <w:p w:rsidR="00000000" w:rsidRDefault="00E70CCA">
      <w:pPr>
        <w:rPr>
          <w:rFonts w:cs="David"/>
          <w:sz w:val="24"/>
          <w:rtl/>
        </w:rPr>
      </w:pPr>
    </w:p>
    <w:p w:rsidR="00000000" w:rsidRDefault="00E70CCA">
      <w:pPr>
        <w:rPr>
          <w:rFonts w:cs="David"/>
          <w:sz w:val="24"/>
          <w:rtl/>
        </w:rPr>
      </w:pPr>
    </w:p>
    <w:p w:rsidR="00000000" w:rsidRDefault="00E70CCA">
      <w:pPr>
        <w:rPr>
          <w:rFonts w:cs="David"/>
          <w:sz w:val="24"/>
          <w:rtl/>
        </w:rPr>
      </w:pPr>
    </w:p>
    <w:p w:rsidR="00000000" w:rsidRDefault="00E70CCA">
      <w:pPr>
        <w:rPr>
          <w:rFonts w:cs="David"/>
          <w:sz w:val="24"/>
          <w:rtl/>
        </w:rPr>
      </w:pPr>
    </w:p>
    <w:p w:rsidR="00000000" w:rsidRDefault="00E70CCA">
      <w:pPr>
        <w:rPr>
          <w:rFonts w:cs="David"/>
          <w:sz w:val="24"/>
          <w:rtl/>
        </w:rPr>
      </w:pPr>
      <w:r>
        <w:rPr>
          <w:rFonts w:cs="David"/>
          <w:b/>
          <w:bCs/>
          <w:sz w:val="24"/>
          <w:u w:val="single"/>
          <w:rtl/>
        </w:rPr>
        <w:t>יועצת משפטית:</w:t>
      </w:r>
      <w:r>
        <w:rPr>
          <w:rFonts w:cs="David"/>
          <w:sz w:val="24"/>
          <w:rtl/>
        </w:rPr>
        <w:t xml:space="preserve">        עו"ד אנה שניידר</w:t>
      </w:r>
    </w:p>
    <w:p w:rsidR="00000000" w:rsidRDefault="00E70CCA">
      <w:pPr>
        <w:rPr>
          <w:rFonts w:cs="David"/>
          <w:sz w:val="24"/>
          <w:rtl/>
        </w:rPr>
      </w:pPr>
    </w:p>
    <w:p w:rsidR="00000000" w:rsidRDefault="00E70CCA">
      <w:pPr>
        <w:tabs>
          <w:tab w:val="left" w:pos="1930"/>
        </w:tabs>
        <w:rPr>
          <w:rFonts w:cs="David"/>
          <w:b/>
          <w:bCs/>
          <w:sz w:val="24"/>
          <w:rtl/>
        </w:rPr>
      </w:pPr>
      <w:r>
        <w:rPr>
          <w:rFonts w:cs="David"/>
          <w:b/>
          <w:bCs/>
          <w:sz w:val="24"/>
          <w:u w:val="single"/>
          <w:rtl/>
        </w:rPr>
        <w:t>מנהלת הוועדה</w:t>
      </w:r>
      <w:r>
        <w:rPr>
          <w:rFonts w:cs="David"/>
          <w:sz w:val="24"/>
          <w:rtl/>
        </w:rPr>
        <w:t>:         אתי בן-יוסף</w:t>
      </w:r>
    </w:p>
    <w:p w:rsidR="00000000" w:rsidRDefault="00E70CCA">
      <w:pPr>
        <w:rPr>
          <w:rFonts w:cs="David"/>
          <w:sz w:val="24"/>
          <w:rtl/>
        </w:rPr>
      </w:pPr>
    </w:p>
    <w:p w:rsidR="00000000" w:rsidRDefault="00E70CCA">
      <w:pPr>
        <w:tabs>
          <w:tab w:val="left" w:pos="1930"/>
        </w:tabs>
        <w:rPr>
          <w:rFonts w:cs="David"/>
          <w:sz w:val="24"/>
          <w:rtl/>
        </w:rPr>
      </w:pPr>
      <w:r>
        <w:rPr>
          <w:rFonts w:cs="David"/>
          <w:b/>
          <w:bCs/>
          <w:sz w:val="24"/>
          <w:u w:val="single"/>
          <w:rtl/>
        </w:rPr>
        <w:t>קצרנית</w:t>
      </w:r>
      <w:r>
        <w:rPr>
          <w:rFonts w:cs="David"/>
          <w:sz w:val="24"/>
          <w:rtl/>
        </w:rPr>
        <w:t>:                      שלומית כהן</w:t>
      </w:r>
    </w:p>
    <w:p w:rsidR="00000000" w:rsidRDefault="00E70CCA">
      <w:pPr>
        <w:rPr>
          <w:rFonts w:cs="David"/>
          <w:b/>
          <w:bCs/>
          <w:sz w:val="24"/>
          <w:rtl/>
        </w:rPr>
      </w:pPr>
    </w:p>
    <w:p w:rsidR="00000000" w:rsidRDefault="00E70CCA">
      <w:pPr>
        <w:jc w:val="center"/>
        <w:rPr>
          <w:rFonts w:cs="David"/>
          <w:b/>
          <w:bCs/>
          <w:sz w:val="24"/>
          <w:u w:val="single"/>
          <w:rtl/>
        </w:rPr>
      </w:pPr>
      <w:r>
        <w:rPr>
          <w:rFonts w:cs="David"/>
          <w:sz w:val="24"/>
          <w:rtl/>
        </w:rPr>
        <w:br w:type="page"/>
      </w:r>
      <w:r>
        <w:rPr>
          <w:rFonts w:cs="David"/>
          <w:b/>
          <w:bCs/>
          <w:sz w:val="24"/>
          <w:u w:val="single"/>
          <w:rtl/>
        </w:rPr>
        <w:lastRenderedPageBreak/>
        <w:t>1. הצעת חבר הכנסת אילן שלגי לתיקון התקנון בדבר שינוי</w:t>
      </w:r>
      <w:r>
        <w:rPr>
          <w:rFonts w:cs="David"/>
          <w:b/>
          <w:bCs/>
          <w:sz w:val="24"/>
          <w:u w:val="single"/>
          <w:rtl/>
        </w:rPr>
        <w:t xml:space="preserve"> שם ועדת החינוך והתרבות</w:t>
      </w:r>
    </w:p>
    <w:p w:rsidR="00000000" w:rsidRDefault="00E70CCA">
      <w:pPr>
        <w:jc w:val="center"/>
        <w:rPr>
          <w:rFonts w:cs="David"/>
          <w:b/>
          <w:bCs/>
          <w:sz w:val="24"/>
          <w:u w:val="single"/>
          <w:rtl/>
        </w:rPr>
      </w:pPr>
    </w:p>
    <w:p w:rsidR="00000000" w:rsidRDefault="00E70CCA">
      <w:pPr>
        <w:rPr>
          <w:rFonts w:cs="David"/>
          <w:sz w:val="24"/>
          <w:u w:val="single"/>
          <w:rtl/>
        </w:rPr>
      </w:pPr>
      <w:r>
        <w:rPr>
          <w:rFonts w:cs="David"/>
          <w:sz w:val="24"/>
          <w:u w:val="single"/>
          <w:rtl/>
        </w:rPr>
        <w:t>היו"ר רוני בר-און:</w:t>
      </w:r>
    </w:p>
    <w:p w:rsidR="00000000" w:rsidRDefault="00E70CCA">
      <w:pPr>
        <w:rPr>
          <w:rFonts w:cs="David"/>
          <w:sz w:val="24"/>
          <w:rtl/>
        </w:rPr>
      </w:pPr>
    </w:p>
    <w:p w:rsidR="00000000" w:rsidRDefault="00E70CCA">
      <w:pPr>
        <w:pStyle w:val="a8"/>
        <w:rPr>
          <w:rFonts w:cs="David"/>
          <w:sz w:val="24"/>
          <w:rtl/>
        </w:rPr>
      </w:pPr>
      <w:r>
        <w:rPr>
          <w:rFonts w:cs="David"/>
          <w:sz w:val="24"/>
          <w:rtl/>
        </w:rPr>
        <w:tab/>
        <w:t xml:space="preserve">אני מתכבד לפתוח את ישיבה 147 של ועדת הכנסת. יש לנו כמה עניינים על סדר היום, ועוד כמה עניינים שניתוספו בדחיפות אתמול והבוקר. </w:t>
      </w:r>
    </w:p>
    <w:p w:rsidR="00000000" w:rsidRDefault="00E70CCA">
      <w:pPr>
        <w:rPr>
          <w:rFonts w:cs="David"/>
          <w:sz w:val="24"/>
          <w:rtl/>
        </w:rPr>
      </w:pPr>
    </w:p>
    <w:p w:rsidR="00000000" w:rsidRDefault="00E70CCA">
      <w:pPr>
        <w:rPr>
          <w:rFonts w:cs="David"/>
          <w:sz w:val="24"/>
          <w:rtl/>
        </w:rPr>
      </w:pPr>
      <w:r>
        <w:rPr>
          <w:rFonts w:cs="David"/>
          <w:sz w:val="24"/>
          <w:rtl/>
        </w:rPr>
        <w:tab/>
        <w:t xml:space="preserve">הנושא הראשון, הצעתו של חבר הכנסת אילן שלגי לתיקון התקנון בדבר שינוי שם ועדת החינוך </w:t>
      </w:r>
      <w:r>
        <w:rPr>
          <w:rFonts w:cs="David"/>
          <w:sz w:val="24"/>
          <w:rtl/>
        </w:rPr>
        <w:t>והתרבות. יושב-ראש הוועדה מבקש להוסיף לשם הוועדה את המלה "ספורט", כך שהיא תיקרא "ועדת החינוך, התרבות והספורט", כפי שנקרא המשרד שבעניינו מטפלת הוועדה. בנוסף, במקום "תרבות הגוף" מבקש היושב-ראש שהוועדה תיקרא "הספורט".</w:t>
      </w:r>
    </w:p>
    <w:p w:rsidR="00000000" w:rsidRDefault="00E70CCA">
      <w:pPr>
        <w:rPr>
          <w:rFonts w:cs="David"/>
          <w:sz w:val="24"/>
          <w:rtl/>
        </w:rPr>
      </w:pPr>
    </w:p>
    <w:p w:rsidR="00000000" w:rsidRDefault="00E70CCA">
      <w:pPr>
        <w:rPr>
          <w:rFonts w:cs="David"/>
          <w:sz w:val="24"/>
          <w:rtl/>
        </w:rPr>
      </w:pPr>
      <w:r>
        <w:rPr>
          <w:rFonts w:cs="David"/>
          <w:sz w:val="24"/>
          <w:u w:val="single"/>
          <w:rtl/>
        </w:rPr>
        <w:t>אילן שלגי:</w:t>
      </w:r>
    </w:p>
    <w:p w:rsidR="00000000" w:rsidRDefault="00E70CCA">
      <w:pPr>
        <w:rPr>
          <w:rFonts w:cs="David"/>
          <w:sz w:val="24"/>
          <w:rtl/>
        </w:rPr>
      </w:pPr>
    </w:p>
    <w:p w:rsidR="00000000" w:rsidRDefault="00E70CCA">
      <w:pPr>
        <w:rPr>
          <w:rFonts w:cs="David"/>
          <w:sz w:val="24"/>
          <w:rtl/>
        </w:rPr>
      </w:pPr>
      <w:r>
        <w:rPr>
          <w:rFonts w:cs="David"/>
          <w:sz w:val="24"/>
          <w:rtl/>
        </w:rPr>
        <w:tab/>
        <w:t xml:space="preserve">כאשר מפרטים בתקנון את תחומי </w:t>
      </w:r>
      <w:r>
        <w:rPr>
          <w:rFonts w:cs="David"/>
          <w:sz w:val="24"/>
          <w:rtl/>
        </w:rPr>
        <w:t>עיסוקה של הוועדה, כתוב "תרבות הגוף". אני מבקש שיהיה כתוב "ספורט".</w:t>
      </w:r>
    </w:p>
    <w:p w:rsidR="00000000" w:rsidRDefault="00E70CCA">
      <w:pPr>
        <w:rPr>
          <w:rFonts w:cs="David"/>
          <w:sz w:val="24"/>
          <w:rtl/>
        </w:rPr>
      </w:pPr>
    </w:p>
    <w:p w:rsidR="00000000" w:rsidRDefault="00E70CCA">
      <w:pPr>
        <w:rPr>
          <w:rFonts w:cs="David"/>
          <w:sz w:val="24"/>
          <w:u w:val="single"/>
          <w:rtl/>
        </w:rPr>
      </w:pPr>
      <w:r>
        <w:rPr>
          <w:rFonts w:cs="David"/>
          <w:sz w:val="24"/>
          <w:u w:val="single"/>
          <w:rtl/>
        </w:rPr>
        <w:t>היו"ר רוני בר-און:</w:t>
      </w:r>
    </w:p>
    <w:p w:rsidR="00000000" w:rsidRDefault="00E70CCA">
      <w:pPr>
        <w:rPr>
          <w:rFonts w:cs="David"/>
          <w:sz w:val="24"/>
          <w:rtl/>
        </w:rPr>
      </w:pPr>
    </w:p>
    <w:p w:rsidR="00000000" w:rsidRDefault="00E70CCA">
      <w:pPr>
        <w:rPr>
          <w:rFonts w:cs="David"/>
          <w:sz w:val="24"/>
          <w:rtl/>
        </w:rPr>
      </w:pPr>
      <w:r>
        <w:rPr>
          <w:rFonts w:cs="David"/>
          <w:sz w:val="24"/>
          <w:rtl/>
        </w:rPr>
        <w:tab/>
        <w:t xml:space="preserve">בכל מקום שבו כתוב בסמכויות הוועדה בתקנון המונח "תרבות הגוף", מבקש חבר הכנסת שלגי שתבוא במקומו המלה "ספורט". </w:t>
      </w:r>
    </w:p>
    <w:p w:rsidR="00000000" w:rsidRDefault="00E70CCA">
      <w:pPr>
        <w:rPr>
          <w:rFonts w:cs="David"/>
          <w:sz w:val="24"/>
          <w:rtl/>
        </w:rPr>
      </w:pPr>
    </w:p>
    <w:p w:rsidR="00000000" w:rsidRDefault="00E70CCA">
      <w:pPr>
        <w:rPr>
          <w:rFonts w:cs="David"/>
          <w:sz w:val="24"/>
          <w:rtl/>
        </w:rPr>
      </w:pPr>
      <w:r>
        <w:rPr>
          <w:rFonts w:cs="David"/>
          <w:sz w:val="24"/>
          <w:rtl/>
        </w:rPr>
        <w:tab/>
        <w:t>בבקשה, חבר הכנסת פרוש.</w:t>
      </w:r>
    </w:p>
    <w:p w:rsidR="00000000" w:rsidRDefault="00E70CCA">
      <w:pPr>
        <w:rPr>
          <w:rFonts w:cs="David"/>
          <w:sz w:val="24"/>
          <w:rtl/>
        </w:rPr>
      </w:pPr>
    </w:p>
    <w:p w:rsidR="00000000" w:rsidRDefault="00E70CCA">
      <w:pPr>
        <w:rPr>
          <w:rFonts w:cs="David"/>
          <w:sz w:val="24"/>
          <w:u w:val="single"/>
          <w:rtl/>
        </w:rPr>
      </w:pPr>
      <w:r>
        <w:rPr>
          <w:rFonts w:cs="David"/>
          <w:sz w:val="24"/>
          <w:u w:val="single"/>
          <w:rtl/>
        </w:rPr>
        <w:t>מאיר פרוש:</w:t>
      </w:r>
    </w:p>
    <w:p w:rsidR="00000000" w:rsidRDefault="00E70CCA">
      <w:pPr>
        <w:rPr>
          <w:rFonts w:cs="David"/>
          <w:sz w:val="24"/>
          <w:u w:val="single"/>
          <w:rtl/>
        </w:rPr>
      </w:pPr>
    </w:p>
    <w:p w:rsidR="00000000" w:rsidRDefault="00E70CCA">
      <w:pPr>
        <w:rPr>
          <w:rFonts w:cs="David"/>
          <w:sz w:val="24"/>
          <w:rtl/>
        </w:rPr>
      </w:pPr>
      <w:r>
        <w:rPr>
          <w:rFonts w:cs="David"/>
          <w:sz w:val="24"/>
          <w:rtl/>
        </w:rPr>
        <w:tab/>
        <w:t xml:space="preserve"> אני יכול להבין את ה</w:t>
      </w:r>
      <w:r>
        <w:rPr>
          <w:rFonts w:cs="David"/>
          <w:sz w:val="24"/>
          <w:rtl/>
        </w:rPr>
        <w:t xml:space="preserve">הצעה של חבר הכנסת שלגי, אבל דומני שמייעדים לחבר הכנסת שלגי נכבדות, וייתכן מאוד שבימים הקרובים הוא לא יהיה עוד יושב-ראש ועדת החינוך, אלא יהיה בתפקיד אחר. לכן אני מציע להשאיר את זה ליושב-ראש הוועדה הבא. </w:t>
      </w:r>
    </w:p>
    <w:p w:rsidR="00000000" w:rsidRDefault="00E70CCA">
      <w:pPr>
        <w:rPr>
          <w:rFonts w:cs="David"/>
          <w:sz w:val="24"/>
          <w:rtl/>
        </w:rPr>
      </w:pPr>
    </w:p>
    <w:p w:rsidR="00000000" w:rsidRDefault="00E70CCA">
      <w:pPr>
        <w:rPr>
          <w:rFonts w:cs="David"/>
          <w:sz w:val="24"/>
          <w:rtl/>
        </w:rPr>
      </w:pPr>
      <w:r>
        <w:rPr>
          <w:rFonts w:cs="David"/>
          <w:sz w:val="24"/>
          <w:u w:val="single"/>
          <w:rtl/>
        </w:rPr>
        <w:t>אילן שלגי:</w:t>
      </w:r>
    </w:p>
    <w:p w:rsidR="00000000" w:rsidRDefault="00E70CCA">
      <w:pPr>
        <w:rPr>
          <w:rFonts w:cs="David"/>
          <w:sz w:val="24"/>
          <w:rtl/>
        </w:rPr>
      </w:pPr>
    </w:p>
    <w:p w:rsidR="00000000" w:rsidRDefault="00E70CCA">
      <w:pPr>
        <w:rPr>
          <w:rFonts w:cs="David"/>
          <w:sz w:val="24"/>
          <w:rtl/>
        </w:rPr>
      </w:pPr>
      <w:r>
        <w:rPr>
          <w:rFonts w:cs="David"/>
          <w:sz w:val="24"/>
          <w:rtl/>
        </w:rPr>
        <w:tab/>
        <w:t xml:space="preserve"> שם הוועדה לא נוגע לשאלה מי עומד בראשה. </w:t>
      </w:r>
      <w:r>
        <w:rPr>
          <w:rFonts w:cs="David"/>
          <w:sz w:val="24"/>
          <w:rtl/>
        </w:rPr>
        <w:t xml:space="preserve">הבאתי אותה לפני כשלושה שבועות, כאשר אף אחד לא חזה את האירועים שבאו אחר-כך. </w:t>
      </w:r>
    </w:p>
    <w:p w:rsidR="00000000" w:rsidRDefault="00E70CCA">
      <w:pPr>
        <w:rPr>
          <w:rFonts w:cs="David"/>
          <w:sz w:val="24"/>
          <w:rtl/>
        </w:rPr>
      </w:pPr>
    </w:p>
    <w:p w:rsidR="00000000" w:rsidRDefault="00E70CCA">
      <w:pPr>
        <w:rPr>
          <w:rFonts w:cs="David"/>
          <w:sz w:val="24"/>
          <w:u w:val="single"/>
          <w:rtl/>
        </w:rPr>
      </w:pPr>
      <w:r>
        <w:rPr>
          <w:rFonts w:cs="David"/>
          <w:sz w:val="24"/>
          <w:u w:val="single"/>
          <w:rtl/>
        </w:rPr>
        <w:t>היו"ר רוני בר-און:</w:t>
      </w:r>
    </w:p>
    <w:p w:rsidR="00000000" w:rsidRDefault="00E70CCA">
      <w:pPr>
        <w:rPr>
          <w:rFonts w:cs="David"/>
          <w:sz w:val="24"/>
          <w:rtl/>
        </w:rPr>
      </w:pPr>
    </w:p>
    <w:p w:rsidR="00000000" w:rsidRDefault="00E70CCA">
      <w:pPr>
        <w:rPr>
          <w:rFonts w:cs="David"/>
          <w:sz w:val="24"/>
          <w:rtl/>
        </w:rPr>
      </w:pPr>
      <w:r>
        <w:rPr>
          <w:rFonts w:cs="David"/>
          <w:sz w:val="24"/>
          <w:rtl/>
        </w:rPr>
        <w:tab/>
        <w:t xml:space="preserve"> ההצעה היא הצעה ראויה. מי בעד לקבל את הצעת התיקון? מי נגד? מי נמנע?</w:t>
      </w:r>
    </w:p>
    <w:p w:rsidR="00000000" w:rsidRDefault="00E70CCA">
      <w:pPr>
        <w:rPr>
          <w:rFonts w:cs="David"/>
          <w:sz w:val="24"/>
          <w:rtl/>
        </w:rPr>
      </w:pPr>
    </w:p>
    <w:p w:rsidR="00000000" w:rsidRDefault="00E70CCA">
      <w:pPr>
        <w:jc w:val="center"/>
        <w:rPr>
          <w:rFonts w:cs="David"/>
          <w:sz w:val="24"/>
          <w:rtl/>
        </w:rPr>
      </w:pPr>
      <w:r>
        <w:rPr>
          <w:rFonts w:cs="David"/>
          <w:sz w:val="24"/>
          <w:rtl/>
        </w:rPr>
        <w:t>ה צ ב ע ה</w:t>
      </w:r>
    </w:p>
    <w:p w:rsidR="00000000" w:rsidRDefault="00E70CCA">
      <w:pPr>
        <w:jc w:val="center"/>
        <w:rPr>
          <w:rFonts w:cs="David"/>
          <w:sz w:val="24"/>
          <w:rtl/>
        </w:rPr>
      </w:pPr>
      <w:r>
        <w:rPr>
          <w:rFonts w:cs="David"/>
          <w:sz w:val="24"/>
          <w:rtl/>
        </w:rPr>
        <w:t>בעד – רוב</w:t>
      </w:r>
    </w:p>
    <w:p w:rsidR="00000000" w:rsidRDefault="00E70CCA">
      <w:pPr>
        <w:jc w:val="center"/>
        <w:rPr>
          <w:rFonts w:cs="David"/>
          <w:sz w:val="24"/>
          <w:rtl/>
        </w:rPr>
      </w:pPr>
      <w:r>
        <w:rPr>
          <w:rFonts w:cs="David"/>
          <w:sz w:val="24"/>
          <w:rtl/>
        </w:rPr>
        <w:t>נגד – 2</w:t>
      </w:r>
    </w:p>
    <w:p w:rsidR="00000000" w:rsidRDefault="00E70CCA">
      <w:pPr>
        <w:jc w:val="center"/>
        <w:rPr>
          <w:rFonts w:cs="David"/>
          <w:sz w:val="24"/>
          <w:rtl/>
        </w:rPr>
      </w:pPr>
      <w:r>
        <w:rPr>
          <w:rFonts w:cs="David"/>
          <w:sz w:val="24"/>
          <w:rtl/>
        </w:rPr>
        <w:t>נמנעים – אין</w:t>
      </w:r>
    </w:p>
    <w:p w:rsidR="00000000" w:rsidRDefault="00E70CCA">
      <w:pPr>
        <w:rPr>
          <w:rFonts w:cs="David"/>
          <w:sz w:val="24"/>
          <w:rtl/>
        </w:rPr>
      </w:pPr>
    </w:p>
    <w:p w:rsidR="00000000" w:rsidRDefault="00E70CCA">
      <w:pPr>
        <w:rPr>
          <w:rFonts w:cs="David"/>
          <w:sz w:val="24"/>
          <w:rtl/>
        </w:rPr>
      </w:pPr>
      <w:r>
        <w:rPr>
          <w:rFonts w:cs="David"/>
          <w:sz w:val="24"/>
          <w:rtl/>
        </w:rPr>
        <w:tab/>
        <w:t>אני קובע שברוב ניכר קיבלנו את ההצעה. אנחנו מבר</w:t>
      </w:r>
      <w:r>
        <w:rPr>
          <w:rFonts w:cs="David"/>
          <w:sz w:val="24"/>
          <w:rtl/>
        </w:rPr>
        <w:t xml:space="preserve">כים אותך לרגל היותך יושב-ראש הוועדה החדש לחינוך, תרבות וספורט. </w:t>
      </w:r>
    </w:p>
    <w:p w:rsidR="00000000" w:rsidRDefault="00E70CCA">
      <w:pPr>
        <w:rPr>
          <w:rFonts w:cs="David"/>
          <w:sz w:val="24"/>
          <w:rtl/>
        </w:rPr>
      </w:pPr>
    </w:p>
    <w:p w:rsidR="00000000" w:rsidRDefault="00E70CCA">
      <w:pPr>
        <w:rPr>
          <w:rFonts w:cs="David"/>
          <w:sz w:val="24"/>
          <w:rtl/>
        </w:rPr>
      </w:pPr>
      <w:r>
        <w:rPr>
          <w:rFonts w:cs="David"/>
          <w:sz w:val="24"/>
          <w:u w:val="single"/>
          <w:rtl/>
        </w:rPr>
        <w:t>אילן שלגי:</w:t>
      </w:r>
    </w:p>
    <w:p w:rsidR="00000000" w:rsidRDefault="00E70CCA">
      <w:pPr>
        <w:rPr>
          <w:rFonts w:cs="David"/>
          <w:sz w:val="24"/>
          <w:rtl/>
        </w:rPr>
      </w:pPr>
    </w:p>
    <w:p w:rsidR="00000000" w:rsidRDefault="00E70CCA">
      <w:pPr>
        <w:rPr>
          <w:rFonts w:cs="David"/>
          <w:sz w:val="24"/>
          <w:rtl/>
        </w:rPr>
      </w:pPr>
      <w:r>
        <w:rPr>
          <w:rFonts w:cs="David"/>
          <w:sz w:val="24"/>
          <w:rtl/>
        </w:rPr>
        <w:tab/>
        <w:t xml:space="preserve">תודה רבה. </w:t>
      </w:r>
    </w:p>
    <w:p w:rsidR="00000000" w:rsidRDefault="00E70CCA">
      <w:pPr>
        <w:jc w:val="center"/>
        <w:rPr>
          <w:rFonts w:cs="David"/>
          <w:b/>
          <w:bCs/>
          <w:sz w:val="24"/>
          <w:u w:val="single"/>
          <w:rtl/>
        </w:rPr>
      </w:pPr>
      <w:r>
        <w:rPr>
          <w:rFonts w:cs="David"/>
          <w:sz w:val="24"/>
          <w:rtl/>
        </w:rPr>
        <w:br w:type="page"/>
      </w:r>
      <w:r>
        <w:rPr>
          <w:rFonts w:cs="David"/>
          <w:b/>
          <w:bCs/>
          <w:sz w:val="24"/>
          <w:u w:val="single"/>
          <w:rtl/>
        </w:rPr>
        <w:lastRenderedPageBreak/>
        <w:t>2. פניית חבר הכנסת מתן וילנאי בדבר אישור תשלום שכר דירה בעבור משרדו</w:t>
      </w:r>
    </w:p>
    <w:p w:rsidR="00000000" w:rsidRDefault="00E70CCA">
      <w:pPr>
        <w:jc w:val="center"/>
        <w:rPr>
          <w:rFonts w:cs="David"/>
          <w:b/>
          <w:bCs/>
          <w:sz w:val="24"/>
          <w:u w:val="single"/>
          <w:rtl/>
        </w:rPr>
      </w:pPr>
    </w:p>
    <w:p w:rsidR="00000000" w:rsidRDefault="00E70CCA">
      <w:pPr>
        <w:rPr>
          <w:rFonts w:cs="David"/>
          <w:sz w:val="24"/>
          <w:u w:val="single"/>
          <w:rtl/>
        </w:rPr>
      </w:pPr>
      <w:r>
        <w:rPr>
          <w:rFonts w:cs="David"/>
          <w:sz w:val="24"/>
          <w:u w:val="single"/>
          <w:rtl/>
        </w:rPr>
        <w:t>היו"ר רוני בר-און:</w:t>
      </w:r>
    </w:p>
    <w:p w:rsidR="00000000" w:rsidRDefault="00E70CCA">
      <w:pPr>
        <w:rPr>
          <w:rFonts w:cs="David"/>
          <w:sz w:val="24"/>
          <w:rtl/>
        </w:rPr>
      </w:pPr>
    </w:p>
    <w:p w:rsidR="00000000" w:rsidRDefault="00E70CCA">
      <w:pPr>
        <w:rPr>
          <w:rFonts w:cs="David"/>
          <w:sz w:val="24"/>
          <w:rtl/>
        </w:rPr>
      </w:pPr>
      <w:r>
        <w:rPr>
          <w:rFonts w:cs="David"/>
          <w:sz w:val="24"/>
          <w:rtl/>
        </w:rPr>
        <w:tab/>
        <w:t xml:space="preserve"> הנושא הבא הוא בקשתו של חבר הכנסת מתן וילנאי להכיר לו רטרואקטיבית בהסכם שכר </w:t>
      </w:r>
      <w:r>
        <w:rPr>
          <w:rFonts w:cs="David"/>
          <w:sz w:val="24"/>
          <w:rtl/>
        </w:rPr>
        <w:t xml:space="preserve">הדירה של הלשכה הפרלמנטרית שלו. חבר הכנסת וילנאי דיבר אתי אתמול ואמר שלצערו הוא לא יוכל לבוא לישיבת הוועדה. אני מבקש להציג את הבקשה שלו. </w:t>
      </w:r>
    </w:p>
    <w:p w:rsidR="00000000" w:rsidRDefault="00E70CCA">
      <w:pPr>
        <w:rPr>
          <w:rFonts w:cs="David"/>
          <w:sz w:val="24"/>
          <w:rtl/>
        </w:rPr>
      </w:pPr>
    </w:p>
    <w:p w:rsidR="00000000" w:rsidRDefault="00E70CCA">
      <w:pPr>
        <w:rPr>
          <w:rFonts w:cs="David"/>
          <w:sz w:val="24"/>
          <w:rtl/>
        </w:rPr>
      </w:pPr>
      <w:r>
        <w:rPr>
          <w:rFonts w:cs="David"/>
          <w:sz w:val="24"/>
          <w:rtl/>
        </w:rPr>
        <w:tab/>
        <w:t>חבר הכנסת וילנאי אומר שהוא חסך כסף מתקציב קשר עם הבוחר בכך שהוא החליף את הלשכה הפרלמנטרית הקודמת שעלתה יותר, ללשכה פר</w:t>
      </w:r>
      <w:r>
        <w:rPr>
          <w:rFonts w:cs="David"/>
          <w:sz w:val="24"/>
          <w:rtl/>
        </w:rPr>
        <w:t xml:space="preserve">למנטרית שעולה פחות. מטעמים של נסיעה לחוץ לארץ, שלו ושל המזכיר, הוא לא שם לב ולא הביא את הנושא. היתה גם פגרה באמצע. החשבות הכירה לו בחוזה מ-1 במאי. רק מסמכות הוועדה להכיר לו את החוזה מ-1 בינואר. אני מציע לאשר את זה. </w:t>
      </w:r>
    </w:p>
    <w:p w:rsidR="00000000" w:rsidRDefault="00E70CCA">
      <w:pPr>
        <w:rPr>
          <w:rFonts w:cs="David"/>
          <w:sz w:val="24"/>
          <w:rtl/>
        </w:rPr>
      </w:pPr>
    </w:p>
    <w:p w:rsidR="00000000" w:rsidRDefault="00E70CCA">
      <w:pPr>
        <w:rPr>
          <w:rFonts w:cs="David"/>
          <w:sz w:val="24"/>
          <w:rtl/>
        </w:rPr>
      </w:pPr>
      <w:r>
        <w:rPr>
          <w:rFonts w:cs="David"/>
          <w:sz w:val="24"/>
          <w:rtl/>
        </w:rPr>
        <w:tab/>
        <w:t>מי בעד לאשר את ההסכם? מי נגד? מי נמנע?</w:t>
      </w:r>
    </w:p>
    <w:p w:rsidR="00000000" w:rsidRDefault="00E70CCA">
      <w:pPr>
        <w:rPr>
          <w:rFonts w:cs="David"/>
          <w:sz w:val="24"/>
          <w:rtl/>
        </w:rPr>
      </w:pPr>
    </w:p>
    <w:p w:rsidR="00000000" w:rsidRDefault="00E70CCA">
      <w:pPr>
        <w:jc w:val="center"/>
        <w:rPr>
          <w:rFonts w:cs="David"/>
          <w:sz w:val="24"/>
          <w:rtl/>
        </w:rPr>
      </w:pPr>
      <w:r>
        <w:rPr>
          <w:rFonts w:cs="David"/>
          <w:sz w:val="24"/>
          <w:rtl/>
        </w:rPr>
        <w:t>ה צ ב ע ה</w:t>
      </w:r>
    </w:p>
    <w:p w:rsidR="00000000" w:rsidRDefault="00E70CCA">
      <w:pPr>
        <w:jc w:val="center"/>
        <w:rPr>
          <w:rFonts w:cs="David"/>
          <w:sz w:val="24"/>
          <w:rtl/>
        </w:rPr>
      </w:pPr>
      <w:r>
        <w:rPr>
          <w:rFonts w:cs="David"/>
          <w:sz w:val="24"/>
          <w:rtl/>
        </w:rPr>
        <w:t>בעד – רוב</w:t>
      </w:r>
    </w:p>
    <w:p w:rsidR="00000000" w:rsidRDefault="00E70CCA">
      <w:pPr>
        <w:jc w:val="center"/>
        <w:rPr>
          <w:rFonts w:cs="David"/>
          <w:sz w:val="24"/>
          <w:rtl/>
        </w:rPr>
      </w:pPr>
      <w:r>
        <w:rPr>
          <w:rFonts w:cs="David"/>
          <w:sz w:val="24"/>
          <w:rtl/>
        </w:rPr>
        <w:t>נגד – אין</w:t>
      </w:r>
    </w:p>
    <w:p w:rsidR="00000000" w:rsidRDefault="00E70CCA">
      <w:pPr>
        <w:jc w:val="center"/>
        <w:rPr>
          <w:rFonts w:cs="David"/>
          <w:sz w:val="24"/>
          <w:rtl/>
        </w:rPr>
      </w:pPr>
      <w:r>
        <w:rPr>
          <w:rFonts w:cs="David"/>
          <w:sz w:val="24"/>
          <w:rtl/>
        </w:rPr>
        <w:t>נמנעים – אין</w:t>
      </w:r>
    </w:p>
    <w:p w:rsidR="00000000" w:rsidRDefault="00E70CCA">
      <w:pPr>
        <w:rPr>
          <w:rFonts w:cs="David"/>
          <w:sz w:val="24"/>
          <w:rtl/>
        </w:rPr>
      </w:pPr>
    </w:p>
    <w:p w:rsidR="00000000" w:rsidRDefault="00E70CCA">
      <w:pPr>
        <w:rPr>
          <w:rFonts w:cs="David"/>
          <w:sz w:val="24"/>
          <w:rtl/>
        </w:rPr>
      </w:pPr>
      <w:r>
        <w:rPr>
          <w:rFonts w:cs="David"/>
          <w:sz w:val="24"/>
          <w:rtl/>
        </w:rPr>
        <w:tab/>
        <w:t xml:space="preserve">אישרנו אפוא את ההסכם. </w:t>
      </w:r>
    </w:p>
    <w:p w:rsidR="00000000" w:rsidRDefault="00E70CCA">
      <w:pPr>
        <w:jc w:val="center"/>
        <w:rPr>
          <w:rFonts w:cs="David"/>
          <w:b/>
          <w:bCs/>
          <w:sz w:val="24"/>
          <w:rtl/>
        </w:rPr>
      </w:pPr>
      <w:r>
        <w:rPr>
          <w:rFonts w:cs="David"/>
          <w:sz w:val="24"/>
          <w:rtl/>
        </w:rPr>
        <w:br w:type="page"/>
      </w:r>
      <w:r>
        <w:rPr>
          <w:rFonts w:cs="David"/>
          <w:b/>
          <w:bCs/>
          <w:sz w:val="24"/>
          <w:rtl/>
        </w:rPr>
        <w:lastRenderedPageBreak/>
        <w:t>3. קביעת ועדה לדיון בהצעה לסדר היום בנושא: "חלוקת כדורי 'לוגול'</w:t>
      </w:r>
    </w:p>
    <w:p w:rsidR="00000000" w:rsidRDefault="00E70CCA">
      <w:pPr>
        <w:jc w:val="center"/>
        <w:rPr>
          <w:rFonts w:cs="David"/>
          <w:b/>
          <w:bCs/>
          <w:sz w:val="24"/>
          <w:u w:val="single"/>
          <w:rtl/>
        </w:rPr>
      </w:pPr>
      <w:r>
        <w:rPr>
          <w:rFonts w:cs="David"/>
          <w:b/>
          <w:bCs/>
          <w:sz w:val="24"/>
          <w:u w:val="single"/>
          <w:rtl/>
        </w:rPr>
        <w:t>נגד קרינה רדיואקטיבית לתושבי הדרום" – של חבר הכנסת עסאם מח'ול</w:t>
      </w:r>
    </w:p>
    <w:p w:rsidR="00000000" w:rsidRDefault="00E70CCA">
      <w:pPr>
        <w:jc w:val="center"/>
        <w:rPr>
          <w:rFonts w:cs="David"/>
          <w:b/>
          <w:bCs/>
          <w:sz w:val="24"/>
          <w:u w:val="single"/>
          <w:rtl/>
        </w:rPr>
      </w:pPr>
    </w:p>
    <w:p w:rsidR="00000000" w:rsidRDefault="00E70CCA">
      <w:pPr>
        <w:rPr>
          <w:rFonts w:cs="David"/>
          <w:sz w:val="24"/>
          <w:u w:val="single"/>
          <w:rtl/>
        </w:rPr>
      </w:pPr>
      <w:r>
        <w:rPr>
          <w:rFonts w:cs="David"/>
          <w:sz w:val="24"/>
          <w:u w:val="single"/>
          <w:rtl/>
        </w:rPr>
        <w:t>היו"ר רוני בר-און:</w:t>
      </w:r>
    </w:p>
    <w:p w:rsidR="00000000" w:rsidRDefault="00E70CCA">
      <w:pPr>
        <w:rPr>
          <w:rFonts w:cs="David"/>
          <w:sz w:val="24"/>
          <w:rtl/>
        </w:rPr>
      </w:pPr>
    </w:p>
    <w:p w:rsidR="00000000" w:rsidRDefault="00E70CCA">
      <w:pPr>
        <w:rPr>
          <w:rFonts w:cs="David"/>
          <w:sz w:val="24"/>
          <w:rtl/>
        </w:rPr>
      </w:pPr>
      <w:r>
        <w:rPr>
          <w:rFonts w:cs="David"/>
          <w:sz w:val="24"/>
          <w:rtl/>
        </w:rPr>
        <w:tab/>
        <w:t xml:space="preserve"> הנושא הבא: קביעת ועדה לדיון בהצעה לס</w:t>
      </w:r>
      <w:r>
        <w:rPr>
          <w:rFonts w:cs="David"/>
          <w:sz w:val="24"/>
          <w:rtl/>
        </w:rPr>
        <w:t xml:space="preserve">דר היום בנושא: "חלוקת כדורי 'לוגול' נגד קרינה רדיואקטיבית לתושבי הדרום" – של חבר הכנסת עסאם מח'ול. </w:t>
      </w:r>
    </w:p>
    <w:p w:rsidR="00000000" w:rsidRDefault="00E70CCA">
      <w:pPr>
        <w:rPr>
          <w:rFonts w:cs="David"/>
          <w:sz w:val="24"/>
          <w:rtl/>
        </w:rPr>
      </w:pPr>
    </w:p>
    <w:p w:rsidR="00000000" w:rsidRDefault="00E70CCA">
      <w:pPr>
        <w:rPr>
          <w:rFonts w:cs="David"/>
          <w:sz w:val="24"/>
          <w:rtl/>
        </w:rPr>
      </w:pPr>
      <w:r>
        <w:rPr>
          <w:rFonts w:cs="David"/>
          <w:sz w:val="24"/>
          <w:rtl/>
        </w:rPr>
        <w:tab/>
        <w:t>נשמעו במליאה הצעות להעביר את הנושא לוועדת העבודה, הרווחה והבריאות או לוועדת החוץ והביטחון. אני מציע שזה יעבור לוועדת העבודה, הרווחה והבריאות. האם יש דעה א</w:t>
      </w:r>
      <w:r>
        <w:rPr>
          <w:rFonts w:cs="David"/>
          <w:sz w:val="24"/>
          <w:rtl/>
        </w:rPr>
        <w:t xml:space="preserve">חרת? </w:t>
      </w:r>
    </w:p>
    <w:p w:rsidR="00000000" w:rsidRDefault="00E70CCA">
      <w:pPr>
        <w:rPr>
          <w:rFonts w:cs="David"/>
          <w:sz w:val="24"/>
          <w:rtl/>
        </w:rPr>
      </w:pPr>
    </w:p>
    <w:p w:rsidR="00000000" w:rsidRDefault="00E70CCA">
      <w:pPr>
        <w:rPr>
          <w:rFonts w:cs="David"/>
          <w:sz w:val="24"/>
          <w:rtl/>
        </w:rPr>
      </w:pPr>
      <w:r>
        <w:rPr>
          <w:rFonts w:cs="David"/>
          <w:sz w:val="24"/>
          <w:rtl/>
        </w:rPr>
        <w:tab/>
        <w:t>מי בעד ועדת העבודה, הרווחה והבריאות? מי נגד? מי נמנע?</w:t>
      </w:r>
    </w:p>
    <w:p w:rsidR="00000000" w:rsidRDefault="00E70CCA">
      <w:pPr>
        <w:rPr>
          <w:rFonts w:cs="David"/>
          <w:sz w:val="24"/>
          <w:rtl/>
        </w:rPr>
      </w:pPr>
    </w:p>
    <w:p w:rsidR="00000000" w:rsidRDefault="00E70CCA">
      <w:pPr>
        <w:jc w:val="center"/>
        <w:rPr>
          <w:rFonts w:cs="David"/>
          <w:sz w:val="24"/>
          <w:rtl/>
        </w:rPr>
      </w:pPr>
      <w:r>
        <w:rPr>
          <w:rFonts w:cs="David"/>
          <w:sz w:val="24"/>
          <w:rtl/>
        </w:rPr>
        <w:t>ה צ ב ע ה</w:t>
      </w:r>
    </w:p>
    <w:p w:rsidR="00000000" w:rsidRDefault="00E70CCA">
      <w:pPr>
        <w:jc w:val="center"/>
        <w:rPr>
          <w:rFonts w:cs="David"/>
          <w:sz w:val="24"/>
          <w:rtl/>
        </w:rPr>
      </w:pPr>
      <w:r>
        <w:rPr>
          <w:rFonts w:cs="David"/>
          <w:sz w:val="24"/>
          <w:rtl/>
        </w:rPr>
        <w:t>בעד – רוב</w:t>
      </w:r>
    </w:p>
    <w:p w:rsidR="00000000" w:rsidRDefault="00E70CCA">
      <w:pPr>
        <w:jc w:val="center"/>
        <w:rPr>
          <w:rFonts w:cs="David"/>
          <w:sz w:val="24"/>
          <w:rtl/>
        </w:rPr>
      </w:pPr>
      <w:r>
        <w:rPr>
          <w:rFonts w:cs="David"/>
          <w:sz w:val="24"/>
          <w:rtl/>
        </w:rPr>
        <w:t>נגד – אין</w:t>
      </w:r>
    </w:p>
    <w:p w:rsidR="00000000" w:rsidRDefault="00E70CCA">
      <w:pPr>
        <w:jc w:val="center"/>
        <w:rPr>
          <w:rFonts w:cs="David"/>
          <w:sz w:val="24"/>
          <w:rtl/>
        </w:rPr>
      </w:pPr>
      <w:r>
        <w:rPr>
          <w:rFonts w:cs="David"/>
          <w:sz w:val="24"/>
          <w:rtl/>
        </w:rPr>
        <w:t>נמנעים – אין</w:t>
      </w:r>
    </w:p>
    <w:p w:rsidR="00000000" w:rsidRDefault="00E70CCA">
      <w:pPr>
        <w:rPr>
          <w:rFonts w:cs="David"/>
          <w:sz w:val="24"/>
          <w:rtl/>
        </w:rPr>
      </w:pPr>
    </w:p>
    <w:p w:rsidR="00000000" w:rsidRDefault="00E70CCA">
      <w:pPr>
        <w:rPr>
          <w:rFonts w:cs="David"/>
          <w:sz w:val="24"/>
          <w:rtl/>
        </w:rPr>
      </w:pPr>
      <w:r>
        <w:rPr>
          <w:rFonts w:cs="David"/>
          <w:sz w:val="24"/>
          <w:rtl/>
        </w:rPr>
        <w:tab/>
        <w:t xml:space="preserve">הנושא יעבור לדיון בוועדת העבודה, הרווחה והבריאות. </w:t>
      </w:r>
    </w:p>
    <w:p w:rsidR="00000000" w:rsidRDefault="00E70CCA">
      <w:pPr>
        <w:jc w:val="center"/>
        <w:rPr>
          <w:rFonts w:cs="David"/>
          <w:b/>
          <w:bCs/>
          <w:sz w:val="24"/>
          <w:rtl/>
        </w:rPr>
      </w:pPr>
      <w:r>
        <w:rPr>
          <w:rFonts w:cs="David"/>
          <w:sz w:val="24"/>
          <w:rtl/>
        </w:rPr>
        <w:br w:type="page"/>
      </w:r>
      <w:r>
        <w:rPr>
          <w:rFonts w:cs="David"/>
          <w:b/>
          <w:bCs/>
          <w:sz w:val="24"/>
          <w:rtl/>
        </w:rPr>
        <w:t>4. טענת חריגה מגדר נושא הצעת חוק</w:t>
      </w:r>
    </w:p>
    <w:p w:rsidR="00000000" w:rsidRDefault="00E70CCA">
      <w:pPr>
        <w:jc w:val="center"/>
        <w:rPr>
          <w:rFonts w:cs="David"/>
          <w:b/>
          <w:bCs/>
          <w:sz w:val="24"/>
          <w:u w:val="single"/>
          <w:rtl/>
        </w:rPr>
      </w:pPr>
      <w:r>
        <w:rPr>
          <w:rFonts w:cs="David"/>
          <w:b/>
          <w:bCs/>
          <w:sz w:val="24"/>
          <w:u w:val="single"/>
          <w:rtl/>
        </w:rPr>
        <w:t>רשות הספנות והנמלים, התשס"ד-2004 – הנדונה בוועדת הכספים</w:t>
      </w:r>
    </w:p>
    <w:p w:rsidR="00000000" w:rsidRDefault="00E70CCA">
      <w:pPr>
        <w:jc w:val="center"/>
        <w:rPr>
          <w:rFonts w:cs="David"/>
          <w:b/>
          <w:bCs/>
          <w:sz w:val="24"/>
          <w:u w:val="single"/>
          <w:rtl/>
        </w:rPr>
      </w:pPr>
    </w:p>
    <w:p w:rsidR="00000000" w:rsidRDefault="00E70CCA">
      <w:pPr>
        <w:rPr>
          <w:rFonts w:cs="David"/>
          <w:sz w:val="24"/>
          <w:u w:val="single"/>
          <w:rtl/>
        </w:rPr>
      </w:pPr>
      <w:r>
        <w:rPr>
          <w:rFonts w:cs="David"/>
          <w:sz w:val="24"/>
          <w:u w:val="single"/>
          <w:rtl/>
        </w:rPr>
        <w:t xml:space="preserve">היו"ר </w:t>
      </w:r>
      <w:r>
        <w:rPr>
          <w:rFonts w:cs="David"/>
          <w:sz w:val="24"/>
          <w:u w:val="single"/>
          <w:rtl/>
        </w:rPr>
        <w:t>רוני בר-און:</w:t>
      </w:r>
    </w:p>
    <w:p w:rsidR="00000000" w:rsidRDefault="00E70CCA">
      <w:pPr>
        <w:rPr>
          <w:rFonts w:cs="David"/>
          <w:sz w:val="24"/>
          <w:rtl/>
        </w:rPr>
      </w:pPr>
    </w:p>
    <w:p w:rsidR="00000000" w:rsidRDefault="00E70CCA">
      <w:pPr>
        <w:rPr>
          <w:rFonts w:cs="David"/>
          <w:sz w:val="24"/>
          <w:rtl/>
        </w:rPr>
      </w:pPr>
      <w:r>
        <w:rPr>
          <w:rFonts w:cs="David"/>
          <w:sz w:val="24"/>
          <w:rtl/>
        </w:rPr>
        <w:tab/>
        <w:t xml:space="preserve"> אנחנו עוברים לדון בטענת חריגה מגדר נושא הצעת חוק רשות הספנות והנמלים, התשס"ד-2004 – הנדונה בוועדת הכספים.</w:t>
      </w:r>
    </w:p>
    <w:p w:rsidR="00000000" w:rsidRDefault="00E70CCA">
      <w:pPr>
        <w:rPr>
          <w:rFonts w:cs="David"/>
          <w:sz w:val="24"/>
          <w:rtl/>
        </w:rPr>
      </w:pPr>
    </w:p>
    <w:p w:rsidR="00000000" w:rsidRDefault="00E70CCA">
      <w:pPr>
        <w:rPr>
          <w:rFonts w:cs="David"/>
          <w:sz w:val="24"/>
          <w:rtl/>
        </w:rPr>
      </w:pPr>
      <w:r>
        <w:rPr>
          <w:rFonts w:cs="David"/>
          <w:sz w:val="24"/>
          <w:u w:val="single"/>
          <w:rtl/>
        </w:rPr>
        <w:t>עמיר פרץ:</w:t>
      </w:r>
    </w:p>
    <w:p w:rsidR="00000000" w:rsidRDefault="00E70CCA">
      <w:pPr>
        <w:rPr>
          <w:rFonts w:cs="David"/>
          <w:sz w:val="24"/>
          <w:rtl/>
        </w:rPr>
      </w:pPr>
    </w:p>
    <w:p w:rsidR="00000000" w:rsidRDefault="00E70CCA">
      <w:pPr>
        <w:rPr>
          <w:rFonts w:cs="David"/>
          <w:sz w:val="24"/>
          <w:rtl/>
        </w:rPr>
      </w:pPr>
      <w:r>
        <w:rPr>
          <w:rFonts w:cs="David"/>
          <w:sz w:val="24"/>
          <w:rtl/>
        </w:rPr>
        <w:tab/>
        <w:t xml:space="preserve"> אדוני היושב-ראש, אני חושב שבעת שנותנים לפקידי האוצר להיכנס לדיון, יש לאפשר גם לנציגי עובדים להיכנס לדיון. </w:t>
      </w:r>
    </w:p>
    <w:p w:rsidR="00000000" w:rsidRDefault="00E70CCA">
      <w:pPr>
        <w:rPr>
          <w:rFonts w:cs="David"/>
          <w:sz w:val="24"/>
          <w:rtl/>
        </w:rPr>
      </w:pPr>
    </w:p>
    <w:p w:rsidR="00000000" w:rsidRDefault="00E70CCA">
      <w:pPr>
        <w:rPr>
          <w:rFonts w:cs="David"/>
          <w:sz w:val="24"/>
          <w:u w:val="single"/>
          <w:rtl/>
        </w:rPr>
      </w:pPr>
      <w:r>
        <w:rPr>
          <w:rFonts w:cs="David"/>
          <w:sz w:val="24"/>
          <w:u w:val="single"/>
          <w:rtl/>
        </w:rPr>
        <w:t>היו"ר רוני ב</w:t>
      </w:r>
      <w:r>
        <w:rPr>
          <w:rFonts w:cs="David"/>
          <w:sz w:val="24"/>
          <w:u w:val="single"/>
          <w:rtl/>
        </w:rPr>
        <w:t>ר-און:</w:t>
      </w:r>
    </w:p>
    <w:p w:rsidR="00000000" w:rsidRDefault="00E70CCA">
      <w:pPr>
        <w:rPr>
          <w:rFonts w:cs="David"/>
          <w:sz w:val="24"/>
          <w:rtl/>
        </w:rPr>
      </w:pPr>
    </w:p>
    <w:p w:rsidR="00000000" w:rsidRDefault="00E70CCA">
      <w:pPr>
        <w:rPr>
          <w:rFonts w:cs="David"/>
          <w:sz w:val="24"/>
          <w:rtl/>
        </w:rPr>
      </w:pPr>
      <w:r>
        <w:rPr>
          <w:rFonts w:cs="David"/>
          <w:sz w:val="24"/>
          <w:rtl/>
        </w:rPr>
        <w:tab/>
        <w:t xml:space="preserve">הם רשאים להיכנס. </w:t>
      </w:r>
    </w:p>
    <w:p w:rsidR="00000000" w:rsidRDefault="00E70CCA">
      <w:pPr>
        <w:rPr>
          <w:rFonts w:cs="David"/>
          <w:sz w:val="24"/>
          <w:rtl/>
        </w:rPr>
      </w:pPr>
    </w:p>
    <w:p w:rsidR="00000000" w:rsidRDefault="00E70CCA">
      <w:pPr>
        <w:rPr>
          <w:rFonts w:cs="David"/>
          <w:sz w:val="24"/>
          <w:rtl/>
        </w:rPr>
      </w:pPr>
      <w:r>
        <w:rPr>
          <w:rFonts w:cs="David"/>
          <w:sz w:val="24"/>
          <w:rtl/>
        </w:rPr>
        <w:tab/>
        <w:t xml:space="preserve">פנה אלי חבר הכנסת אברהם הירשזון, יושב-ראש ועדת הכספים, בבקשה לדון בטענת חריגה מגדר הנושא בעניין הצעת חוק רשות הספנות והנמלים, התשס"ד-2004, שנדונה אתמול בוועדת הכספים, וזאת לשון המכתב: "ועדת הכספים שבראשותי קיימה היום דיון נוסף </w:t>
      </w:r>
      <w:r>
        <w:rPr>
          <w:rFonts w:cs="David"/>
          <w:sz w:val="24"/>
          <w:rtl/>
        </w:rPr>
        <w:t>במסגרת הדיונים שעניינם הכנת הצעת חוק רשות הספנות והנמלים, התשס"ד-2004, לקריאה שנייה ולקריאה שלישית. במהלך הדיון העלו חברי הכנסת יצחק הרצוג ומשולם נהרי טענה, לפיה במספר סעיפים בנוסח שהונח על שולחן הוועדה יש משום חריגה מגדר הנושא של הצעות החוק, כפי שאושרה בק</w:t>
      </w:r>
      <w:r>
        <w:rPr>
          <w:rFonts w:cs="David"/>
          <w:sz w:val="24"/>
          <w:rtl/>
        </w:rPr>
        <w:t xml:space="preserve">ריאה הראשונה". הסעיפים פורטו כפי שנתבקשו להכרה בגדר חריגה מגדר הנושא, מה שאנחנו קוראים "נושא חדש", הן הנושאים שטוען כלפיהם חבר הכנסת הרצוג והן הסעיף שטוען כלפיו חבר הכנסת משולם נהרי. ומסכם יושב-ראש ועדת הכספים: "מכוח סעיף 120א לתקנון הכנסת מובא הנושא לפני </w:t>
      </w:r>
      <w:r>
        <w:rPr>
          <w:rFonts w:cs="David"/>
          <w:sz w:val="24"/>
          <w:rtl/>
        </w:rPr>
        <w:t>ועדת הכנסת. אבקשך להעמידו על סדר יומה, כמתחייב מהסעיף האמור".</w:t>
      </w:r>
    </w:p>
    <w:p w:rsidR="00000000" w:rsidRDefault="00E70CCA">
      <w:pPr>
        <w:rPr>
          <w:rFonts w:cs="David"/>
          <w:sz w:val="24"/>
          <w:rtl/>
        </w:rPr>
      </w:pPr>
    </w:p>
    <w:p w:rsidR="00000000" w:rsidRDefault="00E70CCA">
      <w:pPr>
        <w:rPr>
          <w:rFonts w:cs="David"/>
          <w:sz w:val="24"/>
          <w:rtl/>
        </w:rPr>
      </w:pPr>
      <w:r>
        <w:rPr>
          <w:rFonts w:cs="David"/>
          <w:sz w:val="24"/>
          <w:rtl/>
        </w:rPr>
        <w:tab/>
        <w:t>אדוני יושב-ראש ועדת הכספים, תודה על השתתפותך. האם אתה רוצה להוסיף עוד דברים?</w:t>
      </w:r>
    </w:p>
    <w:p w:rsidR="00000000" w:rsidRDefault="00E70CCA">
      <w:pPr>
        <w:rPr>
          <w:rFonts w:cs="David"/>
          <w:sz w:val="24"/>
          <w:rtl/>
        </w:rPr>
      </w:pPr>
    </w:p>
    <w:p w:rsidR="00000000" w:rsidRDefault="00E70CCA">
      <w:pPr>
        <w:rPr>
          <w:rFonts w:cs="David"/>
          <w:sz w:val="24"/>
          <w:u w:val="single"/>
          <w:rtl/>
        </w:rPr>
      </w:pPr>
      <w:r>
        <w:rPr>
          <w:rFonts w:cs="David"/>
          <w:sz w:val="24"/>
          <w:u w:val="single"/>
          <w:rtl/>
        </w:rPr>
        <w:t>אברהם הירשזון:</w:t>
      </w:r>
    </w:p>
    <w:p w:rsidR="00000000" w:rsidRDefault="00E70CCA">
      <w:pPr>
        <w:rPr>
          <w:rFonts w:cs="David"/>
          <w:sz w:val="24"/>
          <w:u w:val="single"/>
          <w:rtl/>
        </w:rPr>
      </w:pPr>
    </w:p>
    <w:p w:rsidR="00000000" w:rsidRDefault="00E70CCA">
      <w:pPr>
        <w:rPr>
          <w:rFonts w:cs="David"/>
          <w:sz w:val="24"/>
          <w:rtl/>
        </w:rPr>
      </w:pPr>
      <w:r>
        <w:rPr>
          <w:rFonts w:cs="David"/>
          <w:sz w:val="24"/>
          <w:rtl/>
        </w:rPr>
        <w:tab/>
        <w:t xml:space="preserve"> אין לי מה להוסיף, המכתב מדבר בעד עצמו. </w:t>
      </w:r>
    </w:p>
    <w:p w:rsidR="00000000" w:rsidRDefault="00E70CCA">
      <w:pPr>
        <w:rPr>
          <w:rFonts w:cs="David"/>
          <w:sz w:val="24"/>
          <w:rtl/>
        </w:rPr>
      </w:pPr>
    </w:p>
    <w:p w:rsidR="00000000" w:rsidRDefault="00E70CCA">
      <w:pPr>
        <w:rPr>
          <w:rFonts w:cs="David"/>
          <w:sz w:val="24"/>
          <w:u w:val="single"/>
          <w:rtl/>
        </w:rPr>
      </w:pPr>
      <w:r>
        <w:rPr>
          <w:rFonts w:cs="David"/>
          <w:sz w:val="24"/>
          <w:u w:val="single"/>
          <w:rtl/>
        </w:rPr>
        <w:t>היו"ר רוני בר-און:</w:t>
      </w:r>
    </w:p>
    <w:p w:rsidR="00000000" w:rsidRDefault="00E70CCA">
      <w:pPr>
        <w:rPr>
          <w:rFonts w:cs="David"/>
          <w:sz w:val="24"/>
          <w:rtl/>
        </w:rPr>
      </w:pPr>
    </w:p>
    <w:p w:rsidR="00000000" w:rsidRDefault="00E70CCA">
      <w:pPr>
        <w:rPr>
          <w:rFonts w:cs="David"/>
          <w:sz w:val="24"/>
          <w:rtl/>
        </w:rPr>
      </w:pPr>
      <w:r>
        <w:rPr>
          <w:rFonts w:cs="David"/>
          <w:sz w:val="24"/>
          <w:rtl/>
        </w:rPr>
        <w:tab/>
        <w:t>מונחת לפניכם גם הצעת החוק שהונחה א</w:t>
      </w:r>
      <w:r>
        <w:rPr>
          <w:rFonts w:cs="David"/>
          <w:sz w:val="24"/>
          <w:rtl/>
        </w:rPr>
        <w:t>תמול על שולחן ועדת הכספים, מונחת הצעת החוק שעברה בקריאה ראשונה, ועכשיו תשוו ותגיעו להחלטה על עניין ה"נושא חדש".</w:t>
      </w:r>
    </w:p>
    <w:p w:rsidR="00000000" w:rsidRDefault="00E70CCA">
      <w:pPr>
        <w:rPr>
          <w:rFonts w:cs="David"/>
          <w:sz w:val="24"/>
          <w:rtl/>
        </w:rPr>
      </w:pPr>
    </w:p>
    <w:p w:rsidR="00000000" w:rsidRDefault="00E70CCA">
      <w:pPr>
        <w:rPr>
          <w:rFonts w:cs="David"/>
          <w:sz w:val="24"/>
          <w:rtl/>
        </w:rPr>
      </w:pPr>
      <w:r>
        <w:rPr>
          <w:rFonts w:cs="David"/>
          <w:sz w:val="24"/>
          <w:rtl/>
        </w:rPr>
        <w:tab/>
        <w:t xml:space="preserve">חבר הכנסת הרצוג, נא לפרט את הטענות. </w:t>
      </w:r>
    </w:p>
    <w:p w:rsidR="00000000" w:rsidRDefault="00E70CCA">
      <w:pPr>
        <w:rPr>
          <w:rFonts w:cs="David"/>
          <w:sz w:val="24"/>
          <w:rtl/>
        </w:rPr>
      </w:pPr>
    </w:p>
    <w:p w:rsidR="00000000" w:rsidRDefault="00E70CCA">
      <w:pPr>
        <w:rPr>
          <w:rFonts w:cs="David"/>
          <w:sz w:val="24"/>
          <w:rtl/>
        </w:rPr>
      </w:pPr>
      <w:r>
        <w:rPr>
          <w:rFonts w:cs="David"/>
          <w:sz w:val="24"/>
          <w:u w:val="single"/>
          <w:rtl/>
        </w:rPr>
        <w:t>יצחק הרצוג:</w:t>
      </w:r>
    </w:p>
    <w:p w:rsidR="00000000" w:rsidRDefault="00E70CCA">
      <w:pPr>
        <w:rPr>
          <w:rFonts w:cs="David"/>
          <w:sz w:val="24"/>
          <w:rtl/>
        </w:rPr>
      </w:pPr>
    </w:p>
    <w:p w:rsidR="00000000" w:rsidRDefault="00E70CCA">
      <w:pPr>
        <w:rPr>
          <w:rFonts w:cs="David"/>
          <w:sz w:val="24"/>
          <w:rtl/>
        </w:rPr>
      </w:pPr>
      <w:r>
        <w:rPr>
          <w:rFonts w:cs="David"/>
          <w:sz w:val="24"/>
          <w:rtl/>
        </w:rPr>
        <w:tab/>
        <w:t xml:space="preserve"> אדוני היושב-ראש, חברי הכנסת, אני רוצה לתת לכם סקירה על התהליך שעברנו בחודשים האחרונים. הח</w:t>
      </w:r>
      <w:r>
        <w:rPr>
          <w:rFonts w:cs="David"/>
          <w:sz w:val="24"/>
          <w:rtl/>
        </w:rPr>
        <w:t>וק הזה עבר בקריאה ראשונה במהלך הפגרה לפני שנה. מאז לא היתה התקדמות בחקיקה, ובחודשיים האחרונים הובא החוק הזה במהירות הבזק לתהליך של חקיקה. הוקמה ועדת משנה של ועדת הכספים לטפל בחוק הזה, ונתחם לה מועד לסיום הוועדה על-ידי יושב-ראש הוועדה. היושב-ראש בחר את המוע</w:t>
      </w:r>
      <w:r>
        <w:rPr>
          <w:rFonts w:cs="David"/>
          <w:sz w:val="24"/>
          <w:rtl/>
        </w:rPr>
        <w:t xml:space="preserve">ד ה-8 ביולי, מתוך כוונה לאפשר משא-ומתן והידברות בין הצדדים. </w:t>
      </w:r>
    </w:p>
    <w:p w:rsidR="00000000" w:rsidRDefault="00E70CCA">
      <w:pPr>
        <w:rPr>
          <w:rFonts w:cs="David"/>
          <w:sz w:val="24"/>
          <w:rtl/>
        </w:rPr>
      </w:pPr>
    </w:p>
    <w:p w:rsidR="00000000" w:rsidRDefault="00E70CCA">
      <w:pPr>
        <w:rPr>
          <w:rFonts w:cs="David"/>
          <w:sz w:val="24"/>
          <w:rtl/>
        </w:rPr>
      </w:pPr>
      <w:r>
        <w:rPr>
          <w:rFonts w:cs="David"/>
          <w:sz w:val="24"/>
          <w:rtl/>
        </w:rPr>
        <w:tab/>
        <w:t xml:space="preserve">מדובר בנושא מאוד מורכב וסבוך. מבחוץ הוא נראה מאוד פשוט, לכאורה, מעין תדמית של עובדים שכירים ועשירים. </w:t>
      </w:r>
    </w:p>
    <w:p w:rsidR="00000000" w:rsidRDefault="00E70CCA">
      <w:pPr>
        <w:rPr>
          <w:rFonts w:cs="David"/>
          <w:sz w:val="24"/>
          <w:rtl/>
        </w:rPr>
      </w:pPr>
    </w:p>
    <w:p w:rsidR="00000000" w:rsidRDefault="00E70CCA">
      <w:pPr>
        <w:rPr>
          <w:rFonts w:cs="David"/>
          <w:sz w:val="24"/>
          <w:u w:val="single"/>
          <w:rtl/>
        </w:rPr>
      </w:pPr>
      <w:r>
        <w:rPr>
          <w:rFonts w:cs="David"/>
          <w:sz w:val="24"/>
          <w:u w:val="single"/>
          <w:rtl/>
        </w:rPr>
        <w:t>היו"ר רוני בר-און:</w:t>
      </w:r>
    </w:p>
    <w:p w:rsidR="00000000" w:rsidRDefault="00E70CCA">
      <w:pPr>
        <w:rPr>
          <w:rFonts w:cs="David"/>
          <w:sz w:val="24"/>
          <w:rtl/>
        </w:rPr>
      </w:pPr>
    </w:p>
    <w:p w:rsidR="00000000" w:rsidRDefault="00E70CCA">
      <w:pPr>
        <w:rPr>
          <w:rFonts w:cs="David"/>
          <w:sz w:val="24"/>
          <w:rtl/>
        </w:rPr>
      </w:pPr>
      <w:r>
        <w:rPr>
          <w:rFonts w:cs="David"/>
          <w:sz w:val="24"/>
          <w:rtl/>
        </w:rPr>
        <w:tab/>
        <w:t xml:space="preserve"> חבר הכנסת הרצוג, אני מציע שלא תעביר את אור הזרקורים שמונח בוועדת הכס</w:t>
      </w:r>
      <w:r>
        <w:rPr>
          <w:rFonts w:cs="David"/>
          <w:sz w:val="24"/>
          <w:rtl/>
        </w:rPr>
        <w:t xml:space="preserve">פים בעניין הזה לוועדת הכנסת. הדיון בוועדת הכנסת הוא דיון מאוד טכני, בשאלה מעין משפטית. אני מבקש להתייחס לטענות מה בהצעת החוק החדשה לא נזכר בהצעת החוק המקורית שעברה בקריאה הראשונה. </w:t>
      </w:r>
    </w:p>
    <w:p w:rsidR="00000000" w:rsidRDefault="00E70CCA">
      <w:pPr>
        <w:rPr>
          <w:rFonts w:cs="David"/>
          <w:sz w:val="24"/>
          <w:rtl/>
        </w:rPr>
      </w:pPr>
    </w:p>
    <w:p w:rsidR="00000000" w:rsidRDefault="00E70CCA">
      <w:pPr>
        <w:rPr>
          <w:rFonts w:cs="David"/>
          <w:sz w:val="24"/>
          <w:rtl/>
        </w:rPr>
      </w:pPr>
      <w:r>
        <w:rPr>
          <w:rFonts w:cs="David"/>
          <w:sz w:val="24"/>
          <w:u w:val="single"/>
          <w:rtl/>
        </w:rPr>
        <w:t>יצחק הרצוג:</w:t>
      </w:r>
    </w:p>
    <w:p w:rsidR="00000000" w:rsidRDefault="00E70CCA">
      <w:pPr>
        <w:rPr>
          <w:rFonts w:cs="David"/>
          <w:sz w:val="24"/>
          <w:rtl/>
        </w:rPr>
      </w:pPr>
    </w:p>
    <w:p w:rsidR="00000000" w:rsidRDefault="00E70CCA">
      <w:pPr>
        <w:rPr>
          <w:rFonts w:cs="David"/>
          <w:sz w:val="24"/>
          <w:rtl/>
        </w:rPr>
      </w:pPr>
      <w:r>
        <w:rPr>
          <w:rFonts w:cs="David"/>
          <w:sz w:val="24"/>
          <w:rtl/>
        </w:rPr>
        <w:tab/>
        <w:t xml:space="preserve"> היות שאני לא מאמין שהקואליציה מורכבת מבובות, אלא מאנשים חוש</w:t>
      </w:r>
      <w:r>
        <w:rPr>
          <w:rFonts w:cs="David"/>
          <w:sz w:val="24"/>
          <w:rtl/>
        </w:rPr>
        <w:t xml:space="preserve">בים, אם אני אומר ביטויים שאף אחד לא יבין, באופן טבעי תגיד לי שלא הסברתי על מה מדובר. מדובר ברפורמה מרחיקת לכת בצורה בלתי רגילה, שאני אומר מראש שלדעת רוב חברי הוועדה יש בה גם היגיון בסיסי מסוים. אבל הבעיה הגדולה היא, שכאשר אתה יורד לפרטי פרטים יש פה נושאים </w:t>
      </w:r>
      <w:r>
        <w:rPr>
          <w:rFonts w:cs="David"/>
          <w:sz w:val="24"/>
          <w:rtl/>
        </w:rPr>
        <w:t>לא סגורים. עם קצת רצון טוב וזמן נוח לאישור, היה ניתן להגיע לכל הנושא הזה בהסכמה עם העובדים. בעקבות התהליך נוספו סעיפים חדשים לחוק, סעיפים שהם בעלי משמעות והם מאוד משמעותיים גם לעתיד. אני אומר לחברי הכנסת, שההצבעה היום היא חלק מתהליך שיכול להוביל את מדינת י</w:t>
      </w:r>
      <w:r>
        <w:rPr>
          <w:rFonts w:cs="David"/>
          <w:sz w:val="24"/>
          <w:rtl/>
        </w:rPr>
        <w:t xml:space="preserve">שראל לאחד המשברים החמורים ביותר בתולדותיה. בתהליך נכון של הידברות ניתן היה לסכם את כל הדבר הזה, המרחקים הם לא גדולים וזאת הטרגדיה הגדולה. </w:t>
      </w:r>
    </w:p>
    <w:p w:rsidR="00000000" w:rsidRDefault="00E70CCA">
      <w:pPr>
        <w:rPr>
          <w:rFonts w:cs="David"/>
          <w:sz w:val="24"/>
          <w:rtl/>
        </w:rPr>
      </w:pPr>
    </w:p>
    <w:p w:rsidR="00000000" w:rsidRDefault="00E70CCA">
      <w:pPr>
        <w:rPr>
          <w:rFonts w:cs="David"/>
          <w:sz w:val="24"/>
          <w:rtl/>
        </w:rPr>
      </w:pPr>
      <w:r>
        <w:rPr>
          <w:rFonts w:cs="David"/>
          <w:sz w:val="24"/>
          <w:rtl/>
        </w:rPr>
        <w:tab/>
        <w:t>הדבר הראשון, בפרק ההגדרות, פרק א': פרשנות – המונח "מקרקעין מועברים" לא הוגדר בהצעת החוק המקורית. יתירה מזאת, הוא הי</w:t>
      </w:r>
      <w:r>
        <w:rPr>
          <w:rFonts w:cs="David"/>
          <w:sz w:val="24"/>
          <w:rtl/>
        </w:rPr>
        <w:t xml:space="preserve">ה עמום לגמרי בהצעת החוק המקורית,  ובמיוחד הסיפא שהוספה להגדרת "מקרקעין מועברים" לא נכללה בשום מקום בהצעת החוק המקורית. </w:t>
      </w:r>
    </w:p>
    <w:p w:rsidR="00000000" w:rsidRDefault="00E70CCA">
      <w:pPr>
        <w:rPr>
          <w:rFonts w:cs="David"/>
          <w:sz w:val="24"/>
          <w:rtl/>
        </w:rPr>
      </w:pPr>
    </w:p>
    <w:p w:rsidR="00000000" w:rsidRDefault="00E70CCA">
      <w:pPr>
        <w:rPr>
          <w:rFonts w:cs="David"/>
          <w:sz w:val="24"/>
          <w:rtl/>
        </w:rPr>
      </w:pPr>
      <w:r>
        <w:rPr>
          <w:rFonts w:cs="David"/>
          <w:sz w:val="24"/>
          <w:rtl/>
        </w:rPr>
        <w:tab/>
        <w:t>בפרק ב' בסעיף 3, תפקידי הרשות, הוסיפו שני תפקידים שלא היו מנויים בחוק המקורי. האחד, סעיף (6) – לנסוע ולקיים קשרים בין-לאומיים. האחר, ס</w:t>
      </w:r>
      <w:r>
        <w:rPr>
          <w:rFonts w:cs="David"/>
          <w:sz w:val="24"/>
          <w:rtl/>
        </w:rPr>
        <w:t xml:space="preserve">עיף (10) – לפקח על תכנון ופיתוח הנמלים שבתוספת השנייה, שאף היא הוספה בעניין התוכנית לפיתוח הנמלים וכו'. </w:t>
      </w:r>
    </w:p>
    <w:p w:rsidR="00000000" w:rsidRDefault="00E70CCA">
      <w:pPr>
        <w:rPr>
          <w:rFonts w:cs="David"/>
          <w:sz w:val="24"/>
          <w:rtl/>
        </w:rPr>
      </w:pPr>
    </w:p>
    <w:p w:rsidR="00000000" w:rsidRDefault="00E70CCA">
      <w:pPr>
        <w:rPr>
          <w:rFonts w:cs="David"/>
          <w:sz w:val="24"/>
          <w:rtl/>
        </w:rPr>
      </w:pPr>
      <w:r>
        <w:rPr>
          <w:rFonts w:cs="David"/>
          <w:sz w:val="24"/>
          <w:rtl/>
        </w:rPr>
        <w:tab/>
        <w:t xml:space="preserve">בפרק ג': חברת הפיתוח והנכסים – אני רוצה לומר לחברי הכנסת, שחברת הנכסים היא אחד המוקשים העיקריים בכל הדיאלוג הזה. זה נושא מורכב, שרק גופים בעלי יכולת </w:t>
      </w:r>
      <w:r>
        <w:rPr>
          <w:rFonts w:cs="David"/>
          <w:sz w:val="24"/>
          <w:rtl/>
        </w:rPr>
        <w:t xml:space="preserve">ניתוח כלכלית יוכלו להוכיח את החסינות והיכולת הפיננסית של הגופים האלה. ולכן סעיף 9(ב)(2)(א), שעוסק בכל הנושא של נכסים לשימוש חברות הנמל, עוסק בתמלוגים. הסיפא קובע מנגנון לגבי השרים ולגבי קנסות במתן שירותי הנמל. </w:t>
      </w:r>
    </w:p>
    <w:p w:rsidR="00000000" w:rsidRDefault="00E70CCA">
      <w:pPr>
        <w:rPr>
          <w:rFonts w:cs="David"/>
          <w:sz w:val="24"/>
          <w:rtl/>
        </w:rPr>
      </w:pPr>
    </w:p>
    <w:p w:rsidR="00000000" w:rsidRDefault="00E70CCA">
      <w:pPr>
        <w:rPr>
          <w:rFonts w:cs="David"/>
          <w:sz w:val="24"/>
          <w:u w:val="single"/>
          <w:rtl/>
        </w:rPr>
      </w:pPr>
      <w:r>
        <w:rPr>
          <w:rFonts w:cs="David"/>
          <w:sz w:val="24"/>
          <w:u w:val="single"/>
          <w:rtl/>
        </w:rPr>
        <w:t>היו"ר רוני בר-און:</w:t>
      </w:r>
    </w:p>
    <w:p w:rsidR="00000000" w:rsidRDefault="00E70CCA">
      <w:pPr>
        <w:rPr>
          <w:rFonts w:cs="David"/>
          <w:sz w:val="24"/>
          <w:rtl/>
        </w:rPr>
      </w:pPr>
    </w:p>
    <w:p w:rsidR="00000000" w:rsidRDefault="00E70CCA">
      <w:pPr>
        <w:rPr>
          <w:rFonts w:cs="David"/>
          <w:sz w:val="24"/>
          <w:rtl/>
        </w:rPr>
      </w:pPr>
      <w:r>
        <w:rPr>
          <w:rFonts w:cs="David"/>
          <w:sz w:val="24"/>
          <w:rtl/>
        </w:rPr>
        <w:tab/>
        <w:t xml:space="preserve">אתה מרחיב את מה שביקשת </w:t>
      </w:r>
      <w:r>
        <w:rPr>
          <w:rFonts w:cs="David"/>
          <w:sz w:val="24"/>
          <w:rtl/>
        </w:rPr>
        <w:t xml:space="preserve">לדון בו כ"נושא חדש" על-פי מכתב שקיבלתי מהיושב-ראש. בפרק ג' דיברת רק על (ב)(2)(א). </w:t>
      </w:r>
    </w:p>
    <w:p w:rsidR="00000000" w:rsidRDefault="00E70CCA">
      <w:pPr>
        <w:rPr>
          <w:rFonts w:cs="David"/>
          <w:sz w:val="24"/>
          <w:rtl/>
        </w:rPr>
      </w:pPr>
    </w:p>
    <w:p w:rsidR="00000000" w:rsidRDefault="00E70CCA">
      <w:pPr>
        <w:rPr>
          <w:rFonts w:cs="David"/>
          <w:sz w:val="24"/>
          <w:rtl/>
        </w:rPr>
      </w:pPr>
      <w:r>
        <w:rPr>
          <w:rFonts w:cs="David"/>
          <w:sz w:val="24"/>
          <w:u w:val="single"/>
          <w:rtl/>
        </w:rPr>
        <w:t>יצחק הרצוג:</w:t>
      </w:r>
    </w:p>
    <w:p w:rsidR="00000000" w:rsidRDefault="00E70CCA">
      <w:pPr>
        <w:rPr>
          <w:rFonts w:cs="David"/>
          <w:sz w:val="24"/>
          <w:rtl/>
        </w:rPr>
      </w:pPr>
    </w:p>
    <w:p w:rsidR="00000000" w:rsidRDefault="00E70CCA">
      <w:pPr>
        <w:rPr>
          <w:rFonts w:cs="David"/>
          <w:sz w:val="24"/>
          <w:rtl/>
        </w:rPr>
      </w:pPr>
      <w:r>
        <w:rPr>
          <w:rFonts w:cs="David"/>
          <w:sz w:val="24"/>
          <w:rtl/>
        </w:rPr>
        <w:tab/>
        <w:t xml:space="preserve"> רק על זה דיברתי. </w:t>
      </w:r>
    </w:p>
    <w:p w:rsidR="00000000" w:rsidRDefault="00E70CCA">
      <w:pPr>
        <w:rPr>
          <w:rFonts w:cs="David"/>
          <w:sz w:val="24"/>
          <w:rtl/>
        </w:rPr>
      </w:pPr>
    </w:p>
    <w:p w:rsidR="00000000" w:rsidRDefault="00E70CCA">
      <w:pPr>
        <w:rPr>
          <w:rFonts w:cs="David"/>
          <w:sz w:val="24"/>
          <w:u w:val="single"/>
          <w:rtl/>
        </w:rPr>
      </w:pPr>
      <w:r>
        <w:rPr>
          <w:rFonts w:cs="David"/>
          <w:sz w:val="24"/>
          <w:u w:val="single"/>
          <w:rtl/>
        </w:rPr>
        <w:t>היו"ר רוני בר-און:</w:t>
      </w:r>
    </w:p>
    <w:p w:rsidR="00000000" w:rsidRDefault="00E70CCA">
      <w:pPr>
        <w:rPr>
          <w:rFonts w:cs="David"/>
          <w:sz w:val="24"/>
          <w:rtl/>
        </w:rPr>
      </w:pPr>
    </w:p>
    <w:p w:rsidR="00000000" w:rsidRDefault="00E70CCA">
      <w:pPr>
        <w:rPr>
          <w:rFonts w:cs="David"/>
          <w:sz w:val="24"/>
          <w:rtl/>
        </w:rPr>
      </w:pPr>
      <w:r>
        <w:rPr>
          <w:rFonts w:cs="David"/>
          <w:sz w:val="24"/>
          <w:rtl/>
        </w:rPr>
        <w:tab/>
        <w:t>זה עניין של דמי השימוש המשתנים. למה אתה לא רואה את התשובה במקרה זה בתשובה שניתנת בסעיף 9(ב) להצעת החוק בקריאה הראשונה</w:t>
      </w:r>
      <w:r>
        <w:rPr>
          <w:rFonts w:cs="David"/>
          <w:sz w:val="24"/>
          <w:rtl/>
        </w:rPr>
        <w:t>, ובסעיף 17 לחוק? זה נכון שזה לא אומר את זה ברזולוציה הזאת, אבל במפורש זאת תכליתו של מעשה החקיקה. זה נכון שאתה יכול לטעון את זה למראית עין, אבל כאשר בודקים לגופו של עניין, כמעט כל הטענות שלך מסתתמות כנגד הטענה שהן מופיעות ברזולוציה אחרת ורזולוציה מופחתת בק</w:t>
      </w:r>
      <w:r>
        <w:rPr>
          <w:rFonts w:cs="David"/>
          <w:sz w:val="24"/>
          <w:rtl/>
        </w:rPr>
        <w:t xml:space="preserve">ריאה הראשונה. </w:t>
      </w:r>
    </w:p>
    <w:p w:rsidR="00000000" w:rsidRDefault="00E70CCA">
      <w:pPr>
        <w:rPr>
          <w:rFonts w:cs="David"/>
          <w:sz w:val="24"/>
          <w:rtl/>
        </w:rPr>
      </w:pPr>
    </w:p>
    <w:p w:rsidR="00000000" w:rsidRDefault="00E70CCA">
      <w:pPr>
        <w:rPr>
          <w:rFonts w:cs="David"/>
          <w:sz w:val="24"/>
          <w:rtl/>
        </w:rPr>
      </w:pPr>
      <w:r>
        <w:rPr>
          <w:rFonts w:cs="David"/>
          <w:sz w:val="24"/>
          <w:u w:val="single"/>
          <w:rtl/>
        </w:rPr>
        <w:t>יצחק הרצוג:</w:t>
      </w:r>
    </w:p>
    <w:p w:rsidR="00000000" w:rsidRDefault="00E70CCA">
      <w:pPr>
        <w:rPr>
          <w:rFonts w:cs="David"/>
          <w:sz w:val="24"/>
          <w:rtl/>
        </w:rPr>
      </w:pPr>
    </w:p>
    <w:p w:rsidR="00000000" w:rsidRDefault="00E70CCA">
      <w:pPr>
        <w:rPr>
          <w:rFonts w:cs="David"/>
          <w:sz w:val="24"/>
          <w:rtl/>
        </w:rPr>
      </w:pPr>
      <w:r>
        <w:rPr>
          <w:rFonts w:cs="David"/>
          <w:sz w:val="24"/>
          <w:rtl/>
        </w:rPr>
        <w:tab/>
        <w:t xml:space="preserve"> אדוני, האם אתה נציג המדינה או יושב-ראש הוועדה? אם אתה יושב-ראש הוועדה, תן לי לדבר ולהציג את הטענות. </w:t>
      </w:r>
    </w:p>
    <w:p w:rsidR="00000000" w:rsidRDefault="00E70CCA">
      <w:pPr>
        <w:rPr>
          <w:rFonts w:cs="David"/>
          <w:sz w:val="24"/>
          <w:rtl/>
        </w:rPr>
      </w:pPr>
    </w:p>
    <w:p w:rsidR="00000000" w:rsidRDefault="00E70CCA">
      <w:pPr>
        <w:rPr>
          <w:rFonts w:cs="David"/>
          <w:sz w:val="24"/>
          <w:rtl/>
        </w:rPr>
      </w:pPr>
      <w:r>
        <w:rPr>
          <w:rFonts w:cs="David"/>
          <w:sz w:val="24"/>
          <w:rtl/>
        </w:rPr>
        <w:tab/>
        <w:t xml:space="preserve">סעיף 10(ג) הוא חדש לחלוטין. כל נושא ההסמכה והביטול של ההסמכה לחברות הנמל והנמלים – תהליך שלם שלא מופיע בכלל בחוק המקורי. </w:t>
      </w:r>
    </w:p>
    <w:p w:rsidR="00000000" w:rsidRDefault="00E70CCA">
      <w:pPr>
        <w:rPr>
          <w:rFonts w:cs="David"/>
          <w:sz w:val="24"/>
          <w:rtl/>
        </w:rPr>
      </w:pPr>
    </w:p>
    <w:p w:rsidR="00000000" w:rsidRDefault="00E70CCA">
      <w:pPr>
        <w:rPr>
          <w:rFonts w:cs="David"/>
          <w:sz w:val="24"/>
          <w:rtl/>
        </w:rPr>
      </w:pPr>
      <w:r>
        <w:rPr>
          <w:rFonts w:cs="David"/>
          <w:sz w:val="24"/>
          <w:rtl/>
        </w:rPr>
        <w:tab/>
        <w:t xml:space="preserve">פרק ד1 כולו הוא חדש – העיצומים הכספיים. הוא הוסף, אגב, גם בהערה שלי. </w:t>
      </w:r>
    </w:p>
    <w:p w:rsidR="00000000" w:rsidRDefault="00E70CCA">
      <w:pPr>
        <w:rPr>
          <w:rFonts w:cs="David"/>
          <w:sz w:val="24"/>
          <w:rtl/>
        </w:rPr>
      </w:pPr>
    </w:p>
    <w:p w:rsidR="00000000" w:rsidRDefault="00E70CCA">
      <w:pPr>
        <w:rPr>
          <w:rFonts w:cs="David"/>
          <w:sz w:val="24"/>
          <w:u w:val="single"/>
          <w:rtl/>
        </w:rPr>
      </w:pPr>
      <w:r>
        <w:rPr>
          <w:rFonts w:cs="David"/>
          <w:sz w:val="24"/>
          <w:u w:val="single"/>
          <w:rtl/>
        </w:rPr>
        <w:t>היו"ר רוני בר-און:</w:t>
      </w:r>
    </w:p>
    <w:p w:rsidR="00000000" w:rsidRDefault="00E70CCA">
      <w:pPr>
        <w:rPr>
          <w:rFonts w:cs="David"/>
          <w:sz w:val="24"/>
          <w:rtl/>
        </w:rPr>
      </w:pPr>
    </w:p>
    <w:p w:rsidR="00000000" w:rsidRDefault="00E70CCA">
      <w:pPr>
        <w:rPr>
          <w:rFonts w:cs="David"/>
          <w:sz w:val="24"/>
          <w:rtl/>
        </w:rPr>
      </w:pPr>
      <w:r>
        <w:rPr>
          <w:rFonts w:cs="David"/>
          <w:sz w:val="24"/>
          <w:rtl/>
        </w:rPr>
        <w:tab/>
        <w:t xml:space="preserve">בחומר שלפניכם נפלה טעות קולמוס. בעמוד 13, מתחת לסעיף 29ה, צריך להיות 29ו ו-29ז. </w:t>
      </w:r>
    </w:p>
    <w:p w:rsidR="00000000" w:rsidRDefault="00E70CCA">
      <w:pPr>
        <w:rPr>
          <w:rFonts w:cs="David"/>
          <w:sz w:val="24"/>
          <w:rtl/>
        </w:rPr>
      </w:pPr>
    </w:p>
    <w:p w:rsidR="00000000" w:rsidRDefault="00E70CCA">
      <w:pPr>
        <w:rPr>
          <w:rFonts w:cs="David"/>
          <w:sz w:val="24"/>
          <w:u w:val="single"/>
          <w:rtl/>
        </w:rPr>
      </w:pPr>
      <w:r>
        <w:rPr>
          <w:rFonts w:cs="David"/>
          <w:sz w:val="24"/>
          <w:u w:val="single"/>
          <w:rtl/>
        </w:rPr>
        <w:t>אברהם הירשזון:</w:t>
      </w:r>
    </w:p>
    <w:p w:rsidR="00000000" w:rsidRDefault="00E70CCA">
      <w:pPr>
        <w:rPr>
          <w:rFonts w:cs="David"/>
          <w:sz w:val="24"/>
          <w:u w:val="single"/>
          <w:rtl/>
        </w:rPr>
      </w:pPr>
    </w:p>
    <w:p w:rsidR="00000000" w:rsidRDefault="00E70CCA">
      <w:pPr>
        <w:rPr>
          <w:rFonts w:cs="David"/>
          <w:sz w:val="24"/>
          <w:rtl/>
        </w:rPr>
      </w:pPr>
      <w:r>
        <w:rPr>
          <w:rFonts w:cs="David"/>
          <w:sz w:val="24"/>
          <w:rtl/>
        </w:rPr>
        <w:tab/>
        <w:t xml:space="preserve"> אנחנו שמענו את הערת יושב-ראש הוועדה ואנחנו נתקן בהתאם. </w:t>
      </w:r>
    </w:p>
    <w:p w:rsidR="00000000" w:rsidRDefault="00E70CCA">
      <w:pPr>
        <w:rPr>
          <w:rFonts w:cs="David"/>
          <w:sz w:val="24"/>
          <w:rtl/>
        </w:rPr>
      </w:pPr>
    </w:p>
    <w:p w:rsidR="00000000" w:rsidRDefault="00E70CCA">
      <w:pPr>
        <w:rPr>
          <w:rFonts w:cs="David"/>
          <w:sz w:val="24"/>
          <w:rtl/>
        </w:rPr>
      </w:pPr>
      <w:r>
        <w:rPr>
          <w:rFonts w:cs="David"/>
          <w:sz w:val="24"/>
          <w:u w:val="single"/>
          <w:rtl/>
        </w:rPr>
        <w:t xml:space="preserve">יצחק </w:t>
      </w:r>
      <w:r>
        <w:rPr>
          <w:rFonts w:cs="David"/>
          <w:sz w:val="24"/>
          <w:u w:val="single"/>
          <w:rtl/>
        </w:rPr>
        <w:t>הרצוג:</w:t>
      </w:r>
    </w:p>
    <w:p w:rsidR="00000000" w:rsidRDefault="00E70CCA">
      <w:pPr>
        <w:rPr>
          <w:rFonts w:cs="David"/>
          <w:sz w:val="24"/>
          <w:rtl/>
        </w:rPr>
      </w:pPr>
    </w:p>
    <w:p w:rsidR="00000000" w:rsidRDefault="00E70CCA">
      <w:pPr>
        <w:rPr>
          <w:rFonts w:cs="David"/>
          <w:sz w:val="24"/>
          <w:rtl/>
        </w:rPr>
      </w:pPr>
      <w:r>
        <w:rPr>
          <w:rFonts w:cs="David"/>
          <w:sz w:val="24"/>
          <w:rtl/>
        </w:rPr>
        <w:tab/>
        <w:t xml:space="preserve"> פרק ה' – עובדים עוברים והעברת נכסים – הוא פרק מרכזי במערך יחסי העבודה, ועליו יש מחלוקת עמוקה ברמה מאוד משמעותית, מנגד החלופה עם הסכם קיבוצי כמקובל. יש סוגיות אדירות בנושא הפנסיה. </w:t>
      </w:r>
    </w:p>
    <w:p w:rsidR="00000000" w:rsidRDefault="00E70CCA">
      <w:pPr>
        <w:rPr>
          <w:rFonts w:cs="David"/>
          <w:sz w:val="24"/>
          <w:rtl/>
        </w:rPr>
      </w:pPr>
    </w:p>
    <w:p w:rsidR="00000000" w:rsidRDefault="00E70CCA">
      <w:pPr>
        <w:rPr>
          <w:rFonts w:cs="David"/>
          <w:sz w:val="24"/>
          <w:u w:val="single"/>
          <w:rtl/>
        </w:rPr>
      </w:pPr>
      <w:r>
        <w:rPr>
          <w:rFonts w:cs="David"/>
          <w:sz w:val="24"/>
          <w:u w:val="single"/>
          <w:rtl/>
        </w:rPr>
        <w:t>היו"ר רוני בר-און:</w:t>
      </w:r>
    </w:p>
    <w:p w:rsidR="00000000" w:rsidRDefault="00E70CCA">
      <w:pPr>
        <w:rPr>
          <w:rFonts w:cs="David"/>
          <w:sz w:val="24"/>
          <w:rtl/>
        </w:rPr>
      </w:pPr>
    </w:p>
    <w:p w:rsidR="00000000" w:rsidRDefault="00E70CCA">
      <w:pPr>
        <w:rPr>
          <w:rFonts w:cs="David"/>
          <w:sz w:val="24"/>
          <w:rtl/>
        </w:rPr>
      </w:pPr>
      <w:r>
        <w:rPr>
          <w:rFonts w:cs="David"/>
          <w:sz w:val="24"/>
          <w:rtl/>
        </w:rPr>
        <w:tab/>
        <w:t>תצטמצם לטענות של "נושא חדש", לא עם יש דרמה ב</w:t>
      </w:r>
      <w:r>
        <w:rPr>
          <w:rFonts w:cs="David"/>
          <w:sz w:val="24"/>
          <w:rtl/>
        </w:rPr>
        <w:t xml:space="preserve">חוק או אין דרמה בחוק. </w:t>
      </w:r>
    </w:p>
    <w:p w:rsidR="00000000" w:rsidRDefault="00E70CCA">
      <w:pPr>
        <w:rPr>
          <w:rFonts w:cs="David"/>
          <w:sz w:val="24"/>
          <w:rtl/>
        </w:rPr>
      </w:pPr>
    </w:p>
    <w:p w:rsidR="00000000" w:rsidRDefault="00E70CCA">
      <w:pPr>
        <w:rPr>
          <w:rFonts w:cs="David"/>
          <w:sz w:val="24"/>
          <w:rtl/>
        </w:rPr>
      </w:pPr>
      <w:r>
        <w:rPr>
          <w:rFonts w:cs="David"/>
          <w:sz w:val="24"/>
          <w:u w:val="single"/>
          <w:rtl/>
        </w:rPr>
        <w:t>יצחק הרצוג:</w:t>
      </w:r>
    </w:p>
    <w:p w:rsidR="00000000" w:rsidRDefault="00E70CCA">
      <w:pPr>
        <w:rPr>
          <w:rFonts w:cs="David"/>
          <w:sz w:val="24"/>
          <w:rtl/>
        </w:rPr>
      </w:pPr>
    </w:p>
    <w:p w:rsidR="00000000" w:rsidRDefault="00E70CCA">
      <w:pPr>
        <w:rPr>
          <w:rFonts w:cs="David"/>
          <w:sz w:val="24"/>
          <w:rtl/>
        </w:rPr>
      </w:pPr>
      <w:r>
        <w:rPr>
          <w:rFonts w:cs="David"/>
          <w:sz w:val="24"/>
          <w:rtl/>
        </w:rPr>
        <w:tab/>
        <w:t xml:space="preserve"> סעיף 31, במיוחד סעיף (ה), שעוסק בכל הנושא של הגמלאות של בעלי הפנסיה התקציבית וגמלאי הרשות. כל הפרק כולו מכיל כמעט בכל סעיף נושאים חדשים. אדוני היושב-ראש, גם אתה בחכמתך ובבקיאותך המשפטית לא תצליח לבור את התבן מן המוץ ב</w:t>
      </w:r>
      <w:r>
        <w:rPr>
          <w:rFonts w:cs="David"/>
          <w:sz w:val="24"/>
          <w:rtl/>
        </w:rPr>
        <w:t xml:space="preserve">עניין הזה. </w:t>
      </w:r>
    </w:p>
    <w:p w:rsidR="00000000" w:rsidRDefault="00E70CCA">
      <w:pPr>
        <w:rPr>
          <w:rFonts w:cs="David"/>
          <w:sz w:val="24"/>
          <w:rtl/>
        </w:rPr>
      </w:pPr>
    </w:p>
    <w:p w:rsidR="00000000" w:rsidRDefault="00E70CCA">
      <w:pPr>
        <w:rPr>
          <w:rFonts w:cs="David"/>
          <w:sz w:val="24"/>
          <w:rtl/>
        </w:rPr>
      </w:pPr>
      <w:r>
        <w:rPr>
          <w:rFonts w:cs="David"/>
          <w:sz w:val="24"/>
          <w:rtl/>
        </w:rPr>
        <w:tab/>
        <w:t xml:space="preserve">סעיף 34(ד) – העברת הזכויות לגבי חברת הנמל שתבוא במקום חברת הפיתוח והתקציב לגבי היעדר תביעות. סעיף היעדר תביעות הוא סעיף חדש לחלוטין. </w:t>
      </w:r>
    </w:p>
    <w:p w:rsidR="00000000" w:rsidRDefault="00E70CCA">
      <w:pPr>
        <w:rPr>
          <w:rFonts w:cs="David"/>
          <w:sz w:val="24"/>
          <w:rtl/>
        </w:rPr>
      </w:pPr>
    </w:p>
    <w:p w:rsidR="00000000" w:rsidRDefault="00E70CCA">
      <w:pPr>
        <w:rPr>
          <w:rFonts w:cs="David"/>
          <w:sz w:val="24"/>
          <w:rtl/>
        </w:rPr>
      </w:pPr>
      <w:r>
        <w:rPr>
          <w:rFonts w:cs="David"/>
          <w:sz w:val="24"/>
          <w:rtl/>
        </w:rPr>
        <w:tab/>
        <w:t xml:space="preserve">בפרק ו' יש סעיף מסים, סעיף 38(א), שהוא חדש לחלוטין. וכן כל התוספת הראשונה בתוספת הראשונה היא חדשה, היא לא </w:t>
      </w:r>
      <w:r>
        <w:rPr>
          <w:rFonts w:cs="David"/>
          <w:sz w:val="24"/>
          <w:rtl/>
        </w:rPr>
        <w:t xml:space="preserve">היתה קודם. כל השימושים הנמליים כוללת עשרות נושאים ששנויים במחלוקת והם לא היו קודם. </w:t>
      </w:r>
    </w:p>
    <w:p w:rsidR="00000000" w:rsidRDefault="00E70CCA">
      <w:pPr>
        <w:rPr>
          <w:rFonts w:cs="David"/>
          <w:sz w:val="24"/>
          <w:rtl/>
        </w:rPr>
      </w:pPr>
    </w:p>
    <w:p w:rsidR="00000000" w:rsidRDefault="00E70CCA">
      <w:pPr>
        <w:rPr>
          <w:rFonts w:cs="David"/>
          <w:sz w:val="24"/>
          <w:u w:val="single"/>
          <w:rtl/>
        </w:rPr>
      </w:pPr>
      <w:r>
        <w:rPr>
          <w:rFonts w:cs="David"/>
          <w:sz w:val="24"/>
          <w:u w:val="single"/>
          <w:rtl/>
        </w:rPr>
        <w:t>היו"ר רוני בר-און:</w:t>
      </w:r>
    </w:p>
    <w:p w:rsidR="00000000" w:rsidRDefault="00E70CCA">
      <w:pPr>
        <w:rPr>
          <w:rFonts w:cs="David"/>
          <w:sz w:val="24"/>
          <w:rtl/>
        </w:rPr>
      </w:pPr>
    </w:p>
    <w:p w:rsidR="00000000" w:rsidRDefault="00E70CCA">
      <w:pPr>
        <w:rPr>
          <w:rFonts w:cs="David"/>
          <w:sz w:val="24"/>
          <w:rtl/>
        </w:rPr>
      </w:pPr>
      <w:r>
        <w:rPr>
          <w:rFonts w:cs="David"/>
          <w:sz w:val="24"/>
          <w:rtl/>
        </w:rPr>
        <w:tab/>
        <w:t xml:space="preserve"> תודה רבה. חבר הכנסת נהרי, בבקשה. </w:t>
      </w:r>
    </w:p>
    <w:p w:rsidR="00000000" w:rsidRDefault="00E70CCA">
      <w:pPr>
        <w:rPr>
          <w:rFonts w:cs="David"/>
          <w:sz w:val="24"/>
          <w:rtl/>
        </w:rPr>
      </w:pPr>
    </w:p>
    <w:p w:rsidR="00000000" w:rsidRDefault="00E70CCA">
      <w:pPr>
        <w:rPr>
          <w:rFonts w:cs="David"/>
          <w:sz w:val="24"/>
          <w:rtl/>
        </w:rPr>
      </w:pPr>
      <w:r>
        <w:rPr>
          <w:rFonts w:cs="David"/>
          <w:sz w:val="24"/>
          <w:u w:val="single"/>
          <w:rtl/>
        </w:rPr>
        <w:t>משולם נהרי:</w:t>
      </w:r>
    </w:p>
    <w:p w:rsidR="00000000" w:rsidRDefault="00E70CCA">
      <w:pPr>
        <w:rPr>
          <w:rFonts w:cs="David"/>
          <w:sz w:val="24"/>
          <w:rtl/>
        </w:rPr>
      </w:pPr>
    </w:p>
    <w:p w:rsidR="00000000" w:rsidRDefault="00E70CCA">
      <w:pPr>
        <w:rPr>
          <w:rFonts w:cs="David"/>
          <w:sz w:val="24"/>
          <w:rtl/>
        </w:rPr>
      </w:pPr>
      <w:r>
        <w:rPr>
          <w:rFonts w:cs="David"/>
          <w:sz w:val="24"/>
          <w:rtl/>
        </w:rPr>
        <w:tab/>
        <w:t xml:space="preserve"> אתמול התקיים דיון בוועדת הכספים על הצעת חוק רשות הספנות והנמלים. מדובר בהצעה שבין היתר אמורה לשמור </w:t>
      </w:r>
      <w:r>
        <w:rPr>
          <w:rFonts w:cs="David"/>
          <w:sz w:val="24"/>
          <w:rtl/>
        </w:rPr>
        <w:t>על הזכויות של העובדים. אני לא מאמין שחברי הוועדה ירדו לסופם של הדברים, כי יש אנשים שהם יותר בקיאים, יש עובדי הנמלים שזאת שאלה של קיום אצלם, שאלת הזכויות שלהם אחרי שנים רבות שהם עובדים, ומנגד יש האוצר שיודע למה הוא התכוון. אנחנו היום נאבקים בכל הנושא של עוב</w:t>
      </w:r>
      <w:r>
        <w:rPr>
          <w:rFonts w:cs="David"/>
          <w:sz w:val="24"/>
          <w:rtl/>
        </w:rPr>
        <w:t xml:space="preserve">דים, ובכל שבוע אנחנו עדים להצעת אי-אמון בנושא זכויות העובדים. עכשיו אנחנו נתקלים בסקטור חדש, עובדי הנמלים, שנאבקים על הזכויות שלהם. מה שהם ביקשו בסך הכול זה ארבעה ימים של משא-ומתן. </w:t>
      </w:r>
    </w:p>
    <w:p w:rsidR="00000000" w:rsidRDefault="00E70CCA">
      <w:pPr>
        <w:rPr>
          <w:rFonts w:cs="David"/>
          <w:sz w:val="24"/>
          <w:rtl/>
        </w:rPr>
      </w:pPr>
    </w:p>
    <w:p w:rsidR="00000000" w:rsidRDefault="00E70CCA">
      <w:pPr>
        <w:rPr>
          <w:rFonts w:cs="David"/>
          <w:sz w:val="24"/>
          <w:u w:val="single"/>
          <w:rtl/>
        </w:rPr>
      </w:pPr>
      <w:r>
        <w:rPr>
          <w:rFonts w:cs="David"/>
          <w:sz w:val="24"/>
          <w:u w:val="single"/>
          <w:rtl/>
        </w:rPr>
        <w:t>היו"ר רוני בר-און:</w:t>
      </w:r>
    </w:p>
    <w:p w:rsidR="00000000" w:rsidRDefault="00E70CCA">
      <w:pPr>
        <w:rPr>
          <w:rFonts w:cs="David"/>
          <w:sz w:val="24"/>
          <w:rtl/>
        </w:rPr>
      </w:pPr>
    </w:p>
    <w:p w:rsidR="00000000" w:rsidRDefault="00E70CCA">
      <w:pPr>
        <w:rPr>
          <w:rFonts w:cs="David"/>
          <w:sz w:val="24"/>
          <w:rtl/>
        </w:rPr>
      </w:pPr>
      <w:r>
        <w:rPr>
          <w:rFonts w:cs="David"/>
          <w:sz w:val="24"/>
          <w:rtl/>
        </w:rPr>
        <w:tab/>
        <w:t>חבר הכנסת נהרי, איפה ה"נושא חדש"?</w:t>
      </w:r>
    </w:p>
    <w:p w:rsidR="00000000" w:rsidRDefault="00E70CCA">
      <w:pPr>
        <w:rPr>
          <w:rFonts w:cs="David"/>
          <w:sz w:val="24"/>
          <w:rtl/>
        </w:rPr>
      </w:pPr>
    </w:p>
    <w:p w:rsidR="00000000" w:rsidRDefault="00E70CCA">
      <w:pPr>
        <w:rPr>
          <w:rFonts w:cs="David"/>
          <w:sz w:val="24"/>
          <w:rtl/>
        </w:rPr>
      </w:pPr>
      <w:r>
        <w:rPr>
          <w:rFonts w:cs="David"/>
          <w:sz w:val="24"/>
          <w:u w:val="single"/>
          <w:rtl/>
        </w:rPr>
        <w:br w:type="page"/>
        <w:t>משולם נהרי:</w:t>
      </w:r>
    </w:p>
    <w:p w:rsidR="00000000" w:rsidRDefault="00E70CCA">
      <w:pPr>
        <w:rPr>
          <w:rFonts w:cs="David"/>
          <w:sz w:val="24"/>
          <w:rtl/>
        </w:rPr>
      </w:pPr>
    </w:p>
    <w:p w:rsidR="00000000" w:rsidRDefault="00E70CCA">
      <w:pPr>
        <w:rPr>
          <w:rFonts w:cs="David"/>
          <w:sz w:val="24"/>
          <w:rtl/>
        </w:rPr>
      </w:pPr>
      <w:r>
        <w:rPr>
          <w:rFonts w:cs="David"/>
          <w:sz w:val="24"/>
          <w:rtl/>
        </w:rPr>
        <w:tab/>
        <w:t xml:space="preserve"> ל</w:t>
      </w:r>
      <w:r>
        <w:rPr>
          <w:rFonts w:cs="David"/>
          <w:sz w:val="24"/>
          <w:rtl/>
        </w:rPr>
        <w:t xml:space="preserve">גבי הטענה של "נושא חדש", אני מדבר על סעיף 41. הצעת החוק הראשונה כולה מתחילה ביום שיקבעו השרים בצו, ללא מועד סופי, בתוספת של הוראות שעה לגבי שנת 2003 תתחיל מייד. בנוסח הנוכחי התחילה היא בעוד 60 יום או ביום שיקבעו השרים בצו, לפי המוקדם. </w:t>
      </w:r>
    </w:p>
    <w:p w:rsidR="00000000" w:rsidRDefault="00E70CCA">
      <w:pPr>
        <w:rPr>
          <w:rFonts w:cs="David"/>
          <w:sz w:val="24"/>
          <w:rtl/>
        </w:rPr>
      </w:pPr>
    </w:p>
    <w:p w:rsidR="00000000" w:rsidRDefault="00E70CCA">
      <w:pPr>
        <w:rPr>
          <w:rFonts w:cs="David"/>
          <w:sz w:val="24"/>
          <w:u w:val="single"/>
          <w:rtl/>
        </w:rPr>
      </w:pPr>
      <w:r>
        <w:rPr>
          <w:rFonts w:cs="David"/>
          <w:sz w:val="24"/>
          <w:u w:val="single"/>
          <w:rtl/>
        </w:rPr>
        <w:t>היו"ר רוני בר-און:</w:t>
      </w:r>
    </w:p>
    <w:p w:rsidR="00000000" w:rsidRDefault="00E70CCA">
      <w:pPr>
        <w:rPr>
          <w:rFonts w:cs="David"/>
          <w:sz w:val="24"/>
          <w:rtl/>
        </w:rPr>
      </w:pPr>
    </w:p>
    <w:p w:rsidR="00000000" w:rsidRDefault="00E70CCA">
      <w:pPr>
        <w:rPr>
          <w:rFonts w:cs="David"/>
          <w:sz w:val="24"/>
          <w:rtl/>
        </w:rPr>
      </w:pPr>
      <w:r>
        <w:rPr>
          <w:rFonts w:cs="David"/>
          <w:sz w:val="24"/>
          <w:rtl/>
        </w:rPr>
        <w:tab/>
        <w:t>מה "נושא חדש" בזה? האם רצית שבקריאה השנייה ובקריאה השלישית יגידו יום תחילה של מה שהעברנו בקיץ שעבר, כי לקחנו חצי שנה למשא-ומתן?</w:t>
      </w:r>
    </w:p>
    <w:p w:rsidR="00000000" w:rsidRDefault="00E70CCA">
      <w:pPr>
        <w:rPr>
          <w:rFonts w:cs="David"/>
          <w:sz w:val="24"/>
          <w:rtl/>
        </w:rPr>
      </w:pPr>
    </w:p>
    <w:p w:rsidR="00000000" w:rsidRDefault="00E70CCA">
      <w:pPr>
        <w:rPr>
          <w:rFonts w:cs="David"/>
          <w:sz w:val="24"/>
          <w:rtl/>
        </w:rPr>
      </w:pPr>
      <w:r>
        <w:rPr>
          <w:rFonts w:cs="David"/>
          <w:sz w:val="24"/>
          <w:u w:val="single"/>
          <w:rtl/>
        </w:rPr>
        <w:t>משולם נהרי:</w:t>
      </w:r>
    </w:p>
    <w:p w:rsidR="00000000" w:rsidRDefault="00E70CCA">
      <w:pPr>
        <w:rPr>
          <w:rFonts w:cs="David"/>
          <w:sz w:val="24"/>
          <w:rtl/>
        </w:rPr>
      </w:pPr>
    </w:p>
    <w:p w:rsidR="00000000" w:rsidRDefault="00E70CCA">
      <w:pPr>
        <w:rPr>
          <w:rFonts w:cs="David"/>
          <w:sz w:val="24"/>
          <w:rtl/>
        </w:rPr>
      </w:pPr>
      <w:r>
        <w:rPr>
          <w:rFonts w:cs="David"/>
          <w:sz w:val="24"/>
          <w:rtl/>
        </w:rPr>
        <w:tab/>
        <w:t xml:space="preserve"> לא סיימתי. בנוסח הנוכחי התחילה היא בעוד 30 יום או ביום שיקבעו השרים בצו לפי המוקדם. בנוסף, השרים רשאים להאריך </w:t>
      </w:r>
      <w:r>
        <w:rPr>
          <w:rFonts w:cs="David"/>
          <w:sz w:val="24"/>
          <w:rtl/>
        </w:rPr>
        <w:t xml:space="preserve">ב-60 יום את התחילה, והממשלה בעוד 90 יום. אני חושב שזה שינוי משמעותי, מן הקצה אל הקצה. </w:t>
      </w:r>
    </w:p>
    <w:p w:rsidR="00000000" w:rsidRDefault="00E70CCA">
      <w:pPr>
        <w:rPr>
          <w:rFonts w:cs="David"/>
          <w:sz w:val="24"/>
          <w:rtl/>
        </w:rPr>
      </w:pPr>
    </w:p>
    <w:p w:rsidR="00000000" w:rsidRDefault="00E70CCA">
      <w:pPr>
        <w:rPr>
          <w:rFonts w:cs="David"/>
          <w:sz w:val="24"/>
          <w:u w:val="single"/>
          <w:rtl/>
        </w:rPr>
      </w:pPr>
      <w:r>
        <w:rPr>
          <w:rFonts w:cs="David"/>
          <w:sz w:val="24"/>
          <w:u w:val="single"/>
          <w:rtl/>
        </w:rPr>
        <w:t>היו"ר רוני בר-און:</w:t>
      </w:r>
    </w:p>
    <w:p w:rsidR="00000000" w:rsidRDefault="00E70CCA">
      <w:pPr>
        <w:rPr>
          <w:rFonts w:cs="David"/>
          <w:sz w:val="24"/>
          <w:rtl/>
        </w:rPr>
      </w:pPr>
    </w:p>
    <w:p w:rsidR="00000000" w:rsidRDefault="00E70CCA">
      <w:pPr>
        <w:rPr>
          <w:rFonts w:cs="David"/>
          <w:sz w:val="24"/>
          <w:rtl/>
        </w:rPr>
      </w:pPr>
      <w:r>
        <w:rPr>
          <w:rFonts w:cs="David"/>
          <w:sz w:val="24"/>
          <w:rtl/>
        </w:rPr>
        <w:tab/>
        <w:t xml:space="preserve">אורי יוגב ישיב בשם האוצר, בבקשה. </w:t>
      </w:r>
    </w:p>
    <w:p w:rsidR="00000000" w:rsidRDefault="00E70CCA">
      <w:pPr>
        <w:rPr>
          <w:rFonts w:cs="David"/>
          <w:sz w:val="24"/>
          <w:rtl/>
        </w:rPr>
      </w:pPr>
    </w:p>
    <w:p w:rsidR="00000000" w:rsidRDefault="00E70CCA">
      <w:pPr>
        <w:rPr>
          <w:rFonts w:cs="David"/>
          <w:sz w:val="24"/>
          <w:u w:val="single"/>
          <w:rtl/>
        </w:rPr>
      </w:pPr>
      <w:r>
        <w:rPr>
          <w:rFonts w:cs="David"/>
          <w:sz w:val="24"/>
          <w:u w:val="single"/>
          <w:rtl/>
        </w:rPr>
        <w:t>אורי יוגב:</w:t>
      </w:r>
    </w:p>
    <w:p w:rsidR="00000000" w:rsidRDefault="00E70CCA">
      <w:pPr>
        <w:rPr>
          <w:rFonts w:cs="David"/>
          <w:sz w:val="24"/>
          <w:rtl/>
        </w:rPr>
      </w:pPr>
    </w:p>
    <w:p w:rsidR="00000000" w:rsidRDefault="00E70CCA">
      <w:pPr>
        <w:rPr>
          <w:rFonts w:cs="David"/>
          <w:sz w:val="24"/>
          <w:rtl/>
        </w:rPr>
      </w:pPr>
      <w:r>
        <w:rPr>
          <w:rFonts w:cs="David"/>
          <w:sz w:val="24"/>
          <w:rtl/>
        </w:rPr>
        <w:tab/>
        <w:t xml:space="preserve">אני רוצה להזכיר לכולם, שאם מחליטים שהסעיפים הללו הם נושאים חדשים, זה חוזר לנוסח הקודם. הנוסחים בכל </w:t>
      </w:r>
      <w:r>
        <w:rPr>
          <w:rFonts w:cs="David"/>
          <w:sz w:val="24"/>
          <w:rtl/>
        </w:rPr>
        <w:t xml:space="preserve">המקומות הללו הם נוסחים ששינינו בוועדה על-פי הערותיהם של חברי כנסת או של עובדים ומשתמשים, על-מנת לחדד הגדרות בחוק. </w:t>
      </w:r>
    </w:p>
    <w:p w:rsidR="00000000" w:rsidRDefault="00E70CCA">
      <w:pPr>
        <w:rPr>
          <w:rFonts w:cs="David"/>
          <w:sz w:val="24"/>
          <w:rtl/>
        </w:rPr>
      </w:pPr>
    </w:p>
    <w:p w:rsidR="00000000" w:rsidRDefault="00E70CCA">
      <w:pPr>
        <w:rPr>
          <w:rFonts w:cs="David"/>
          <w:sz w:val="24"/>
          <w:u w:val="single"/>
          <w:rtl/>
        </w:rPr>
      </w:pPr>
      <w:r>
        <w:rPr>
          <w:rFonts w:cs="David"/>
          <w:sz w:val="24"/>
          <w:u w:val="single"/>
          <w:rtl/>
        </w:rPr>
        <w:t>היו"ר רוני בר-און:</w:t>
      </w:r>
    </w:p>
    <w:p w:rsidR="00000000" w:rsidRDefault="00E70CCA">
      <w:pPr>
        <w:rPr>
          <w:rFonts w:cs="David"/>
          <w:sz w:val="24"/>
          <w:rtl/>
        </w:rPr>
      </w:pPr>
    </w:p>
    <w:p w:rsidR="00000000" w:rsidRDefault="00E70CCA">
      <w:pPr>
        <w:rPr>
          <w:rFonts w:cs="David"/>
          <w:sz w:val="24"/>
          <w:rtl/>
        </w:rPr>
      </w:pPr>
      <w:r>
        <w:rPr>
          <w:rFonts w:cs="David"/>
          <w:sz w:val="24"/>
          <w:rtl/>
        </w:rPr>
        <w:tab/>
        <w:t>אלה הישגים של המשא-ומתן שהתנהל במהלך ששת החודשים האלה?</w:t>
      </w:r>
    </w:p>
    <w:p w:rsidR="00000000" w:rsidRDefault="00E70CCA">
      <w:pPr>
        <w:rPr>
          <w:rFonts w:cs="David"/>
          <w:sz w:val="24"/>
          <w:rtl/>
        </w:rPr>
      </w:pPr>
    </w:p>
    <w:p w:rsidR="00000000" w:rsidRDefault="00E70CCA">
      <w:pPr>
        <w:rPr>
          <w:rFonts w:cs="David"/>
          <w:sz w:val="24"/>
          <w:u w:val="single"/>
          <w:rtl/>
        </w:rPr>
      </w:pPr>
      <w:r>
        <w:rPr>
          <w:rFonts w:cs="David"/>
          <w:sz w:val="24"/>
          <w:u w:val="single"/>
          <w:rtl/>
        </w:rPr>
        <w:t>אורי יוגב:</w:t>
      </w:r>
    </w:p>
    <w:p w:rsidR="00000000" w:rsidRDefault="00E70CCA">
      <w:pPr>
        <w:rPr>
          <w:rFonts w:cs="David"/>
          <w:sz w:val="24"/>
          <w:rtl/>
        </w:rPr>
      </w:pPr>
    </w:p>
    <w:p w:rsidR="00000000" w:rsidRDefault="00E70CCA">
      <w:pPr>
        <w:rPr>
          <w:rFonts w:cs="David"/>
          <w:sz w:val="24"/>
          <w:rtl/>
        </w:rPr>
      </w:pPr>
      <w:r>
        <w:rPr>
          <w:rFonts w:cs="David"/>
          <w:sz w:val="24"/>
          <w:rtl/>
        </w:rPr>
        <w:tab/>
        <w:t xml:space="preserve"> זה חלק מהדברים שהוועדה החליטה לשנות על רקע שמיעת </w:t>
      </w:r>
      <w:r>
        <w:rPr>
          <w:rFonts w:cs="David"/>
          <w:sz w:val="24"/>
          <w:rtl/>
        </w:rPr>
        <w:t xml:space="preserve">כל הצדדים. בפרשנות "מקרקעין מועברים" היתה בקשה שהניסוח הקודם לא צפה מצב שבו השרים לא יבצעו את מה שהיה כתוב בחוק, שהם צריכים לעשות תוך 21 יום ויש מנגנון אוטומטי להעברת הנכסים לחברות, וזה גם לטובתם. "הרשות ותפקידיה" – היה פירוט של התפקידים שצוינו באופן כללי </w:t>
      </w:r>
      <w:r>
        <w:rPr>
          <w:rFonts w:cs="David"/>
          <w:sz w:val="24"/>
          <w:rtl/>
        </w:rPr>
        <w:t xml:space="preserve">בהצעת החוק המקורית. לגבי פרק ג', חברת הפיתוח והנכסים – גם פה היה בכחול אישור להסכמים, ופה הקלנו על חברות הנמל. יישום כספי הוא פרק שהוכנס לבקשתו של חבר הכנסת הרצוג. הוא אכן חדש, אבל הוא נועד לגרום לכך שלא יצטרכו לנקוט בהליך מאוד קיצוני. </w:t>
      </w:r>
    </w:p>
    <w:p w:rsidR="00000000" w:rsidRDefault="00E70CCA">
      <w:pPr>
        <w:rPr>
          <w:rFonts w:cs="David"/>
          <w:sz w:val="24"/>
          <w:rtl/>
        </w:rPr>
      </w:pPr>
    </w:p>
    <w:p w:rsidR="00000000" w:rsidRDefault="00E70CCA">
      <w:pPr>
        <w:rPr>
          <w:rFonts w:cs="David"/>
          <w:sz w:val="24"/>
          <w:u w:val="single"/>
          <w:rtl/>
        </w:rPr>
      </w:pPr>
      <w:r>
        <w:rPr>
          <w:rFonts w:cs="David"/>
          <w:sz w:val="24"/>
          <w:u w:val="single"/>
          <w:rtl/>
        </w:rPr>
        <w:t>היו"ר רוני בר-און:</w:t>
      </w:r>
    </w:p>
    <w:p w:rsidR="00000000" w:rsidRDefault="00E70CCA">
      <w:pPr>
        <w:rPr>
          <w:rFonts w:cs="David"/>
          <w:sz w:val="24"/>
          <w:rtl/>
        </w:rPr>
      </w:pPr>
    </w:p>
    <w:p w:rsidR="00000000" w:rsidRDefault="00E70CCA">
      <w:pPr>
        <w:rPr>
          <w:rFonts w:cs="David"/>
          <w:sz w:val="24"/>
          <w:rtl/>
        </w:rPr>
      </w:pPr>
      <w:r>
        <w:rPr>
          <w:rFonts w:cs="David"/>
          <w:sz w:val="24"/>
          <w:rtl/>
        </w:rPr>
        <w:tab/>
        <w:t xml:space="preserve"> אתה אומר שמדובר בסעיף חדש?</w:t>
      </w:r>
    </w:p>
    <w:p w:rsidR="00000000" w:rsidRDefault="00E70CCA">
      <w:pPr>
        <w:rPr>
          <w:rFonts w:cs="David"/>
          <w:sz w:val="24"/>
          <w:rtl/>
        </w:rPr>
      </w:pPr>
    </w:p>
    <w:p w:rsidR="00000000" w:rsidRDefault="00E70CCA">
      <w:pPr>
        <w:rPr>
          <w:rFonts w:cs="David"/>
          <w:sz w:val="24"/>
          <w:u w:val="single"/>
          <w:rtl/>
        </w:rPr>
      </w:pPr>
      <w:r>
        <w:rPr>
          <w:rFonts w:cs="David"/>
          <w:sz w:val="24"/>
          <w:u w:val="single"/>
          <w:rtl/>
        </w:rPr>
        <w:t>אורי יוגב:</w:t>
      </w:r>
    </w:p>
    <w:p w:rsidR="00000000" w:rsidRDefault="00E70CCA">
      <w:pPr>
        <w:rPr>
          <w:rFonts w:cs="David"/>
          <w:sz w:val="24"/>
          <w:rtl/>
        </w:rPr>
      </w:pPr>
    </w:p>
    <w:p w:rsidR="00000000" w:rsidRDefault="00E70CCA">
      <w:pPr>
        <w:rPr>
          <w:rFonts w:cs="David"/>
          <w:sz w:val="24"/>
          <w:rtl/>
        </w:rPr>
      </w:pPr>
      <w:r>
        <w:rPr>
          <w:rFonts w:cs="David"/>
          <w:sz w:val="24"/>
          <w:rtl/>
        </w:rPr>
        <w:tab/>
        <w:t xml:space="preserve">התכוונתי שהניסוח הוא חדש, זה ניסוח על נושא שמופיע בנוסח הכחול, שזה סנקציות נגד אי הסמכה. בפירוש נתנו פה פיתוח של סנקציות בהתאם למה שחשבו חברי הכנסת שנכון לחדד. גם פרק ה' הוא פרק שנתן בניסוח כללי פתרון לכל בעיית </w:t>
      </w:r>
      <w:r>
        <w:rPr>
          <w:rFonts w:cs="David"/>
          <w:sz w:val="24"/>
          <w:rtl/>
        </w:rPr>
        <w:t xml:space="preserve">העובדים. התבקשנו בוועדה לתת פירוטים כאלה ואחרים וניסוחים כאלה ואחרים, וכך עשינו. גם סעיף 38א בעצם משלים את הפירוטים שנעשו בפרק ה'. </w:t>
      </w:r>
    </w:p>
    <w:p w:rsidR="00000000" w:rsidRDefault="00E70CCA">
      <w:pPr>
        <w:rPr>
          <w:rFonts w:cs="David"/>
          <w:sz w:val="24"/>
          <w:rtl/>
        </w:rPr>
      </w:pPr>
    </w:p>
    <w:p w:rsidR="00000000" w:rsidRDefault="00E70CCA">
      <w:pPr>
        <w:ind w:firstLine="567"/>
        <w:rPr>
          <w:rFonts w:cs="David"/>
          <w:sz w:val="24"/>
          <w:rtl/>
        </w:rPr>
      </w:pPr>
      <w:r>
        <w:rPr>
          <w:rFonts w:cs="David"/>
          <w:sz w:val="24"/>
          <w:rtl/>
        </w:rPr>
        <w:t xml:space="preserve">לגבי ההערה של חבר הכנסת משולם נהרי, בעניין התחולה, אני חושב שברור מאליו שזה לא נושא חדש. </w:t>
      </w:r>
    </w:p>
    <w:p w:rsidR="00000000" w:rsidRDefault="00E70CCA">
      <w:pPr>
        <w:ind w:firstLine="567"/>
        <w:rPr>
          <w:rFonts w:cs="David"/>
          <w:sz w:val="24"/>
          <w:rtl/>
        </w:rPr>
      </w:pPr>
    </w:p>
    <w:p w:rsidR="00000000" w:rsidRDefault="00E70CCA">
      <w:pPr>
        <w:rPr>
          <w:rFonts w:cs="David"/>
          <w:sz w:val="24"/>
          <w:u w:val="single"/>
          <w:rtl/>
        </w:rPr>
      </w:pPr>
      <w:r>
        <w:rPr>
          <w:rFonts w:cs="David"/>
          <w:sz w:val="24"/>
          <w:u w:val="single"/>
          <w:rtl/>
        </w:rPr>
        <w:t>היו"ר רוני בר-און:</w:t>
      </w:r>
    </w:p>
    <w:p w:rsidR="00000000" w:rsidRDefault="00E70CCA">
      <w:pPr>
        <w:rPr>
          <w:rFonts w:cs="David"/>
          <w:sz w:val="24"/>
          <w:rtl/>
        </w:rPr>
      </w:pPr>
    </w:p>
    <w:p w:rsidR="00000000" w:rsidRDefault="00E70CCA">
      <w:pPr>
        <w:ind w:firstLine="567"/>
        <w:rPr>
          <w:rFonts w:cs="David"/>
          <w:sz w:val="24"/>
          <w:rtl/>
        </w:rPr>
      </w:pPr>
      <w:r>
        <w:rPr>
          <w:rFonts w:cs="David"/>
          <w:sz w:val="24"/>
          <w:rtl/>
        </w:rPr>
        <w:t>אי-אפשר לקבו</w:t>
      </w:r>
      <w:r>
        <w:rPr>
          <w:rFonts w:cs="David"/>
          <w:sz w:val="24"/>
          <w:rtl/>
        </w:rPr>
        <w:t xml:space="preserve">ע תחולה בהצעה בקריאה שנייה ובקריאה שלישית, להעתיק את מה שנקבע בקריאה הראשונה. זה חסר כל היגיון. </w:t>
      </w:r>
    </w:p>
    <w:p w:rsidR="00000000" w:rsidRDefault="00E70CCA">
      <w:pPr>
        <w:ind w:firstLine="567"/>
        <w:rPr>
          <w:rFonts w:cs="David"/>
          <w:sz w:val="24"/>
          <w:rtl/>
        </w:rPr>
      </w:pPr>
    </w:p>
    <w:p w:rsidR="00000000" w:rsidRDefault="00E70CCA">
      <w:pPr>
        <w:ind w:firstLine="567"/>
        <w:rPr>
          <w:rFonts w:cs="David"/>
          <w:sz w:val="24"/>
          <w:rtl/>
        </w:rPr>
      </w:pPr>
      <w:r>
        <w:rPr>
          <w:rFonts w:cs="David"/>
          <w:sz w:val="24"/>
          <w:rtl/>
        </w:rPr>
        <w:t xml:space="preserve">בבקשה, היועצת המשפטית. </w:t>
      </w:r>
    </w:p>
    <w:p w:rsidR="00000000" w:rsidRDefault="00E70CCA">
      <w:pPr>
        <w:ind w:firstLine="567"/>
        <w:rPr>
          <w:rFonts w:cs="David"/>
          <w:sz w:val="24"/>
          <w:rtl/>
        </w:rPr>
      </w:pPr>
    </w:p>
    <w:p w:rsidR="00000000" w:rsidRDefault="00E70CCA">
      <w:pPr>
        <w:rPr>
          <w:rFonts w:cs="David"/>
          <w:sz w:val="24"/>
          <w:u w:val="single"/>
          <w:rtl/>
        </w:rPr>
      </w:pPr>
      <w:r>
        <w:rPr>
          <w:rFonts w:cs="David"/>
          <w:sz w:val="24"/>
          <w:u w:val="single"/>
          <w:rtl/>
        </w:rPr>
        <w:t>אנה שניידר:</w:t>
      </w:r>
    </w:p>
    <w:p w:rsidR="00000000" w:rsidRDefault="00E70CCA">
      <w:pPr>
        <w:rPr>
          <w:rFonts w:cs="David"/>
          <w:sz w:val="24"/>
          <w:rtl/>
        </w:rPr>
      </w:pPr>
    </w:p>
    <w:p w:rsidR="00000000" w:rsidRDefault="00E70CCA">
      <w:pPr>
        <w:ind w:firstLine="567"/>
        <w:rPr>
          <w:rFonts w:cs="David"/>
          <w:sz w:val="24"/>
          <w:rtl/>
        </w:rPr>
      </w:pPr>
      <w:r>
        <w:rPr>
          <w:rFonts w:cs="David"/>
          <w:sz w:val="24"/>
          <w:rtl/>
        </w:rPr>
        <w:t>סעיף 119 לתקנון קובע שהוועדה רשאית להציע תיקונים בהצעת החוק ככל שייראה לה, ובלבד שתיקונים כאלה לא יחרגו מגדר הנושא של הצ</w:t>
      </w:r>
      <w:r>
        <w:rPr>
          <w:rFonts w:cs="David"/>
          <w:sz w:val="24"/>
          <w:rtl/>
        </w:rPr>
        <w:t xml:space="preserve">עת החוק. לדעתי מבחינה משפטית הוועדה אכן עשתה את כל השינויים והתיקונים במסגרת סמכותה לפי סעיף 119, ואף אחד מהנושאים שהוזכרו כאן אינו חורג מגדר הנושא. </w:t>
      </w:r>
    </w:p>
    <w:p w:rsidR="00000000" w:rsidRDefault="00E70CCA">
      <w:pPr>
        <w:ind w:firstLine="567"/>
        <w:rPr>
          <w:rFonts w:cs="David"/>
          <w:sz w:val="24"/>
          <w:rtl/>
        </w:rPr>
      </w:pPr>
    </w:p>
    <w:p w:rsidR="00000000" w:rsidRDefault="00E70CCA">
      <w:pPr>
        <w:rPr>
          <w:rFonts w:cs="David"/>
          <w:sz w:val="24"/>
          <w:u w:val="single"/>
          <w:rtl/>
        </w:rPr>
      </w:pPr>
      <w:r>
        <w:rPr>
          <w:rFonts w:cs="David"/>
          <w:sz w:val="24"/>
          <w:u w:val="single"/>
          <w:rtl/>
        </w:rPr>
        <w:t>קריאה:</w:t>
      </w:r>
    </w:p>
    <w:p w:rsidR="00000000" w:rsidRDefault="00E70CCA">
      <w:pPr>
        <w:rPr>
          <w:rFonts w:cs="David"/>
          <w:sz w:val="24"/>
          <w:rtl/>
        </w:rPr>
      </w:pPr>
    </w:p>
    <w:p w:rsidR="00000000" w:rsidRDefault="00E70CCA">
      <w:pPr>
        <w:rPr>
          <w:rFonts w:cs="David"/>
          <w:sz w:val="24"/>
          <w:rtl/>
        </w:rPr>
      </w:pPr>
      <w:r>
        <w:rPr>
          <w:rFonts w:cs="David"/>
          <w:sz w:val="24"/>
          <w:rtl/>
        </w:rPr>
        <w:tab/>
        <w:t xml:space="preserve">אני מבקש להעיר הערה. </w:t>
      </w:r>
    </w:p>
    <w:p w:rsidR="00000000" w:rsidRDefault="00E70CCA">
      <w:pPr>
        <w:ind w:firstLine="567"/>
        <w:rPr>
          <w:rFonts w:cs="David"/>
          <w:sz w:val="24"/>
          <w:rtl/>
        </w:rPr>
      </w:pPr>
    </w:p>
    <w:p w:rsidR="00000000" w:rsidRDefault="00E70CCA">
      <w:pPr>
        <w:rPr>
          <w:rFonts w:cs="David"/>
          <w:sz w:val="24"/>
          <w:u w:val="single"/>
          <w:rtl/>
        </w:rPr>
      </w:pPr>
      <w:r>
        <w:rPr>
          <w:rFonts w:cs="David"/>
          <w:sz w:val="24"/>
          <w:u w:val="single"/>
          <w:rtl/>
        </w:rPr>
        <w:t>היו"ר רוני בר-און:</w:t>
      </w:r>
    </w:p>
    <w:p w:rsidR="00000000" w:rsidRDefault="00E70CCA">
      <w:pPr>
        <w:rPr>
          <w:rFonts w:cs="David"/>
          <w:sz w:val="24"/>
          <w:rtl/>
        </w:rPr>
      </w:pPr>
    </w:p>
    <w:p w:rsidR="00000000" w:rsidRDefault="00E70CCA">
      <w:pPr>
        <w:rPr>
          <w:rFonts w:cs="David"/>
          <w:sz w:val="24"/>
          <w:rtl/>
        </w:rPr>
      </w:pPr>
      <w:r>
        <w:rPr>
          <w:rFonts w:cs="David"/>
          <w:sz w:val="24"/>
          <w:rtl/>
        </w:rPr>
        <w:tab/>
        <w:t>דודו, אנחנו לא קובעים בחוק שלכם דבר. אני לא יכול לאפ</w:t>
      </w:r>
      <w:r>
        <w:rPr>
          <w:rFonts w:cs="David"/>
          <w:sz w:val="24"/>
          <w:rtl/>
        </w:rPr>
        <w:t>שר לך לדבר, זה דיון טכני, הוא מעין שיפוטי, הוא נוגע לשאלה של פרשנות בלבד. אנחנו לא מתעסקים במהות החוק בשום צורה ודרך שהיא. בדרך-כלל אני לא מונע מאנשים בעלי עניין בדיונים שמתקיימים בוועדת הכנסת לדבר, גם אם הם לא חברי כנסת. במקרה הספציפי הזה, חוץ מחברי הכנסת</w:t>
      </w:r>
      <w:r>
        <w:rPr>
          <w:rFonts w:cs="David"/>
          <w:sz w:val="24"/>
          <w:rtl/>
        </w:rPr>
        <w:t xml:space="preserve"> והיועצת המשפטית ואלה שנותנים את התשובה, אני לא יכול לפתוח את הדיון. אתה לא יכול לשפוך על הדיון הזה שום אור אחר, זה עניין פנימי טכני של הכנסת. אני מצטער. </w:t>
      </w:r>
    </w:p>
    <w:p w:rsidR="00000000" w:rsidRDefault="00E70CCA">
      <w:pPr>
        <w:rPr>
          <w:rFonts w:cs="David"/>
          <w:sz w:val="24"/>
          <w:rtl/>
        </w:rPr>
      </w:pPr>
    </w:p>
    <w:p w:rsidR="00000000" w:rsidRDefault="00E70CCA">
      <w:pPr>
        <w:ind w:firstLine="567"/>
        <w:rPr>
          <w:rFonts w:cs="David"/>
          <w:sz w:val="24"/>
          <w:rtl/>
        </w:rPr>
      </w:pPr>
      <w:r>
        <w:rPr>
          <w:rFonts w:cs="David"/>
          <w:sz w:val="24"/>
          <w:rtl/>
        </w:rPr>
        <w:t xml:space="preserve">חבר הכנסת רשף חן, בבקשה. </w:t>
      </w:r>
    </w:p>
    <w:p w:rsidR="00000000" w:rsidRDefault="00E70CCA">
      <w:pPr>
        <w:ind w:firstLine="567"/>
        <w:rPr>
          <w:rFonts w:cs="David"/>
          <w:sz w:val="24"/>
          <w:rtl/>
        </w:rPr>
      </w:pPr>
    </w:p>
    <w:p w:rsidR="00000000" w:rsidRDefault="00E70CCA">
      <w:pPr>
        <w:rPr>
          <w:rFonts w:cs="David"/>
          <w:sz w:val="24"/>
          <w:rtl/>
        </w:rPr>
      </w:pPr>
      <w:r>
        <w:rPr>
          <w:rFonts w:cs="David"/>
          <w:sz w:val="24"/>
          <w:u w:val="single"/>
          <w:rtl/>
        </w:rPr>
        <w:t>רשף חן:</w:t>
      </w:r>
    </w:p>
    <w:p w:rsidR="00000000" w:rsidRDefault="00E70CCA">
      <w:pPr>
        <w:rPr>
          <w:rFonts w:cs="David"/>
          <w:sz w:val="24"/>
          <w:rtl/>
        </w:rPr>
      </w:pPr>
    </w:p>
    <w:p w:rsidR="00000000" w:rsidRDefault="00E70CCA">
      <w:pPr>
        <w:ind w:firstLine="567"/>
        <w:rPr>
          <w:rFonts w:cs="David"/>
          <w:sz w:val="24"/>
          <w:rtl/>
        </w:rPr>
      </w:pPr>
      <w:r>
        <w:rPr>
          <w:rFonts w:cs="David"/>
          <w:sz w:val="24"/>
          <w:rtl/>
        </w:rPr>
        <w:t>גם אני חושב שאין פה דבר חדש. הסוגיה הזאת של "נושא חדש" היא לא סו</w:t>
      </w:r>
      <w:r>
        <w:rPr>
          <w:rFonts w:cs="David"/>
          <w:sz w:val="24"/>
          <w:rtl/>
        </w:rPr>
        <w:t>גיה טכנית, כאילו אנחנו משחקים משחק שש-בש, אלא היא קשורה באופן ישיר להיקף של החוק המוצע מלכתחילה. ככל שהרזולוציה של החוק המוצע מלכתחילה יותר קטנה, שבאה לתקן סעיף ספציפי או תת סעיף ספציפי, אז הרבה יותר דברים כן ייחשבו כ"נושא חדש", כי הנושא הוא הרבה יותר מצומ</w:t>
      </w:r>
      <w:r>
        <w:rPr>
          <w:rFonts w:cs="David"/>
          <w:sz w:val="24"/>
          <w:rtl/>
        </w:rPr>
        <w:t xml:space="preserve">צם. כאשר יש מצב כמו המצב הזה, שההיקף של הנושא הוא מאוד רחב, אז גם הרבה מאוד שינויים בתוך הנושא לא ייכללו כ"נושא חדש" בתוך הנושא הזה, וזה המצב כאן. הנושא הוא רחב וכללי, והשינויים כאן הם בהחלט ענייניים. </w:t>
      </w:r>
    </w:p>
    <w:p w:rsidR="00000000" w:rsidRDefault="00E70CCA">
      <w:pPr>
        <w:ind w:firstLine="567"/>
        <w:rPr>
          <w:rFonts w:cs="David"/>
          <w:sz w:val="24"/>
          <w:rtl/>
        </w:rPr>
      </w:pPr>
    </w:p>
    <w:p w:rsidR="00000000" w:rsidRDefault="00E70CCA">
      <w:pPr>
        <w:rPr>
          <w:rFonts w:cs="David"/>
          <w:sz w:val="24"/>
          <w:rtl/>
        </w:rPr>
      </w:pPr>
      <w:r>
        <w:rPr>
          <w:rFonts w:cs="David"/>
          <w:sz w:val="24"/>
          <w:u w:val="single"/>
          <w:rtl/>
        </w:rPr>
        <w:t>משולם נהרי:</w:t>
      </w:r>
    </w:p>
    <w:p w:rsidR="00000000" w:rsidRDefault="00E70CCA">
      <w:pPr>
        <w:rPr>
          <w:rFonts w:cs="David"/>
          <w:sz w:val="24"/>
          <w:rtl/>
        </w:rPr>
      </w:pPr>
    </w:p>
    <w:p w:rsidR="00000000" w:rsidRDefault="00E70CCA">
      <w:pPr>
        <w:ind w:firstLine="567"/>
        <w:rPr>
          <w:rFonts w:cs="David"/>
          <w:sz w:val="24"/>
          <w:rtl/>
        </w:rPr>
      </w:pPr>
      <w:r>
        <w:rPr>
          <w:rFonts w:cs="David"/>
          <w:sz w:val="24"/>
          <w:rtl/>
        </w:rPr>
        <w:t xml:space="preserve">שכנעת אותי. </w:t>
      </w:r>
    </w:p>
    <w:p w:rsidR="00000000" w:rsidRDefault="00E70CCA">
      <w:pPr>
        <w:ind w:firstLine="567"/>
        <w:rPr>
          <w:rFonts w:cs="David"/>
          <w:sz w:val="24"/>
          <w:rtl/>
        </w:rPr>
      </w:pPr>
    </w:p>
    <w:p w:rsidR="00000000" w:rsidRDefault="00E70CCA">
      <w:pPr>
        <w:rPr>
          <w:rFonts w:cs="David"/>
          <w:sz w:val="24"/>
          <w:u w:val="single"/>
          <w:rtl/>
        </w:rPr>
      </w:pPr>
      <w:r>
        <w:rPr>
          <w:rFonts w:cs="David"/>
          <w:sz w:val="24"/>
          <w:u w:val="single"/>
          <w:rtl/>
        </w:rPr>
        <w:t>היו"ר רוני בר-און:</w:t>
      </w:r>
    </w:p>
    <w:p w:rsidR="00000000" w:rsidRDefault="00E70CCA">
      <w:pPr>
        <w:rPr>
          <w:rFonts w:cs="David"/>
          <w:sz w:val="24"/>
          <w:rtl/>
        </w:rPr>
      </w:pPr>
    </w:p>
    <w:p w:rsidR="00000000" w:rsidRDefault="00E70CCA">
      <w:pPr>
        <w:ind w:firstLine="567"/>
        <w:rPr>
          <w:rFonts w:cs="David"/>
          <w:sz w:val="24"/>
          <w:rtl/>
        </w:rPr>
      </w:pPr>
      <w:r>
        <w:rPr>
          <w:rFonts w:cs="David"/>
          <w:sz w:val="24"/>
          <w:rtl/>
        </w:rPr>
        <w:t>חבר הכ</w:t>
      </w:r>
      <w:r>
        <w:rPr>
          <w:rFonts w:cs="David"/>
          <w:sz w:val="24"/>
          <w:rtl/>
        </w:rPr>
        <w:t xml:space="preserve">נסת עמיר פרץ, בבקשה. </w:t>
      </w:r>
    </w:p>
    <w:p w:rsidR="00000000" w:rsidRDefault="00E70CCA">
      <w:pPr>
        <w:ind w:firstLine="567"/>
        <w:rPr>
          <w:rFonts w:cs="David"/>
          <w:sz w:val="24"/>
          <w:rtl/>
        </w:rPr>
      </w:pPr>
    </w:p>
    <w:p w:rsidR="00000000" w:rsidRDefault="00E70CCA">
      <w:pPr>
        <w:rPr>
          <w:rFonts w:cs="David"/>
          <w:sz w:val="24"/>
          <w:rtl/>
        </w:rPr>
      </w:pPr>
      <w:r>
        <w:rPr>
          <w:rFonts w:cs="David"/>
          <w:sz w:val="24"/>
          <w:u w:val="single"/>
          <w:rtl/>
        </w:rPr>
        <w:t>עמיר פרץ:</w:t>
      </w:r>
    </w:p>
    <w:p w:rsidR="00000000" w:rsidRDefault="00E70CCA">
      <w:pPr>
        <w:rPr>
          <w:rFonts w:cs="David"/>
          <w:sz w:val="24"/>
          <w:rtl/>
        </w:rPr>
      </w:pPr>
    </w:p>
    <w:p w:rsidR="00000000" w:rsidRDefault="00E70CCA">
      <w:pPr>
        <w:ind w:firstLine="567"/>
        <w:rPr>
          <w:rFonts w:cs="David"/>
          <w:sz w:val="24"/>
          <w:rtl/>
        </w:rPr>
      </w:pPr>
      <w:r>
        <w:rPr>
          <w:rFonts w:cs="David"/>
          <w:sz w:val="24"/>
          <w:rtl/>
        </w:rPr>
        <w:t>אדוני היושב-ראש, חברי הכנסת, אני רוצה להפנות את תשומת לבכם, בנוסף להערות שהעיר כאן חבר הכנסת יצחק הרצוג, שבכל זאת לוועדת הכנסת יש תפקיד מאוד משמעותי בחיים הפרלמנטריים. אני תמיד מזכיר, שלסוג החרב שמחזיקים יש תכונה להפוך לחר</w:t>
      </w:r>
      <w:r>
        <w:rPr>
          <w:rFonts w:cs="David"/>
          <w:sz w:val="24"/>
          <w:rtl/>
        </w:rPr>
        <w:t xml:space="preserve">ב פיפיות. נורמות שקובעים פעם אחת בקואליציה, מחר יהפכו לנורמות שהן נגד הקואליציה שהופכת לאופוזיציה. גדעון סער, כבר ראינו כמה קואליציות שהפכו לאופוזיציה. </w:t>
      </w:r>
    </w:p>
    <w:p w:rsidR="00000000" w:rsidRDefault="00E70CCA">
      <w:pPr>
        <w:ind w:firstLine="567"/>
        <w:rPr>
          <w:rFonts w:cs="David"/>
          <w:sz w:val="24"/>
          <w:rtl/>
        </w:rPr>
      </w:pPr>
    </w:p>
    <w:p w:rsidR="00000000" w:rsidRDefault="00E70CCA">
      <w:pPr>
        <w:rPr>
          <w:rFonts w:cs="David"/>
          <w:sz w:val="24"/>
          <w:u w:val="single"/>
          <w:rtl/>
        </w:rPr>
      </w:pPr>
      <w:r>
        <w:rPr>
          <w:rFonts w:cs="David"/>
          <w:sz w:val="24"/>
          <w:u w:val="single"/>
          <w:rtl/>
        </w:rPr>
        <w:t>היו"ר רוני בר-און:</w:t>
      </w:r>
    </w:p>
    <w:p w:rsidR="00000000" w:rsidRDefault="00E70CCA">
      <w:pPr>
        <w:rPr>
          <w:rFonts w:cs="David"/>
          <w:sz w:val="24"/>
          <w:rtl/>
        </w:rPr>
      </w:pPr>
    </w:p>
    <w:p w:rsidR="00000000" w:rsidRDefault="00E70CCA">
      <w:pPr>
        <w:ind w:firstLine="567"/>
        <w:rPr>
          <w:rFonts w:cs="David"/>
          <w:sz w:val="24"/>
          <w:rtl/>
        </w:rPr>
      </w:pPr>
      <w:r>
        <w:rPr>
          <w:rFonts w:cs="David"/>
          <w:sz w:val="24"/>
          <w:rtl/>
        </w:rPr>
        <w:t xml:space="preserve">האם אתם לא מדברים על אחדות? </w:t>
      </w:r>
    </w:p>
    <w:p w:rsidR="00000000" w:rsidRDefault="00E70CCA">
      <w:pPr>
        <w:ind w:firstLine="567"/>
        <w:rPr>
          <w:rFonts w:cs="David"/>
          <w:sz w:val="24"/>
          <w:rtl/>
        </w:rPr>
      </w:pPr>
    </w:p>
    <w:p w:rsidR="00000000" w:rsidRDefault="00E70CCA">
      <w:pPr>
        <w:rPr>
          <w:rFonts w:cs="David"/>
          <w:sz w:val="24"/>
          <w:rtl/>
        </w:rPr>
      </w:pPr>
      <w:r>
        <w:rPr>
          <w:rFonts w:cs="David"/>
          <w:sz w:val="24"/>
          <w:u w:val="single"/>
          <w:rtl/>
        </w:rPr>
        <w:t>עמיר פרץ:</w:t>
      </w:r>
    </w:p>
    <w:p w:rsidR="00000000" w:rsidRDefault="00E70CCA">
      <w:pPr>
        <w:rPr>
          <w:rFonts w:cs="David"/>
          <w:sz w:val="24"/>
          <w:rtl/>
        </w:rPr>
      </w:pPr>
    </w:p>
    <w:p w:rsidR="00000000" w:rsidRDefault="00E70CCA">
      <w:pPr>
        <w:ind w:firstLine="567"/>
        <w:rPr>
          <w:rFonts w:cs="David"/>
          <w:sz w:val="24"/>
          <w:rtl/>
        </w:rPr>
      </w:pPr>
      <w:r>
        <w:rPr>
          <w:rFonts w:cs="David"/>
          <w:sz w:val="24"/>
          <w:rtl/>
        </w:rPr>
        <w:t>לא אחת סיעה יצרה מצב של שימוש בכנסת באופן</w:t>
      </w:r>
      <w:r>
        <w:rPr>
          <w:rFonts w:cs="David"/>
          <w:sz w:val="24"/>
          <w:rtl/>
        </w:rPr>
        <w:t xml:space="preserve"> בלתי סביר, ואני חושב שמה שמתרחש לנגד עינינו זה שימוש בכנסת באופן בלתי סביר. כולם זוכרים את הדרמה הגדולה, שוועדת הכנסת אישרה את הכינוס המיוחד לצורך הקריאה הראשונה של חוק הנמלים, בין ראש-השנה ליום כיפור. היתה תחושה כאילו יוצאים למלחמה, מכנסים כנסת בימים הכי</w:t>
      </w:r>
      <w:r>
        <w:rPr>
          <w:rFonts w:cs="David"/>
          <w:sz w:val="24"/>
          <w:rtl/>
        </w:rPr>
        <w:t xml:space="preserve"> בלתי סבירים. לא כינסו את הכנסת בימים האלה אפילו לצורך נושאים ביטחוניים כפי שכינסו אז את הכנסת בבהלה מאוד גדולה. </w:t>
      </w:r>
    </w:p>
    <w:p w:rsidR="00000000" w:rsidRDefault="00E70CCA">
      <w:pPr>
        <w:ind w:firstLine="567"/>
        <w:rPr>
          <w:rFonts w:cs="David"/>
          <w:sz w:val="24"/>
          <w:rtl/>
        </w:rPr>
      </w:pPr>
    </w:p>
    <w:p w:rsidR="00000000" w:rsidRDefault="00E70CCA">
      <w:pPr>
        <w:rPr>
          <w:rFonts w:cs="David"/>
          <w:sz w:val="24"/>
          <w:u w:val="single"/>
          <w:rtl/>
        </w:rPr>
      </w:pPr>
      <w:r>
        <w:rPr>
          <w:rFonts w:cs="David"/>
          <w:sz w:val="24"/>
          <w:u w:val="single"/>
          <w:rtl/>
        </w:rPr>
        <w:t>היו"ר רוני בר-און:</w:t>
      </w:r>
    </w:p>
    <w:p w:rsidR="00000000" w:rsidRDefault="00E70CCA">
      <w:pPr>
        <w:rPr>
          <w:rFonts w:cs="David"/>
          <w:sz w:val="24"/>
          <w:rtl/>
        </w:rPr>
      </w:pPr>
    </w:p>
    <w:p w:rsidR="00000000" w:rsidRDefault="00E70CCA">
      <w:pPr>
        <w:ind w:firstLine="567"/>
        <w:rPr>
          <w:rFonts w:cs="David"/>
          <w:sz w:val="24"/>
          <w:rtl/>
        </w:rPr>
      </w:pPr>
      <w:r>
        <w:rPr>
          <w:rFonts w:cs="David"/>
          <w:sz w:val="24"/>
          <w:rtl/>
        </w:rPr>
        <w:t xml:space="preserve">לוועדת הכנסת לא היה בזה יד ורגל. מי שמכנס את הכנסת אלה הסיעות. </w:t>
      </w:r>
    </w:p>
    <w:p w:rsidR="00000000" w:rsidRDefault="00E70CCA">
      <w:pPr>
        <w:ind w:firstLine="567"/>
        <w:rPr>
          <w:rFonts w:cs="David"/>
          <w:sz w:val="24"/>
          <w:rtl/>
        </w:rPr>
      </w:pPr>
    </w:p>
    <w:p w:rsidR="00000000" w:rsidRDefault="00E70CCA">
      <w:pPr>
        <w:rPr>
          <w:rFonts w:cs="David"/>
          <w:sz w:val="24"/>
          <w:u w:val="single"/>
          <w:rtl/>
        </w:rPr>
      </w:pPr>
      <w:r>
        <w:rPr>
          <w:rFonts w:cs="David"/>
          <w:sz w:val="24"/>
          <w:u w:val="single"/>
          <w:rtl/>
        </w:rPr>
        <w:t>גדעון סער:</w:t>
      </w:r>
    </w:p>
    <w:p w:rsidR="00000000" w:rsidRDefault="00E70CCA">
      <w:pPr>
        <w:rPr>
          <w:rFonts w:cs="David"/>
          <w:sz w:val="24"/>
          <w:u w:val="single"/>
          <w:rtl/>
        </w:rPr>
      </w:pPr>
    </w:p>
    <w:p w:rsidR="00000000" w:rsidRDefault="00E70CCA">
      <w:pPr>
        <w:ind w:firstLine="567"/>
        <w:rPr>
          <w:rFonts w:cs="David"/>
          <w:sz w:val="24"/>
          <w:rtl/>
        </w:rPr>
      </w:pPr>
      <w:r>
        <w:rPr>
          <w:rFonts w:cs="David"/>
          <w:sz w:val="24"/>
          <w:rtl/>
        </w:rPr>
        <w:t xml:space="preserve">האופוזיציה עשתה טעות וביקשה את כינוס הכנסת, </w:t>
      </w:r>
      <w:r>
        <w:rPr>
          <w:rFonts w:cs="David"/>
          <w:sz w:val="24"/>
          <w:rtl/>
        </w:rPr>
        <w:t xml:space="preserve">והממשלה ניצלה את הכינוס כדי להעביר את החוק. </w:t>
      </w:r>
    </w:p>
    <w:p w:rsidR="00000000" w:rsidRDefault="00E70CCA">
      <w:pPr>
        <w:ind w:firstLine="567"/>
        <w:rPr>
          <w:rFonts w:cs="David"/>
          <w:sz w:val="24"/>
          <w:rtl/>
        </w:rPr>
      </w:pPr>
    </w:p>
    <w:p w:rsidR="00000000" w:rsidRDefault="00E70CCA">
      <w:pPr>
        <w:rPr>
          <w:rFonts w:cs="David"/>
          <w:sz w:val="24"/>
          <w:rtl/>
        </w:rPr>
      </w:pPr>
      <w:r>
        <w:rPr>
          <w:rFonts w:cs="David"/>
          <w:sz w:val="24"/>
          <w:u w:val="single"/>
          <w:rtl/>
        </w:rPr>
        <w:t>עמיר פרץ:</w:t>
      </w:r>
    </w:p>
    <w:p w:rsidR="00000000" w:rsidRDefault="00E70CCA">
      <w:pPr>
        <w:rPr>
          <w:rFonts w:cs="David"/>
          <w:sz w:val="24"/>
          <w:rtl/>
        </w:rPr>
      </w:pPr>
    </w:p>
    <w:p w:rsidR="00000000" w:rsidRDefault="00E70CCA">
      <w:pPr>
        <w:ind w:firstLine="567"/>
        <w:rPr>
          <w:rFonts w:cs="David"/>
          <w:sz w:val="24"/>
          <w:rtl/>
        </w:rPr>
      </w:pPr>
      <w:r>
        <w:rPr>
          <w:rFonts w:cs="David"/>
          <w:sz w:val="24"/>
          <w:rtl/>
        </w:rPr>
        <w:t xml:space="preserve">ועדת הכנסת לא מכנסת את המליאה, אבל ועדת הכנסת קובעת מעת לעת סייגים שבסופו של דבר כל הגורמים חיים אתם, גם הנשיאות, גם הגורמים השונים שמתאמים בין אופוזיציה לקואליציה. </w:t>
      </w:r>
    </w:p>
    <w:p w:rsidR="00000000" w:rsidRDefault="00E70CCA">
      <w:pPr>
        <w:ind w:firstLine="567"/>
        <w:rPr>
          <w:rFonts w:cs="David"/>
          <w:sz w:val="24"/>
          <w:rtl/>
        </w:rPr>
      </w:pPr>
    </w:p>
    <w:p w:rsidR="00000000" w:rsidRDefault="00E70CCA">
      <w:pPr>
        <w:ind w:firstLine="567"/>
        <w:rPr>
          <w:rFonts w:cs="David"/>
          <w:sz w:val="24"/>
          <w:rtl/>
        </w:rPr>
      </w:pPr>
      <w:r>
        <w:rPr>
          <w:rFonts w:cs="David"/>
          <w:sz w:val="24"/>
          <w:rtl/>
        </w:rPr>
        <w:t>הדבר הקשה ביותר מבחינתנו, שוועדת</w:t>
      </w:r>
      <w:r>
        <w:rPr>
          <w:rFonts w:cs="David"/>
          <w:sz w:val="24"/>
          <w:rtl/>
        </w:rPr>
        <w:t xml:space="preserve"> הכנסת צריכה לקיים בו אולי דיון מיוחד, הוא שהכנסת משמשת כלי במערכת יחסי עבודה. עם כל הכבוד, אי-אפשר שמדינת ישראל תרקוד לפי החליל של העובדה שאורי יוגב צריך לנסוע ביום חמישי לחוץ לארץ. לכנסת הזאת יש עוד שבועיים כדי להשלים את זמנה, וראוי היה שגם חברי הכנסת יר</w:t>
      </w:r>
      <w:r>
        <w:rPr>
          <w:rFonts w:cs="David"/>
          <w:sz w:val="24"/>
          <w:rtl/>
        </w:rPr>
        <w:t>או אחריות למדינת ישראל וייתנו את הזמן הנדרש כדי שהחוק הזה יגיע בהסכמה. גם בחוק הפנסיה הרסו את הכול, ובסוף היתה חקיקה מחודשת שהביאו תיקונים לחקיקה שחברי הכנסת האלה עשו. אורי יוגב יכול לנסוע לדרכו ולא נחליט על "נושא חדש", נאחל לו נסיעה טובה. יש שבועיים, אדונ</w:t>
      </w:r>
      <w:r>
        <w:rPr>
          <w:rFonts w:cs="David"/>
          <w:sz w:val="24"/>
          <w:rtl/>
        </w:rPr>
        <w:t xml:space="preserve">י יושב-ראש ועדת הכספים, ואני מאמין שאפשר להגיע להסכמים ולמנוע את כל המשבר המיותר הזה. </w:t>
      </w:r>
    </w:p>
    <w:p w:rsidR="00000000" w:rsidRDefault="00E70CCA">
      <w:pPr>
        <w:ind w:firstLine="567"/>
        <w:rPr>
          <w:rFonts w:cs="David"/>
          <w:sz w:val="24"/>
          <w:rtl/>
        </w:rPr>
      </w:pPr>
    </w:p>
    <w:p w:rsidR="00000000" w:rsidRDefault="00E70CCA">
      <w:pPr>
        <w:rPr>
          <w:rFonts w:cs="David"/>
          <w:sz w:val="24"/>
          <w:u w:val="single"/>
          <w:rtl/>
        </w:rPr>
      </w:pPr>
      <w:r>
        <w:rPr>
          <w:rFonts w:cs="David"/>
          <w:sz w:val="24"/>
          <w:u w:val="single"/>
          <w:rtl/>
        </w:rPr>
        <w:t>היו"ר רוני בר-און:</w:t>
      </w:r>
    </w:p>
    <w:p w:rsidR="00000000" w:rsidRDefault="00E70CCA">
      <w:pPr>
        <w:rPr>
          <w:rFonts w:cs="David"/>
          <w:sz w:val="24"/>
          <w:rtl/>
        </w:rPr>
      </w:pPr>
    </w:p>
    <w:p w:rsidR="00000000" w:rsidRDefault="00E70CCA">
      <w:pPr>
        <w:ind w:firstLine="567"/>
        <w:rPr>
          <w:rFonts w:cs="David"/>
          <w:sz w:val="24"/>
          <w:rtl/>
        </w:rPr>
      </w:pPr>
      <w:r>
        <w:rPr>
          <w:rFonts w:cs="David"/>
          <w:sz w:val="24"/>
          <w:rtl/>
        </w:rPr>
        <w:t>שמענו את הקריאה הנרגשת של חבר הכנסת עמיר פרץ ליושב-ראש ועדת הכספים. האם אתם רוצים לוותר על הטענה של "נושא חדש"? אני לא מתכוון לסחוט פה תשובה מיושב-ר</w:t>
      </w:r>
      <w:r>
        <w:rPr>
          <w:rFonts w:cs="David"/>
          <w:sz w:val="24"/>
          <w:rtl/>
        </w:rPr>
        <w:t xml:space="preserve">אש ועדת הכספים, אבל הוא שמע את זה כמוכם. אם הכוונה בהצגת "נושא חדש" היתה להרוויח זמן, אני חושב שאתם נוכחים בפני המציאות שההחלטה על "נושא חדש" תיפול תוך כמה דקות לכאן או לכאן. </w:t>
      </w:r>
    </w:p>
    <w:p w:rsidR="00000000" w:rsidRDefault="00E70CCA">
      <w:pPr>
        <w:ind w:firstLine="567"/>
        <w:rPr>
          <w:rFonts w:cs="David"/>
          <w:sz w:val="24"/>
          <w:rtl/>
        </w:rPr>
      </w:pPr>
    </w:p>
    <w:p w:rsidR="00000000" w:rsidRDefault="00E70CCA">
      <w:pPr>
        <w:rPr>
          <w:rFonts w:cs="David"/>
          <w:sz w:val="24"/>
          <w:rtl/>
        </w:rPr>
      </w:pPr>
      <w:r>
        <w:rPr>
          <w:rFonts w:cs="David"/>
          <w:sz w:val="24"/>
          <w:u w:val="single"/>
          <w:rtl/>
        </w:rPr>
        <w:t>יצחק הרצוג:</w:t>
      </w:r>
    </w:p>
    <w:p w:rsidR="00000000" w:rsidRDefault="00E70CCA">
      <w:pPr>
        <w:rPr>
          <w:rFonts w:cs="David"/>
          <w:sz w:val="24"/>
          <w:rtl/>
        </w:rPr>
      </w:pPr>
    </w:p>
    <w:p w:rsidR="00000000" w:rsidRDefault="00E70CCA">
      <w:pPr>
        <w:ind w:firstLine="567"/>
        <w:rPr>
          <w:rFonts w:cs="David"/>
          <w:sz w:val="24"/>
          <w:rtl/>
        </w:rPr>
      </w:pPr>
      <w:r>
        <w:rPr>
          <w:rFonts w:cs="David"/>
          <w:sz w:val="24"/>
          <w:rtl/>
        </w:rPr>
        <w:t>אתה מציע לדחות את ההצבעה בשבועיים?</w:t>
      </w:r>
    </w:p>
    <w:p w:rsidR="00000000" w:rsidRDefault="00E70CCA">
      <w:pPr>
        <w:ind w:firstLine="567"/>
        <w:rPr>
          <w:rFonts w:cs="David"/>
          <w:sz w:val="24"/>
          <w:rtl/>
        </w:rPr>
      </w:pPr>
    </w:p>
    <w:p w:rsidR="00000000" w:rsidRDefault="00E70CCA">
      <w:pPr>
        <w:rPr>
          <w:rFonts w:cs="David"/>
          <w:sz w:val="24"/>
          <w:u w:val="single"/>
          <w:rtl/>
        </w:rPr>
      </w:pPr>
      <w:r>
        <w:rPr>
          <w:rFonts w:cs="David"/>
          <w:sz w:val="24"/>
          <w:u w:val="single"/>
          <w:rtl/>
        </w:rPr>
        <w:t>היו"ר רוני בר-און:</w:t>
      </w:r>
    </w:p>
    <w:p w:rsidR="00000000" w:rsidRDefault="00E70CCA">
      <w:pPr>
        <w:rPr>
          <w:rFonts w:cs="David"/>
          <w:sz w:val="24"/>
          <w:rtl/>
        </w:rPr>
      </w:pPr>
    </w:p>
    <w:p w:rsidR="00000000" w:rsidRDefault="00E70CCA">
      <w:pPr>
        <w:ind w:firstLine="567"/>
        <w:rPr>
          <w:rFonts w:cs="David"/>
          <w:sz w:val="24"/>
          <w:rtl/>
        </w:rPr>
      </w:pPr>
      <w:r>
        <w:rPr>
          <w:rFonts w:cs="David"/>
          <w:sz w:val="24"/>
          <w:rtl/>
        </w:rPr>
        <w:t>לא. או שאת</w:t>
      </w:r>
      <w:r>
        <w:rPr>
          <w:rFonts w:cs="David"/>
          <w:sz w:val="24"/>
          <w:rtl/>
        </w:rPr>
        <w:t>ם חוזרים בכם מ"נושא חדש", או שאנחנו מצביעים על "נושא חדש".</w:t>
      </w:r>
    </w:p>
    <w:p w:rsidR="00000000" w:rsidRDefault="00E70CCA">
      <w:pPr>
        <w:ind w:firstLine="567"/>
        <w:rPr>
          <w:rFonts w:cs="David"/>
          <w:sz w:val="24"/>
          <w:rtl/>
        </w:rPr>
      </w:pPr>
    </w:p>
    <w:p w:rsidR="00000000" w:rsidRDefault="00E70CCA">
      <w:pPr>
        <w:rPr>
          <w:rFonts w:cs="David"/>
          <w:sz w:val="24"/>
          <w:rtl/>
        </w:rPr>
      </w:pPr>
      <w:r>
        <w:rPr>
          <w:rFonts w:cs="David"/>
          <w:sz w:val="24"/>
          <w:u w:val="single"/>
          <w:rtl/>
        </w:rPr>
        <w:br w:type="page"/>
        <w:t>יצחק הרצוג:</w:t>
      </w:r>
    </w:p>
    <w:p w:rsidR="00000000" w:rsidRDefault="00E70CCA">
      <w:pPr>
        <w:rPr>
          <w:rFonts w:cs="David"/>
          <w:sz w:val="24"/>
          <w:rtl/>
        </w:rPr>
      </w:pPr>
    </w:p>
    <w:p w:rsidR="00000000" w:rsidRDefault="00E70CCA">
      <w:pPr>
        <w:ind w:firstLine="567"/>
        <w:rPr>
          <w:rFonts w:cs="David"/>
          <w:sz w:val="24"/>
          <w:rtl/>
        </w:rPr>
      </w:pPr>
      <w:r>
        <w:rPr>
          <w:rFonts w:cs="David"/>
          <w:sz w:val="24"/>
          <w:rtl/>
        </w:rPr>
        <w:t xml:space="preserve">אני לא מושך את הטענה. </w:t>
      </w:r>
    </w:p>
    <w:p w:rsidR="00000000" w:rsidRDefault="00E70CCA">
      <w:pPr>
        <w:ind w:firstLine="567"/>
        <w:rPr>
          <w:rFonts w:cs="David"/>
          <w:sz w:val="24"/>
          <w:rtl/>
        </w:rPr>
      </w:pPr>
    </w:p>
    <w:p w:rsidR="00000000" w:rsidRDefault="00E70CCA">
      <w:pPr>
        <w:rPr>
          <w:rFonts w:cs="David"/>
          <w:sz w:val="24"/>
          <w:rtl/>
        </w:rPr>
      </w:pPr>
      <w:r>
        <w:rPr>
          <w:rFonts w:cs="David"/>
          <w:sz w:val="24"/>
          <w:u w:val="single"/>
          <w:rtl/>
        </w:rPr>
        <w:t>משולם נהרי:</w:t>
      </w:r>
    </w:p>
    <w:p w:rsidR="00000000" w:rsidRDefault="00E70CCA">
      <w:pPr>
        <w:rPr>
          <w:rFonts w:cs="David"/>
          <w:sz w:val="24"/>
          <w:rtl/>
        </w:rPr>
      </w:pPr>
    </w:p>
    <w:p w:rsidR="00000000" w:rsidRDefault="00E70CCA">
      <w:pPr>
        <w:ind w:firstLine="567"/>
        <w:rPr>
          <w:rFonts w:cs="David"/>
          <w:sz w:val="24"/>
          <w:rtl/>
        </w:rPr>
      </w:pPr>
      <w:r>
        <w:rPr>
          <w:rFonts w:cs="David"/>
          <w:sz w:val="24"/>
          <w:rtl/>
        </w:rPr>
        <w:t xml:space="preserve">אם יהיה משא-ומתן עם העובדים. </w:t>
      </w:r>
    </w:p>
    <w:p w:rsidR="00000000" w:rsidRDefault="00E70CCA">
      <w:pPr>
        <w:ind w:firstLine="567"/>
        <w:rPr>
          <w:rFonts w:cs="David"/>
          <w:sz w:val="24"/>
          <w:rtl/>
        </w:rPr>
      </w:pPr>
    </w:p>
    <w:p w:rsidR="00000000" w:rsidRDefault="00E70CCA">
      <w:pPr>
        <w:rPr>
          <w:rFonts w:cs="David"/>
          <w:sz w:val="24"/>
          <w:u w:val="single"/>
          <w:rtl/>
        </w:rPr>
      </w:pPr>
      <w:r>
        <w:rPr>
          <w:rFonts w:cs="David"/>
          <w:sz w:val="24"/>
          <w:u w:val="single"/>
          <w:rtl/>
        </w:rPr>
        <w:t>היו"ר רוני בר-און:</w:t>
      </w:r>
    </w:p>
    <w:p w:rsidR="00000000" w:rsidRDefault="00E70CCA">
      <w:pPr>
        <w:rPr>
          <w:rFonts w:cs="David"/>
          <w:sz w:val="24"/>
          <w:rtl/>
        </w:rPr>
      </w:pPr>
    </w:p>
    <w:p w:rsidR="00000000" w:rsidRDefault="00E70CCA">
      <w:pPr>
        <w:ind w:firstLine="567"/>
        <w:rPr>
          <w:rFonts w:cs="David"/>
          <w:sz w:val="24"/>
          <w:rtl/>
        </w:rPr>
      </w:pPr>
      <w:r>
        <w:rPr>
          <w:rFonts w:cs="David"/>
          <w:sz w:val="24"/>
          <w:rtl/>
        </w:rPr>
        <w:t>תנאים בחתונה, לא אצלי. אתה מושך את הטענה או לא?</w:t>
      </w:r>
    </w:p>
    <w:p w:rsidR="00000000" w:rsidRDefault="00E70CCA">
      <w:pPr>
        <w:ind w:firstLine="567"/>
        <w:rPr>
          <w:rFonts w:cs="David"/>
          <w:sz w:val="24"/>
          <w:rtl/>
        </w:rPr>
      </w:pPr>
    </w:p>
    <w:p w:rsidR="00000000" w:rsidRDefault="00E70CCA">
      <w:pPr>
        <w:rPr>
          <w:rFonts w:cs="David"/>
          <w:sz w:val="24"/>
          <w:rtl/>
        </w:rPr>
      </w:pPr>
      <w:r>
        <w:rPr>
          <w:rFonts w:cs="David"/>
          <w:sz w:val="24"/>
          <w:u w:val="single"/>
          <w:rtl/>
        </w:rPr>
        <w:t>משולם נהרי:</w:t>
      </w:r>
    </w:p>
    <w:p w:rsidR="00000000" w:rsidRDefault="00E70CCA">
      <w:pPr>
        <w:rPr>
          <w:rFonts w:cs="David"/>
          <w:sz w:val="24"/>
          <w:rtl/>
        </w:rPr>
      </w:pPr>
    </w:p>
    <w:p w:rsidR="00000000" w:rsidRDefault="00E70CCA">
      <w:pPr>
        <w:ind w:firstLine="567"/>
        <w:rPr>
          <w:rFonts w:cs="David"/>
          <w:sz w:val="24"/>
          <w:rtl/>
        </w:rPr>
      </w:pPr>
      <w:r>
        <w:rPr>
          <w:rFonts w:cs="David"/>
          <w:sz w:val="24"/>
          <w:rtl/>
        </w:rPr>
        <w:t xml:space="preserve">לא. </w:t>
      </w:r>
    </w:p>
    <w:p w:rsidR="00000000" w:rsidRDefault="00E70CCA">
      <w:pPr>
        <w:ind w:firstLine="567"/>
        <w:rPr>
          <w:rFonts w:cs="David"/>
          <w:sz w:val="24"/>
          <w:rtl/>
        </w:rPr>
      </w:pPr>
    </w:p>
    <w:p w:rsidR="00000000" w:rsidRDefault="00E70CCA">
      <w:pPr>
        <w:rPr>
          <w:rFonts w:cs="David"/>
          <w:sz w:val="24"/>
          <w:u w:val="single"/>
          <w:rtl/>
        </w:rPr>
      </w:pPr>
      <w:r>
        <w:rPr>
          <w:rFonts w:cs="David"/>
          <w:sz w:val="24"/>
          <w:u w:val="single"/>
          <w:rtl/>
        </w:rPr>
        <w:t>היו"ר רוני בר-און:</w:t>
      </w:r>
    </w:p>
    <w:p w:rsidR="00000000" w:rsidRDefault="00E70CCA">
      <w:pPr>
        <w:rPr>
          <w:rFonts w:cs="David"/>
          <w:sz w:val="24"/>
          <w:rtl/>
        </w:rPr>
      </w:pPr>
    </w:p>
    <w:p w:rsidR="00000000" w:rsidRDefault="00E70CCA">
      <w:pPr>
        <w:ind w:firstLine="567"/>
        <w:rPr>
          <w:rFonts w:cs="David"/>
          <w:sz w:val="24"/>
          <w:rtl/>
        </w:rPr>
      </w:pPr>
      <w:r>
        <w:rPr>
          <w:rFonts w:cs="David"/>
          <w:sz w:val="24"/>
          <w:rtl/>
        </w:rPr>
        <w:t xml:space="preserve">אנחנו </w:t>
      </w:r>
      <w:r>
        <w:rPr>
          <w:rFonts w:cs="David"/>
          <w:sz w:val="24"/>
          <w:rtl/>
        </w:rPr>
        <w:t xml:space="preserve">עוברים להצבעות. אנחנו מצביעים האם להכיר בטענה של חבר הכנסת יצחק הרצוג, לפיה בפרק א' – פרשנות – בסעיף 1 (פרשנות), ההגדרה בעניין "מקרקעין מועברים", ובמיוחד הסיפה החל במלים "לא נקבעה" הוא חריגה מגדר הנושא. </w:t>
      </w:r>
    </w:p>
    <w:p w:rsidR="00000000" w:rsidRDefault="00E70CCA">
      <w:pPr>
        <w:ind w:firstLine="567"/>
        <w:rPr>
          <w:rFonts w:cs="David"/>
          <w:sz w:val="24"/>
          <w:rtl/>
        </w:rPr>
      </w:pPr>
    </w:p>
    <w:p w:rsidR="00000000" w:rsidRDefault="00E70CCA">
      <w:pPr>
        <w:ind w:firstLine="567"/>
        <w:rPr>
          <w:rFonts w:cs="David"/>
          <w:sz w:val="24"/>
          <w:rtl/>
        </w:rPr>
      </w:pPr>
      <w:r>
        <w:rPr>
          <w:rFonts w:cs="David"/>
          <w:sz w:val="24"/>
          <w:rtl/>
        </w:rPr>
        <w:t>מי בעד להכיר בזה כחריגה מגדר הנושא? מי נגד? מי נמנע</w:t>
      </w:r>
      <w:r>
        <w:rPr>
          <w:rFonts w:cs="David"/>
          <w:sz w:val="24"/>
          <w:rtl/>
        </w:rPr>
        <w:t>?</w:t>
      </w:r>
    </w:p>
    <w:p w:rsidR="00000000" w:rsidRDefault="00E70CCA">
      <w:pPr>
        <w:ind w:firstLine="567"/>
        <w:rPr>
          <w:rFonts w:cs="David"/>
          <w:sz w:val="24"/>
          <w:rtl/>
        </w:rPr>
      </w:pPr>
    </w:p>
    <w:p w:rsidR="00000000" w:rsidRDefault="00E70CCA">
      <w:pPr>
        <w:jc w:val="center"/>
        <w:rPr>
          <w:rFonts w:cs="David"/>
          <w:sz w:val="24"/>
          <w:rtl/>
        </w:rPr>
      </w:pPr>
      <w:r>
        <w:rPr>
          <w:rFonts w:cs="David"/>
          <w:sz w:val="24"/>
          <w:rtl/>
        </w:rPr>
        <w:t>ה צ ב ע ה</w:t>
      </w:r>
    </w:p>
    <w:p w:rsidR="00000000" w:rsidRDefault="00E70CCA">
      <w:pPr>
        <w:jc w:val="center"/>
        <w:rPr>
          <w:rFonts w:cs="David"/>
          <w:sz w:val="24"/>
          <w:rtl/>
        </w:rPr>
      </w:pPr>
      <w:r>
        <w:rPr>
          <w:rFonts w:cs="David"/>
          <w:sz w:val="24"/>
          <w:rtl/>
        </w:rPr>
        <w:t>בעד – 9</w:t>
      </w:r>
    </w:p>
    <w:p w:rsidR="00000000" w:rsidRDefault="00E70CCA">
      <w:pPr>
        <w:jc w:val="center"/>
        <w:rPr>
          <w:rFonts w:cs="David"/>
          <w:sz w:val="24"/>
          <w:rtl/>
        </w:rPr>
      </w:pPr>
      <w:r>
        <w:rPr>
          <w:rFonts w:cs="David"/>
          <w:sz w:val="24"/>
          <w:rtl/>
        </w:rPr>
        <w:t>נגד – 10</w:t>
      </w:r>
    </w:p>
    <w:p w:rsidR="00000000" w:rsidRDefault="00E70CCA">
      <w:pPr>
        <w:jc w:val="center"/>
        <w:rPr>
          <w:rFonts w:cs="David"/>
          <w:sz w:val="24"/>
          <w:rtl/>
        </w:rPr>
      </w:pPr>
      <w:r>
        <w:rPr>
          <w:rFonts w:cs="David"/>
          <w:sz w:val="24"/>
          <w:rtl/>
        </w:rPr>
        <w:t>נמנעים – 1</w:t>
      </w:r>
    </w:p>
    <w:p w:rsidR="00000000" w:rsidRDefault="00E70CCA">
      <w:pPr>
        <w:ind w:firstLine="567"/>
        <w:rPr>
          <w:rFonts w:cs="David"/>
          <w:sz w:val="24"/>
          <w:rtl/>
        </w:rPr>
      </w:pPr>
    </w:p>
    <w:p w:rsidR="00000000" w:rsidRDefault="00E70CCA">
      <w:pPr>
        <w:ind w:firstLine="567"/>
        <w:rPr>
          <w:rFonts w:cs="David"/>
          <w:sz w:val="24"/>
          <w:rtl/>
        </w:rPr>
      </w:pPr>
      <w:r>
        <w:rPr>
          <w:rFonts w:cs="David"/>
          <w:sz w:val="24"/>
          <w:rtl/>
        </w:rPr>
        <w:t>ברוב של 10 כנגד 9 לא הוכר "נושא חדש".</w:t>
      </w:r>
    </w:p>
    <w:p w:rsidR="00000000" w:rsidRDefault="00E70CCA">
      <w:pPr>
        <w:ind w:firstLine="567"/>
        <w:rPr>
          <w:rFonts w:cs="David"/>
          <w:sz w:val="24"/>
          <w:rtl/>
        </w:rPr>
      </w:pPr>
    </w:p>
    <w:p w:rsidR="00000000" w:rsidRDefault="00E70CCA">
      <w:pPr>
        <w:rPr>
          <w:rFonts w:cs="David"/>
          <w:sz w:val="24"/>
          <w:rtl/>
        </w:rPr>
      </w:pPr>
      <w:r>
        <w:rPr>
          <w:rFonts w:cs="David"/>
          <w:sz w:val="24"/>
          <w:u w:val="single"/>
          <w:rtl/>
        </w:rPr>
        <w:t>יצחק הרצוג:</w:t>
      </w:r>
    </w:p>
    <w:p w:rsidR="00000000" w:rsidRDefault="00E70CCA">
      <w:pPr>
        <w:rPr>
          <w:rFonts w:cs="David"/>
          <w:sz w:val="24"/>
          <w:rtl/>
        </w:rPr>
      </w:pPr>
    </w:p>
    <w:p w:rsidR="00000000" w:rsidRDefault="00E70CCA">
      <w:pPr>
        <w:ind w:firstLine="567"/>
        <w:rPr>
          <w:rFonts w:cs="David"/>
          <w:sz w:val="24"/>
          <w:rtl/>
        </w:rPr>
      </w:pPr>
      <w:r>
        <w:rPr>
          <w:rFonts w:cs="David"/>
          <w:sz w:val="24"/>
          <w:rtl/>
        </w:rPr>
        <w:t xml:space="preserve">אם אדוני רוצה, הוא יכול להצביע על כל ההצבעות בבלוק אחד. </w:t>
      </w:r>
    </w:p>
    <w:p w:rsidR="00000000" w:rsidRDefault="00E70CCA">
      <w:pPr>
        <w:ind w:firstLine="567"/>
        <w:rPr>
          <w:rFonts w:cs="David"/>
          <w:sz w:val="24"/>
          <w:rtl/>
        </w:rPr>
      </w:pPr>
    </w:p>
    <w:p w:rsidR="00000000" w:rsidRDefault="00E70CCA">
      <w:pPr>
        <w:rPr>
          <w:rFonts w:cs="David"/>
          <w:sz w:val="24"/>
          <w:u w:val="single"/>
          <w:rtl/>
        </w:rPr>
      </w:pPr>
      <w:r>
        <w:rPr>
          <w:rFonts w:cs="David"/>
          <w:sz w:val="24"/>
          <w:u w:val="single"/>
          <w:rtl/>
        </w:rPr>
        <w:t>היו"ר רוני בר-און:</w:t>
      </w:r>
    </w:p>
    <w:p w:rsidR="00000000" w:rsidRDefault="00E70CCA">
      <w:pPr>
        <w:rPr>
          <w:rFonts w:cs="David"/>
          <w:sz w:val="24"/>
          <w:rtl/>
        </w:rPr>
      </w:pPr>
    </w:p>
    <w:p w:rsidR="00000000" w:rsidRDefault="00E70CCA">
      <w:pPr>
        <w:ind w:firstLine="567"/>
        <w:rPr>
          <w:rFonts w:cs="David"/>
          <w:sz w:val="24"/>
          <w:rtl/>
        </w:rPr>
      </w:pPr>
      <w:r>
        <w:rPr>
          <w:rFonts w:cs="David"/>
          <w:sz w:val="24"/>
          <w:rtl/>
        </w:rPr>
        <w:t xml:space="preserve">בשום אופן לא. אני לא מתייחס בזלזול לטענה שלך. </w:t>
      </w:r>
    </w:p>
    <w:p w:rsidR="00000000" w:rsidRDefault="00E70CCA">
      <w:pPr>
        <w:ind w:firstLine="567"/>
        <w:rPr>
          <w:rFonts w:cs="David"/>
          <w:sz w:val="24"/>
          <w:rtl/>
        </w:rPr>
      </w:pPr>
    </w:p>
    <w:p w:rsidR="00000000" w:rsidRDefault="00E70CCA">
      <w:pPr>
        <w:ind w:firstLine="567"/>
        <w:rPr>
          <w:rFonts w:cs="David"/>
          <w:sz w:val="24"/>
          <w:rtl/>
        </w:rPr>
      </w:pPr>
      <w:r>
        <w:rPr>
          <w:rFonts w:cs="David"/>
          <w:sz w:val="24"/>
          <w:rtl/>
        </w:rPr>
        <w:t>מי בעד ההכרה בפרק ב' – הרשות ותפקידי</w:t>
      </w:r>
      <w:r>
        <w:rPr>
          <w:rFonts w:cs="David"/>
          <w:sz w:val="24"/>
          <w:rtl/>
        </w:rPr>
        <w:t>ה – בסעיף 3 (תפקידי הרשות), פסקאות (6) ו-    (10) כטענה של חריגה מגדר הנושא? מי נגד? מי נמנע?</w:t>
      </w:r>
    </w:p>
    <w:p w:rsidR="00000000" w:rsidRDefault="00E70CCA">
      <w:pPr>
        <w:ind w:firstLine="567"/>
        <w:rPr>
          <w:rFonts w:cs="David"/>
          <w:sz w:val="24"/>
          <w:rtl/>
        </w:rPr>
      </w:pPr>
    </w:p>
    <w:p w:rsidR="00000000" w:rsidRDefault="00E70CCA">
      <w:pPr>
        <w:jc w:val="center"/>
        <w:rPr>
          <w:rFonts w:cs="David"/>
          <w:sz w:val="24"/>
          <w:rtl/>
        </w:rPr>
      </w:pPr>
      <w:r>
        <w:rPr>
          <w:rFonts w:cs="David"/>
          <w:sz w:val="24"/>
          <w:rtl/>
        </w:rPr>
        <w:t>ה צ ב ע ה</w:t>
      </w:r>
    </w:p>
    <w:p w:rsidR="00000000" w:rsidRDefault="00E70CCA">
      <w:pPr>
        <w:jc w:val="center"/>
        <w:rPr>
          <w:rFonts w:cs="David"/>
          <w:sz w:val="24"/>
          <w:rtl/>
        </w:rPr>
      </w:pPr>
      <w:r>
        <w:rPr>
          <w:rFonts w:cs="David"/>
          <w:sz w:val="24"/>
          <w:rtl/>
        </w:rPr>
        <w:t>בעד – 9</w:t>
      </w:r>
    </w:p>
    <w:p w:rsidR="00000000" w:rsidRDefault="00E70CCA">
      <w:pPr>
        <w:jc w:val="center"/>
        <w:rPr>
          <w:rFonts w:cs="David"/>
          <w:sz w:val="24"/>
          <w:rtl/>
        </w:rPr>
      </w:pPr>
      <w:r>
        <w:rPr>
          <w:rFonts w:cs="David"/>
          <w:sz w:val="24"/>
          <w:rtl/>
        </w:rPr>
        <w:t>נגד – 11</w:t>
      </w:r>
    </w:p>
    <w:p w:rsidR="00000000" w:rsidRDefault="00E70CCA">
      <w:pPr>
        <w:jc w:val="center"/>
        <w:rPr>
          <w:rFonts w:cs="David"/>
          <w:sz w:val="24"/>
          <w:rtl/>
        </w:rPr>
      </w:pPr>
      <w:r>
        <w:rPr>
          <w:rFonts w:cs="David"/>
          <w:sz w:val="24"/>
          <w:rtl/>
        </w:rPr>
        <w:t>נמנעים – 1</w:t>
      </w:r>
    </w:p>
    <w:p w:rsidR="00000000" w:rsidRDefault="00E70CCA">
      <w:pPr>
        <w:ind w:firstLine="567"/>
        <w:rPr>
          <w:rFonts w:cs="David"/>
          <w:sz w:val="24"/>
          <w:rtl/>
        </w:rPr>
      </w:pPr>
    </w:p>
    <w:p w:rsidR="00000000" w:rsidRDefault="00E70CCA">
      <w:pPr>
        <w:ind w:firstLine="567"/>
        <w:rPr>
          <w:rFonts w:cs="David"/>
          <w:sz w:val="24"/>
          <w:rtl/>
        </w:rPr>
      </w:pPr>
      <w:r>
        <w:rPr>
          <w:rFonts w:cs="David"/>
          <w:sz w:val="24"/>
          <w:rtl/>
        </w:rPr>
        <w:t xml:space="preserve">9 בעד, 11 נגד ונמנע אחד. </w:t>
      </w:r>
    </w:p>
    <w:p w:rsidR="00000000" w:rsidRDefault="00E70CCA">
      <w:pPr>
        <w:ind w:firstLine="567"/>
        <w:rPr>
          <w:rFonts w:cs="David"/>
          <w:sz w:val="24"/>
          <w:rtl/>
        </w:rPr>
      </w:pPr>
    </w:p>
    <w:p w:rsidR="00000000" w:rsidRDefault="00E70CCA">
      <w:pPr>
        <w:ind w:firstLine="567"/>
        <w:rPr>
          <w:rFonts w:cs="David"/>
          <w:sz w:val="24"/>
          <w:rtl/>
        </w:rPr>
      </w:pPr>
      <w:r>
        <w:rPr>
          <w:rFonts w:cs="David"/>
          <w:sz w:val="24"/>
          <w:rtl/>
        </w:rPr>
        <w:t>מי בעד ההכרה כחריגה מגדר הנושא בפרק ג', חברת פיתוח הנכסים, חברות הנמל והתאגידים המורשים, סעיף 9</w:t>
      </w:r>
      <w:r>
        <w:rPr>
          <w:rFonts w:cs="David"/>
          <w:sz w:val="24"/>
          <w:rtl/>
        </w:rPr>
        <w:t xml:space="preserve"> פסקה (ב)(2)(א) וסעיף 10(ג)? מי נגד? מי נמנע?</w:t>
      </w:r>
    </w:p>
    <w:p w:rsidR="00000000" w:rsidRDefault="00E70CCA">
      <w:pPr>
        <w:ind w:firstLine="567"/>
        <w:rPr>
          <w:rFonts w:cs="David"/>
          <w:sz w:val="24"/>
          <w:rtl/>
        </w:rPr>
      </w:pPr>
      <w:r>
        <w:rPr>
          <w:rFonts w:cs="David"/>
          <w:sz w:val="24"/>
          <w:rtl/>
        </w:rPr>
        <w:br w:type="page"/>
      </w:r>
    </w:p>
    <w:p w:rsidR="00000000" w:rsidRDefault="00E70CCA">
      <w:pPr>
        <w:jc w:val="center"/>
        <w:rPr>
          <w:rFonts w:cs="David"/>
          <w:sz w:val="24"/>
          <w:rtl/>
        </w:rPr>
      </w:pPr>
      <w:r>
        <w:rPr>
          <w:rFonts w:cs="David"/>
          <w:sz w:val="24"/>
          <w:rtl/>
        </w:rPr>
        <w:t>ה צ ב ע ה</w:t>
      </w:r>
    </w:p>
    <w:p w:rsidR="00000000" w:rsidRDefault="00E70CCA">
      <w:pPr>
        <w:jc w:val="center"/>
        <w:rPr>
          <w:rFonts w:cs="David"/>
          <w:sz w:val="24"/>
          <w:rtl/>
        </w:rPr>
      </w:pPr>
      <w:r>
        <w:rPr>
          <w:rFonts w:cs="David"/>
          <w:sz w:val="24"/>
          <w:rtl/>
        </w:rPr>
        <w:t>בעד – 9</w:t>
      </w:r>
    </w:p>
    <w:p w:rsidR="00000000" w:rsidRDefault="00E70CCA">
      <w:pPr>
        <w:jc w:val="center"/>
        <w:rPr>
          <w:rFonts w:cs="David"/>
          <w:sz w:val="24"/>
          <w:rtl/>
        </w:rPr>
      </w:pPr>
      <w:r>
        <w:rPr>
          <w:rFonts w:cs="David"/>
          <w:sz w:val="24"/>
          <w:rtl/>
        </w:rPr>
        <w:t>נגד – 11</w:t>
      </w:r>
    </w:p>
    <w:p w:rsidR="00000000" w:rsidRDefault="00E70CCA">
      <w:pPr>
        <w:jc w:val="center"/>
        <w:rPr>
          <w:rFonts w:cs="David"/>
          <w:sz w:val="24"/>
          <w:rtl/>
        </w:rPr>
      </w:pPr>
      <w:r>
        <w:rPr>
          <w:rFonts w:cs="David"/>
          <w:sz w:val="24"/>
          <w:rtl/>
        </w:rPr>
        <w:t>נמנעים – 1</w:t>
      </w:r>
    </w:p>
    <w:p w:rsidR="00000000" w:rsidRDefault="00E70CCA">
      <w:pPr>
        <w:jc w:val="center"/>
        <w:rPr>
          <w:rFonts w:cs="David"/>
          <w:sz w:val="24"/>
          <w:rtl/>
        </w:rPr>
      </w:pPr>
    </w:p>
    <w:p w:rsidR="00000000" w:rsidRDefault="00E70CCA">
      <w:pPr>
        <w:ind w:firstLine="567"/>
        <w:rPr>
          <w:rFonts w:cs="David"/>
          <w:sz w:val="24"/>
          <w:rtl/>
        </w:rPr>
      </w:pPr>
      <w:r>
        <w:rPr>
          <w:rFonts w:cs="David"/>
          <w:sz w:val="24"/>
          <w:rtl/>
        </w:rPr>
        <w:t xml:space="preserve">9 בעד, 11 נגד ונמנע אחד. הטענה לא התקבלה. </w:t>
      </w:r>
    </w:p>
    <w:p w:rsidR="00000000" w:rsidRDefault="00E70CCA">
      <w:pPr>
        <w:ind w:firstLine="567"/>
        <w:rPr>
          <w:rFonts w:cs="David"/>
          <w:sz w:val="24"/>
          <w:rtl/>
        </w:rPr>
      </w:pPr>
    </w:p>
    <w:p w:rsidR="00000000" w:rsidRDefault="00E70CCA">
      <w:pPr>
        <w:ind w:firstLine="567"/>
        <w:rPr>
          <w:rFonts w:cs="David"/>
          <w:sz w:val="24"/>
          <w:rtl/>
        </w:rPr>
      </w:pPr>
      <w:r>
        <w:rPr>
          <w:rFonts w:cs="David"/>
          <w:sz w:val="24"/>
          <w:rtl/>
        </w:rPr>
        <w:t>אנחנו מצביעים על פרק ד1 – עיצום כספי – כל הפרק, כולל הסעיפים 29א, 29ב, 29ג, 29ד, 29ה, 29ו ו-29ז. מי בעד ההכרה בזה כחריגה מגדר</w:t>
      </w:r>
      <w:r>
        <w:rPr>
          <w:rFonts w:cs="David"/>
          <w:sz w:val="24"/>
          <w:rtl/>
        </w:rPr>
        <w:t xml:space="preserve"> הנושא? מי נגד? מי נמנע?</w:t>
      </w:r>
    </w:p>
    <w:p w:rsidR="00000000" w:rsidRDefault="00E70CCA">
      <w:pPr>
        <w:ind w:firstLine="567"/>
        <w:rPr>
          <w:rFonts w:cs="David"/>
          <w:sz w:val="24"/>
          <w:rtl/>
        </w:rPr>
      </w:pPr>
    </w:p>
    <w:p w:rsidR="00000000" w:rsidRDefault="00E70CCA">
      <w:pPr>
        <w:jc w:val="center"/>
        <w:rPr>
          <w:rFonts w:cs="David"/>
          <w:sz w:val="24"/>
          <w:rtl/>
        </w:rPr>
      </w:pPr>
      <w:r>
        <w:rPr>
          <w:rFonts w:cs="David"/>
          <w:sz w:val="24"/>
          <w:rtl/>
        </w:rPr>
        <w:t>ה צ ב ע ה</w:t>
      </w:r>
    </w:p>
    <w:p w:rsidR="00000000" w:rsidRDefault="00E70CCA">
      <w:pPr>
        <w:jc w:val="center"/>
        <w:rPr>
          <w:rFonts w:cs="David"/>
          <w:sz w:val="24"/>
          <w:rtl/>
        </w:rPr>
      </w:pPr>
      <w:r>
        <w:rPr>
          <w:rFonts w:cs="David"/>
          <w:sz w:val="24"/>
          <w:rtl/>
        </w:rPr>
        <w:t>בעד – 9</w:t>
      </w:r>
    </w:p>
    <w:p w:rsidR="00000000" w:rsidRDefault="00E70CCA">
      <w:pPr>
        <w:jc w:val="center"/>
        <w:rPr>
          <w:rFonts w:cs="David"/>
          <w:sz w:val="24"/>
          <w:rtl/>
        </w:rPr>
      </w:pPr>
      <w:r>
        <w:rPr>
          <w:rFonts w:cs="David"/>
          <w:sz w:val="24"/>
          <w:rtl/>
        </w:rPr>
        <w:t>נגד – 11</w:t>
      </w:r>
    </w:p>
    <w:p w:rsidR="00000000" w:rsidRDefault="00E70CCA">
      <w:pPr>
        <w:jc w:val="center"/>
        <w:rPr>
          <w:rFonts w:cs="David"/>
          <w:sz w:val="24"/>
          <w:rtl/>
        </w:rPr>
      </w:pPr>
      <w:r>
        <w:rPr>
          <w:rFonts w:cs="David"/>
          <w:sz w:val="24"/>
          <w:rtl/>
        </w:rPr>
        <w:t>נמנעים – 1</w:t>
      </w:r>
    </w:p>
    <w:p w:rsidR="00000000" w:rsidRDefault="00E70CCA">
      <w:pPr>
        <w:ind w:firstLine="567"/>
        <w:rPr>
          <w:rFonts w:cs="David"/>
          <w:sz w:val="24"/>
          <w:rtl/>
        </w:rPr>
      </w:pPr>
    </w:p>
    <w:p w:rsidR="00000000" w:rsidRDefault="00E70CCA">
      <w:pPr>
        <w:ind w:firstLine="567"/>
        <w:rPr>
          <w:rFonts w:cs="David"/>
          <w:sz w:val="24"/>
          <w:rtl/>
        </w:rPr>
      </w:pPr>
      <w:r>
        <w:rPr>
          <w:rFonts w:cs="David"/>
          <w:sz w:val="24"/>
          <w:rtl/>
        </w:rPr>
        <w:t xml:space="preserve">9 בעד, 11 נגד, נמנע אחד. גם הסעיף הזה נפל. </w:t>
      </w:r>
    </w:p>
    <w:p w:rsidR="00000000" w:rsidRDefault="00E70CCA">
      <w:pPr>
        <w:ind w:firstLine="567"/>
        <w:rPr>
          <w:rFonts w:cs="David"/>
          <w:sz w:val="24"/>
          <w:rtl/>
        </w:rPr>
      </w:pPr>
    </w:p>
    <w:p w:rsidR="00000000" w:rsidRDefault="00E70CCA">
      <w:pPr>
        <w:ind w:firstLine="567"/>
        <w:rPr>
          <w:rFonts w:cs="David"/>
          <w:sz w:val="24"/>
          <w:rtl/>
        </w:rPr>
      </w:pPr>
      <w:r>
        <w:rPr>
          <w:rFonts w:cs="David"/>
          <w:sz w:val="24"/>
          <w:rtl/>
        </w:rPr>
        <w:t>פרק ה' – עובדים עוברים והעברת נכסים, סעיף 31 וסעיף 34(ד) – מי בעד להכיר בזה כחריגה מגדר הנושא? מי נגד? מי נמנע?</w:t>
      </w:r>
    </w:p>
    <w:p w:rsidR="00000000" w:rsidRDefault="00E70CCA">
      <w:pPr>
        <w:ind w:firstLine="567"/>
        <w:rPr>
          <w:rFonts w:cs="David"/>
          <w:sz w:val="24"/>
          <w:rtl/>
        </w:rPr>
      </w:pPr>
    </w:p>
    <w:p w:rsidR="00000000" w:rsidRDefault="00E70CCA">
      <w:pPr>
        <w:jc w:val="center"/>
        <w:rPr>
          <w:rFonts w:cs="David"/>
          <w:sz w:val="24"/>
          <w:rtl/>
        </w:rPr>
      </w:pPr>
      <w:r>
        <w:rPr>
          <w:rFonts w:cs="David"/>
          <w:sz w:val="24"/>
          <w:rtl/>
        </w:rPr>
        <w:t>ה צ ב ע ה</w:t>
      </w:r>
    </w:p>
    <w:p w:rsidR="00000000" w:rsidRDefault="00E70CCA">
      <w:pPr>
        <w:jc w:val="center"/>
        <w:rPr>
          <w:rFonts w:cs="David"/>
          <w:sz w:val="24"/>
          <w:rtl/>
        </w:rPr>
      </w:pPr>
      <w:r>
        <w:rPr>
          <w:rFonts w:cs="David"/>
          <w:sz w:val="24"/>
          <w:rtl/>
        </w:rPr>
        <w:t>בעד – 9</w:t>
      </w:r>
    </w:p>
    <w:p w:rsidR="00000000" w:rsidRDefault="00E70CCA">
      <w:pPr>
        <w:jc w:val="center"/>
        <w:rPr>
          <w:rFonts w:cs="David"/>
          <w:sz w:val="24"/>
          <w:rtl/>
        </w:rPr>
      </w:pPr>
      <w:r>
        <w:rPr>
          <w:rFonts w:cs="David"/>
          <w:sz w:val="24"/>
          <w:rtl/>
        </w:rPr>
        <w:t>נגד – 11</w:t>
      </w:r>
    </w:p>
    <w:p w:rsidR="00000000" w:rsidRDefault="00E70CCA">
      <w:pPr>
        <w:jc w:val="center"/>
        <w:rPr>
          <w:rFonts w:cs="David"/>
          <w:sz w:val="24"/>
          <w:rtl/>
        </w:rPr>
      </w:pPr>
      <w:r>
        <w:rPr>
          <w:rFonts w:cs="David"/>
          <w:sz w:val="24"/>
          <w:rtl/>
        </w:rPr>
        <w:t>נמנעים</w:t>
      </w:r>
      <w:r>
        <w:rPr>
          <w:rFonts w:cs="David"/>
          <w:sz w:val="24"/>
          <w:rtl/>
        </w:rPr>
        <w:t xml:space="preserve"> – 1</w:t>
      </w:r>
    </w:p>
    <w:p w:rsidR="00000000" w:rsidRDefault="00E70CCA">
      <w:pPr>
        <w:ind w:firstLine="567"/>
        <w:rPr>
          <w:rFonts w:cs="David"/>
          <w:sz w:val="24"/>
          <w:rtl/>
        </w:rPr>
      </w:pPr>
    </w:p>
    <w:p w:rsidR="00000000" w:rsidRDefault="00E70CCA">
      <w:pPr>
        <w:ind w:firstLine="567"/>
        <w:rPr>
          <w:rFonts w:cs="David"/>
          <w:sz w:val="24"/>
          <w:rtl/>
        </w:rPr>
      </w:pPr>
      <w:r>
        <w:rPr>
          <w:rFonts w:cs="David"/>
          <w:sz w:val="24"/>
          <w:rtl/>
        </w:rPr>
        <w:t xml:space="preserve">9 בעד, 11 נגד, נמנע אחד. גם הסעיף הזה נפל. </w:t>
      </w:r>
    </w:p>
    <w:p w:rsidR="00000000" w:rsidRDefault="00E70CCA">
      <w:pPr>
        <w:ind w:firstLine="567"/>
        <w:rPr>
          <w:rFonts w:cs="David"/>
          <w:sz w:val="24"/>
          <w:rtl/>
        </w:rPr>
      </w:pPr>
    </w:p>
    <w:p w:rsidR="00000000" w:rsidRDefault="00E70CCA">
      <w:pPr>
        <w:ind w:firstLine="567"/>
        <w:rPr>
          <w:rFonts w:cs="David"/>
          <w:sz w:val="24"/>
          <w:rtl/>
        </w:rPr>
      </w:pPr>
      <w:r>
        <w:rPr>
          <w:rFonts w:cs="David"/>
          <w:sz w:val="24"/>
          <w:rtl/>
        </w:rPr>
        <w:t>בפרק ו' – הוראות מעבר והוראות שעה, סעיף 38א – מי בעד להכיר בזה כחריגה מגדר הנושא? מי נגד? מי נמנע?</w:t>
      </w:r>
    </w:p>
    <w:p w:rsidR="00000000" w:rsidRDefault="00E70CCA">
      <w:pPr>
        <w:ind w:firstLine="567"/>
        <w:rPr>
          <w:rFonts w:cs="David"/>
          <w:sz w:val="24"/>
          <w:rtl/>
        </w:rPr>
      </w:pPr>
    </w:p>
    <w:p w:rsidR="00000000" w:rsidRDefault="00E70CCA">
      <w:pPr>
        <w:jc w:val="center"/>
        <w:rPr>
          <w:rFonts w:cs="David"/>
          <w:sz w:val="24"/>
          <w:rtl/>
        </w:rPr>
      </w:pPr>
      <w:r>
        <w:rPr>
          <w:rFonts w:cs="David"/>
          <w:sz w:val="24"/>
          <w:rtl/>
        </w:rPr>
        <w:t>ה צ ב ע ה</w:t>
      </w:r>
    </w:p>
    <w:p w:rsidR="00000000" w:rsidRDefault="00E70CCA">
      <w:pPr>
        <w:jc w:val="center"/>
        <w:rPr>
          <w:rFonts w:cs="David"/>
          <w:sz w:val="24"/>
          <w:rtl/>
        </w:rPr>
      </w:pPr>
      <w:r>
        <w:rPr>
          <w:rFonts w:cs="David"/>
          <w:sz w:val="24"/>
          <w:rtl/>
        </w:rPr>
        <w:t>בעד – 9</w:t>
      </w:r>
    </w:p>
    <w:p w:rsidR="00000000" w:rsidRDefault="00E70CCA">
      <w:pPr>
        <w:jc w:val="center"/>
        <w:rPr>
          <w:rFonts w:cs="David"/>
          <w:sz w:val="24"/>
          <w:rtl/>
        </w:rPr>
      </w:pPr>
      <w:r>
        <w:rPr>
          <w:rFonts w:cs="David"/>
          <w:sz w:val="24"/>
          <w:rtl/>
        </w:rPr>
        <w:t>נגד – 11</w:t>
      </w:r>
    </w:p>
    <w:p w:rsidR="00000000" w:rsidRDefault="00E70CCA">
      <w:pPr>
        <w:jc w:val="center"/>
        <w:rPr>
          <w:rFonts w:cs="David"/>
          <w:sz w:val="24"/>
          <w:rtl/>
        </w:rPr>
      </w:pPr>
      <w:r>
        <w:rPr>
          <w:rFonts w:cs="David"/>
          <w:sz w:val="24"/>
          <w:rtl/>
        </w:rPr>
        <w:t>נמנעים – 1</w:t>
      </w:r>
    </w:p>
    <w:p w:rsidR="00000000" w:rsidRDefault="00E70CCA">
      <w:pPr>
        <w:ind w:firstLine="567"/>
        <w:rPr>
          <w:rFonts w:cs="David"/>
          <w:sz w:val="24"/>
          <w:rtl/>
        </w:rPr>
      </w:pPr>
    </w:p>
    <w:p w:rsidR="00000000" w:rsidRDefault="00E70CCA">
      <w:pPr>
        <w:ind w:firstLine="567"/>
        <w:rPr>
          <w:rFonts w:cs="David"/>
          <w:sz w:val="24"/>
          <w:rtl/>
        </w:rPr>
      </w:pPr>
      <w:r>
        <w:rPr>
          <w:rFonts w:cs="David"/>
          <w:sz w:val="24"/>
          <w:rtl/>
        </w:rPr>
        <w:t xml:space="preserve">9 בעד, 11 נגד, נמנע אחד. גם הסעיף הזה נפל. </w:t>
      </w:r>
    </w:p>
    <w:p w:rsidR="00000000" w:rsidRDefault="00E70CCA">
      <w:pPr>
        <w:ind w:firstLine="567"/>
        <w:rPr>
          <w:rFonts w:cs="David"/>
          <w:sz w:val="24"/>
          <w:rtl/>
        </w:rPr>
      </w:pPr>
    </w:p>
    <w:p w:rsidR="00000000" w:rsidRDefault="00E70CCA">
      <w:pPr>
        <w:ind w:firstLine="567"/>
        <w:rPr>
          <w:rFonts w:cs="David"/>
          <w:sz w:val="24"/>
          <w:rtl/>
        </w:rPr>
      </w:pPr>
      <w:r>
        <w:rPr>
          <w:rFonts w:cs="David"/>
          <w:sz w:val="24"/>
          <w:rtl/>
        </w:rPr>
        <w:t>מי בעד להכריז על כל ה</w:t>
      </w:r>
      <w:r>
        <w:rPr>
          <w:rFonts w:cs="David"/>
          <w:sz w:val="24"/>
          <w:rtl/>
        </w:rPr>
        <w:t>תוספת הראשונה כטענת חריגה מגדר הנושא? מי נגד? מי נמנע?</w:t>
      </w:r>
    </w:p>
    <w:p w:rsidR="00000000" w:rsidRDefault="00E70CCA">
      <w:pPr>
        <w:ind w:firstLine="567"/>
        <w:rPr>
          <w:rFonts w:cs="David"/>
          <w:sz w:val="24"/>
          <w:rtl/>
        </w:rPr>
      </w:pPr>
    </w:p>
    <w:p w:rsidR="00000000" w:rsidRDefault="00E70CCA">
      <w:pPr>
        <w:jc w:val="center"/>
        <w:rPr>
          <w:rFonts w:cs="David"/>
          <w:sz w:val="24"/>
          <w:rtl/>
        </w:rPr>
      </w:pPr>
      <w:r>
        <w:rPr>
          <w:rFonts w:cs="David"/>
          <w:sz w:val="24"/>
          <w:rtl/>
        </w:rPr>
        <w:t>ה צ ב ע ה</w:t>
      </w:r>
    </w:p>
    <w:p w:rsidR="00000000" w:rsidRDefault="00E70CCA">
      <w:pPr>
        <w:jc w:val="center"/>
        <w:rPr>
          <w:rFonts w:cs="David"/>
          <w:sz w:val="24"/>
          <w:rtl/>
        </w:rPr>
      </w:pPr>
      <w:r>
        <w:rPr>
          <w:rFonts w:cs="David"/>
          <w:sz w:val="24"/>
          <w:rtl/>
        </w:rPr>
        <w:t>בעד – 9</w:t>
      </w:r>
    </w:p>
    <w:p w:rsidR="00000000" w:rsidRDefault="00E70CCA">
      <w:pPr>
        <w:jc w:val="center"/>
        <w:rPr>
          <w:rFonts w:cs="David"/>
          <w:sz w:val="24"/>
          <w:rtl/>
        </w:rPr>
      </w:pPr>
      <w:r>
        <w:rPr>
          <w:rFonts w:cs="David"/>
          <w:sz w:val="24"/>
          <w:rtl/>
        </w:rPr>
        <w:t>נגד – 11</w:t>
      </w:r>
    </w:p>
    <w:p w:rsidR="00000000" w:rsidRDefault="00E70CCA">
      <w:pPr>
        <w:jc w:val="center"/>
        <w:rPr>
          <w:rFonts w:cs="David"/>
          <w:sz w:val="24"/>
          <w:rtl/>
        </w:rPr>
      </w:pPr>
      <w:r>
        <w:rPr>
          <w:rFonts w:cs="David"/>
          <w:sz w:val="24"/>
          <w:rtl/>
        </w:rPr>
        <w:t>נמנעים – 1</w:t>
      </w:r>
    </w:p>
    <w:p w:rsidR="00000000" w:rsidRDefault="00E70CCA">
      <w:pPr>
        <w:ind w:firstLine="567"/>
        <w:rPr>
          <w:rFonts w:cs="David"/>
          <w:sz w:val="24"/>
          <w:rtl/>
        </w:rPr>
      </w:pPr>
    </w:p>
    <w:p w:rsidR="00000000" w:rsidRDefault="00E70CCA">
      <w:pPr>
        <w:ind w:firstLine="567"/>
        <w:rPr>
          <w:rFonts w:cs="David"/>
          <w:sz w:val="24"/>
          <w:rtl/>
        </w:rPr>
      </w:pPr>
      <w:r>
        <w:rPr>
          <w:rFonts w:cs="David"/>
          <w:sz w:val="24"/>
          <w:rtl/>
        </w:rPr>
        <w:t xml:space="preserve">9 בעד, 11 נגד, נמנע אחד. גם עניין התוספת הראשונה נפל. </w:t>
      </w:r>
    </w:p>
    <w:p w:rsidR="00000000" w:rsidRDefault="00E70CCA">
      <w:pPr>
        <w:ind w:firstLine="567"/>
        <w:rPr>
          <w:rFonts w:cs="David"/>
          <w:sz w:val="24"/>
          <w:rtl/>
        </w:rPr>
      </w:pPr>
    </w:p>
    <w:p w:rsidR="00000000" w:rsidRDefault="00E70CCA">
      <w:pPr>
        <w:ind w:firstLine="567"/>
        <w:rPr>
          <w:rFonts w:cs="David"/>
          <w:sz w:val="24"/>
          <w:rtl/>
        </w:rPr>
      </w:pPr>
      <w:r>
        <w:rPr>
          <w:rFonts w:cs="David"/>
          <w:sz w:val="24"/>
          <w:rtl/>
        </w:rPr>
        <w:t>לעניין הטענה על חריגה מגדר הנושא של חבר הכנסת משולם נהרי, שעניינה סעיף 41, תחולה. מי בעד הכרה בעניין זה כ</w:t>
      </w:r>
      <w:r>
        <w:rPr>
          <w:rFonts w:cs="David"/>
          <w:sz w:val="24"/>
          <w:rtl/>
        </w:rPr>
        <w:t>חריגה מגדר הנושא? מי נגד? מי נמנע?</w:t>
      </w:r>
    </w:p>
    <w:p w:rsidR="00000000" w:rsidRDefault="00E70CCA">
      <w:pPr>
        <w:ind w:firstLine="567"/>
        <w:rPr>
          <w:rFonts w:cs="David"/>
          <w:sz w:val="24"/>
          <w:rtl/>
        </w:rPr>
      </w:pPr>
    </w:p>
    <w:p w:rsidR="00000000" w:rsidRDefault="00E70CCA">
      <w:pPr>
        <w:jc w:val="center"/>
        <w:rPr>
          <w:rFonts w:cs="David"/>
          <w:sz w:val="24"/>
          <w:rtl/>
        </w:rPr>
      </w:pPr>
      <w:r>
        <w:rPr>
          <w:rFonts w:cs="David"/>
          <w:sz w:val="24"/>
          <w:rtl/>
        </w:rPr>
        <w:t>ה צ ב ע ה</w:t>
      </w:r>
    </w:p>
    <w:p w:rsidR="00000000" w:rsidRDefault="00E70CCA">
      <w:pPr>
        <w:jc w:val="center"/>
        <w:rPr>
          <w:rFonts w:cs="David"/>
          <w:sz w:val="24"/>
          <w:rtl/>
        </w:rPr>
      </w:pPr>
      <w:r>
        <w:rPr>
          <w:rFonts w:cs="David"/>
          <w:sz w:val="24"/>
          <w:rtl/>
        </w:rPr>
        <w:t>בעד – 9</w:t>
      </w:r>
    </w:p>
    <w:p w:rsidR="00000000" w:rsidRDefault="00E70CCA">
      <w:pPr>
        <w:jc w:val="center"/>
        <w:rPr>
          <w:rFonts w:cs="David"/>
          <w:sz w:val="24"/>
          <w:rtl/>
        </w:rPr>
      </w:pPr>
      <w:r>
        <w:rPr>
          <w:rFonts w:cs="David"/>
          <w:sz w:val="24"/>
          <w:rtl/>
        </w:rPr>
        <w:t>נגד – 11</w:t>
      </w:r>
    </w:p>
    <w:p w:rsidR="00000000" w:rsidRDefault="00E70CCA">
      <w:pPr>
        <w:jc w:val="center"/>
        <w:rPr>
          <w:rFonts w:cs="David"/>
          <w:sz w:val="24"/>
          <w:rtl/>
        </w:rPr>
      </w:pPr>
      <w:r>
        <w:rPr>
          <w:rFonts w:cs="David"/>
          <w:sz w:val="24"/>
          <w:rtl/>
        </w:rPr>
        <w:t>נמנעים – 1</w:t>
      </w:r>
    </w:p>
    <w:p w:rsidR="00000000" w:rsidRDefault="00E70CCA">
      <w:pPr>
        <w:ind w:firstLine="567"/>
        <w:rPr>
          <w:rFonts w:cs="David"/>
          <w:sz w:val="24"/>
          <w:rtl/>
        </w:rPr>
      </w:pPr>
    </w:p>
    <w:p w:rsidR="00000000" w:rsidRDefault="00E70CCA">
      <w:pPr>
        <w:ind w:firstLine="567"/>
        <w:rPr>
          <w:rFonts w:cs="David"/>
          <w:sz w:val="24"/>
          <w:rtl/>
        </w:rPr>
      </w:pPr>
      <w:r>
        <w:rPr>
          <w:rFonts w:cs="David"/>
          <w:sz w:val="24"/>
          <w:rtl/>
        </w:rPr>
        <w:t>9 בעד, 11 נגד, נמנע אחד. אני קובע כי כל הבקשות להכיר בדבר "נושא חדש" על טענה של חריגה מגדר הנושא, כפי שפורטו במכתבו של יושב-ראש ועדת הכספים מיום 11 ביולי 2004, לא נתקבלו. הנושא חוזר</w:t>
      </w:r>
      <w:r>
        <w:rPr>
          <w:rFonts w:cs="David"/>
          <w:sz w:val="24"/>
          <w:rtl/>
        </w:rPr>
        <w:t xml:space="preserve"> לוועדת הכספים. </w:t>
      </w:r>
    </w:p>
    <w:p w:rsidR="00000000" w:rsidRDefault="00E70CCA">
      <w:pPr>
        <w:jc w:val="center"/>
        <w:rPr>
          <w:rFonts w:cs="David"/>
          <w:b/>
          <w:bCs/>
          <w:sz w:val="24"/>
          <w:u w:val="single"/>
          <w:rtl/>
        </w:rPr>
      </w:pPr>
      <w:r>
        <w:rPr>
          <w:rFonts w:cs="David"/>
          <w:sz w:val="24"/>
          <w:rtl/>
        </w:rPr>
        <w:br w:type="page"/>
      </w:r>
      <w:r>
        <w:rPr>
          <w:rFonts w:cs="David"/>
          <w:b/>
          <w:bCs/>
          <w:sz w:val="24"/>
          <w:u w:val="single"/>
          <w:rtl/>
        </w:rPr>
        <w:t>5. קביעת סדרי דיון לדיון בהצעת אי-אמון בממשלה</w:t>
      </w:r>
    </w:p>
    <w:p w:rsidR="00000000" w:rsidRDefault="00E70CCA">
      <w:pPr>
        <w:jc w:val="center"/>
        <w:rPr>
          <w:rFonts w:cs="David"/>
          <w:b/>
          <w:bCs/>
          <w:sz w:val="24"/>
          <w:u w:val="single"/>
          <w:rtl/>
        </w:rPr>
      </w:pPr>
    </w:p>
    <w:p w:rsidR="00000000" w:rsidRDefault="00E70CCA">
      <w:pPr>
        <w:rPr>
          <w:rFonts w:cs="David"/>
          <w:sz w:val="24"/>
          <w:u w:val="single"/>
          <w:rtl/>
        </w:rPr>
      </w:pPr>
      <w:r>
        <w:rPr>
          <w:rFonts w:cs="David"/>
          <w:sz w:val="24"/>
          <w:u w:val="single"/>
          <w:rtl/>
        </w:rPr>
        <w:t>היו"ר רוני בר-און:</w:t>
      </w:r>
    </w:p>
    <w:p w:rsidR="00000000" w:rsidRDefault="00E70CCA">
      <w:pPr>
        <w:rPr>
          <w:rFonts w:cs="David"/>
          <w:sz w:val="24"/>
          <w:rtl/>
        </w:rPr>
      </w:pPr>
    </w:p>
    <w:p w:rsidR="00000000" w:rsidRDefault="00E70CCA">
      <w:pPr>
        <w:rPr>
          <w:rFonts w:cs="David"/>
          <w:sz w:val="24"/>
          <w:rtl/>
        </w:rPr>
      </w:pPr>
      <w:r>
        <w:rPr>
          <w:rFonts w:cs="David"/>
          <w:sz w:val="24"/>
          <w:rtl/>
        </w:rPr>
        <w:tab/>
        <w:t xml:space="preserve"> אנחנו עוברים לדון בנושא של בקשה לקביעת סדרי דיון בנושא הצבעה בעניין אי-אמון. סיעות העבודה, מימד, ש"ס, יהדות התורה, מרצ, חד"ש, תע"ל ובל"ד הגישו ליושב-ראש הכנסת הצעות להבי</w:t>
      </w:r>
      <w:r>
        <w:rPr>
          <w:rFonts w:cs="David"/>
          <w:sz w:val="24"/>
          <w:rtl/>
        </w:rPr>
        <w:t>ע אי-אמון בממשלה כמפורט להלן: א. בשל המשבר המתמשך ברשויות המקומיות, במועצות הדתיות – העבודה, מימד; ב. במלאות שנה לתוכנית הכלכלית הפוגעת בשכבות החלשות – ש"ס ויהדות התורה; ג. בשל התייחסותה להחלטת בית הדין בהאג בעניין הגדר – מרצ, חד"ש, תע"ל ובל"ד. ההצעות יידו</w:t>
      </w:r>
      <w:r>
        <w:rPr>
          <w:rFonts w:cs="David"/>
          <w:sz w:val="24"/>
          <w:rtl/>
        </w:rPr>
        <w:t xml:space="preserve">נו בישיבת הכנסת היום, יום שני, כ"ג בתמוז התשס"ד, 12 ביולי 2004. אנחנו מתבקשים לקבוע מסגרת דיון להצעות האלה. </w:t>
      </w:r>
    </w:p>
    <w:p w:rsidR="00000000" w:rsidRDefault="00E70CCA">
      <w:pPr>
        <w:rPr>
          <w:rFonts w:cs="David"/>
          <w:sz w:val="24"/>
          <w:rtl/>
        </w:rPr>
      </w:pPr>
    </w:p>
    <w:p w:rsidR="00000000" w:rsidRDefault="00E70CCA">
      <w:pPr>
        <w:rPr>
          <w:rFonts w:cs="David"/>
          <w:sz w:val="24"/>
          <w:rtl/>
        </w:rPr>
      </w:pPr>
      <w:r>
        <w:rPr>
          <w:rFonts w:cs="David"/>
          <w:sz w:val="24"/>
          <w:rtl/>
        </w:rPr>
        <w:tab/>
        <w:t>האם מוסכם עליכם לקבוע 20 דקות לליכוד, 10 דקות לכל מציע, 10 דקות לעבודה, 8 דקות לשינוי ו-5 לכל היתר? מי בעד? מי נגד? מי נמנע?</w:t>
      </w:r>
    </w:p>
    <w:p w:rsidR="00000000" w:rsidRDefault="00E70CCA">
      <w:pPr>
        <w:rPr>
          <w:rFonts w:cs="David"/>
          <w:sz w:val="24"/>
          <w:rtl/>
        </w:rPr>
      </w:pPr>
    </w:p>
    <w:p w:rsidR="00000000" w:rsidRDefault="00E70CCA">
      <w:pPr>
        <w:jc w:val="center"/>
        <w:rPr>
          <w:rFonts w:cs="David"/>
          <w:sz w:val="24"/>
          <w:rtl/>
        </w:rPr>
      </w:pPr>
      <w:r>
        <w:rPr>
          <w:rFonts w:cs="David"/>
          <w:sz w:val="24"/>
          <w:rtl/>
        </w:rPr>
        <w:t>ה צ ב ע ה</w:t>
      </w:r>
    </w:p>
    <w:p w:rsidR="00000000" w:rsidRDefault="00E70CCA">
      <w:pPr>
        <w:jc w:val="center"/>
        <w:rPr>
          <w:rFonts w:cs="David"/>
          <w:sz w:val="24"/>
          <w:rtl/>
        </w:rPr>
      </w:pPr>
      <w:r>
        <w:rPr>
          <w:rFonts w:cs="David"/>
          <w:sz w:val="24"/>
          <w:rtl/>
        </w:rPr>
        <w:t>בעד – רוב</w:t>
      </w:r>
    </w:p>
    <w:p w:rsidR="00000000" w:rsidRDefault="00E70CCA">
      <w:pPr>
        <w:jc w:val="center"/>
        <w:rPr>
          <w:rFonts w:cs="David"/>
          <w:sz w:val="24"/>
          <w:rtl/>
        </w:rPr>
      </w:pPr>
      <w:r>
        <w:rPr>
          <w:rFonts w:cs="David"/>
          <w:sz w:val="24"/>
          <w:rtl/>
        </w:rPr>
        <w:t>נגד – אין</w:t>
      </w:r>
    </w:p>
    <w:p w:rsidR="00000000" w:rsidRDefault="00E70CCA">
      <w:pPr>
        <w:jc w:val="center"/>
        <w:rPr>
          <w:rFonts w:cs="David"/>
          <w:sz w:val="24"/>
          <w:rtl/>
        </w:rPr>
      </w:pPr>
      <w:r>
        <w:rPr>
          <w:rFonts w:cs="David"/>
          <w:sz w:val="24"/>
          <w:rtl/>
        </w:rPr>
        <w:t>נמנעים – אין</w:t>
      </w:r>
    </w:p>
    <w:p w:rsidR="00000000" w:rsidRDefault="00E70CCA">
      <w:pPr>
        <w:rPr>
          <w:rFonts w:cs="David"/>
          <w:sz w:val="24"/>
          <w:rtl/>
        </w:rPr>
      </w:pPr>
    </w:p>
    <w:p w:rsidR="00000000" w:rsidRDefault="00E70CCA">
      <w:pPr>
        <w:rPr>
          <w:rFonts w:cs="David"/>
          <w:sz w:val="24"/>
          <w:rtl/>
        </w:rPr>
      </w:pPr>
      <w:r>
        <w:rPr>
          <w:rFonts w:cs="David"/>
          <w:sz w:val="24"/>
          <w:rtl/>
        </w:rPr>
        <w:tab/>
        <w:t xml:space="preserve">קבענו אפוא 10 דקות לכל מציע, 20 דקות לליכוד, 10 דקות לעבודה, 8 דקות לשינוי ו-5 דקות לכל היתר. </w:t>
      </w:r>
    </w:p>
    <w:p w:rsidR="00000000" w:rsidRDefault="00E70CCA">
      <w:pPr>
        <w:jc w:val="center"/>
        <w:rPr>
          <w:rFonts w:cs="David"/>
          <w:b/>
          <w:bCs/>
          <w:sz w:val="24"/>
          <w:rtl/>
        </w:rPr>
      </w:pPr>
      <w:r>
        <w:rPr>
          <w:rFonts w:cs="David"/>
          <w:sz w:val="24"/>
          <w:rtl/>
        </w:rPr>
        <w:br w:type="page"/>
      </w:r>
      <w:r>
        <w:rPr>
          <w:rFonts w:cs="David"/>
          <w:b/>
          <w:bCs/>
          <w:sz w:val="24"/>
          <w:rtl/>
        </w:rPr>
        <w:t>6.  בקשת הממשלה להקדמת הדיון בהצעת חוק שירות לאומי</w:t>
      </w:r>
    </w:p>
    <w:p w:rsidR="00000000" w:rsidRDefault="00E70CCA">
      <w:pPr>
        <w:jc w:val="center"/>
        <w:rPr>
          <w:rFonts w:cs="David"/>
          <w:b/>
          <w:bCs/>
          <w:sz w:val="24"/>
          <w:u w:val="single"/>
          <w:rtl/>
        </w:rPr>
      </w:pPr>
      <w:r>
        <w:rPr>
          <w:rFonts w:cs="David"/>
          <w:b/>
          <w:bCs/>
          <w:sz w:val="24"/>
          <w:u w:val="single"/>
          <w:rtl/>
        </w:rPr>
        <w:t>בהתנדבות (תוכנית ניסיונית לבנים)(הוראת שעה)(תיקון), התשס"ד-2004</w:t>
      </w:r>
    </w:p>
    <w:p w:rsidR="00000000" w:rsidRDefault="00E70CCA">
      <w:pPr>
        <w:jc w:val="center"/>
        <w:rPr>
          <w:rFonts w:cs="David"/>
          <w:b/>
          <w:bCs/>
          <w:sz w:val="24"/>
          <w:u w:val="single"/>
          <w:rtl/>
        </w:rPr>
      </w:pPr>
    </w:p>
    <w:p w:rsidR="00000000" w:rsidRDefault="00E70CCA">
      <w:pPr>
        <w:rPr>
          <w:rFonts w:cs="David"/>
          <w:sz w:val="24"/>
          <w:u w:val="single"/>
          <w:rtl/>
        </w:rPr>
      </w:pPr>
      <w:r>
        <w:rPr>
          <w:rFonts w:cs="David"/>
          <w:sz w:val="24"/>
          <w:u w:val="single"/>
          <w:rtl/>
        </w:rPr>
        <w:t>היו"ר רוני בר-און:</w:t>
      </w:r>
    </w:p>
    <w:p w:rsidR="00000000" w:rsidRDefault="00E70CCA">
      <w:pPr>
        <w:rPr>
          <w:rFonts w:cs="David"/>
          <w:sz w:val="24"/>
          <w:rtl/>
        </w:rPr>
      </w:pPr>
    </w:p>
    <w:p w:rsidR="00000000" w:rsidRDefault="00E70CCA">
      <w:pPr>
        <w:rPr>
          <w:rFonts w:cs="David"/>
          <w:sz w:val="24"/>
          <w:rtl/>
        </w:rPr>
      </w:pPr>
      <w:r>
        <w:rPr>
          <w:rFonts w:cs="David"/>
          <w:sz w:val="24"/>
          <w:rtl/>
        </w:rPr>
        <w:tab/>
        <w:t xml:space="preserve"> אנחנו עוברים לבקשת הממשלה, כפי שקיבלתי אותה הבוקר, להקדמת הדיון בהצעת חוק שירות לאומי בהתנדבות (תוכנית ניסיונית לבנים)(הוראת שעה)(תיקון), התשס"ד-2004. "על-פי סעיף 113ג לתקנון הכנסת מבקשת הממשלה כי ועדת הכנסת תחליט על הקדמת הדיון בהצעת החוק הנ"ל. החוברת</w:t>
      </w:r>
      <w:r>
        <w:rPr>
          <w:rFonts w:cs="David"/>
          <w:sz w:val="24"/>
          <w:rtl/>
        </w:rPr>
        <w:t xml:space="preserve"> הכחולה שבה מתפרסמת הצעת החוק תישלח אליכם בנפרד".</w:t>
      </w:r>
    </w:p>
    <w:p w:rsidR="00000000" w:rsidRDefault="00E70CCA">
      <w:pPr>
        <w:rPr>
          <w:rFonts w:cs="David"/>
          <w:sz w:val="24"/>
          <w:rtl/>
        </w:rPr>
      </w:pPr>
    </w:p>
    <w:p w:rsidR="00000000" w:rsidRDefault="00E70CCA">
      <w:pPr>
        <w:rPr>
          <w:rFonts w:cs="David"/>
          <w:sz w:val="24"/>
          <w:rtl/>
        </w:rPr>
      </w:pPr>
      <w:r>
        <w:rPr>
          <w:rFonts w:cs="David"/>
          <w:sz w:val="24"/>
          <w:rtl/>
        </w:rPr>
        <w:tab/>
        <w:t>עו"ד הרטמן, היועצת המשפטית של משרד הרווחה, בבקשה.</w:t>
      </w:r>
    </w:p>
    <w:p w:rsidR="00000000" w:rsidRDefault="00E70CCA">
      <w:pPr>
        <w:rPr>
          <w:rFonts w:cs="David"/>
          <w:sz w:val="24"/>
          <w:rtl/>
        </w:rPr>
      </w:pPr>
    </w:p>
    <w:p w:rsidR="00000000" w:rsidRDefault="00E70CCA">
      <w:pPr>
        <w:rPr>
          <w:rFonts w:cs="David"/>
          <w:sz w:val="24"/>
          <w:rtl/>
        </w:rPr>
      </w:pPr>
      <w:r>
        <w:rPr>
          <w:rFonts w:cs="David"/>
          <w:sz w:val="24"/>
          <w:u w:val="single"/>
          <w:rtl/>
        </w:rPr>
        <w:t>זהבה גלאון:</w:t>
      </w:r>
    </w:p>
    <w:p w:rsidR="00000000" w:rsidRDefault="00E70CCA">
      <w:pPr>
        <w:rPr>
          <w:rFonts w:cs="David"/>
          <w:sz w:val="24"/>
          <w:rtl/>
        </w:rPr>
      </w:pPr>
    </w:p>
    <w:p w:rsidR="00000000" w:rsidRDefault="00E70CCA">
      <w:pPr>
        <w:rPr>
          <w:rFonts w:cs="David"/>
          <w:sz w:val="24"/>
          <w:rtl/>
        </w:rPr>
      </w:pPr>
      <w:r>
        <w:rPr>
          <w:rFonts w:cs="David"/>
          <w:sz w:val="24"/>
          <w:rtl/>
        </w:rPr>
        <w:tab/>
        <w:t xml:space="preserve"> מה כל כך דחוף?</w:t>
      </w:r>
    </w:p>
    <w:p w:rsidR="00000000" w:rsidRDefault="00E70CCA">
      <w:pPr>
        <w:rPr>
          <w:rFonts w:cs="David"/>
          <w:sz w:val="24"/>
          <w:rtl/>
        </w:rPr>
      </w:pPr>
    </w:p>
    <w:p w:rsidR="00000000" w:rsidRDefault="00E70CCA">
      <w:pPr>
        <w:rPr>
          <w:rFonts w:cs="David"/>
          <w:sz w:val="24"/>
          <w:u w:val="single"/>
          <w:rtl/>
        </w:rPr>
      </w:pPr>
      <w:r>
        <w:rPr>
          <w:rFonts w:cs="David"/>
          <w:sz w:val="24"/>
          <w:u w:val="single"/>
          <w:rtl/>
        </w:rPr>
        <w:t>עו"ד בתיה הרטמן:</w:t>
      </w:r>
    </w:p>
    <w:p w:rsidR="00000000" w:rsidRDefault="00E70CCA">
      <w:pPr>
        <w:rPr>
          <w:rFonts w:cs="David"/>
          <w:sz w:val="24"/>
          <w:rtl/>
        </w:rPr>
      </w:pPr>
    </w:p>
    <w:p w:rsidR="00000000" w:rsidRDefault="00E70CCA">
      <w:pPr>
        <w:rPr>
          <w:rFonts w:cs="David"/>
          <w:sz w:val="24"/>
          <w:rtl/>
        </w:rPr>
      </w:pPr>
      <w:r>
        <w:rPr>
          <w:rFonts w:cs="David"/>
          <w:sz w:val="24"/>
          <w:rtl/>
        </w:rPr>
        <w:tab/>
        <w:t>הוראת השעה עומדת להסתיים ב-31 באוגוסט שנה זאת. הממשלה החליטה להאריך את הוראת השעה בשנתיים נוספות. לצורך</w:t>
      </w:r>
      <w:r>
        <w:rPr>
          <w:rFonts w:cs="David"/>
          <w:sz w:val="24"/>
          <w:rtl/>
        </w:rPr>
        <w:t xml:space="preserve"> זה היינו צריכים לעשות תיקון חקיקה מהיר, כדי שבנים שכבר נרשמו לשירות לאומי לשנה זאת, מספטמבר, יוכלו להשתלב בשירות הלאומי. ההארכה הזאת של הוראת השעה באה במקום הפיכת התוכנית הניסיונית, עקב הצלחתה, לתוכנית של קבע, כדי שהממשלה תוכל לבחון מדי פעם את העלות התקצי</w:t>
      </w:r>
      <w:r>
        <w:rPr>
          <w:rFonts w:cs="David"/>
          <w:sz w:val="24"/>
          <w:rtl/>
        </w:rPr>
        <w:t xml:space="preserve">בית של הפרויקט הזה. לכן אנחנו מבקשים פטור מהנחה, כדי שנוכל להשלים את תהליכי החקיקה במושב הזה של הכנסת, כדי שאותם בנים יוכלו להשתלב בתוכנית הניסיונית. </w:t>
      </w:r>
    </w:p>
    <w:p w:rsidR="00000000" w:rsidRDefault="00E70CCA">
      <w:pPr>
        <w:rPr>
          <w:rFonts w:cs="David"/>
          <w:sz w:val="24"/>
          <w:rtl/>
        </w:rPr>
      </w:pPr>
    </w:p>
    <w:p w:rsidR="00000000" w:rsidRDefault="00E70CCA">
      <w:pPr>
        <w:rPr>
          <w:rFonts w:cs="David"/>
          <w:sz w:val="24"/>
          <w:u w:val="single"/>
          <w:rtl/>
        </w:rPr>
      </w:pPr>
      <w:r>
        <w:rPr>
          <w:rFonts w:cs="David"/>
          <w:sz w:val="24"/>
          <w:u w:val="single"/>
          <w:rtl/>
        </w:rPr>
        <w:t>היו"ר רוני בר-און:</w:t>
      </w:r>
    </w:p>
    <w:p w:rsidR="00000000" w:rsidRDefault="00E70CCA">
      <w:pPr>
        <w:rPr>
          <w:rFonts w:cs="David"/>
          <w:sz w:val="24"/>
          <w:rtl/>
        </w:rPr>
      </w:pPr>
    </w:p>
    <w:p w:rsidR="00000000" w:rsidRDefault="00E70CCA">
      <w:pPr>
        <w:rPr>
          <w:rFonts w:cs="David"/>
          <w:sz w:val="24"/>
          <w:rtl/>
        </w:rPr>
      </w:pPr>
      <w:r>
        <w:rPr>
          <w:rFonts w:cs="David"/>
          <w:sz w:val="24"/>
          <w:rtl/>
        </w:rPr>
        <w:tab/>
        <w:t xml:space="preserve">תודה רבה. חברת הכנסת גלאון, בבקשה. </w:t>
      </w:r>
    </w:p>
    <w:p w:rsidR="00000000" w:rsidRDefault="00E70CCA">
      <w:pPr>
        <w:rPr>
          <w:rFonts w:cs="David"/>
          <w:sz w:val="24"/>
          <w:rtl/>
        </w:rPr>
      </w:pPr>
    </w:p>
    <w:p w:rsidR="00000000" w:rsidRDefault="00E70CCA">
      <w:pPr>
        <w:rPr>
          <w:rFonts w:cs="David"/>
          <w:sz w:val="24"/>
          <w:rtl/>
        </w:rPr>
      </w:pPr>
      <w:r>
        <w:rPr>
          <w:rFonts w:cs="David"/>
          <w:sz w:val="24"/>
          <w:u w:val="single"/>
          <w:rtl/>
        </w:rPr>
        <w:t>זהבה גלאון:</w:t>
      </w:r>
    </w:p>
    <w:p w:rsidR="00000000" w:rsidRDefault="00E70CCA">
      <w:pPr>
        <w:rPr>
          <w:rFonts w:cs="David"/>
          <w:sz w:val="24"/>
          <w:rtl/>
        </w:rPr>
      </w:pPr>
    </w:p>
    <w:p w:rsidR="00000000" w:rsidRDefault="00E70CCA">
      <w:pPr>
        <w:rPr>
          <w:rFonts w:cs="David"/>
          <w:sz w:val="24"/>
          <w:rtl/>
        </w:rPr>
      </w:pPr>
      <w:r>
        <w:rPr>
          <w:rFonts w:cs="David"/>
          <w:sz w:val="24"/>
          <w:rtl/>
        </w:rPr>
        <w:tab/>
        <w:t xml:space="preserve"> אדוני היושב-ראש, תמיד אני תוהה </w:t>
      </w:r>
      <w:r>
        <w:rPr>
          <w:rFonts w:cs="David"/>
          <w:sz w:val="24"/>
          <w:rtl/>
        </w:rPr>
        <w:t xml:space="preserve">איך משרד הרווחה נרדם בשמירה. הוא נרדם בשמירה כשזה נוגע להארכת התוקף של פגים, של נשים יולדות – הכול בחודשיים האחרונים. עכשיו הוא נזכר? האם לא היו לו שלושה חודשים לבוא לכאן בצורה מסודרת? </w:t>
      </w:r>
    </w:p>
    <w:p w:rsidR="00000000" w:rsidRDefault="00E70CCA">
      <w:pPr>
        <w:rPr>
          <w:rFonts w:cs="David"/>
          <w:sz w:val="24"/>
          <w:rtl/>
        </w:rPr>
      </w:pPr>
    </w:p>
    <w:p w:rsidR="00000000" w:rsidRDefault="00E70CCA">
      <w:pPr>
        <w:rPr>
          <w:rFonts w:cs="David"/>
          <w:sz w:val="24"/>
          <w:rtl/>
        </w:rPr>
      </w:pPr>
      <w:r>
        <w:rPr>
          <w:rFonts w:cs="David"/>
          <w:sz w:val="24"/>
          <w:u w:val="single"/>
          <w:rtl/>
        </w:rPr>
        <w:t>עמרי שרון:</w:t>
      </w:r>
    </w:p>
    <w:p w:rsidR="00000000" w:rsidRDefault="00E70CCA">
      <w:pPr>
        <w:rPr>
          <w:rFonts w:cs="David"/>
          <w:sz w:val="24"/>
          <w:rtl/>
        </w:rPr>
      </w:pPr>
    </w:p>
    <w:p w:rsidR="00000000" w:rsidRDefault="00E70CCA">
      <w:pPr>
        <w:rPr>
          <w:rFonts w:cs="David"/>
          <w:sz w:val="24"/>
          <w:rtl/>
        </w:rPr>
      </w:pPr>
      <w:r>
        <w:rPr>
          <w:rFonts w:cs="David"/>
          <w:sz w:val="24"/>
          <w:rtl/>
        </w:rPr>
        <w:tab/>
        <w:t xml:space="preserve"> באופן עקרוני אני לא נוהג להתנגד לממשלה. אני חושב שזה נו</w:t>
      </w:r>
      <w:r>
        <w:rPr>
          <w:rFonts w:cs="David"/>
          <w:sz w:val="24"/>
          <w:rtl/>
        </w:rPr>
        <w:t xml:space="preserve">שא מורכב. אם לא קיבלנו את החוברת הכחולה, צריך להמתין. </w:t>
      </w:r>
    </w:p>
    <w:p w:rsidR="00000000" w:rsidRDefault="00E70CCA">
      <w:pPr>
        <w:rPr>
          <w:rFonts w:cs="David"/>
          <w:sz w:val="24"/>
          <w:rtl/>
        </w:rPr>
      </w:pPr>
    </w:p>
    <w:p w:rsidR="00000000" w:rsidRDefault="00E70CCA">
      <w:pPr>
        <w:rPr>
          <w:rFonts w:cs="David"/>
          <w:sz w:val="24"/>
          <w:u w:val="single"/>
          <w:rtl/>
        </w:rPr>
      </w:pPr>
      <w:r>
        <w:rPr>
          <w:rFonts w:cs="David"/>
          <w:sz w:val="24"/>
          <w:u w:val="single"/>
          <w:rtl/>
        </w:rPr>
        <w:t>גדעון סער:</w:t>
      </w:r>
    </w:p>
    <w:p w:rsidR="00000000" w:rsidRDefault="00E70CCA">
      <w:pPr>
        <w:rPr>
          <w:rFonts w:cs="David"/>
          <w:sz w:val="24"/>
          <w:u w:val="single"/>
          <w:rtl/>
        </w:rPr>
      </w:pPr>
    </w:p>
    <w:p w:rsidR="00000000" w:rsidRDefault="00E70CCA">
      <w:pPr>
        <w:rPr>
          <w:rFonts w:cs="David"/>
          <w:sz w:val="24"/>
          <w:rtl/>
        </w:rPr>
      </w:pPr>
      <w:r>
        <w:rPr>
          <w:rFonts w:cs="David"/>
          <w:sz w:val="24"/>
          <w:rtl/>
        </w:rPr>
        <w:tab/>
        <w:t xml:space="preserve"> זה לא נושא מורכב, מדובר בשורה אחת של הארכת מועד. </w:t>
      </w:r>
    </w:p>
    <w:p w:rsidR="00000000" w:rsidRDefault="00E70CCA">
      <w:pPr>
        <w:rPr>
          <w:rFonts w:cs="David"/>
          <w:sz w:val="24"/>
          <w:rtl/>
        </w:rPr>
      </w:pPr>
    </w:p>
    <w:p w:rsidR="00000000" w:rsidRDefault="00E70CCA">
      <w:pPr>
        <w:rPr>
          <w:rFonts w:cs="David"/>
          <w:sz w:val="24"/>
          <w:rtl/>
        </w:rPr>
      </w:pPr>
      <w:r>
        <w:rPr>
          <w:rFonts w:cs="David"/>
          <w:sz w:val="24"/>
          <w:u w:val="single"/>
          <w:rtl/>
        </w:rPr>
        <w:t>דני יתום:</w:t>
      </w:r>
    </w:p>
    <w:p w:rsidR="00000000" w:rsidRDefault="00E70CCA">
      <w:pPr>
        <w:rPr>
          <w:rFonts w:cs="David"/>
          <w:sz w:val="24"/>
          <w:rtl/>
        </w:rPr>
      </w:pPr>
    </w:p>
    <w:p w:rsidR="00000000" w:rsidRDefault="00E70CCA">
      <w:pPr>
        <w:rPr>
          <w:rFonts w:cs="David"/>
          <w:sz w:val="24"/>
          <w:rtl/>
        </w:rPr>
      </w:pPr>
      <w:r>
        <w:rPr>
          <w:rFonts w:cs="David"/>
          <w:sz w:val="24"/>
          <w:rtl/>
        </w:rPr>
        <w:tab/>
        <w:t xml:space="preserve"> בכמה בחורים מדובר?</w:t>
      </w:r>
    </w:p>
    <w:p w:rsidR="00000000" w:rsidRDefault="00E70CCA">
      <w:pPr>
        <w:rPr>
          <w:rFonts w:cs="David"/>
          <w:sz w:val="24"/>
          <w:rtl/>
        </w:rPr>
      </w:pPr>
    </w:p>
    <w:p w:rsidR="00000000" w:rsidRDefault="00E70CCA">
      <w:pPr>
        <w:rPr>
          <w:rFonts w:cs="David"/>
          <w:sz w:val="24"/>
          <w:u w:val="single"/>
          <w:rtl/>
        </w:rPr>
      </w:pPr>
      <w:r>
        <w:rPr>
          <w:rFonts w:cs="David"/>
          <w:sz w:val="24"/>
          <w:u w:val="single"/>
          <w:rtl/>
        </w:rPr>
        <w:t>עו"ד בתיה הרטמן:</w:t>
      </w:r>
    </w:p>
    <w:p w:rsidR="00000000" w:rsidRDefault="00E70CCA">
      <w:pPr>
        <w:rPr>
          <w:rFonts w:cs="David"/>
          <w:sz w:val="24"/>
          <w:rtl/>
        </w:rPr>
      </w:pPr>
    </w:p>
    <w:p w:rsidR="00000000" w:rsidRDefault="00E70CCA">
      <w:pPr>
        <w:rPr>
          <w:rFonts w:cs="David"/>
          <w:sz w:val="24"/>
          <w:rtl/>
        </w:rPr>
      </w:pPr>
      <w:r>
        <w:rPr>
          <w:rFonts w:cs="David"/>
          <w:sz w:val="24"/>
          <w:rtl/>
        </w:rPr>
        <w:tab/>
        <w:t xml:space="preserve"> 250 בחורים. </w:t>
      </w:r>
    </w:p>
    <w:p w:rsidR="00000000" w:rsidRDefault="00E70CCA">
      <w:pPr>
        <w:rPr>
          <w:rFonts w:cs="David"/>
          <w:sz w:val="24"/>
          <w:rtl/>
        </w:rPr>
      </w:pPr>
    </w:p>
    <w:p w:rsidR="00000000" w:rsidRDefault="00E70CCA">
      <w:pPr>
        <w:rPr>
          <w:rFonts w:cs="David"/>
          <w:sz w:val="24"/>
          <w:rtl/>
        </w:rPr>
      </w:pPr>
      <w:r>
        <w:rPr>
          <w:rFonts w:cs="David"/>
          <w:sz w:val="24"/>
          <w:u w:val="single"/>
          <w:rtl/>
        </w:rPr>
        <w:br w:type="page"/>
        <w:t>דני יתום:</w:t>
      </w:r>
    </w:p>
    <w:p w:rsidR="00000000" w:rsidRDefault="00E70CCA">
      <w:pPr>
        <w:rPr>
          <w:rFonts w:cs="David"/>
          <w:sz w:val="24"/>
          <w:rtl/>
        </w:rPr>
      </w:pPr>
    </w:p>
    <w:p w:rsidR="00000000" w:rsidRDefault="00E70CCA">
      <w:pPr>
        <w:rPr>
          <w:rFonts w:cs="David"/>
          <w:sz w:val="24"/>
          <w:rtl/>
        </w:rPr>
      </w:pPr>
      <w:r>
        <w:rPr>
          <w:rFonts w:cs="David"/>
          <w:sz w:val="24"/>
          <w:rtl/>
        </w:rPr>
        <w:tab/>
        <w:t xml:space="preserve"> איזה סוג של שירות לאומי הם עושים?</w:t>
      </w:r>
    </w:p>
    <w:p w:rsidR="00000000" w:rsidRDefault="00E70CCA">
      <w:pPr>
        <w:rPr>
          <w:rFonts w:cs="David"/>
          <w:sz w:val="24"/>
          <w:rtl/>
        </w:rPr>
      </w:pPr>
    </w:p>
    <w:p w:rsidR="00000000" w:rsidRDefault="00E70CCA">
      <w:pPr>
        <w:rPr>
          <w:rFonts w:cs="David"/>
          <w:sz w:val="24"/>
          <w:u w:val="single"/>
          <w:rtl/>
        </w:rPr>
      </w:pPr>
      <w:r>
        <w:rPr>
          <w:rFonts w:cs="David"/>
          <w:sz w:val="24"/>
          <w:u w:val="single"/>
          <w:rtl/>
        </w:rPr>
        <w:t>עו"ד בתיה הרטמן:</w:t>
      </w:r>
    </w:p>
    <w:p w:rsidR="00000000" w:rsidRDefault="00E70CCA">
      <w:pPr>
        <w:rPr>
          <w:rFonts w:cs="David"/>
          <w:sz w:val="24"/>
          <w:rtl/>
        </w:rPr>
      </w:pPr>
    </w:p>
    <w:p w:rsidR="00000000" w:rsidRDefault="00E70CCA">
      <w:pPr>
        <w:rPr>
          <w:rFonts w:cs="David"/>
          <w:sz w:val="24"/>
          <w:rtl/>
        </w:rPr>
      </w:pPr>
      <w:r>
        <w:rPr>
          <w:rFonts w:cs="David"/>
          <w:sz w:val="24"/>
          <w:rtl/>
        </w:rPr>
        <w:tab/>
      </w:r>
      <w:r>
        <w:rPr>
          <w:rFonts w:cs="David"/>
          <w:sz w:val="24"/>
          <w:rtl/>
        </w:rPr>
        <w:t xml:space="preserve">השירות הלאומי הוא באותן מסגרות של השירות הלאומי שעושות בנות. מדובר בנושאים של תרומה לחברה – רווחה, בריאות, חינוך – כל הנושאים שהממשלה החליטה עליהם. התוכנית הזאת הצליחה, היתה ועדה שבדקה אותה והממשלה החליטה להאריך את הפרויקט הזה. </w:t>
      </w:r>
    </w:p>
    <w:p w:rsidR="00000000" w:rsidRDefault="00E70CCA">
      <w:pPr>
        <w:rPr>
          <w:rFonts w:cs="David"/>
          <w:sz w:val="24"/>
          <w:rtl/>
        </w:rPr>
      </w:pPr>
    </w:p>
    <w:p w:rsidR="00000000" w:rsidRDefault="00E70CCA">
      <w:pPr>
        <w:rPr>
          <w:rFonts w:cs="David"/>
          <w:sz w:val="24"/>
          <w:u w:val="single"/>
          <w:rtl/>
        </w:rPr>
      </w:pPr>
      <w:r>
        <w:rPr>
          <w:rFonts w:cs="David"/>
          <w:sz w:val="24"/>
          <w:u w:val="single"/>
          <w:rtl/>
        </w:rPr>
        <w:t>גדעון סער:</w:t>
      </w:r>
    </w:p>
    <w:p w:rsidR="00000000" w:rsidRDefault="00E70CCA">
      <w:pPr>
        <w:rPr>
          <w:rFonts w:cs="David"/>
          <w:sz w:val="24"/>
          <w:u w:val="single"/>
          <w:rtl/>
        </w:rPr>
      </w:pPr>
    </w:p>
    <w:p w:rsidR="00000000" w:rsidRDefault="00E70CCA">
      <w:pPr>
        <w:rPr>
          <w:rFonts w:cs="David"/>
          <w:sz w:val="24"/>
          <w:rtl/>
        </w:rPr>
      </w:pPr>
      <w:r>
        <w:rPr>
          <w:rFonts w:cs="David"/>
          <w:sz w:val="24"/>
          <w:rtl/>
        </w:rPr>
        <w:tab/>
        <w:t xml:space="preserve"> אדוני היושב-</w:t>
      </w:r>
      <w:r>
        <w:rPr>
          <w:rFonts w:cs="David"/>
          <w:sz w:val="24"/>
          <w:rtl/>
        </w:rPr>
        <w:t xml:space="preserve">ראש, נושא חוק שירות לאומי בהתנדבות הוא חשוב ביותר. נדמה לי שקשה למצוא הצדקה יותר מאשר במקרה הזה לפטור מחובת הנחה. </w:t>
      </w:r>
    </w:p>
    <w:p w:rsidR="00000000" w:rsidRDefault="00E70CCA">
      <w:pPr>
        <w:rPr>
          <w:rFonts w:cs="David"/>
          <w:sz w:val="24"/>
          <w:rtl/>
        </w:rPr>
      </w:pPr>
    </w:p>
    <w:p w:rsidR="00000000" w:rsidRDefault="00E70CCA">
      <w:pPr>
        <w:rPr>
          <w:rFonts w:cs="David"/>
          <w:sz w:val="24"/>
          <w:u w:val="single"/>
          <w:rtl/>
        </w:rPr>
      </w:pPr>
      <w:r>
        <w:rPr>
          <w:rFonts w:cs="David"/>
          <w:sz w:val="24"/>
          <w:u w:val="single"/>
          <w:rtl/>
        </w:rPr>
        <w:t>היו"ר רוני בר-און:</w:t>
      </w:r>
    </w:p>
    <w:p w:rsidR="00000000" w:rsidRDefault="00E70CCA">
      <w:pPr>
        <w:rPr>
          <w:rFonts w:cs="David"/>
          <w:sz w:val="24"/>
          <w:rtl/>
        </w:rPr>
      </w:pPr>
    </w:p>
    <w:p w:rsidR="00000000" w:rsidRDefault="00E70CCA">
      <w:pPr>
        <w:rPr>
          <w:rFonts w:cs="David"/>
          <w:sz w:val="24"/>
          <w:rtl/>
        </w:rPr>
      </w:pPr>
      <w:r>
        <w:rPr>
          <w:rFonts w:cs="David"/>
          <w:sz w:val="24"/>
          <w:rtl/>
        </w:rPr>
        <w:tab/>
        <w:t xml:space="preserve">בהצעות חוק פרטיות של חברי כנסת מסוימים נמצא הצדקה גדולה יותר. </w:t>
      </w:r>
    </w:p>
    <w:p w:rsidR="00000000" w:rsidRDefault="00E70CCA">
      <w:pPr>
        <w:rPr>
          <w:rFonts w:cs="David"/>
          <w:sz w:val="24"/>
          <w:rtl/>
        </w:rPr>
      </w:pPr>
    </w:p>
    <w:p w:rsidR="00000000" w:rsidRDefault="00E70CCA">
      <w:pPr>
        <w:rPr>
          <w:rFonts w:cs="David"/>
          <w:sz w:val="24"/>
          <w:u w:val="single"/>
          <w:rtl/>
        </w:rPr>
      </w:pPr>
      <w:r>
        <w:rPr>
          <w:rFonts w:cs="David"/>
          <w:sz w:val="24"/>
          <w:u w:val="single"/>
          <w:rtl/>
        </w:rPr>
        <w:t>גדעון סער:</w:t>
      </w:r>
    </w:p>
    <w:p w:rsidR="00000000" w:rsidRDefault="00E70CCA">
      <w:pPr>
        <w:rPr>
          <w:rFonts w:cs="David"/>
          <w:sz w:val="24"/>
          <w:u w:val="single"/>
          <w:rtl/>
        </w:rPr>
      </w:pPr>
    </w:p>
    <w:p w:rsidR="00000000" w:rsidRDefault="00E70CCA">
      <w:pPr>
        <w:rPr>
          <w:rFonts w:cs="David"/>
          <w:sz w:val="24"/>
          <w:rtl/>
        </w:rPr>
      </w:pPr>
      <w:r>
        <w:rPr>
          <w:rFonts w:cs="David"/>
          <w:sz w:val="24"/>
          <w:rtl/>
        </w:rPr>
        <w:tab/>
        <w:t xml:space="preserve"> ההצעה שמגיעה אלינו מדברת על המועד של 31 ב</w:t>
      </w:r>
      <w:r>
        <w:rPr>
          <w:rFonts w:cs="David"/>
          <w:sz w:val="24"/>
          <w:rtl/>
        </w:rPr>
        <w:t xml:space="preserve">אוגוסט. אנחנו לא נהיה פה ב-31 באוגוסט, אנחנו נהיה פה עד ה-4 באוגוסט. אנחנו צריכים להעביר את הנושא הזה בכל הליכי החקיקה. אנחנו לא מענישים את משרד הרווחה כאשר אנחנו פוגעים בשילוב בנים באותה מסגרת של שירות לאומי בהתנדבות, אנחנו מענישים את עצמנו. </w:t>
      </w:r>
    </w:p>
    <w:p w:rsidR="00000000" w:rsidRDefault="00E70CCA">
      <w:pPr>
        <w:rPr>
          <w:rFonts w:cs="David"/>
          <w:sz w:val="24"/>
          <w:rtl/>
        </w:rPr>
      </w:pPr>
    </w:p>
    <w:p w:rsidR="00000000" w:rsidRDefault="00E70CCA">
      <w:pPr>
        <w:rPr>
          <w:rFonts w:cs="David"/>
          <w:sz w:val="24"/>
          <w:rtl/>
        </w:rPr>
      </w:pPr>
      <w:r>
        <w:rPr>
          <w:rFonts w:cs="David"/>
          <w:sz w:val="24"/>
          <w:u w:val="single"/>
          <w:rtl/>
        </w:rPr>
        <w:t>זהבה גלאון:</w:t>
      </w:r>
    </w:p>
    <w:p w:rsidR="00000000" w:rsidRDefault="00E70CCA">
      <w:pPr>
        <w:rPr>
          <w:rFonts w:cs="David"/>
          <w:sz w:val="24"/>
          <w:rtl/>
        </w:rPr>
      </w:pPr>
    </w:p>
    <w:p w:rsidR="00000000" w:rsidRDefault="00E70CCA">
      <w:pPr>
        <w:rPr>
          <w:rFonts w:cs="David"/>
          <w:sz w:val="24"/>
          <w:rtl/>
        </w:rPr>
      </w:pPr>
      <w:r>
        <w:rPr>
          <w:rFonts w:cs="David"/>
          <w:sz w:val="24"/>
          <w:rtl/>
        </w:rPr>
        <w:tab/>
        <w:t xml:space="preserve"> יש עוד שלושה שבועות, תעשו הליך חקיקה רגיל. </w:t>
      </w:r>
    </w:p>
    <w:p w:rsidR="00000000" w:rsidRDefault="00E70CCA">
      <w:pPr>
        <w:rPr>
          <w:rFonts w:cs="David"/>
          <w:sz w:val="24"/>
          <w:rtl/>
        </w:rPr>
      </w:pPr>
    </w:p>
    <w:p w:rsidR="00000000" w:rsidRDefault="00E70CCA">
      <w:pPr>
        <w:rPr>
          <w:rFonts w:cs="David"/>
          <w:sz w:val="24"/>
          <w:u w:val="single"/>
          <w:rtl/>
        </w:rPr>
      </w:pPr>
      <w:r>
        <w:rPr>
          <w:rFonts w:cs="David"/>
          <w:sz w:val="24"/>
          <w:u w:val="single"/>
          <w:rtl/>
        </w:rPr>
        <w:t>גדעון סער:</w:t>
      </w:r>
    </w:p>
    <w:p w:rsidR="00000000" w:rsidRDefault="00E70CCA">
      <w:pPr>
        <w:rPr>
          <w:rFonts w:cs="David"/>
          <w:sz w:val="24"/>
          <w:u w:val="single"/>
          <w:rtl/>
        </w:rPr>
      </w:pPr>
    </w:p>
    <w:p w:rsidR="00000000" w:rsidRDefault="00E70CCA">
      <w:pPr>
        <w:rPr>
          <w:rFonts w:cs="David"/>
          <w:sz w:val="24"/>
          <w:rtl/>
        </w:rPr>
      </w:pPr>
      <w:r>
        <w:rPr>
          <w:rFonts w:cs="David"/>
          <w:sz w:val="24"/>
          <w:rtl/>
        </w:rPr>
        <w:tab/>
        <w:t xml:space="preserve"> גם אין טעם להתנגד, מכיוון שכאשר חוק הוא בן ארבע שורות, אי-אפשר להגיד שצריך זמן להתעמק במסגרת אותן 48 שעות שבדרך-כלל יש עד הקריאה הראשונה. אני חושב שכל חבר כנסת יוכל להתעמק בזה. </w:t>
      </w:r>
    </w:p>
    <w:p w:rsidR="00000000" w:rsidRDefault="00E70CCA">
      <w:pPr>
        <w:rPr>
          <w:rFonts w:cs="David"/>
          <w:sz w:val="24"/>
          <w:rtl/>
        </w:rPr>
      </w:pPr>
    </w:p>
    <w:p w:rsidR="00000000" w:rsidRDefault="00E70CCA">
      <w:pPr>
        <w:rPr>
          <w:rFonts w:cs="David"/>
          <w:sz w:val="24"/>
          <w:u w:val="single"/>
          <w:rtl/>
        </w:rPr>
      </w:pPr>
      <w:r>
        <w:rPr>
          <w:rFonts w:cs="David"/>
          <w:sz w:val="24"/>
          <w:u w:val="single"/>
          <w:rtl/>
        </w:rPr>
        <w:t>מאיר פרוש:</w:t>
      </w:r>
    </w:p>
    <w:p w:rsidR="00000000" w:rsidRDefault="00E70CCA">
      <w:pPr>
        <w:rPr>
          <w:rFonts w:cs="David"/>
          <w:sz w:val="24"/>
          <w:u w:val="single"/>
          <w:rtl/>
        </w:rPr>
      </w:pPr>
    </w:p>
    <w:p w:rsidR="00000000" w:rsidRDefault="00E70CCA">
      <w:pPr>
        <w:rPr>
          <w:rFonts w:cs="David"/>
          <w:sz w:val="24"/>
          <w:rtl/>
        </w:rPr>
      </w:pPr>
      <w:r>
        <w:rPr>
          <w:rFonts w:cs="David"/>
          <w:sz w:val="24"/>
          <w:rtl/>
        </w:rPr>
        <w:tab/>
        <w:t xml:space="preserve"> </w:t>
      </w:r>
      <w:r>
        <w:rPr>
          <w:rFonts w:cs="David"/>
          <w:sz w:val="24"/>
          <w:rtl/>
        </w:rPr>
        <w:t xml:space="preserve">לשם שינוי אני תומך במה שחבר הכנסת שרון מבקש. אני יודע שמדובר בארבע שורות, אבל אם ההיסטוריונים יבדקו פעם איך החוק הזה התקבל, וימצאו שהוא התקבל עם "צעטלע" שהעבירו ב-40 פקסים – בשבוע שעבר היה לנו חוק הרבה יותר מסובך בעניין טביעת אצבעות של המשטרה, והיתה חוברת </w:t>
      </w:r>
      <w:r>
        <w:rPr>
          <w:rFonts w:cs="David"/>
          <w:sz w:val="24"/>
          <w:rtl/>
        </w:rPr>
        <w:t xml:space="preserve">של 40 עמודים. </w:t>
      </w:r>
    </w:p>
    <w:p w:rsidR="00000000" w:rsidRDefault="00E70CCA">
      <w:pPr>
        <w:rPr>
          <w:rFonts w:cs="David"/>
          <w:sz w:val="24"/>
          <w:rtl/>
        </w:rPr>
      </w:pPr>
    </w:p>
    <w:p w:rsidR="00000000" w:rsidRDefault="00E70CCA">
      <w:pPr>
        <w:rPr>
          <w:rFonts w:cs="David"/>
          <w:sz w:val="24"/>
          <w:rtl/>
        </w:rPr>
      </w:pPr>
      <w:r>
        <w:rPr>
          <w:rFonts w:cs="David"/>
          <w:sz w:val="24"/>
          <w:u w:val="single"/>
          <w:rtl/>
        </w:rPr>
        <w:t>השר גדעון עזרא:</w:t>
      </w:r>
    </w:p>
    <w:p w:rsidR="00000000" w:rsidRDefault="00E70CCA">
      <w:pPr>
        <w:rPr>
          <w:rFonts w:cs="David"/>
          <w:sz w:val="24"/>
          <w:rtl/>
        </w:rPr>
      </w:pPr>
    </w:p>
    <w:p w:rsidR="00000000" w:rsidRDefault="00E70CCA">
      <w:pPr>
        <w:rPr>
          <w:rFonts w:cs="David"/>
          <w:sz w:val="24"/>
          <w:rtl/>
        </w:rPr>
      </w:pPr>
      <w:r>
        <w:rPr>
          <w:rFonts w:cs="David"/>
          <w:sz w:val="24"/>
          <w:rtl/>
        </w:rPr>
        <w:tab/>
        <w:t xml:space="preserve"> לזה התנגדת מסיבות אידיאולוגיות. </w:t>
      </w:r>
    </w:p>
    <w:p w:rsidR="00000000" w:rsidRDefault="00E70CCA">
      <w:pPr>
        <w:rPr>
          <w:rFonts w:cs="David"/>
          <w:sz w:val="24"/>
          <w:rtl/>
        </w:rPr>
      </w:pPr>
    </w:p>
    <w:p w:rsidR="00000000" w:rsidRDefault="00E70CCA">
      <w:pPr>
        <w:rPr>
          <w:rFonts w:cs="David"/>
          <w:sz w:val="24"/>
          <w:u w:val="single"/>
          <w:rtl/>
        </w:rPr>
      </w:pPr>
      <w:r>
        <w:rPr>
          <w:rFonts w:cs="David"/>
          <w:sz w:val="24"/>
          <w:u w:val="single"/>
          <w:rtl/>
        </w:rPr>
        <w:t>מאיר פרוש:</w:t>
      </w:r>
    </w:p>
    <w:p w:rsidR="00000000" w:rsidRDefault="00E70CCA">
      <w:pPr>
        <w:rPr>
          <w:rFonts w:cs="David"/>
          <w:sz w:val="24"/>
          <w:u w:val="single"/>
          <w:rtl/>
        </w:rPr>
      </w:pPr>
    </w:p>
    <w:p w:rsidR="00000000" w:rsidRDefault="00E70CCA">
      <w:pPr>
        <w:rPr>
          <w:rFonts w:cs="David"/>
          <w:sz w:val="24"/>
          <w:rtl/>
        </w:rPr>
      </w:pPr>
      <w:r>
        <w:rPr>
          <w:rFonts w:cs="David"/>
          <w:sz w:val="24"/>
          <w:rtl/>
        </w:rPr>
        <w:tab/>
        <w:t xml:space="preserve"> אם זה יעבור בצורה מכובדת, אנחנו נעביר את זה. </w:t>
      </w:r>
    </w:p>
    <w:p w:rsidR="00000000" w:rsidRDefault="00E70CCA">
      <w:pPr>
        <w:rPr>
          <w:rFonts w:cs="David"/>
          <w:sz w:val="24"/>
          <w:rtl/>
        </w:rPr>
      </w:pPr>
    </w:p>
    <w:p w:rsidR="00000000" w:rsidRDefault="00E70CCA">
      <w:pPr>
        <w:rPr>
          <w:rFonts w:cs="David"/>
          <w:sz w:val="24"/>
          <w:u w:val="single"/>
          <w:rtl/>
        </w:rPr>
      </w:pPr>
      <w:r>
        <w:rPr>
          <w:rFonts w:cs="David"/>
          <w:sz w:val="24"/>
          <w:u w:val="single"/>
          <w:rtl/>
        </w:rPr>
        <w:t>עו"ד בתיה הרטמן:</w:t>
      </w:r>
    </w:p>
    <w:p w:rsidR="00000000" w:rsidRDefault="00E70CCA">
      <w:pPr>
        <w:rPr>
          <w:rFonts w:cs="David"/>
          <w:sz w:val="24"/>
          <w:rtl/>
        </w:rPr>
      </w:pPr>
    </w:p>
    <w:p w:rsidR="00000000" w:rsidRDefault="00E70CCA">
      <w:pPr>
        <w:rPr>
          <w:rFonts w:cs="David"/>
          <w:sz w:val="24"/>
          <w:rtl/>
        </w:rPr>
      </w:pPr>
      <w:r>
        <w:rPr>
          <w:rFonts w:cs="David"/>
          <w:sz w:val="24"/>
          <w:rtl/>
        </w:rPr>
        <w:tab/>
        <w:t xml:space="preserve"> החוק קיים, לא מחוקקים חוק חדש. מדובר רק בהארכה של התוכנית. נאמר כאן שנרדמנו בשמירה, אבל אנחנו הפצנו באפריל</w:t>
      </w:r>
      <w:r>
        <w:rPr>
          <w:rFonts w:cs="David"/>
          <w:sz w:val="24"/>
          <w:rtl/>
        </w:rPr>
        <w:t xml:space="preserve"> תזכיר להפיכת כל התוכנית הזאת לתוכנית קבע. הממשלה בהחלטה שלה מלפני שבוע החליטה להפוך את התוכנית לתוכנית ניסיונית נוספת. בעקבות מה שכתוב בחוק, שהתקופה הקובעת הסתיימה, לא היתה ברירה אלא להאריך. </w:t>
      </w:r>
    </w:p>
    <w:p w:rsidR="00000000" w:rsidRDefault="00E70CCA">
      <w:pPr>
        <w:rPr>
          <w:rFonts w:cs="David"/>
          <w:sz w:val="24"/>
          <w:rtl/>
        </w:rPr>
      </w:pPr>
    </w:p>
    <w:p w:rsidR="00000000" w:rsidRDefault="00E70CCA">
      <w:pPr>
        <w:rPr>
          <w:rFonts w:cs="David"/>
          <w:sz w:val="24"/>
          <w:u w:val="single"/>
          <w:rtl/>
        </w:rPr>
      </w:pPr>
      <w:r>
        <w:rPr>
          <w:rFonts w:cs="David"/>
          <w:sz w:val="24"/>
          <w:u w:val="single"/>
          <w:rtl/>
        </w:rPr>
        <w:t>היו"ר רוני בר-און:</w:t>
      </w:r>
    </w:p>
    <w:p w:rsidR="00000000" w:rsidRDefault="00E70CCA">
      <w:pPr>
        <w:rPr>
          <w:rFonts w:cs="David"/>
          <w:sz w:val="24"/>
          <w:rtl/>
        </w:rPr>
      </w:pPr>
    </w:p>
    <w:p w:rsidR="00000000" w:rsidRDefault="00E70CCA">
      <w:pPr>
        <w:rPr>
          <w:rFonts w:cs="David"/>
          <w:sz w:val="24"/>
          <w:rtl/>
        </w:rPr>
      </w:pPr>
      <w:r>
        <w:rPr>
          <w:rFonts w:cs="David"/>
          <w:sz w:val="24"/>
          <w:rtl/>
        </w:rPr>
        <w:tab/>
        <w:t>הטרוניה בעניין מה שאומר חבר הכנסת פרוש, ש</w:t>
      </w:r>
      <w:r>
        <w:rPr>
          <w:rFonts w:cs="David"/>
          <w:sz w:val="24"/>
          <w:rtl/>
        </w:rPr>
        <w:t xml:space="preserve">מדובר בפקס שנשלח מפקס, היא באמת לא מעוררת כבוד. אבל מכיוון שמדובר פה בעניין טכני של שינוי התקופה הקובעת וקביעת התקופה, אני לא חושב שזה הזמן לדוק פורתא עם הממשלה על זה שהיא גורמת לנו את עוגמת הנפש הזאת. </w:t>
      </w:r>
    </w:p>
    <w:p w:rsidR="00000000" w:rsidRDefault="00E70CCA">
      <w:pPr>
        <w:rPr>
          <w:rFonts w:cs="David"/>
          <w:sz w:val="24"/>
          <w:rtl/>
        </w:rPr>
      </w:pPr>
    </w:p>
    <w:p w:rsidR="00000000" w:rsidRDefault="00E70CCA">
      <w:pPr>
        <w:rPr>
          <w:rFonts w:cs="David"/>
          <w:sz w:val="24"/>
          <w:rtl/>
        </w:rPr>
      </w:pPr>
      <w:r>
        <w:rPr>
          <w:rFonts w:cs="David"/>
          <w:sz w:val="24"/>
          <w:rtl/>
        </w:rPr>
        <w:tab/>
        <w:t>מי בעד מתן פטור מחובת הנחה? מי נגד? מי נמנע?</w:t>
      </w:r>
    </w:p>
    <w:p w:rsidR="00000000" w:rsidRDefault="00E70CCA">
      <w:pPr>
        <w:rPr>
          <w:rFonts w:cs="David"/>
          <w:sz w:val="24"/>
          <w:rtl/>
        </w:rPr>
      </w:pPr>
    </w:p>
    <w:p w:rsidR="00000000" w:rsidRDefault="00E70CCA">
      <w:pPr>
        <w:jc w:val="center"/>
        <w:rPr>
          <w:rFonts w:cs="David"/>
          <w:sz w:val="24"/>
          <w:rtl/>
        </w:rPr>
      </w:pPr>
      <w:r>
        <w:rPr>
          <w:rFonts w:cs="David"/>
          <w:sz w:val="24"/>
          <w:rtl/>
        </w:rPr>
        <w:t>ה צ ב</w:t>
      </w:r>
      <w:r>
        <w:rPr>
          <w:rFonts w:cs="David"/>
          <w:sz w:val="24"/>
          <w:rtl/>
        </w:rPr>
        <w:t xml:space="preserve"> ע ה</w:t>
      </w:r>
    </w:p>
    <w:p w:rsidR="00000000" w:rsidRDefault="00E70CCA">
      <w:pPr>
        <w:jc w:val="center"/>
        <w:rPr>
          <w:rFonts w:cs="David"/>
          <w:sz w:val="24"/>
          <w:rtl/>
        </w:rPr>
      </w:pPr>
      <w:r>
        <w:rPr>
          <w:rFonts w:cs="David"/>
          <w:sz w:val="24"/>
          <w:rtl/>
        </w:rPr>
        <w:t>בעד – 4</w:t>
      </w:r>
    </w:p>
    <w:p w:rsidR="00000000" w:rsidRDefault="00E70CCA">
      <w:pPr>
        <w:jc w:val="center"/>
        <w:rPr>
          <w:rFonts w:cs="David"/>
          <w:sz w:val="24"/>
          <w:rtl/>
        </w:rPr>
      </w:pPr>
      <w:r>
        <w:rPr>
          <w:rFonts w:cs="David"/>
          <w:sz w:val="24"/>
          <w:rtl/>
        </w:rPr>
        <w:t>נגד – 3</w:t>
      </w:r>
    </w:p>
    <w:p w:rsidR="00000000" w:rsidRDefault="00E70CCA">
      <w:pPr>
        <w:jc w:val="center"/>
        <w:rPr>
          <w:rFonts w:cs="David"/>
          <w:sz w:val="24"/>
          <w:rtl/>
        </w:rPr>
      </w:pPr>
      <w:r>
        <w:rPr>
          <w:rFonts w:cs="David"/>
          <w:sz w:val="24"/>
          <w:rtl/>
        </w:rPr>
        <w:t>נמנעים – 1</w:t>
      </w:r>
    </w:p>
    <w:p w:rsidR="00000000" w:rsidRDefault="00E70CCA">
      <w:pPr>
        <w:jc w:val="center"/>
        <w:rPr>
          <w:rFonts w:cs="David"/>
          <w:sz w:val="24"/>
          <w:rtl/>
        </w:rPr>
      </w:pPr>
    </w:p>
    <w:p w:rsidR="00000000" w:rsidRDefault="00E70CCA">
      <w:pPr>
        <w:rPr>
          <w:rFonts w:cs="David"/>
          <w:sz w:val="24"/>
          <w:rtl/>
        </w:rPr>
      </w:pPr>
      <w:r>
        <w:rPr>
          <w:rFonts w:cs="David"/>
          <w:sz w:val="24"/>
          <w:rtl/>
        </w:rPr>
        <w:tab/>
        <w:t xml:space="preserve">קיבלנו פטור מחובת הנחה. </w:t>
      </w:r>
    </w:p>
    <w:p w:rsidR="00000000" w:rsidRDefault="00E70CCA">
      <w:pPr>
        <w:rPr>
          <w:rFonts w:cs="David"/>
          <w:sz w:val="24"/>
          <w:rtl/>
        </w:rPr>
      </w:pPr>
    </w:p>
    <w:p w:rsidR="00000000" w:rsidRDefault="00E70CCA">
      <w:pPr>
        <w:rPr>
          <w:rFonts w:cs="David"/>
          <w:sz w:val="24"/>
          <w:rtl/>
        </w:rPr>
      </w:pPr>
      <w:r>
        <w:rPr>
          <w:rFonts w:cs="David"/>
          <w:sz w:val="24"/>
          <w:rtl/>
        </w:rPr>
        <w:tab/>
        <w:t xml:space="preserve">תודה רבה. הישיבה נעולה. </w:t>
      </w:r>
    </w:p>
    <w:p w:rsidR="00000000" w:rsidRDefault="00E70CCA">
      <w:pPr>
        <w:rPr>
          <w:rFonts w:cs="David"/>
          <w:sz w:val="24"/>
          <w:rtl/>
        </w:rPr>
      </w:pPr>
    </w:p>
    <w:p w:rsidR="00000000" w:rsidRDefault="00E70CCA">
      <w:pPr>
        <w:rPr>
          <w:rFonts w:cs="David"/>
          <w:sz w:val="24"/>
          <w:rtl/>
        </w:rPr>
      </w:pPr>
    </w:p>
    <w:p w:rsidR="00000000" w:rsidRDefault="00E70CCA">
      <w:pPr>
        <w:rPr>
          <w:rFonts w:cs="David"/>
          <w:sz w:val="24"/>
          <w:rtl/>
        </w:rPr>
      </w:pPr>
    </w:p>
    <w:p w:rsidR="00000000" w:rsidRDefault="00E70CCA">
      <w:pPr>
        <w:rPr>
          <w:rFonts w:cs="David"/>
          <w:sz w:val="24"/>
          <w:rtl/>
        </w:rPr>
      </w:pPr>
    </w:p>
    <w:p w:rsidR="00000000" w:rsidRDefault="00E70CCA">
      <w:pPr>
        <w:pStyle w:val="8"/>
        <w:jc w:val="center"/>
        <w:rPr>
          <w:rFonts w:cs="David"/>
          <w:sz w:val="24"/>
          <w:rtl/>
        </w:rPr>
      </w:pPr>
      <w:r>
        <w:rPr>
          <w:rFonts w:cs="David"/>
          <w:sz w:val="24"/>
          <w:rtl/>
        </w:rPr>
        <w:t>הישיבה ננעלה בשעה 11:10</w:t>
      </w:r>
    </w:p>
    <w:p w:rsidR="00000000" w:rsidRDefault="00E70CCA">
      <w:pPr>
        <w:rPr>
          <w:rFonts w:cs="David"/>
          <w:sz w:val="24"/>
          <w:u w:val="single"/>
          <w:rtl/>
        </w:rPr>
      </w:pPr>
    </w:p>
    <w:p w:rsidR="00000000" w:rsidRDefault="00E70CCA">
      <w:pPr>
        <w:rPr>
          <w:rFonts w:cs="David"/>
          <w:sz w:val="24"/>
          <w:u w:val="single"/>
          <w:rtl/>
        </w:rPr>
      </w:pPr>
    </w:p>
    <w:p w:rsidR="00000000" w:rsidRDefault="00E70CCA">
      <w:pPr>
        <w:rPr>
          <w:rFonts w:cs="David"/>
          <w:sz w:val="24"/>
          <w:rtl/>
        </w:rPr>
      </w:pPr>
    </w:p>
    <w:p w:rsidR="00000000" w:rsidRDefault="00E70CCA">
      <w:pPr>
        <w:rPr>
          <w:rFonts w:cs="David"/>
          <w:sz w:val="24"/>
          <w:rtl/>
        </w:rPr>
      </w:pPr>
    </w:p>
    <w:p w:rsidR="00000000" w:rsidRDefault="00E70CCA">
      <w:pPr>
        <w:rPr>
          <w:rFonts w:cs="David"/>
          <w:sz w:val="24"/>
          <w:rtl/>
        </w:rPr>
      </w:pPr>
    </w:p>
    <w:p w:rsidR="00000000" w:rsidRDefault="00E70CCA">
      <w:pPr>
        <w:rPr>
          <w:rFonts w:cs="David"/>
          <w:sz w:val="24"/>
          <w:rtl/>
        </w:rPr>
      </w:pPr>
    </w:p>
    <w:p w:rsidR="00000000" w:rsidRDefault="00E70CCA">
      <w:pPr>
        <w:ind w:firstLine="567"/>
        <w:rPr>
          <w:rFonts w:cs="David"/>
          <w:sz w:val="24"/>
          <w:rtl/>
        </w:rPr>
      </w:pPr>
    </w:p>
    <w:p w:rsidR="00000000" w:rsidRDefault="00E70CCA">
      <w:pPr>
        <w:ind w:firstLine="567"/>
        <w:rPr>
          <w:rFonts w:cs="David"/>
          <w:sz w:val="24"/>
          <w:rtl/>
        </w:rPr>
      </w:pPr>
    </w:p>
    <w:p w:rsidR="00000000" w:rsidRDefault="00E70CCA">
      <w:pPr>
        <w:ind w:firstLine="567"/>
        <w:rPr>
          <w:rFonts w:cs="David"/>
          <w:sz w:val="24"/>
          <w:rtl/>
        </w:rPr>
      </w:pPr>
    </w:p>
    <w:p w:rsidR="00000000" w:rsidRDefault="00E70CCA">
      <w:pPr>
        <w:ind w:firstLine="567"/>
        <w:rPr>
          <w:rFonts w:cs="David"/>
          <w:sz w:val="24"/>
          <w:rtl/>
        </w:rPr>
      </w:pPr>
    </w:p>
    <w:sectPr w:rsidR="00000000">
      <w:headerReference w:type="default" r:id="rId6"/>
      <w:pgSz w:w="11909" w:h="16834"/>
      <w:pgMar w:top="1440" w:right="1800" w:bottom="1440" w:left="1800" w:header="706" w:footer="706" w:gutter="0"/>
      <w:cols w:space="720"/>
      <w:titlePg/>
      <w:bidi/>
      <w:rtlGutter/>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E70CCA">
      <w:r>
        <w:separator/>
      </w:r>
    </w:p>
  </w:endnote>
  <w:endnote w:type="continuationSeparator" w:id="0">
    <w:p w:rsidR="00000000" w:rsidRDefault="00E70C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E70CCA">
      <w:r>
        <w:separator/>
      </w:r>
    </w:p>
  </w:footnote>
  <w:footnote w:type="continuationSeparator" w:id="0">
    <w:p w:rsidR="00000000" w:rsidRDefault="00E70CC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E70CCA">
    <w:pPr>
      <w:pStyle w:val="a3"/>
      <w:framePr w:wrap="auto" w:vAnchor="text" w:hAnchor="margin" w:y="1"/>
      <w:rPr>
        <w:rStyle w:val="a7"/>
        <w:rFonts w:cs="David"/>
        <w:sz w:val="24"/>
        <w:rtl/>
      </w:rPr>
    </w:pPr>
    <w:r>
      <w:rPr>
        <w:rStyle w:val="a7"/>
        <w:rFonts w:cs="David"/>
      </w:rPr>
      <w:fldChar w:fldCharType="begin"/>
    </w:r>
    <w:r>
      <w:rPr>
        <w:rStyle w:val="a7"/>
        <w:rFonts w:cs="David"/>
      </w:rPr>
      <w:instrText xml:space="preserve">PAGE  </w:instrText>
    </w:r>
    <w:r>
      <w:rPr>
        <w:rStyle w:val="a7"/>
        <w:rFonts w:cs="David"/>
      </w:rPr>
      <w:fldChar w:fldCharType="separate"/>
    </w:r>
    <w:r>
      <w:rPr>
        <w:rStyle w:val="a7"/>
        <w:rFonts w:cs="David"/>
        <w:noProof/>
        <w:rtl/>
      </w:rPr>
      <w:t>4</w:t>
    </w:r>
    <w:r>
      <w:rPr>
        <w:rStyle w:val="a7"/>
        <w:rFonts w:cs="David"/>
      </w:rPr>
      <w:fldChar w:fldCharType="end"/>
    </w:r>
  </w:p>
  <w:p w:rsidR="00000000" w:rsidRDefault="00E70CCA">
    <w:pPr>
      <w:pStyle w:val="a3"/>
      <w:ind w:right="360"/>
      <w:rPr>
        <w:rFonts w:cs="David"/>
        <w:sz w:val="24"/>
        <w:rtl/>
      </w:rPr>
    </w:pPr>
    <w:r>
      <w:rPr>
        <w:rFonts w:cs="David"/>
        <w:sz w:val="24"/>
        <w:rtl/>
      </w:rPr>
      <w:t>ועדת הכנסת</w:t>
    </w:r>
  </w:p>
  <w:p w:rsidR="00000000" w:rsidRDefault="00E70CCA">
    <w:pPr>
      <w:pStyle w:val="a3"/>
      <w:ind w:right="360"/>
      <w:rPr>
        <w:rStyle w:val="a7"/>
        <w:rFonts w:cs="David"/>
        <w:sz w:val="24"/>
        <w:rtl/>
      </w:rPr>
    </w:pPr>
    <w:r>
      <w:rPr>
        <w:rFonts w:cs="David"/>
        <w:sz w:val="24"/>
        <w:rtl/>
      </w:rPr>
      <w:t>12.07.2004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567"/>
  <w:doNotHyphenateCaps/>
  <w:drawingGridHorizontalSpacing w:val="120"/>
  <w:drawingGridVerticalSpacing w:val="12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70CCA"/>
    <w:rsid w:val="00E70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40060DD8-118B-43F1-8CBF-9A80EA637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
    <w:name w:val="heading 1"/>
    <w:basedOn w:val="a"/>
    <w:next w:val="a"/>
    <w:link w:val="10"/>
    <w:uiPriority w:val="99"/>
    <w:qFormat/>
    <w:pPr>
      <w:keepNext/>
      <w:jc w:val="center"/>
      <w:outlineLvl w:val="0"/>
    </w:pPr>
    <w:rPr>
      <w:b/>
      <w:bCs/>
    </w:rPr>
  </w:style>
  <w:style w:type="paragraph" w:styleId="2">
    <w:name w:val="heading 2"/>
    <w:basedOn w:val="a"/>
    <w:next w:val="a"/>
    <w:link w:val="20"/>
    <w:uiPriority w:val="99"/>
    <w:qFormat/>
    <w:pPr>
      <w:keepNext/>
      <w:outlineLvl w:val="1"/>
    </w:pPr>
  </w:style>
  <w:style w:type="paragraph" w:styleId="3">
    <w:name w:val="heading 3"/>
    <w:basedOn w:val="a"/>
    <w:next w:val="a"/>
    <w:link w:val="30"/>
    <w:uiPriority w:val="99"/>
    <w:qFormat/>
    <w:pPr>
      <w:keepNext/>
      <w:outlineLvl w:val="2"/>
    </w:pPr>
    <w:rPr>
      <w:u w:val="single"/>
    </w:rPr>
  </w:style>
  <w:style w:type="paragraph" w:styleId="4">
    <w:name w:val="heading 4"/>
    <w:basedOn w:val="a"/>
    <w:next w:val="a"/>
    <w:link w:val="40"/>
    <w:uiPriority w:val="99"/>
    <w:qFormat/>
    <w:pPr>
      <w:keepNex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outlineLvl w:val="5"/>
    </w:pPr>
  </w:style>
  <w:style w:type="paragraph" w:styleId="7">
    <w:name w:val="heading 7"/>
    <w:basedOn w:val="a"/>
    <w:next w:val="a"/>
    <w:link w:val="70"/>
    <w:uiPriority w:val="99"/>
    <w:qFormat/>
    <w:pPr>
      <w:keepNext/>
      <w:jc w:val="center"/>
      <w:outlineLvl w:val="6"/>
    </w:pPr>
    <w:rPr>
      <w:b/>
      <w:bCs/>
    </w:rPr>
  </w:style>
  <w:style w:type="paragraph" w:styleId="8">
    <w:name w:val="heading 8"/>
    <w:basedOn w:val="a"/>
    <w:next w:val="a"/>
    <w:link w:val="80"/>
    <w:uiPriority w:val="99"/>
    <w:qFormat/>
    <w:pPr>
      <w:keepNext/>
      <w:outlineLvl w:val="7"/>
    </w:pPr>
    <w:rPr>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lang w:eastAsia="he-IL"/>
    </w:rPr>
  </w:style>
  <w:style w:type="character" w:customStyle="1" w:styleId="40">
    <w:name w:val="כותרת 4 תו"/>
    <w:basedOn w:val="a0"/>
    <w:link w:val="4"/>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paragraph" w:styleId="a3">
    <w:name w:val="header"/>
    <w:basedOn w:val="a"/>
    <w:link w:val="a4"/>
    <w:uiPriority w:val="99"/>
    <w:pPr>
      <w:tabs>
        <w:tab w:val="center" w:pos="4153"/>
        <w:tab w:val="right" w:pos="8306"/>
      </w:tabs>
    </w:pPr>
  </w:style>
  <w:style w:type="character" w:customStyle="1" w:styleId="a4">
    <w:name w:val="כותרת עליונה תו"/>
    <w:basedOn w:val="a0"/>
    <w:link w:val="a3"/>
    <w:uiPriority w:val="99"/>
    <w:semiHidden/>
    <w:rPr>
      <w:rFonts w:ascii="Times New Roman" w:hAnsi="Times New Roman" w:cs="Times New Roman"/>
      <w:szCs w:val="24"/>
      <w:lang w:eastAsia="he-IL"/>
    </w:rPr>
  </w:style>
  <w:style w:type="paragraph" w:styleId="a5">
    <w:name w:val="footer"/>
    <w:basedOn w:val="a"/>
    <w:link w:val="a6"/>
    <w:uiPriority w:val="99"/>
    <w:pPr>
      <w:tabs>
        <w:tab w:val="center" w:pos="4153"/>
        <w:tab w:val="right" w:pos="8306"/>
      </w:tabs>
    </w:pPr>
  </w:style>
  <w:style w:type="character" w:customStyle="1" w:styleId="a6">
    <w:name w:val="כותרת תחתונה תו"/>
    <w:basedOn w:val="a0"/>
    <w:link w:val="a5"/>
    <w:uiPriority w:val="99"/>
    <w:semiHidden/>
    <w:rPr>
      <w:rFonts w:ascii="Times New Roman" w:hAnsi="Times New Roman" w:cs="Times New Roman"/>
      <w:szCs w:val="24"/>
      <w:lang w:eastAsia="he-IL"/>
    </w:rPr>
  </w:style>
  <w:style w:type="character" w:styleId="a7">
    <w:name w:val="page number"/>
    <w:basedOn w:val="a0"/>
    <w:uiPriority w:val="99"/>
    <w:rPr>
      <w:rFonts w:ascii="Times New Roman" w:hAnsi="Times New Roman" w:cs="Times New Roman"/>
    </w:rPr>
  </w:style>
  <w:style w:type="paragraph" w:styleId="a8">
    <w:name w:val="Body Text"/>
    <w:basedOn w:val="a"/>
    <w:link w:val="a9"/>
    <w:uiPriority w:val="99"/>
  </w:style>
  <w:style w:type="character" w:customStyle="1" w:styleId="a9">
    <w:name w:val="גוף טקסט תו"/>
    <w:basedOn w:val="a0"/>
    <w:link w:val="a8"/>
    <w:uiPriority w:val="99"/>
    <w:semiHidden/>
    <w:rPr>
      <w:rFonts w:ascii="Times New Roman" w:hAnsi="Times New Roman" w:cs="Times New Roman"/>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31E205BBB08441AEFFEBF8ABB23DF1" ma:contentTypeVersion="0" ma:contentTypeDescription="Create a new document." ma:contentTypeScope="" ma:versionID="5e16b795bfa190b891513a8f9da45484">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492AF52-AC9A-4DF0-8FC5-4AF8DCF36B94}"/>
</file>

<file path=customXml/itemProps2.xml><?xml version="1.0" encoding="utf-8"?>
<ds:datastoreItem xmlns:ds="http://schemas.openxmlformats.org/officeDocument/2006/customXml" ds:itemID="{322DBE21-3C26-41BC-941C-0E4A010D57AC}"/>
</file>

<file path=customXml/itemProps3.xml><?xml version="1.0" encoding="utf-8"?>
<ds:datastoreItem xmlns:ds="http://schemas.openxmlformats.org/officeDocument/2006/customXml" ds:itemID="{3F116393-C35E-4C70-8A25-F24EDD1A1076}"/>
</file>

<file path=docProps/app.xml><?xml version="1.0" encoding="utf-8"?>
<Properties xmlns="http://schemas.openxmlformats.org/officeDocument/2006/extended-properties" xmlns:vt="http://schemas.openxmlformats.org/officeDocument/2006/docPropsVTypes">
  <Template>Normal</Template>
  <TotalTime>0</TotalTime>
  <Pages>5</Pages>
  <Words>3923</Words>
  <Characters>19616</Characters>
  <Application>Microsoft Office Word</Application>
  <DocSecurity>0</DocSecurity>
  <Lines>163</Lines>
  <Paragraphs>46</Paragraphs>
  <ScaleCrop>false</ScaleCrop>
  <Company>כנסת</Company>
  <LinksUpToDate>false</LinksUpToDate>
  <CharactersWithSpaces>23493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תקנון, שכ"ד, לוגול, ספנות, אי אמון, שירות לאומי</dc:title>
  <dc:subject/>
  <dc:creator>תמר שפנייר</dc:creator>
  <cp:keywords/>
  <dc:description/>
  <cp:lastModifiedBy>knesset</cp:lastModifiedBy>
  <cp:revision>2</cp:revision>
  <cp:lastPrinted>2004-07-12T15:06:00Z</cp:lastPrinted>
  <dcterms:created xsi:type="dcterms:W3CDTF">2018-06-07T10:40:00Z</dcterms:created>
  <dcterms:modified xsi:type="dcterms:W3CDTF">2018-06-07T10:40:00Z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odTemplate">
    <vt:i4>201</vt:i4>
  </property>
  <property fmtid="{D5CDD505-2E9C-101B-9397-08002B2CF9AE}" pid="3" name="MechaberMismach">
    <vt:lpwstr>שלומית כהן</vt:lpwstr>
  </property>
  <property fmtid="{D5CDD505-2E9C-101B-9397-08002B2CF9AE}" pid="4" name="MisYeshiva">
    <vt:i4>148</vt:i4>
  </property>
  <property fmtid="{D5CDD505-2E9C-101B-9397-08002B2CF9AE}" pid="5" name="Nose">
    <vt:lpwstr>':מחלקת הפרוטוקולים:ועדת הכנסת'_x000d__x000d_</vt:lpwstr>
  </property>
  <property fmtid="{D5CDD505-2E9C-101B-9397-08002B2CF9AE}" pid="6" name="TaarichYeshiva">
    <vt:filetime>2004-07-10T21:00:00Z</vt:filetime>
  </property>
  <property fmtid="{D5CDD505-2E9C-101B-9397-08002B2CF9AE}" pid="7" name="סימוכין">
    <vt:i4>2481504</vt:i4>
  </property>
  <property fmtid="{D5CDD505-2E9C-101B-9397-08002B2CF9AE}" pid="8" name="שעת ישיבה">
    <vt:lpwstr>10:00</vt:lpwstr>
  </property>
  <property fmtid="{D5CDD505-2E9C-101B-9397-08002B2CF9AE}" pid="9" name="תאריך המסמך">
    <vt:filetime>2004-07-11T21:00:00Z</vt:filetime>
  </property>
  <property fmtid="{D5CDD505-2E9C-101B-9397-08002B2CF9AE}" pid="10" name="Int_ModifyDate">
    <vt:lpwstr>19/07/2004</vt:lpwstr>
  </property>
  <property fmtid="{D5CDD505-2E9C-101B-9397-08002B2CF9AE}" pid="11" name="Int_Category">
    <vt:lpwstr>הכנסת</vt:lpwstr>
  </property>
  <property fmtid="{D5CDD505-2E9C-101B-9397-08002B2CF9AE}" pid="12" name="ContentTypeId">
    <vt:lpwstr>0x010100F931E205BBB08441AEFFEBF8ABB23DF1</vt:lpwstr>
  </property>
  <property fmtid="{D5CDD505-2E9C-101B-9397-08002B2CF9AE}" pid="13" name="SanhedrinItemID">
    <vt:r8>67421</vt:r8>
  </property>
  <property fmtid="{D5CDD505-2E9C-101B-9397-08002B2CF9AE}" pid="14" name="SanhedrinDocumentType">
    <vt:r8>167</vt:r8>
  </property>
</Properties>
</file>