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74B4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74B4E">
      <w:pPr>
        <w:rPr>
          <w:rFonts w:cs="David"/>
          <w:b/>
          <w:bCs/>
          <w:sz w:val="24"/>
          <w:rtl/>
        </w:rPr>
      </w:pPr>
      <w:r>
        <w:rPr>
          <w:rFonts w:cs="David"/>
          <w:b/>
          <w:bCs/>
          <w:sz w:val="24"/>
          <w:rtl/>
        </w:rPr>
        <w:t>מושב שני</w:t>
      </w:r>
    </w:p>
    <w:p w:rsidR="00000000" w:rsidRDefault="00674B4E">
      <w:pPr>
        <w:rPr>
          <w:rFonts w:cs="David"/>
          <w:b/>
          <w:bCs/>
          <w:sz w:val="24"/>
          <w:rtl/>
        </w:rPr>
      </w:pPr>
    </w:p>
    <w:p w:rsidR="00000000" w:rsidRDefault="00674B4E">
      <w:pPr>
        <w:rPr>
          <w:rFonts w:cs="David"/>
          <w:b/>
          <w:bCs/>
          <w:sz w:val="24"/>
          <w:rtl/>
        </w:rPr>
      </w:pPr>
    </w:p>
    <w:p w:rsidR="00000000" w:rsidRDefault="00674B4E">
      <w:pPr>
        <w:rPr>
          <w:rFonts w:cs="David"/>
          <w:b/>
          <w:bCs/>
          <w:sz w:val="24"/>
          <w:rtl/>
        </w:rPr>
      </w:pPr>
    </w:p>
    <w:p w:rsidR="00000000" w:rsidRDefault="00674B4E">
      <w:pPr>
        <w:rPr>
          <w:rFonts w:cs="David"/>
          <w:b/>
          <w:bCs/>
          <w:sz w:val="24"/>
          <w:rtl/>
        </w:rPr>
      </w:pPr>
    </w:p>
    <w:p w:rsidR="00000000" w:rsidRDefault="00674B4E">
      <w:pPr>
        <w:jc w:val="center"/>
        <w:rPr>
          <w:rFonts w:cs="David"/>
          <w:b/>
          <w:bCs/>
          <w:sz w:val="24"/>
          <w:rtl/>
        </w:rPr>
      </w:pPr>
      <w:r>
        <w:rPr>
          <w:rFonts w:cs="David"/>
          <w:b/>
          <w:bCs/>
          <w:sz w:val="24"/>
          <w:rtl/>
        </w:rPr>
        <w:t>פרוטוקול מס' 155</w:t>
      </w:r>
    </w:p>
    <w:p w:rsidR="00000000" w:rsidRDefault="00674B4E">
      <w:pPr>
        <w:jc w:val="center"/>
        <w:rPr>
          <w:rFonts w:cs="David"/>
          <w:b/>
          <w:bCs/>
          <w:sz w:val="24"/>
          <w:rtl/>
        </w:rPr>
      </w:pPr>
      <w:r>
        <w:rPr>
          <w:rFonts w:cs="David"/>
          <w:b/>
          <w:bCs/>
          <w:sz w:val="24"/>
          <w:rtl/>
        </w:rPr>
        <w:t>מישיבת ועדת הכנסת</w:t>
      </w:r>
    </w:p>
    <w:p w:rsidR="00000000" w:rsidRDefault="00674B4E">
      <w:pPr>
        <w:jc w:val="center"/>
        <w:rPr>
          <w:rFonts w:cs="David"/>
          <w:b/>
          <w:bCs/>
          <w:sz w:val="24"/>
          <w:u w:val="single"/>
          <w:rtl/>
        </w:rPr>
      </w:pPr>
      <w:r>
        <w:rPr>
          <w:rFonts w:cs="David"/>
          <w:b/>
          <w:bCs/>
          <w:sz w:val="24"/>
          <w:u w:val="single"/>
          <w:rtl/>
        </w:rPr>
        <w:t>יום</w:t>
      </w:r>
      <w:r>
        <w:rPr>
          <w:rFonts w:cs="David"/>
          <w:b/>
          <w:bCs/>
          <w:sz w:val="24"/>
          <w:u w:val="single"/>
          <w:rtl/>
        </w:rPr>
        <w:t xml:space="preserve"> רביעי, י' באב התשס"ד (28 ביולי 2004), שעה 9:00</w:t>
      </w:r>
    </w:p>
    <w:p w:rsidR="00000000" w:rsidRDefault="00674B4E">
      <w:pPr>
        <w:rPr>
          <w:rFonts w:cs="David"/>
          <w:b/>
          <w:bCs/>
          <w:sz w:val="24"/>
          <w:rtl/>
        </w:rPr>
      </w:pPr>
    </w:p>
    <w:p w:rsidR="00000000" w:rsidRDefault="00674B4E">
      <w:pPr>
        <w:tabs>
          <w:tab w:val="left" w:pos="1221"/>
        </w:tabs>
        <w:rPr>
          <w:rFonts w:cs="David"/>
          <w:sz w:val="24"/>
          <w:rtl/>
        </w:rPr>
      </w:pPr>
      <w:r>
        <w:rPr>
          <w:rFonts w:cs="David"/>
          <w:b/>
          <w:bCs/>
          <w:sz w:val="24"/>
          <w:u w:val="single"/>
          <w:rtl/>
        </w:rPr>
        <w:t>סדר היום</w:t>
      </w:r>
      <w:r>
        <w:rPr>
          <w:rFonts w:cs="David"/>
          <w:sz w:val="24"/>
          <w:rtl/>
        </w:rPr>
        <w:t>: א. ערעורים על החלטת יו"ר הכנסת והסגנים שלא לאשר דחיפות הצעות לסדר היום.</w:t>
      </w:r>
    </w:p>
    <w:p w:rsidR="00000000" w:rsidRDefault="00674B4E">
      <w:pPr>
        <w:tabs>
          <w:tab w:val="left" w:pos="1221"/>
        </w:tabs>
        <w:rPr>
          <w:rFonts w:cs="David"/>
          <w:sz w:val="24"/>
          <w:rtl/>
        </w:rPr>
      </w:pPr>
      <w:r>
        <w:rPr>
          <w:rFonts w:cs="David"/>
          <w:sz w:val="24"/>
          <w:rtl/>
        </w:rPr>
        <w:t xml:space="preserve">                   ב. חילופין בראשות הוועדה המשותפת לתקציב הביטחון. </w:t>
      </w:r>
    </w:p>
    <w:p w:rsidR="00000000" w:rsidRDefault="00674B4E">
      <w:pPr>
        <w:tabs>
          <w:tab w:val="left" w:pos="1221"/>
        </w:tabs>
        <w:rPr>
          <w:rFonts w:cs="David"/>
          <w:sz w:val="24"/>
          <w:rtl/>
        </w:rPr>
      </w:pPr>
      <w:r>
        <w:rPr>
          <w:rFonts w:cs="David"/>
          <w:sz w:val="24"/>
          <w:rtl/>
        </w:rPr>
        <w:t xml:space="preserve">                   ג. עבודת הוועדות בפגרת הקיץ. </w:t>
      </w:r>
    </w:p>
    <w:p w:rsidR="00000000" w:rsidRDefault="00674B4E">
      <w:pPr>
        <w:tabs>
          <w:tab w:val="left" w:pos="1221"/>
        </w:tabs>
        <w:rPr>
          <w:rFonts w:cs="David"/>
          <w:sz w:val="24"/>
          <w:rtl/>
        </w:rPr>
      </w:pPr>
      <w:r>
        <w:rPr>
          <w:rFonts w:cs="David"/>
          <w:sz w:val="24"/>
          <w:rtl/>
        </w:rPr>
        <w:t xml:space="preserve">                   ד. קביעת ועדות לדיון בהצעות החוק הבאות, לשם הכנתן לקריאה ראשונה:</w:t>
      </w:r>
    </w:p>
    <w:p w:rsidR="00000000" w:rsidRDefault="00674B4E">
      <w:pPr>
        <w:tabs>
          <w:tab w:val="left" w:pos="1221"/>
        </w:tabs>
        <w:rPr>
          <w:rFonts w:cs="David"/>
          <w:sz w:val="24"/>
          <w:rtl/>
        </w:rPr>
      </w:pPr>
      <w:r>
        <w:rPr>
          <w:rFonts w:cs="David"/>
          <w:sz w:val="24"/>
          <w:rtl/>
        </w:rPr>
        <w:tab/>
        <w:t xml:space="preserve">1. הצעת חוק הימנעות מהארכת חיים, התשס"ג-2003 (פ/1336), של חבר הכנסת </w:t>
      </w:r>
    </w:p>
    <w:p w:rsidR="00000000" w:rsidRDefault="00674B4E">
      <w:pPr>
        <w:tabs>
          <w:tab w:val="left" w:pos="1221"/>
        </w:tabs>
        <w:rPr>
          <w:rFonts w:cs="David"/>
          <w:sz w:val="24"/>
          <w:rtl/>
        </w:rPr>
      </w:pPr>
      <w:r>
        <w:rPr>
          <w:rFonts w:cs="David"/>
          <w:sz w:val="24"/>
          <w:rtl/>
        </w:rPr>
        <w:t xml:space="preserve">                           רומן ברונפמן. </w:t>
      </w:r>
    </w:p>
    <w:p w:rsidR="00000000" w:rsidRDefault="00674B4E">
      <w:pPr>
        <w:tabs>
          <w:tab w:val="left" w:pos="1221"/>
        </w:tabs>
        <w:rPr>
          <w:rFonts w:cs="David"/>
          <w:sz w:val="24"/>
          <w:rtl/>
        </w:rPr>
      </w:pPr>
      <w:r>
        <w:rPr>
          <w:rFonts w:cs="David"/>
          <w:sz w:val="24"/>
          <w:rtl/>
        </w:rPr>
        <w:tab/>
        <w:t>2. הצעת חוק הימנעות מהארכת חיים, התשס"ג-2003 (פ/924), של חב</w:t>
      </w:r>
      <w:r>
        <w:rPr>
          <w:rFonts w:cs="David"/>
          <w:sz w:val="24"/>
          <w:rtl/>
        </w:rPr>
        <w:t xml:space="preserve">ר הכנסת </w:t>
      </w:r>
    </w:p>
    <w:p w:rsidR="00000000" w:rsidRDefault="00674B4E">
      <w:pPr>
        <w:tabs>
          <w:tab w:val="left" w:pos="1221"/>
        </w:tabs>
        <w:rPr>
          <w:rFonts w:cs="David"/>
          <w:sz w:val="24"/>
          <w:rtl/>
        </w:rPr>
      </w:pPr>
      <w:r>
        <w:rPr>
          <w:rFonts w:cs="David"/>
          <w:sz w:val="24"/>
          <w:rtl/>
        </w:rPr>
        <w:t xml:space="preserve">                            מיכאל איתן. </w:t>
      </w:r>
    </w:p>
    <w:p w:rsidR="00000000" w:rsidRDefault="00674B4E">
      <w:pPr>
        <w:tabs>
          <w:tab w:val="left" w:pos="1221"/>
        </w:tabs>
        <w:rPr>
          <w:rFonts w:cs="David"/>
          <w:sz w:val="24"/>
          <w:rtl/>
        </w:rPr>
      </w:pPr>
      <w:r>
        <w:rPr>
          <w:rFonts w:cs="David"/>
          <w:sz w:val="24"/>
          <w:rtl/>
        </w:rPr>
        <w:tab/>
        <w:t xml:space="preserve">3. הצעת חוק נכי רדיפות הנאצים (תיקון – כפל קצבה), התשס"ג-2003, של חבר </w:t>
      </w:r>
    </w:p>
    <w:p w:rsidR="00000000" w:rsidRDefault="00674B4E">
      <w:pPr>
        <w:tabs>
          <w:tab w:val="left" w:pos="1221"/>
        </w:tabs>
        <w:rPr>
          <w:rFonts w:cs="David"/>
          <w:sz w:val="24"/>
          <w:rtl/>
        </w:rPr>
      </w:pPr>
      <w:r>
        <w:rPr>
          <w:rFonts w:cs="David"/>
          <w:sz w:val="24"/>
          <w:rtl/>
        </w:rPr>
        <w:t xml:space="preserve">                           הכנסת אברהם הירשזון (פ/1449).</w:t>
      </w:r>
    </w:p>
    <w:p w:rsidR="00000000" w:rsidRDefault="00674B4E">
      <w:pPr>
        <w:tabs>
          <w:tab w:val="left" w:pos="1221"/>
        </w:tabs>
        <w:rPr>
          <w:rFonts w:cs="David"/>
          <w:sz w:val="24"/>
          <w:rtl/>
        </w:rPr>
      </w:pPr>
      <w:r>
        <w:rPr>
          <w:rFonts w:cs="David"/>
          <w:sz w:val="24"/>
          <w:rtl/>
        </w:rPr>
        <w:tab/>
        <w:t xml:space="preserve">4. הצעת חוק האזנת סתר (תיקון – איסור האזנות לחברי כנסת), התשס"ד-2003, </w:t>
      </w:r>
    </w:p>
    <w:p w:rsidR="00000000" w:rsidRDefault="00674B4E">
      <w:pPr>
        <w:tabs>
          <w:tab w:val="left" w:pos="1221"/>
        </w:tabs>
        <w:rPr>
          <w:rFonts w:cs="David"/>
          <w:sz w:val="24"/>
          <w:rtl/>
        </w:rPr>
      </w:pPr>
      <w:r>
        <w:rPr>
          <w:rFonts w:cs="David"/>
          <w:sz w:val="24"/>
          <w:rtl/>
        </w:rPr>
        <w:t xml:space="preserve">     </w:t>
      </w:r>
      <w:r>
        <w:rPr>
          <w:rFonts w:cs="David"/>
          <w:sz w:val="24"/>
          <w:rtl/>
        </w:rPr>
        <w:t xml:space="preserve">                      של חבר הכנסת אורי אריאל (פ/1678).</w:t>
      </w:r>
    </w:p>
    <w:p w:rsidR="00000000" w:rsidRDefault="00674B4E">
      <w:pPr>
        <w:tabs>
          <w:tab w:val="left" w:pos="1221"/>
        </w:tabs>
        <w:rPr>
          <w:rFonts w:cs="David"/>
          <w:sz w:val="24"/>
          <w:rtl/>
        </w:rPr>
      </w:pPr>
      <w:r>
        <w:rPr>
          <w:rFonts w:cs="David"/>
          <w:sz w:val="24"/>
          <w:rtl/>
        </w:rPr>
        <w:t xml:space="preserve">                 ה. מיזוג הצעות חוק לפי סעיף 122 לתקנון. </w:t>
      </w:r>
    </w:p>
    <w:p w:rsidR="00000000" w:rsidRDefault="00674B4E">
      <w:pPr>
        <w:tabs>
          <w:tab w:val="left" w:pos="1221"/>
        </w:tabs>
        <w:rPr>
          <w:rFonts w:cs="David"/>
          <w:sz w:val="24"/>
          <w:rtl/>
        </w:rPr>
      </w:pPr>
      <w:r>
        <w:rPr>
          <w:rFonts w:cs="David"/>
          <w:sz w:val="24"/>
          <w:rtl/>
        </w:rPr>
        <w:t xml:space="preserve">                 ו. הרכב ועדת משנה שעניינה קביעת סוגי אמצעי מיגון לאבטחת חברי הכנסת.  </w:t>
      </w:r>
    </w:p>
    <w:p w:rsidR="00000000" w:rsidRDefault="00674B4E">
      <w:pPr>
        <w:tabs>
          <w:tab w:val="left" w:pos="1221"/>
        </w:tabs>
        <w:rPr>
          <w:rFonts w:cs="David"/>
          <w:sz w:val="24"/>
          <w:rtl/>
        </w:rPr>
      </w:pPr>
      <w:r>
        <w:rPr>
          <w:rFonts w:cs="David"/>
          <w:sz w:val="24"/>
          <w:rtl/>
        </w:rPr>
        <w:t xml:space="preserve">                ז. המשך לסעיף ד - קביעת ועדות לדיון בהצ</w:t>
      </w:r>
      <w:r>
        <w:rPr>
          <w:rFonts w:cs="David"/>
          <w:sz w:val="24"/>
          <w:rtl/>
        </w:rPr>
        <w:t xml:space="preserve">עות החוק הבאות, לשם הכנתן לקריאה </w:t>
      </w:r>
    </w:p>
    <w:p w:rsidR="00000000" w:rsidRDefault="00674B4E">
      <w:pPr>
        <w:tabs>
          <w:tab w:val="left" w:pos="1221"/>
        </w:tabs>
        <w:rPr>
          <w:rFonts w:cs="David"/>
          <w:sz w:val="24"/>
          <w:rtl/>
        </w:rPr>
      </w:pPr>
      <w:r>
        <w:rPr>
          <w:rFonts w:cs="David"/>
          <w:sz w:val="24"/>
          <w:rtl/>
        </w:rPr>
        <w:t xml:space="preserve">                    ראשונה: בקשת חבר הכנסת רשף חן להעברת הצעת חוק הימנעות מהארכת חיים, </w:t>
      </w:r>
    </w:p>
    <w:p w:rsidR="00000000" w:rsidRDefault="00674B4E">
      <w:pPr>
        <w:tabs>
          <w:tab w:val="left" w:pos="1221"/>
        </w:tabs>
        <w:rPr>
          <w:rFonts w:cs="David"/>
          <w:sz w:val="24"/>
          <w:rtl/>
        </w:rPr>
      </w:pPr>
      <w:r>
        <w:rPr>
          <w:rFonts w:cs="David"/>
          <w:sz w:val="24"/>
          <w:rtl/>
        </w:rPr>
        <w:t xml:space="preserve">                     התשס"ג-2003 (פ/1550).</w:t>
      </w:r>
    </w:p>
    <w:p w:rsidR="00000000" w:rsidRDefault="00674B4E">
      <w:pPr>
        <w:tabs>
          <w:tab w:val="left" w:pos="1221"/>
        </w:tabs>
        <w:rPr>
          <w:rFonts w:cs="David"/>
          <w:sz w:val="24"/>
          <w:rtl/>
        </w:rPr>
      </w:pPr>
    </w:p>
    <w:p w:rsidR="00000000" w:rsidRDefault="00674B4E">
      <w:pPr>
        <w:tabs>
          <w:tab w:val="left" w:pos="1221"/>
        </w:tabs>
        <w:rPr>
          <w:rFonts w:cs="David"/>
          <w:sz w:val="24"/>
          <w:rtl/>
        </w:rPr>
      </w:pPr>
    </w:p>
    <w:p w:rsidR="00000000" w:rsidRDefault="00674B4E">
      <w:pPr>
        <w:rPr>
          <w:rFonts w:cs="David"/>
          <w:b/>
          <w:bCs/>
          <w:sz w:val="24"/>
          <w:u w:val="single"/>
          <w:rtl/>
        </w:rPr>
      </w:pPr>
      <w:r>
        <w:rPr>
          <w:rFonts w:cs="David"/>
          <w:b/>
          <w:bCs/>
          <w:sz w:val="24"/>
          <w:u w:val="single"/>
          <w:rtl/>
        </w:rPr>
        <w:t>נכחו</w:t>
      </w:r>
      <w:r>
        <w:rPr>
          <w:rFonts w:cs="David"/>
          <w:sz w:val="24"/>
          <w:rtl/>
        </w:rPr>
        <w:t>:</w:t>
      </w:r>
      <w:r>
        <w:rPr>
          <w:rFonts w:cs="David"/>
          <w:sz w:val="24"/>
          <w:rtl/>
        </w:rPr>
        <w:tab/>
      </w:r>
    </w:p>
    <w:p w:rsidR="00000000" w:rsidRDefault="00674B4E">
      <w:pPr>
        <w:rPr>
          <w:rFonts w:cs="David"/>
          <w:sz w:val="24"/>
          <w:rtl/>
        </w:rPr>
      </w:pPr>
    </w:p>
    <w:p w:rsidR="00000000" w:rsidRDefault="00674B4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674B4E">
      <w:pPr>
        <w:tabs>
          <w:tab w:val="left" w:pos="1788"/>
        </w:tabs>
        <w:rPr>
          <w:rFonts w:cs="David"/>
          <w:sz w:val="24"/>
          <w:rtl/>
        </w:rPr>
      </w:pPr>
      <w:r>
        <w:rPr>
          <w:rFonts w:cs="David"/>
          <w:sz w:val="24"/>
          <w:rtl/>
        </w:rPr>
        <w:tab/>
        <w:t>אריה אלדד</w:t>
      </w:r>
    </w:p>
    <w:p w:rsidR="00000000" w:rsidRDefault="00674B4E">
      <w:pPr>
        <w:tabs>
          <w:tab w:val="left" w:pos="1788"/>
        </w:tabs>
        <w:rPr>
          <w:rFonts w:cs="David"/>
          <w:sz w:val="24"/>
          <w:rtl/>
        </w:rPr>
      </w:pPr>
      <w:r>
        <w:rPr>
          <w:rFonts w:cs="David"/>
          <w:sz w:val="24"/>
          <w:rtl/>
        </w:rPr>
        <w:tab/>
        <w:t>רוני בריזון</w:t>
      </w:r>
    </w:p>
    <w:p w:rsidR="00000000" w:rsidRDefault="00674B4E">
      <w:pPr>
        <w:tabs>
          <w:tab w:val="left" w:pos="1788"/>
        </w:tabs>
        <w:rPr>
          <w:rFonts w:cs="David"/>
          <w:sz w:val="24"/>
          <w:rtl/>
        </w:rPr>
      </w:pPr>
      <w:r>
        <w:rPr>
          <w:rFonts w:cs="David"/>
          <w:sz w:val="24"/>
          <w:rtl/>
        </w:rPr>
        <w:tab/>
        <w:t>רשף חן</w:t>
      </w:r>
    </w:p>
    <w:p w:rsidR="00000000" w:rsidRDefault="00674B4E">
      <w:pPr>
        <w:tabs>
          <w:tab w:val="left" w:pos="1788"/>
        </w:tabs>
        <w:rPr>
          <w:rFonts w:cs="David"/>
          <w:sz w:val="24"/>
          <w:rtl/>
        </w:rPr>
      </w:pPr>
      <w:r>
        <w:rPr>
          <w:rFonts w:cs="David"/>
          <w:sz w:val="24"/>
          <w:rtl/>
        </w:rPr>
        <w:tab/>
        <w:t>גדעון סער</w:t>
      </w:r>
    </w:p>
    <w:p w:rsidR="00000000" w:rsidRDefault="00674B4E">
      <w:pPr>
        <w:tabs>
          <w:tab w:val="left" w:pos="1788"/>
        </w:tabs>
        <w:rPr>
          <w:rFonts w:cs="David"/>
          <w:sz w:val="24"/>
          <w:rtl/>
        </w:rPr>
      </w:pPr>
      <w:r>
        <w:rPr>
          <w:rFonts w:cs="David"/>
          <w:sz w:val="24"/>
          <w:rtl/>
        </w:rPr>
        <w:tab/>
      </w:r>
    </w:p>
    <w:p w:rsidR="00000000" w:rsidRDefault="00674B4E">
      <w:pPr>
        <w:tabs>
          <w:tab w:val="left" w:pos="1788"/>
          <w:tab w:val="left" w:pos="3631"/>
        </w:tabs>
        <w:rPr>
          <w:rFonts w:cs="David"/>
          <w:sz w:val="24"/>
          <w:rtl/>
        </w:rPr>
      </w:pPr>
      <w:r>
        <w:rPr>
          <w:rFonts w:cs="David"/>
          <w:b/>
          <w:bCs/>
          <w:sz w:val="24"/>
          <w:u w:val="single"/>
          <w:rtl/>
        </w:rPr>
        <w:t>מוזמ</w:t>
      </w:r>
      <w:r>
        <w:rPr>
          <w:rFonts w:cs="David"/>
          <w:b/>
          <w:bCs/>
          <w:sz w:val="24"/>
          <w:u w:val="single"/>
          <w:rtl/>
        </w:rPr>
        <w:t>נים</w:t>
      </w:r>
      <w:r>
        <w:rPr>
          <w:rFonts w:cs="David"/>
          <w:sz w:val="24"/>
          <w:rtl/>
        </w:rPr>
        <w:t>:</w:t>
      </w:r>
      <w:r>
        <w:rPr>
          <w:rFonts w:cs="David"/>
          <w:sz w:val="24"/>
          <w:rtl/>
        </w:rPr>
        <w:tab/>
        <w:t>מזכיר הכנסת אריה האן</w:t>
      </w:r>
    </w:p>
    <w:p w:rsidR="00000000" w:rsidRDefault="00674B4E">
      <w:pPr>
        <w:tabs>
          <w:tab w:val="left" w:pos="1788"/>
          <w:tab w:val="left" w:pos="3631"/>
        </w:tabs>
        <w:rPr>
          <w:rFonts w:cs="David"/>
          <w:sz w:val="24"/>
          <w:rtl/>
        </w:rPr>
      </w:pPr>
      <w:r>
        <w:rPr>
          <w:rFonts w:cs="David"/>
          <w:sz w:val="24"/>
          <w:rtl/>
        </w:rPr>
        <w:tab/>
        <w:t>סגן מזכיר הכנסת דוד לב</w:t>
      </w:r>
    </w:p>
    <w:p w:rsidR="00000000" w:rsidRDefault="00674B4E">
      <w:pPr>
        <w:tabs>
          <w:tab w:val="left" w:pos="1788"/>
          <w:tab w:val="left" w:pos="3631"/>
        </w:tabs>
        <w:rPr>
          <w:rFonts w:cs="David"/>
          <w:sz w:val="24"/>
          <w:rtl/>
        </w:rPr>
      </w:pPr>
      <w:r>
        <w:rPr>
          <w:rFonts w:cs="David"/>
          <w:sz w:val="24"/>
          <w:rtl/>
        </w:rPr>
        <w:tab/>
        <w:t>גאולה רזיאל</w:t>
      </w:r>
      <w:r>
        <w:rPr>
          <w:rFonts w:cs="David"/>
          <w:sz w:val="24"/>
          <w:rtl/>
        </w:rPr>
        <w:tab/>
        <w:t>-  מנהלת לשכת מזכיר הכנסת</w:t>
      </w:r>
    </w:p>
    <w:p w:rsidR="00000000" w:rsidRDefault="00674B4E">
      <w:pPr>
        <w:tabs>
          <w:tab w:val="left" w:pos="1788"/>
          <w:tab w:val="left" w:pos="3631"/>
        </w:tabs>
        <w:rPr>
          <w:rFonts w:cs="David"/>
          <w:sz w:val="24"/>
          <w:rtl/>
        </w:rPr>
      </w:pPr>
      <w:r>
        <w:rPr>
          <w:rFonts w:cs="David"/>
          <w:sz w:val="24"/>
          <w:rtl/>
        </w:rPr>
        <w:tab/>
        <w:t>וילמה מאור</w:t>
      </w:r>
      <w:r>
        <w:rPr>
          <w:rFonts w:cs="David"/>
          <w:sz w:val="24"/>
          <w:rtl/>
        </w:rPr>
        <w:tab/>
        <w:t xml:space="preserve">- מנהלת ועדת העבודה, הרווחה והבריאות </w:t>
      </w:r>
    </w:p>
    <w:p w:rsidR="00000000" w:rsidRDefault="00674B4E">
      <w:pPr>
        <w:tabs>
          <w:tab w:val="left" w:pos="1788"/>
          <w:tab w:val="left" w:pos="3631"/>
        </w:tabs>
        <w:rPr>
          <w:rFonts w:cs="David"/>
          <w:sz w:val="24"/>
          <w:rtl/>
        </w:rPr>
      </w:pPr>
      <w:r>
        <w:rPr>
          <w:rFonts w:cs="David"/>
          <w:sz w:val="24"/>
          <w:rtl/>
        </w:rPr>
        <w:tab/>
        <w:t xml:space="preserve">דורית ואג   </w:t>
      </w:r>
      <w:r>
        <w:rPr>
          <w:rFonts w:cs="David"/>
          <w:sz w:val="24"/>
          <w:rtl/>
        </w:rPr>
        <w:tab/>
        <w:t>- מנהלת ועדת חוקה, חוק ומשפט</w:t>
      </w:r>
    </w:p>
    <w:p w:rsidR="00000000" w:rsidRDefault="00674B4E">
      <w:pPr>
        <w:tabs>
          <w:tab w:val="left" w:pos="1930"/>
        </w:tabs>
        <w:rPr>
          <w:rFonts w:cs="David"/>
          <w:b/>
          <w:bCs/>
          <w:sz w:val="24"/>
          <w:u w:val="single"/>
          <w:rtl/>
        </w:rPr>
      </w:pPr>
    </w:p>
    <w:p w:rsidR="00000000" w:rsidRDefault="00674B4E">
      <w:pPr>
        <w:tabs>
          <w:tab w:val="left" w:pos="1930"/>
        </w:tabs>
        <w:rPr>
          <w:rFonts w:cs="David"/>
          <w:sz w:val="24"/>
          <w:rtl/>
        </w:rPr>
      </w:pPr>
      <w:r>
        <w:rPr>
          <w:rFonts w:cs="David"/>
          <w:b/>
          <w:bCs/>
          <w:sz w:val="24"/>
          <w:u w:val="single"/>
          <w:rtl/>
        </w:rPr>
        <w:t>יועצת משפטית:</w:t>
      </w:r>
      <w:r>
        <w:rPr>
          <w:rFonts w:cs="David"/>
          <w:sz w:val="24"/>
          <w:rtl/>
        </w:rPr>
        <w:t xml:space="preserve">        אנה שניידר</w:t>
      </w:r>
    </w:p>
    <w:p w:rsidR="00000000" w:rsidRDefault="00674B4E">
      <w:pPr>
        <w:tabs>
          <w:tab w:val="left" w:pos="1930"/>
        </w:tabs>
        <w:rPr>
          <w:rFonts w:cs="David"/>
          <w:b/>
          <w:bCs/>
          <w:sz w:val="24"/>
          <w:u w:val="single"/>
          <w:rtl/>
        </w:rPr>
      </w:pPr>
    </w:p>
    <w:p w:rsidR="00000000" w:rsidRDefault="00674B4E">
      <w:pPr>
        <w:tabs>
          <w:tab w:val="left" w:pos="1930"/>
        </w:tabs>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674B4E">
      <w:pPr>
        <w:tabs>
          <w:tab w:val="left" w:pos="1930"/>
        </w:tabs>
        <w:rPr>
          <w:rFonts w:cs="David"/>
          <w:b/>
          <w:bCs/>
          <w:sz w:val="24"/>
          <w:u w:val="single"/>
          <w:rtl/>
        </w:rPr>
      </w:pPr>
    </w:p>
    <w:p w:rsidR="00000000" w:rsidRDefault="00674B4E">
      <w:pPr>
        <w:tabs>
          <w:tab w:val="left" w:pos="1930"/>
        </w:tabs>
        <w:rPr>
          <w:rFonts w:cs="David"/>
          <w:sz w:val="24"/>
          <w:rtl/>
        </w:rPr>
      </w:pPr>
      <w:r>
        <w:rPr>
          <w:rFonts w:cs="David"/>
          <w:b/>
          <w:bCs/>
          <w:sz w:val="24"/>
          <w:u w:val="single"/>
          <w:rtl/>
        </w:rPr>
        <w:t>קצרנית</w:t>
      </w:r>
      <w:r>
        <w:rPr>
          <w:rFonts w:cs="David"/>
          <w:sz w:val="24"/>
          <w:rtl/>
        </w:rPr>
        <w:t>:                    תמר פוליבוי</w:t>
      </w:r>
      <w:r>
        <w:rPr>
          <w:rFonts w:cs="David"/>
          <w:sz w:val="24"/>
          <w:rtl/>
        </w:rPr>
        <w:tab/>
      </w:r>
    </w:p>
    <w:p w:rsidR="00000000" w:rsidRDefault="00674B4E">
      <w:pPr>
        <w:jc w:val="center"/>
        <w:rPr>
          <w:rFonts w:cs="David"/>
          <w:b/>
          <w:bCs/>
          <w:sz w:val="24"/>
          <w:u w:val="single"/>
          <w:rtl/>
        </w:rPr>
      </w:pPr>
      <w:r>
        <w:rPr>
          <w:rFonts w:cs="David"/>
          <w:b/>
          <w:bCs/>
          <w:sz w:val="24"/>
          <w:rtl/>
        </w:rPr>
        <w:br w:type="page"/>
      </w:r>
      <w:r>
        <w:rPr>
          <w:rFonts w:cs="David"/>
          <w:b/>
          <w:bCs/>
          <w:sz w:val="24"/>
          <w:u w:val="single"/>
          <w:rtl/>
        </w:rPr>
        <w:lastRenderedPageBreak/>
        <w:t>א. ערעורים על החלטת יושב-ראש הכנסת והסגנים שלא לאשר דחיפות הצעות לסדר היום</w:t>
      </w:r>
    </w:p>
    <w:p w:rsidR="00000000" w:rsidRDefault="00674B4E">
      <w:pPr>
        <w:rPr>
          <w:rFonts w:cs="David"/>
          <w:sz w:val="24"/>
          <w:rtl/>
        </w:rPr>
      </w:pP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ישיבת ועדת הכנסת מס' 155 פתוחה. תודה רבה למשתתפים. ערעורים על החלטת יושב-ראש הכנסת והסגנים, שלא לאשר דחיפות הצעות לסדר היום</w:t>
      </w:r>
      <w:r>
        <w:rPr>
          <w:rFonts w:cs="David"/>
          <w:sz w:val="24"/>
          <w:rtl/>
        </w:rPr>
        <w:t xml:space="preserve">. ערעורו של חבר הכנסת, בעניין דנן יש לומר פרופסור אריה אלדד, בנושא "סל התרופות". נא להרצות את הערעור. </w:t>
      </w:r>
      <w:r>
        <w:rPr>
          <w:rFonts w:cs="David"/>
          <w:sz w:val="24"/>
          <w:rtl/>
        </w:rPr>
        <w:tab/>
      </w:r>
    </w:p>
    <w:p w:rsidR="00000000" w:rsidRDefault="00674B4E">
      <w:pPr>
        <w:rPr>
          <w:rFonts w:cs="David"/>
          <w:sz w:val="24"/>
          <w:rtl/>
        </w:rPr>
      </w:pPr>
    </w:p>
    <w:p w:rsidR="00000000" w:rsidRDefault="00674B4E">
      <w:pPr>
        <w:rPr>
          <w:rFonts w:cs="David"/>
          <w:sz w:val="24"/>
          <w:u w:val="single"/>
          <w:rtl/>
        </w:rPr>
      </w:pPr>
      <w:r>
        <w:rPr>
          <w:rFonts w:cs="David"/>
          <w:sz w:val="24"/>
          <w:u w:val="single"/>
          <w:rtl/>
        </w:rPr>
        <w:t>אריה אלדד:</w:t>
      </w:r>
    </w:p>
    <w:p w:rsidR="00000000" w:rsidRDefault="00674B4E">
      <w:pPr>
        <w:rPr>
          <w:rFonts w:cs="David"/>
          <w:sz w:val="24"/>
          <w:u w:val="single"/>
          <w:rtl/>
        </w:rPr>
      </w:pPr>
    </w:p>
    <w:p w:rsidR="00000000" w:rsidRDefault="00674B4E">
      <w:pPr>
        <w:rPr>
          <w:rFonts w:cs="David"/>
          <w:sz w:val="24"/>
          <w:rtl/>
        </w:rPr>
      </w:pPr>
      <w:r>
        <w:rPr>
          <w:rFonts w:cs="David"/>
          <w:sz w:val="24"/>
          <w:rtl/>
        </w:rPr>
        <w:tab/>
        <w:t>בשבוע שעבר שמענו על אדם שהשתתף בצנתור לב, ועל שולחן הצנתור אמרו לו שיש להם שני סטנדים: אחד תוצרת אזור התעשייה באור יהודה יד ראשונה משהו מצ</w:t>
      </w:r>
      <w:r>
        <w:rPr>
          <w:rFonts w:cs="David"/>
          <w:sz w:val="24"/>
          <w:rtl/>
        </w:rPr>
        <w:t xml:space="preserve">וין, אבל יש לנו גם אחד טוב מאמריקה, רק תחתום פה. אלה מעשים שקורים בכל יום. </w:t>
      </w:r>
    </w:p>
    <w:p w:rsidR="00000000" w:rsidRDefault="00674B4E">
      <w:pPr>
        <w:rPr>
          <w:rFonts w:cs="David"/>
          <w:sz w:val="24"/>
          <w:rtl/>
        </w:rPr>
      </w:pPr>
    </w:p>
    <w:p w:rsidR="00000000" w:rsidRDefault="00674B4E">
      <w:pPr>
        <w:rPr>
          <w:rFonts w:cs="David"/>
          <w:sz w:val="24"/>
          <w:rtl/>
        </w:rPr>
      </w:pPr>
      <w:r>
        <w:rPr>
          <w:rFonts w:cs="David"/>
          <w:sz w:val="24"/>
          <w:u w:val="single"/>
          <w:rtl/>
        </w:rPr>
        <w:t>רוני בריזון:</w:t>
      </w:r>
    </w:p>
    <w:p w:rsidR="00000000" w:rsidRDefault="00674B4E">
      <w:pPr>
        <w:rPr>
          <w:rFonts w:cs="David"/>
          <w:sz w:val="24"/>
          <w:rtl/>
        </w:rPr>
      </w:pPr>
    </w:p>
    <w:p w:rsidR="00000000" w:rsidRDefault="00674B4E">
      <w:pPr>
        <w:rPr>
          <w:rFonts w:cs="David"/>
          <w:sz w:val="24"/>
          <w:rtl/>
        </w:rPr>
      </w:pPr>
      <w:r>
        <w:rPr>
          <w:rFonts w:cs="David"/>
          <w:sz w:val="24"/>
          <w:rtl/>
        </w:rPr>
        <w:tab/>
        <w:t xml:space="preserve">אבל זה גם עם אפידורל, כשאישה יולדת ולא מקבלת אפידורל. </w:t>
      </w:r>
    </w:p>
    <w:p w:rsidR="00000000" w:rsidRDefault="00674B4E">
      <w:pPr>
        <w:rPr>
          <w:rFonts w:cs="David"/>
          <w:sz w:val="24"/>
          <w:rtl/>
        </w:rPr>
      </w:pPr>
    </w:p>
    <w:p w:rsidR="00000000" w:rsidRDefault="00674B4E">
      <w:pPr>
        <w:rPr>
          <w:rFonts w:cs="David"/>
          <w:sz w:val="24"/>
          <w:u w:val="single"/>
          <w:rtl/>
        </w:rPr>
      </w:pPr>
      <w:r>
        <w:rPr>
          <w:rFonts w:cs="David"/>
          <w:sz w:val="24"/>
          <w:u w:val="single"/>
          <w:rtl/>
        </w:rPr>
        <w:t>אריה אלדד:</w:t>
      </w:r>
    </w:p>
    <w:p w:rsidR="00000000" w:rsidRDefault="00674B4E">
      <w:pPr>
        <w:rPr>
          <w:rFonts w:cs="David"/>
          <w:sz w:val="24"/>
          <w:u w:val="single"/>
          <w:rtl/>
        </w:rPr>
      </w:pPr>
    </w:p>
    <w:p w:rsidR="00000000" w:rsidRDefault="00674B4E">
      <w:pPr>
        <w:rPr>
          <w:rFonts w:cs="David"/>
          <w:sz w:val="24"/>
          <w:rtl/>
        </w:rPr>
      </w:pPr>
      <w:r>
        <w:rPr>
          <w:rFonts w:cs="David"/>
          <w:sz w:val="24"/>
          <w:rtl/>
        </w:rPr>
        <w:tab/>
        <w:t xml:space="preserve">אני חושב שראוי להעלות את הדברים, לפני שהם נכנסים למטחנה הכללית של חוק ההסדרים והצעות התקציב.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יש מישהו שחושב אחרת? אין מישהו מהנשיאות. תודה רבה. מי בעד קבלת הערעור? מי נגד? מי נמנע?</w:t>
      </w:r>
    </w:p>
    <w:p w:rsidR="00000000" w:rsidRDefault="00674B4E">
      <w:pPr>
        <w:tabs>
          <w:tab w:val="left" w:pos="1930"/>
        </w:tabs>
        <w:rPr>
          <w:rFonts w:cs="David"/>
          <w:b/>
          <w:bCs/>
          <w:sz w:val="24"/>
          <w:u w:val="single"/>
          <w:rtl/>
        </w:rPr>
      </w:pPr>
    </w:p>
    <w:p w:rsidR="00000000" w:rsidRDefault="00674B4E">
      <w:pPr>
        <w:pStyle w:val="7"/>
        <w:jc w:val="center"/>
        <w:rPr>
          <w:rFonts w:cs="David"/>
          <w:sz w:val="24"/>
          <w:rtl/>
        </w:rPr>
      </w:pPr>
      <w:r>
        <w:rPr>
          <w:rFonts w:cs="David"/>
          <w:sz w:val="24"/>
          <w:rtl/>
        </w:rPr>
        <w:t>הצבעה</w:t>
      </w:r>
    </w:p>
    <w:p w:rsidR="00000000" w:rsidRDefault="00674B4E">
      <w:pPr>
        <w:tabs>
          <w:tab w:val="left" w:pos="1930"/>
        </w:tabs>
        <w:jc w:val="center"/>
        <w:rPr>
          <w:rFonts w:cs="David"/>
          <w:b/>
          <w:bCs/>
          <w:sz w:val="24"/>
          <w:rtl/>
        </w:rPr>
      </w:pPr>
    </w:p>
    <w:p w:rsidR="00000000" w:rsidRDefault="00674B4E">
      <w:pPr>
        <w:tabs>
          <w:tab w:val="left" w:pos="1930"/>
        </w:tabs>
        <w:jc w:val="center"/>
        <w:rPr>
          <w:rFonts w:cs="David"/>
          <w:sz w:val="24"/>
          <w:rtl/>
        </w:rPr>
      </w:pPr>
      <w:r>
        <w:rPr>
          <w:rFonts w:cs="David"/>
          <w:sz w:val="24"/>
          <w:rtl/>
        </w:rPr>
        <w:t>בעד – כולם</w:t>
      </w:r>
    </w:p>
    <w:p w:rsidR="00000000" w:rsidRDefault="00674B4E">
      <w:pPr>
        <w:tabs>
          <w:tab w:val="left" w:pos="1930"/>
        </w:tabs>
        <w:jc w:val="center"/>
        <w:rPr>
          <w:rFonts w:cs="David"/>
          <w:sz w:val="24"/>
          <w:rtl/>
        </w:rPr>
      </w:pPr>
      <w:r>
        <w:rPr>
          <w:rFonts w:cs="David"/>
          <w:sz w:val="24"/>
          <w:rtl/>
        </w:rPr>
        <w:t>נגד – אין</w:t>
      </w:r>
    </w:p>
    <w:p w:rsidR="00000000" w:rsidRDefault="00674B4E">
      <w:pPr>
        <w:tabs>
          <w:tab w:val="left" w:pos="1930"/>
        </w:tabs>
        <w:jc w:val="center"/>
        <w:rPr>
          <w:rFonts w:cs="David"/>
          <w:sz w:val="24"/>
          <w:rtl/>
        </w:rPr>
      </w:pPr>
      <w:r>
        <w:rPr>
          <w:rFonts w:cs="David"/>
          <w:sz w:val="24"/>
          <w:rtl/>
        </w:rPr>
        <w:t>נמנעים – אין</w:t>
      </w:r>
    </w:p>
    <w:p w:rsidR="00000000" w:rsidRDefault="00674B4E">
      <w:pPr>
        <w:tabs>
          <w:tab w:val="left" w:pos="1930"/>
        </w:tabs>
        <w:jc w:val="center"/>
        <w:rPr>
          <w:rFonts w:cs="David"/>
          <w:sz w:val="24"/>
          <w:rtl/>
        </w:rPr>
      </w:pPr>
      <w:r>
        <w:rPr>
          <w:rFonts w:cs="David"/>
          <w:sz w:val="24"/>
          <w:rtl/>
        </w:rPr>
        <w:t>הערעור של חבר הכנסת אריה אלדד התקבל.</w:t>
      </w:r>
    </w:p>
    <w:p w:rsidR="00000000" w:rsidRDefault="00674B4E">
      <w:pPr>
        <w:tabs>
          <w:tab w:val="left" w:pos="1930"/>
        </w:tabs>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tabs>
          <w:tab w:val="left" w:pos="1930"/>
        </w:tabs>
        <w:rPr>
          <w:rFonts w:cs="David"/>
          <w:sz w:val="24"/>
          <w:rtl/>
        </w:rPr>
      </w:pPr>
    </w:p>
    <w:p w:rsidR="00000000" w:rsidRDefault="00674B4E">
      <w:pPr>
        <w:tabs>
          <w:tab w:val="left" w:pos="654"/>
        </w:tabs>
        <w:rPr>
          <w:rFonts w:cs="David"/>
          <w:sz w:val="24"/>
          <w:rtl/>
        </w:rPr>
      </w:pPr>
      <w:r>
        <w:rPr>
          <w:rFonts w:cs="David"/>
          <w:sz w:val="24"/>
          <w:rtl/>
        </w:rPr>
        <w:tab/>
        <w:t xml:space="preserve">תודה. פה אחד הערעור התקבל. </w:t>
      </w:r>
    </w:p>
    <w:p w:rsidR="00000000" w:rsidRDefault="00674B4E">
      <w:pPr>
        <w:tabs>
          <w:tab w:val="left" w:pos="654"/>
        </w:tabs>
        <w:jc w:val="center"/>
        <w:rPr>
          <w:rFonts w:cs="David"/>
          <w:b/>
          <w:bCs/>
          <w:sz w:val="24"/>
          <w:u w:val="single"/>
          <w:rtl/>
        </w:rPr>
      </w:pPr>
      <w:r>
        <w:rPr>
          <w:rFonts w:cs="David"/>
          <w:sz w:val="24"/>
          <w:rtl/>
        </w:rPr>
        <w:br w:type="page"/>
      </w:r>
      <w:r>
        <w:rPr>
          <w:rFonts w:cs="David"/>
          <w:b/>
          <w:bCs/>
          <w:sz w:val="24"/>
          <w:u w:val="single"/>
          <w:rtl/>
        </w:rPr>
        <w:lastRenderedPageBreak/>
        <w:t>ב. חילופין בראשות</w:t>
      </w:r>
      <w:r>
        <w:rPr>
          <w:rFonts w:cs="David"/>
          <w:b/>
          <w:bCs/>
          <w:sz w:val="24"/>
          <w:u w:val="single"/>
          <w:rtl/>
        </w:rPr>
        <w:t xml:space="preserve"> הוועדה המשותפת לתקציב הביטחון</w:t>
      </w:r>
    </w:p>
    <w:p w:rsidR="00000000" w:rsidRDefault="00674B4E">
      <w:pPr>
        <w:tabs>
          <w:tab w:val="left" w:pos="654"/>
        </w:tabs>
        <w:rPr>
          <w:rFonts w:cs="David"/>
          <w:b/>
          <w:bCs/>
          <w:sz w:val="24"/>
          <w:u w:val="single"/>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pStyle w:val="a8"/>
        <w:rPr>
          <w:rFonts w:cs="David"/>
          <w:sz w:val="24"/>
          <w:rtl/>
        </w:rPr>
      </w:pPr>
      <w:r>
        <w:rPr>
          <w:rFonts w:cs="David"/>
          <w:sz w:val="24"/>
          <w:rtl/>
        </w:rPr>
        <w:tab/>
        <w:t>הנושא הבא: חילופין בראשות הוועדה המשותפת לתקציב הביטחון. הודיעני יושב-ראש הקואליציה ויושב ראש סיעת הליכוד, כי בהתאם לסיכומים בינו לבין יושב-ראש סיעת האיחוד הלאומי-ישראל ביתנו, חבר הכנסת יורי שטרן וחבר הכ</w:t>
      </w:r>
      <w:r>
        <w:rPr>
          <w:rFonts w:cs="David"/>
          <w:sz w:val="24"/>
          <w:rtl/>
        </w:rPr>
        <w:t xml:space="preserve">נסת אורי אריאל, העומד היום בראשות הוועדה המשותפת לתקציב הביטחון, יתבצעו חילוים בראשות הוועדה המשותפת לתקציב הביטחון החל מתאריך 2 באוגוסט 2004. </w:t>
      </w:r>
    </w:p>
    <w:p w:rsidR="00000000" w:rsidRDefault="00674B4E">
      <w:pPr>
        <w:tabs>
          <w:tab w:val="left" w:pos="654"/>
        </w:tabs>
        <w:rPr>
          <w:rFonts w:cs="David"/>
          <w:sz w:val="24"/>
          <w:rtl/>
        </w:rPr>
      </w:pPr>
    </w:p>
    <w:p w:rsidR="00000000" w:rsidRDefault="00674B4E">
      <w:pPr>
        <w:tabs>
          <w:tab w:val="left" w:pos="654"/>
        </w:tabs>
        <w:rPr>
          <w:rFonts w:cs="David"/>
          <w:sz w:val="24"/>
          <w:rtl/>
        </w:rPr>
      </w:pPr>
      <w:r>
        <w:rPr>
          <w:rFonts w:cs="David"/>
          <w:sz w:val="24"/>
          <w:rtl/>
        </w:rPr>
        <w:tab/>
        <w:t>החילופים המוצעים הם: במקום חבר הכנסת אורי אריאל יבוא חבר הכנסת אברהם הירשזון מסיעת הליכוד. מי בעד ההמלצה לוועד</w:t>
      </w:r>
      <w:r>
        <w:rPr>
          <w:rFonts w:cs="David"/>
          <w:sz w:val="24"/>
          <w:rtl/>
        </w:rPr>
        <w:t>ה המשותפת לתקציב הביטחון להחליף את היושב ראש אורי אריאל בחבר הכנסת הירשזון, החל מה-2 באוגוסט 2004? מי נגד? מי נמנע?</w:t>
      </w:r>
    </w:p>
    <w:p w:rsidR="00000000" w:rsidRDefault="00674B4E">
      <w:pPr>
        <w:rPr>
          <w:rFonts w:cs="David"/>
          <w:sz w:val="24"/>
          <w:rtl/>
        </w:rPr>
      </w:pPr>
    </w:p>
    <w:p w:rsidR="00000000" w:rsidRDefault="00674B4E">
      <w:pPr>
        <w:jc w:val="center"/>
        <w:rPr>
          <w:rFonts w:cs="David"/>
          <w:b/>
          <w:bCs/>
          <w:sz w:val="24"/>
          <w:rtl/>
        </w:rPr>
      </w:pPr>
      <w:r>
        <w:rPr>
          <w:rFonts w:cs="David"/>
          <w:b/>
          <w:bCs/>
          <w:sz w:val="24"/>
          <w:rtl/>
        </w:rPr>
        <w:t>הצבעה</w:t>
      </w:r>
    </w:p>
    <w:p w:rsidR="00000000" w:rsidRDefault="00674B4E">
      <w:pPr>
        <w:jc w:val="center"/>
        <w:rPr>
          <w:rFonts w:cs="David"/>
          <w:b/>
          <w:bCs/>
          <w:sz w:val="24"/>
          <w:rtl/>
        </w:rPr>
      </w:pPr>
    </w:p>
    <w:p w:rsidR="00000000" w:rsidRDefault="00674B4E">
      <w:pPr>
        <w:jc w:val="center"/>
        <w:rPr>
          <w:rFonts w:cs="David"/>
          <w:sz w:val="24"/>
          <w:rtl/>
        </w:rPr>
      </w:pPr>
      <w:r>
        <w:rPr>
          <w:rFonts w:cs="David"/>
          <w:sz w:val="24"/>
          <w:rtl/>
        </w:rPr>
        <w:t>בעד – כולם</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 xml:space="preserve">החילופין בראשות הוועדה המשותפת לתקציב הביטחון אושרו.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תודה. פה אחד אישרנו את החילופין. </w:t>
      </w:r>
    </w:p>
    <w:p w:rsidR="00000000" w:rsidRDefault="00674B4E">
      <w:pPr>
        <w:rPr>
          <w:rFonts w:cs="David"/>
          <w:sz w:val="24"/>
          <w:rtl/>
        </w:rPr>
      </w:pPr>
    </w:p>
    <w:p w:rsidR="00000000" w:rsidRDefault="00674B4E">
      <w:pPr>
        <w:jc w:val="center"/>
        <w:rPr>
          <w:rFonts w:cs="David"/>
          <w:b/>
          <w:bCs/>
          <w:sz w:val="24"/>
          <w:u w:val="single"/>
          <w:rtl/>
        </w:rPr>
      </w:pPr>
      <w:r>
        <w:rPr>
          <w:rFonts w:cs="David"/>
          <w:sz w:val="24"/>
          <w:rtl/>
        </w:rPr>
        <w:br w:type="page"/>
      </w:r>
      <w:r>
        <w:rPr>
          <w:rFonts w:cs="David"/>
          <w:b/>
          <w:bCs/>
          <w:sz w:val="24"/>
          <w:u w:val="single"/>
          <w:rtl/>
        </w:rPr>
        <w:lastRenderedPageBreak/>
        <w:t>ג. עבודות הוועדות בפגרת הקיץ.</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עבודות הוועדות בפגרת הקיץ. בפגרת הקיץ הקודמת קבענו מכסה, על-פי סמכותנו לפי סעיף 99 לתקנון הכנסת, על ועדות הכנסת, לרבות ועדות מיוחדות, ועדות חקירה פרלמנטריות. הטלנו על הוועדות האלה להמשיך בעבודתן בימי פגר</w:t>
      </w:r>
      <w:r>
        <w:rPr>
          <w:rFonts w:cs="David"/>
          <w:sz w:val="24"/>
          <w:rtl/>
        </w:rPr>
        <w:t xml:space="preserve">ת הקיץ, ואולם מספר ישיבות שוועדה כלשהי תקיים לא יעלה על תשע ישיבות, אלא אם כן יושב ראש הכנסת יתיר ישיבה או ישיבות נוספות על-פי סעיף 99(ב) לתקנון. לעניין זה, ישיבות שהן גם ועדות משנה וסיורים כמוהם כישיבת ועדה. </w:t>
      </w:r>
    </w:p>
    <w:p w:rsidR="00000000" w:rsidRDefault="00674B4E">
      <w:pPr>
        <w:rPr>
          <w:rFonts w:cs="David"/>
          <w:sz w:val="24"/>
          <w:rtl/>
        </w:rPr>
      </w:pPr>
    </w:p>
    <w:p w:rsidR="00000000" w:rsidRDefault="00674B4E">
      <w:pPr>
        <w:rPr>
          <w:rFonts w:cs="David"/>
          <w:sz w:val="24"/>
          <w:rtl/>
        </w:rPr>
      </w:pPr>
      <w:r>
        <w:rPr>
          <w:rFonts w:cs="David"/>
          <w:sz w:val="24"/>
          <w:rtl/>
        </w:rPr>
        <w:tab/>
        <w:t>אז קבענו – והיום גם אנחנו נקבע - שהגבלה זו ל</w:t>
      </w:r>
      <w:r>
        <w:rPr>
          <w:rFonts w:cs="David"/>
          <w:sz w:val="24"/>
          <w:rtl/>
        </w:rPr>
        <w:t xml:space="preserve">א תחול על ועדת החוקה, חוק ומשפט, ככל שהיא פועלת כוועדה לקידום החוקה, ועל ועדת החוץ והביטחון. </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 xml:space="preserve">בכל השנים ועדת הכספים לא היתה מוגבלת.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 אבל לא נתבקשנו בעניין הזה. מי שביקש זה חבר הכנסת איתן לקיים עד 20 ישיבות במהלך פגרת ה</w:t>
      </w:r>
      <w:r>
        <w:rPr>
          <w:rFonts w:cs="David"/>
          <w:sz w:val="24"/>
          <w:rtl/>
        </w:rPr>
        <w:t>קיץ. אני לא אטיל עליו מגבלה. האם יש רעיונות אחרים בעניין הזה? האם יש צרכים אחרים, אדוני יושב-ראש הקואליציה? מי בעד אישור ההמלצה, כפי שקראתי אותה בפניכם? מי נגד? מי נמנע?</w:t>
      </w:r>
    </w:p>
    <w:p w:rsidR="00000000" w:rsidRDefault="00674B4E">
      <w:pPr>
        <w:jc w:val="center"/>
        <w:rPr>
          <w:rFonts w:cs="David"/>
          <w:sz w:val="24"/>
          <w:rtl/>
        </w:rPr>
      </w:pPr>
    </w:p>
    <w:p w:rsidR="00000000" w:rsidRDefault="00674B4E">
      <w:pPr>
        <w:pStyle w:val="8"/>
        <w:jc w:val="center"/>
        <w:rPr>
          <w:rFonts w:cs="David"/>
          <w:sz w:val="24"/>
          <w:rtl/>
        </w:rPr>
      </w:pPr>
      <w:r>
        <w:rPr>
          <w:rFonts w:cs="David"/>
          <w:sz w:val="24"/>
          <w:rtl/>
        </w:rPr>
        <w:t>הצבעה</w:t>
      </w:r>
    </w:p>
    <w:p w:rsidR="00000000" w:rsidRDefault="00674B4E">
      <w:pPr>
        <w:jc w:val="center"/>
        <w:rPr>
          <w:rFonts w:cs="David"/>
          <w:b/>
          <w:bCs/>
          <w:sz w:val="24"/>
          <w:rtl/>
        </w:rPr>
      </w:pPr>
    </w:p>
    <w:p w:rsidR="00000000" w:rsidRDefault="00674B4E">
      <w:pPr>
        <w:jc w:val="center"/>
        <w:rPr>
          <w:rFonts w:cs="David"/>
          <w:sz w:val="24"/>
          <w:rtl/>
        </w:rPr>
      </w:pPr>
      <w:r>
        <w:rPr>
          <w:rFonts w:cs="David"/>
          <w:sz w:val="24"/>
          <w:rtl/>
        </w:rPr>
        <w:t>בעד – 3</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נמנעים – אין</w:t>
      </w:r>
    </w:p>
    <w:p w:rsidR="00000000" w:rsidRDefault="00674B4E">
      <w:pPr>
        <w:jc w:val="center"/>
        <w:rPr>
          <w:rFonts w:cs="David"/>
          <w:sz w:val="24"/>
          <w:rtl/>
        </w:rPr>
      </w:pPr>
      <w:r>
        <w:rPr>
          <w:rFonts w:cs="David"/>
          <w:sz w:val="24"/>
          <w:rtl/>
        </w:rPr>
        <w:t>ההמלצה לעבודת הוועדות בפגרת הקיץ נתקבלה.</w:t>
      </w:r>
    </w:p>
    <w:p w:rsidR="00000000" w:rsidRDefault="00674B4E">
      <w:pPr>
        <w:rPr>
          <w:rFonts w:cs="David"/>
          <w:sz w:val="24"/>
          <w:rtl/>
        </w:rPr>
      </w:pPr>
    </w:p>
    <w:p w:rsidR="00000000" w:rsidRDefault="00674B4E">
      <w:pPr>
        <w:rPr>
          <w:rFonts w:cs="David"/>
          <w:sz w:val="24"/>
          <w:rtl/>
        </w:rPr>
      </w:pPr>
      <w:r>
        <w:rPr>
          <w:rFonts w:cs="David"/>
          <w:sz w:val="24"/>
          <w:u w:val="single"/>
          <w:rtl/>
        </w:rPr>
        <w:t>היו"ר</w:t>
      </w:r>
      <w:r>
        <w:rPr>
          <w:rFonts w:cs="David"/>
          <w:sz w:val="24"/>
          <w:u w:val="single"/>
          <w:rtl/>
        </w:rPr>
        <w:t xml:space="preserve">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פה אחד אישרנו את זה, כפי שעשינו בפעם הקודמת, וגם בנושא ועדת החוקה, חוק ומשפט לא הגבלנו את הישיבות. </w:t>
      </w:r>
    </w:p>
    <w:p w:rsidR="00000000" w:rsidRDefault="00674B4E">
      <w:pPr>
        <w:jc w:val="center"/>
        <w:rPr>
          <w:rFonts w:cs="David"/>
          <w:sz w:val="24"/>
          <w:rtl/>
        </w:rPr>
      </w:pPr>
    </w:p>
    <w:p w:rsidR="00000000" w:rsidRDefault="00674B4E">
      <w:pPr>
        <w:jc w:val="center"/>
        <w:rPr>
          <w:rFonts w:cs="David"/>
          <w:b/>
          <w:bCs/>
          <w:sz w:val="24"/>
          <w:u w:val="single"/>
          <w:rtl/>
        </w:rPr>
      </w:pPr>
      <w:r>
        <w:rPr>
          <w:rFonts w:cs="David"/>
          <w:sz w:val="24"/>
          <w:rtl/>
        </w:rPr>
        <w:br w:type="page"/>
      </w:r>
      <w:r>
        <w:rPr>
          <w:rFonts w:cs="David"/>
          <w:b/>
          <w:bCs/>
          <w:sz w:val="24"/>
          <w:u w:val="single"/>
          <w:rtl/>
        </w:rPr>
        <w:lastRenderedPageBreak/>
        <w:t>ד. קביעת ועדות לדיון בהצעות החוק הבאות, לשם הכנתן לקריאה ראשונה:</w:t>
      </w:r>
    </w:p>
    <w:p w:rsidR="00000000" w:rsidRDefault="00674B4E">
      <w:pPr>
        <w:jc w:val="center"/>
        <w:rPr>
          <w:rFonts w:cs="David"/>
          <w:b/>
          <w:bCs/>
          <w:sz w:val="24"/>
          <w:u w:val="single"/>
          <w:rtl/>
        </w:rPr>
      </w:pPr>
      <w:r>
        <w:rPr>
          <w:rFonts w:cs="David"/>
          <w:b/>
          <w:bCs/>
          <w:sz w:val="24"/>
          <w:u w:val="single"/>
          <w:rtl/>
        </w:rPr>
        <w:t xml:space="preserve">1. הצעת חוק הימנעות מהארכת חיים, התשס"ג-2003 (פ/1336), של חבר הכנסת רומן </w:t>
      </w:r>
      <w:r>
        <w:rPr>
          <w:rFonts w:cs="David"/>
          <w:b/>
          <w:bCs/>
          <w:sz w:val="24"/>
          <w:u w:val="single"/>
          <w:rtl/>
        </w:rPr>
        <w:t>ברונפמן</w:t>
      </w:r>
    </w:p>
    <w:p w:rsidR="00000000" w:rsidRDefault="00674B4E">
      <w:pPr>
        <w:jc w:val="center"/>
        <w:rPr>
          <w:rFonts w:cs="David"/>
          <w:b/>
          <w:bCs/>
          <w:sz w:val="24"/>
          <w:u w:val="single"/>
          <w:rtl/>
        </w:rPr>
      </w:pPr>
      <w:r>
        <w:rPr>
          <w:rFonts w:cs="David"/>
          <w:b/>
          <w:bCs/>
          <w:sz w:val="24"/>
          <w:u w:val="single"/>
          <w:rtl/>
        </w:rPr>
        <w:t>2. הצעת חוק הימנעות מהארכת חיים, התשס"ג-2003 (פ/924), של חבר הכנסת מיכאל איתן</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הנושא הבא: קביעת ועדות לדיון בהצעות החוק הבאות, לשם הכנתן לקריאה ראשונה: הצעת חוק הימנעות מהארכת חיים, התשס"ג-2003 (פ/1336), של חבר הכנסת רומן ברונפ</w:t>
      </w:r>
      <w:r>
        <w:rPr>
          <w:rFonts w:cs="David"/>
          <w:sz w:val="24"/>
          <w:rtl/>
        </w:rPr>
        <w:t xml:space="preserve">מן, והצעת חוק הימנעות מהארכת חיים, התשס"ג-2003 (פ/924), של חבר הכנסת מיכאל איתן. </w:t>
      </w:r>
    </w:p>
    <w:p w:rsidR="00000000" w:rsidRDefault="00674B4E">
      <w:pPr>
        <w:rPr>
          <w:rFonts w:cs="David"/>
          <w:sz w:val="24"/>
          <w:rtl/>
        </w:rPr>
      </w:pPr>
    </w:p>
    <w:p w:rsidR="00000000" w:rsidRDefault="00674B4E">
      <w:pPr>
        <w:rPr>
          <w:rFonts w:cs="David"/>
          <w:sz w:val="24"/>
          <w:rtl/>
        </w:rPr>
      </w:pPr>
      <w:r>
        <w:rPr>
          <w:rFonts w:cs="David"/>
          <w:sz w:val="24"/>
          <w:rtl/>
        </w:rPr>
        <w:tab/>
        <w:t>נשמעו הצעות להעביר לוועדת העבודה, הרווחה והבריאות או לוועדת החוקה, חוק ומשפט. אנחנו ישבנו, גם יושבי ראש הקואליציה, גם אנוכי וגם יושבי ראש הוועדות הנכבדות, פעם פעמיים ושלוש,</w:t>
      </w:r>
      <w:r>
        <w:rPr>
          <w:rFonts w:cs="David"/>
          <w:sz w:val="24"/>
          <w:rtl/>
        </w:rPr>
        <w:t xml:space="preserve"> וזה באמת קצת התארך מדי, אבל מכיוון שמדובר בהארכת חיים, שום דבר לא מאוחר בעניין הזה. כך או כך, סוכם בין יושבי ראש ועדות העבודה, הרווחה והבריאות וועדת החוקה, חוק ומשפט, כי תוקם ועדה משותפת, ועדה בת 10 חברים, חמישה מכל ועדה, כאשר ראשות הוועדה המשותפת תהיה בר</w:t>
      </w:r>
      <w:r>
        <w:rPr>
          <w:rFonts w:cs="David"/>
          <w:sz w:val="24"/>
          <w:rtl/>
        </w:rPr>
        <w:t xml:space="preserve">וטציה. אני לא אגיד "ברוטציה", כי זו לא הגדרה נכונה, רוטציה זה עניין כרונולוגי. תהיה ועדה שהראשות שלה תהיה משותפת גם ליושב ראש ועדת העבודה, הרווחה והבריאות וגם ליושב ראש ועדת החוקה, חוק ומשפט. </w:t>
      </w:r>
    </w:p>
    <w:p w:rsidR="00000000" w:rsidRDefault="00674B4E">
      <w:pPr>
        <w:rPr>
          <w:rFonts w:cs="David"/>
          <w:sz w:val="24"/>
          <w:rtl/>
        </w:rPr>
      </w:pPr>
    </w:p>
    <w:p w:rsidR="00000000" w:rsidRDefault="00674B4E">
      <w:pPr>
        <w:ind w:firstLine="567"/>
        <w:rPr>
          <w:rFonts w:cs="David"/>
          <w:sz w:val="24"/>
          <w:rtl/>
        </w:rPr>
      </w:pPr>
      <w:r>
        <w:rPr>
          <w:rFonts w:cs="David"/>
          <w:sz w:val="24"/>
          <w:rtl/>
        </w:rPr>
        <w:t xml:space="preserve">נמצא, אפוא, שהחברים מטעם ועדת העבודה, הרווחה והבריאות הם: חבר </w:t>
      </w:r>
      <w:r>
        <w:rPr>
          <w:rFonts w:cs="David"/>
          <w:sz w:val="24"/>
          <w:rtl/>
        </w:rPr>
        <w:t>הכנסת שאול יהלום, חבר הכנסת אהוד יתום, חבר הכנסת מתן וילנאי, חבר הכנסת יאיר פרץ וחבר הכנסת אריה אלדד; בעוד אשר מטעם ועדת החוקה, חוק ומשפט החברים הם: חבר הכנסת מיכאל איתן, חברת הכנסת נעמי בלומנטל, חבר הכנסת רשף חן, חבר הכנסת אופיר פינס-פז וחבר הכנסת אברהם ר</w:t>
      </w:r>
      <w:r>
        <w:rPr>
          <w:rFonts w:cs="David"/>
          <w:sz w:val="24"/>
          <w:rtl/>
        </w:rPr>
        <w:t>ביץ. ב-10 האלה יש לך תיקו בין קואליציה לאופוזיציה, אדוני היושב ראש, זה מקובל עליך?</w:t>
      </w:r>
    </w:p>
    <w:p w:rsidR="00000000" w:rsidRDefault="00674B4E">
      <w:pPr>
        <w:rPr>
          <w:rFonts w:cs="David"/>
          <w:sz w:val="24"/>
          <w:rtl/>
        </w:rPr>
      </w:pPr>
    </w:p>
    <w:p w:rsidR="00000000" w:rsidRDefault="00674B4E">
      <w:pPr>
        <w:rPr>
          <w:rFonts w:cs="David"/>
          <w:sz w:val="24"/>
          <w:u w:val="single"/>
          <w:rtl/>
        </w:rPr>
      </w:pPr>
      <w:r>
        <w:rPr>
          <w:rFonts w:cs="David"/>
          <w:sz w:val="24"/>
          <w:u w:val="single"/>
          <w:rtl/>
        </w:rPr>
        <w:t>גדעון סער:</w:t>
      </w:r>
    </w:p>
    <w:p w:rsidR="00000000" w:rsidRDefault="00674B4E">
      <w:pPr>
        <w:rPr>
          <w:rFonts w:cs="David"/>
          <w:sz w:val="24"/>
          <w:u w:val="single"/>
          <w:rtl/>
        </w:rPr>
      </w:pPr>
    </w:p>
    <w:p w:rsidR="00000000" w:rsidRDefault="00674B4E">
      <w:pPr>
        <w:rPr>
          <w:rFonts w:cs="David"/>
          <w:sz w:val="24"/>
          <w:rtl/>
        </w:rPr>
      </w:pPr>
      <w:r>
        <w:rPr>
          <w:rFonts w:cs="David"/>
          <w:sz w:val="24"/>
          <w:rtl/>
        </w:rPr>
        <w:tab/>
        <w:t xml:space="preserve"> כן. </w:t>
      </w:r>
    </w:p>
    <w:p w:rsidR="00000000" w:rsidRDefault="00674B4E">
      <w:pPr>
        <w:rPr>
          <w:rFonts w:cs="David"/>
          <w:sz w:val="24"/>
          <w:rtl/>
        </w:rPr>
      </w:pPr>
    </w:p>
    <w:p w:rsidR="00000000" w:rsidRDefault="00674B4E">
      <w:pPr>
        <w:rPr>
          <w:rFonts w:cs="David"/>
          <w:sz w:val="24"/>
          <w:rtl/>
        </w:rPr>
      </w:pPr>
      <w:r>
        <w:rPr>
          <w:rFonts w:cs="David"/>
          <w:sz w:val="24"/>
          <w:u w:val="single"/>
          <w:rtl/>
        </w:rPr>
        <w:t>וילמה מאור:</w:t>
      </w:r>
    </w:p>
    <w:p w:rsidR="00000000" w:rsidRDefault="00674B4E">
      <w:pPr>
        <w:rPr>
          <w:rFonts w:cs="David"/>
          <w:sz w:val="24"/>
          <w:rtl/>
        </w:rPr>
      </w:pPr>
    </w:p>
    <w:p w:rsidR="00000000" w:rsidRDefault="00674B4E">
      <w:pPr>
        <w:ind w:firstLine="567"/>
        <w:rPr>
          <w:rFonts w:cs="David"/>
          <w:sz w:val="24"/>
          <w:rtl/>
        </w:rPr>
      </w:pPr>
      <w:r>
        <w:rPr>
          <w:rFonts w:cs="David"/>
          <w:sz w:val="24"/>
          <w:rtl/>
        </w:rPr>
        <w:t xml:space="preserve">אדוני היושב ראש, הושגה ההסכמה בין יושב-ראש ועדת החוקה, חוק ומשפט לבין יושב-ראש ועדת העבודה, הרווחה והבריאות שזה כן יהיה ברוטציה, כאשר בחצי </w:t>
      </w:r>
      <w:r>
        <w:rPr>
          <w:rFonts w:cs="David"/>
          <w:sz w:val="24"/>
          <w:rtl/>
        </w:rPr>
        <w:t xml:space="preserve">השנה האחרונה תהיה בראשות חבר הכנסת יהלום.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אני דיברתי לפני חצי שעה בטלפון עם חבר הכנסת שאול יהלום. האם הוא יושב-ראש הוועדה שלך?</w:t>
      </w:r>
    </w:p>
    <w:p w:rsidR="00000000" w:rsidRDefault="00674B4E">
      <w:pPr>
        <w:rPr>
          <w:rFonts w:cs="David"/>
          <w:sz w:val="24"/>
          <w:rtl/>
        </w:rPr>
      </w:pPr>
    </w:p>
    <w:p w:rsidR="00000000" w:rsidRDefault="00674B4E">
      <w:pPr>
        <w:rPr>
          <w:rFonts w:cs="David"/>
          <w:sz w:val="24"/>
          <w:rtl/>
        </w:rPr>
      </w:pPr>
      <w:r>
        <w:rPr>
          <w:rFonts w:cs="David"/>
          <w:sz w:val="24"/>
          <w:u w:val="single"/>
          <w:rtl/>
        </w:rPr>
        <w:t>וילמה מאור:</w:t>
      </w:r>
    </w:p>
    <w:p w:rsidR="00000000" w:rsidRDefault="00674B4E">
      <w:pPr>
        <w:rPr>
          <w:rFonts w:cs="David"/>
          <w:sz w:val="24"/>
          <w:rtl/>
        </w:rPr>
      </w:pPr>
    </w:p>
    <w:p w:rsidR="00000000" w:rsidRDefault="00674B4E">
      <w:pPr>
        <w:ind w:firstLine="567"/>
        <w:rPr>
          <w:rFonts w:cs="David"/>
          <w:sz w:val="24"/>
          <w:rtl/>
        </w:rPr>
      </w:pPr>
      <w:r>
        <w:rPr>
          <w:rFonts w:cs="David"/>
          <w:sz w:val="24"/>
          <w:rtl/>
        </w:rPr>
        <w:t>כן, רק שבינתיים יש עדכון. הסיכום האחרון היה שזה כן ברוטציה, כאשר החצי שנה הראשונה תהיה בראשו</w:t>
      </w:r>
      <w:r>
        <w:rPr>
          <w:rFonts w:cs="David"/>
          <w:sz w:val="24"/>
          <w:rtl/>
        </w:rPr>
        <w:t xml:space="preserve">תו של חבר הכנסת יהלום.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אם כך, אני מתקן לפרוטוקול שבהמשך לשיחתי עם יושב ראש ועדת העבודה, הרווחה והבריאות מלפני כחצי שעה, מודיעים לי עכשיו שהסיכום על יו"רות משותפת הוא גם כולל עניין רוטציה ביו"רות הוועדה, כאשר בחצי השנה הראשונה יכהן כ</w:t>
      </w:r>
      <w:r>
        <w:rPr>
          <w:rFonts w:cs="David"/>
          <w:sz w:val="24"/>
          <w:rtl/>
        </w:rPr>
        <w:t>יושב ראש הוועדה המשותפת יושב ראש ועדת העבודה, הרווחה והבריאות. זה הוא הנוסח הסופי, אלה הם השמות וזה הוא הסידור. מי בעד הסידור הזה? מי נגד? מי נמנע?</w:t>
      </w:r>
    </w:p>
    <w:p w:rsidR="00000000" w:rsidRDefault="00674B4E">
      <w:pPr>
        <w:jc w:val="center"/>
        <w:rPr>
          <w:rFonts w:cs="David"/>
          <w:b/>
          <w:bCs/>
          <w:sz w:val="24"/>
          <w:rtl/>
        </w:rPr>
      </w:pPr>
      <w:r>
        <w:rPr>
          <w:rFonts w:cs="David"/>
          <w:sz w:val="24"/>
          <w:rtl/>
        </w:rPr>
        <w:br w:type="page"/>
      </w:r>
      <w:r>
        <w:rPr>
          <w:rFonts w:cs="David"/>
          <w:b/>
          <w:bCs/>
          <w:sz w:val="24"/>
          <w:rtl/>
        </w:rPr>
        <w:t>הצבעה</w:t>
      </w:r>
    </w:p>
    <w:p w:rsidR="00000000" w:rsidRDefault="00674B4E">
      <w:pPr>
        <w:jc w:val="center"/>
        <w:rPr>
          <w:rFonts w:cs="David"/>
          <w:b/>
          <w:bCs/>
          <w:sz w:val="24"/>
          <w:rtl/>
        </w:rPr>
      </w:pPr>
    </w:p>
    <w:p w:rsidR="00000000" w:rsidRDefault="00674B4E">
      <w:pPr>
        <w:jc w:val="center"/>
        <w:rPr>
          <w:rFonts w:cs="David"/>
          <w:sz w:val="24"/>
          <w:rtl/>
        </w:rPr>
      </w:pPr>
      <w:r>
        <w:rPr>
          <w:rFonts w:cs="David"/>
          <w:sz w:val="24"/>
          <w:rtl/>
        </w:rPr>
        <w:t>בעד – 3</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נמנעים – אין</w:t>
      </w:r>
    </w:p>
    <w:p w:rsidR="00000000" w:rsidRDefault="00674B4E">
      <w:pPr>
        <w:jc w:val="center"/>
        <w:rPr>
          <w:rFonts w:cs="David"/>
          <w:sz w:val="24"/>
          <w:rtl/>
        </w:rPr>
      </w:pPr>
      <w:r>
        <w:rPr>
          <w:rFonts w:cs="David"/>
          <w:sz w:val="24"/>
          <w:rtl/>
        </w:rPr>
        <w:t>הסיכום לגבי קביעת ועדות לדיון בהצעות החוק של חברי הכנסת ברונפמן ואיתן</w:t>
      </w:r>
      <w:r>
        <w:rPr>
          <w:rFonts w:cs="David"/>
          <w:sz w:val="24"/>
          <w:rtl/>
        </w:rPr>
        <w:t xml:space="preserve"> נתקבל.</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אנחנו קובעים, אפוא, שפה אחד גם עניין זה הוסדר. </w:t>
      </w:r>
    </w:p>
    <w:p w:rsidR="00000000" w:rsidRDefault="00674B4E">
      <w:pPr>
        <w:rPr>
          <w:rFonts w:cs="David"/>
          <w:sz w:val="24"/>
          <w:rtl/>
        </w:rPr>
      </w:pPr>
    </w:p>
    <w:p w:rsidR="00000000" w:rsidRDefault="00674B4E">
      <w:pPr>
        <w:jc w:val="center"/>
        <w:rPr>
          <w:rFonts w:cs="David"/>
          <w:b/>
          <w:bCs/>
          <w:sz w:val="24"/>
          <w:u w:val="single"/>
          <w:rtl/>
        </w:rPr>
      </w:pPr>
      <w:r>
        <w:rPr>
          <w:rFonts w:cs="David"/>
          <w:b/>
          <w:bCs/>
          <w:sz w:val="24"/>
          <w:u w:val="single"/>
          <w:rtl/>
        </w:rPr>
        <w:t>3. הצעת חוק נכי רדיפות הנאצים (תיקון – כפל קצבה), התשס"ג-2003, של חבר הכנסת</w:t>
      </w:r>
    </w:p>
    <w:p w:rsidR="00000000" w:rsidRDefault="00674B4E">
      <w:pPr>
        <w:jc w:val="center"/>
        <w:rPr>
          <w:rFonts w:cs="David"/>
          <w:b/>
          <w:bCs/>
          <w:sz w:val="24"/>
          <w:u w:val="single"/>
          <w:rtl/>
        </w:rPr>
      </w:pPr>
      <w:r>
        <w:rPr>
          <w:rFonts w:cs="David"/>
          <w:b/>
          <w:bCs/>
          <w:sz w:val="24"/>
          <w:u w:val="single"/>
          <w:rtl/>
        </w:rPr>
        <w:t>אברהם הירשזון (פ/1449)</w:t>
      </w:r>
    </w:p>
    <w:p w:rsidR="00000000" w:rsidRDefault="00674B4E">
      <w:pPr>
        <w:jc w:val="center"/>
        <w:rPr>
          <w:rFonts w:cs="David"/>
          <w:b/>
          <w:bCs/>
          <w:sz w:val="24"/>
          <w:u w:val="single"/>
          <w:rtl/>
        </w:rPr>
      </w:pPr>
    </w:p>
    <w:p w:rsidR="00000000" w:rsidRDefault="00674B4E">
      <w:pPr>
        <w:rPr>
          <w:rFonts w:cs="David"/>
          <w:sz w:val="24"/>
          <w:rtl/>
        </w:rPr>
      </w:pPr>
      <w:r>
        <w:rPr>
          <w:rFonts w:cs="David"/>
          <w:sz w:val="24"/>
          <w:rtl/>
        </w:rPr>
        <w:tab/>
        <w:t>הנושא הבא על סדר היום הוא הצעת חוק נכי רדיפות הנאצים (תיקון – כפל קצבה), התש</w:t>
      </w:r>
      <w:r>
        <w:rPr>
          <w:rFonts w:cs="David"/>
          <w:sz w:val="24"/>
          <w:rtl/>
        </w:rPr>
        <w:t>ס"ג-2003, של חבר הכנסת אברהם הירשזון (פ/1449). נשמעו הצעות להעביר את ההצעה לדיון בוועדת כספים או לוועדת העבודה, הרווחה והבריאות. שני חברי הוועדה אינם כאן. מה עמדתך, אנה שניידר?</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 xml:space="preserve"> הנושא הזה תמיד היה נידון בוועדת הכספים. </w:t>
      </w:r>
    </w:p>
    <w:p w:rsidR="00000000" w:rsidRDefault="00674B4E">
      <w:pPr>
        <w:rPr>
          <w:rFonts w:cs="David"/>
          <w:sz w:val="24"/>
          <w:rtl/>
        </w:rPr>
      </w:pPr>
    </w:p>
    <w:p w:rsidR="00000000" w:rsidRDefault="00674B4E">
      <w:pPr>
        <w:rPr>
          <w:rFonts w:cs="David"/>
          <w:sz w:val="24"/>
          <w:u w:val="single"/>
          <w:rtl/>
        </w:rPr>
      </w:pPr>
      <w:r>
        <w:rPr>
          <w:rFonts w:cs="David"/>
          <w:sz w:val="24"/>
          <w:u w:val="single"/>
          <w:rtl/>
        </w:rPr>
        <w:t>גדעון סער:</w:t>
      </w:r>
    </w:p>
    <w:p w:rsidR="00000000" w:rsidRDefault="00674B4E">
      <w:pPr>
        <w:rPr>
          <w:rFonts w:cs="David"/>
          <w:sz w:val="24"/>
          <w:u w:val="single"/>
          <w:rtl/>
        </w:rPr>
      </w:pPr>
    </w:p>
    <w:p w:rsidR="00000000" w:rsidRDefault="00674B4E">
      <w:pPr>
        <w:rPr>
          <w:rFonts w:cs="David"/>
          <w:sz w:val="24"/>
          <w:rtl/>
        </w:rPr>
      </w:pPr>
      <w:r>
        <w:rPr>
          <w:rFonts w:cs="David"/>
          <w:sz w:val="24"/>
          <w:rtl/>
        </w:rPr>
        <w:tab/>
        <w:t xml:space="preserve">אני בעד </w:t>
      </w:r>
      <w:r>
        <w:rPr>
          <w:rFonts w:cs="David"/>
          <w:sz w:val="24"/>
          <w:rtl/>
        </w:rPr>
        <w:t xml:space="preserve">ועדת הכספים.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מי בעד ועדת הכספים? מי נגד? מי נמנע?</w:t>
      </w:r>
    </w:p>
    <w:p w:rsidR="00000000" w:rsidRDefault="00674B4E">
      <w:pPr>
        <w:rPr>
          <w:rFonts w:cs="David"/>
          <w:sz w:val="24"/>
          <w:rtl/>
        </w:rPr>
      </w:pPr>
    </w:p>
    <w:p w:rsidR="00000000" w:rsidRDefault="00674B4E">
      <w:pPr>
        <w:pStyle w:val="9"/>
        <w:jc w:val="center"/>
        <w:rPr>
          <w:rFonts w:cs="David"/>
          <w:sz w:val="24"/>
          <w:rtl/>
        </w:rPr>
      </w:pPr>
      <w:r>
        <w:rPr>
          <w:rFonts w:cs="David"/>
          <w:sz w:val="24"/>
          <w:rtl/>
        </w:rPr>
        <w:t>הצבעה</w:t>
      </w:r>
    </w:p>
    <w:p w:rsidR="00000000" w:rsidRDefault="00674B4E">
      <w:pPr>
        <w:jc w:val="center"/>
        <w:rPr>
          <w:rFonts w:cs="David"/>
          <w:sz w:val="24"/>
          <w:rtl/>
        </w:rPr>
      </w:pPr>
    </w:p>
    <w:p w:rsidR="00000000" w:rsidRDefault="00674B4E">
      <w:pPr>
        <w:jc w:val="center"/>
        <w:rPr>
          <w:rFonts w:cs="David"/>
          <w:sz w:val="24"/>
          <w:rtl/>
        </w:rPr>
      </w:pPr>
      <w:r>
        <w:rPr>
          <w:rFonts w:cs="David"/>
          <w:sz w:val="24"/>
          <w:rtl/>
        </w:rPr>
        <w:t>בעד - רוב</w:t>
      </w:r>
    </w:p>
    <w:p w:rsidR="00000000" w:rsidRDefault="00674B4E">
      <w:pPr>
        <w:jc w:val="center"/>
        <w:rPr>
          <w:rFonts w:cs="David"/>
          <w:sz w:val="24"/>
          <w:rtl/>
        </w:rPr>
      </w:pPr>
      <w:r>
        <w:rPr>
          <w:rFonts w:cs="David"/>
          <w:sz w:val="24"/>
          <w:rtl/>
        </w:rPr>
        <w:t>נגד – מיעוט</w:t>
      </w:r>
    </w:p>
    <w:p w:rsidR="00000000" w:rsidRDefault="00674B4E">
      <w:pPr>
        <w:jc w:val="center"/>
        <w:rPr>
          <w:rFonts w:cs="David"/>
          <w:sz w:val="24"/>
          <w:rtl/>
        </w:rPr>
      </w:pPr>
      <w:r>
        <w:rPr>
          <w:rFonts w:cs="David"/>
          <w:sz w:val="24"/>
          <w:rtl/>
        </w:rPr>
        <w:t>ההצעה שהצעת החוק של חבר הכנסת הירשזון תעבור לדיון בוועדת הכספים נתקבלה.</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תודה, זה עבר לוועדת הכספים.</w:t>
      </w:r>
    </w:p>
    <w:p w:rsidR="00000000" w:rsidRDefault="00674B4E">
      <w:pPr>
        <w:rPr>
          <w:rFonts w:cs="David"/>
          <w:sz w:val="24"/>
          <w:rtl/>
        </w:rPr>
      </w:pPr>
    </w:p>
    <w:p w:rsidR="00000000" w:rsidRDefault="00674B4E">
      <w:pPr>
        <w:jc w:val="center"/>
        <w:rPr>
          <w:rFonts w:cs="David"/>
          <w:b/>
          <w:bCs/>
          <w:sz w:val="24"/>
          <w:u w:val="single"/>
          <w:rtl/>
        </w:rPr>
      </w:pPr>
      <w:r>
        <w:rPr>
          <w:rFonts w:cs="David"/>
          <w:b/>
          <w:bCs/>
          <w:sz w:val="24"/>
          <w:u w:val="single"/>
          <w:rtl/>
        </w:rPr>
        <w:t>4. הצעת חוק האזנת סתר (תיקון –</w:t>
      </w:r>
      <w:r>
        <w:rPr>
          <w:rFonts w:cs="David"/>
          <w:b/>
          <w:bCs/>
          <w:sz w:val="24"/>
          <w:u w:val="single"/>
          <w:rtl/>
        </w:rPr>
        <w:t xml:space="preserve"> איסור האזנות לחברי כנסת), התשס"ד-2003, של חבר הכנסת אורי אריאל (פ/1678)</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הנושא הבא: הצעת חוק האזנת סתר (תיקון – איסור האזנות לחברי כנסת), התשס"ד-2003, של חבר הכנסת אורי אריאל. לא נשמעה כל הצעה להעביר את הנושא לוועדה מסוימת. הנושא עלה </w:t>
      </w:r>
      <w:r>
        <w:rPr>
          <w:rFonts w:cs="David"/>
          <w:sz w:val="24"/>
          <w:rtl/>
        </w:rPr>
        <w:t>לדיון פה בישיבת הוועדה האחרונה. נאמרו הדעות לכאן ולכאן. דעתי היתה שזה היה צריך להידון בוועדת הכנסת. דיברתי על זה גם עם יושב-ראש ועדת החוקה, חוק ומשפט, כי אנחנו לא מדברים פה באמצעי של האזנת סתר, אלא בזכויות ובחובות של חברי הכנסת כתוצאה מהחסינות שלהם. דיברתי</w:t>
      </w:r>
      <w:r>
        <w:rPr>
          <w:rFonts w:cs="David"/>
          <w:sz w:val="24"/>
          <w:rtl/>
        </w:rPr>
        <w:t xml:space="preserve"> על זה גם עם יושב-ראש ועדת החוקה, חוק ומשפט. אין לו התנגדות בעניין הזה. אנחנו מצביעים, אפוא, על ועדת הכנסת. מי בעד ועדת הכנסת? מי נגד? מי נמנע?</w:t>
      </w:r>
    </w:p>
    <w:p w:rsidR="00000000" w:rsidRDefault="00674B4E">
      <w:pPr>
        <w:rPr>
          <w:rFonts w:cs="David"/>
          <w:sz w:val="24"/>
          <w:rtl/>
        </w:rPr>
      </w:pPr>
    </w:p>
    <w:p w:rsidR="00000000" w:rsidRDefault="00674B4E">
      <w:pPr>
        <w:rPr>
          <w:rFonts w:cs="David"/>
          <w:sz w:val="24"/>
          <w:rtl/>
        </w:rPr>
      </w:pPr>
    </w:p>
    <w:p w:rsidR="00000000" w:rsidRDefault="00674B4E">
      <w:pPr>
        <w:jc w:val="center"/>
        <w:rPr>
          <w:rFonts w:cs="David"/>
          <w:b/>
          <w:bCs/>
          <w:sz w:val="24"/>
          <w:rtl/>
        </w:rPr>
      </w:pPr>
      <w:r>
        <w:rPr>
          <w:rFonts w:cs="David"/>
          <w:b/>
          <w:bCs/>
          <w:sz w:val="24"/>
          <w:rtl/>
        </w:rPr>
        <w:t>הצבעה</w:t>
      </w:r>
    </w:p>
    <w:p w:rsidR="00000000" w:rsidRDefault="00674B4E">
      <w:pPr>
        <w:jc w:val="center"/>
        <w:rPr>
          <w:rFonts w:cs="David"/>
          <w:b/>
          <w:bCs/>
          <w:sz w:val="24"/>
          <w:rtl/>
        </w:rPr>
      </w:pPr>
    </w:p>
    <w:p w:rsidR="00000000" w:rsidRDefault="00674B4E">
      <w:pPr>
        <w:jc w:val="center"/>
        <w:rPr>
          <w:rFonts w:cs="David"/>
          <w:sz w:val="24"/>
          <w:rtl/>
        </w:rPr>
      </w:pPr>
      <w:r>
        <w:rPr>
          <w:rFonts w:cs="David"/>
          <w:sz w:val="24"/>
          <w:rtl/>
        </w:rPr>
        <w:t>בעד – 4</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ההצעה שהצעת החוק של חבר הכנסת אריאל תעבור לדיון בוועדת הכנסת נתקבלה.</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w:t>
      </w:r>
      <w:r>
        <w:rPr>
          <w:rFonts w:cs="David"/>
          <w:sz w:val="24"/>
          <w:u w:val="single"/>
          <w:rtl/>
        </w:rPr>
        <w:t>ון:</w:t>
      </w:r>
    </w:p>
    <w:p w:rsidR="00000000" w:rsidRDefault="00674B4E">
      <w:pPr>
        <w:rPr>
          <w:rFonts w:cs="David"/>
          <w:sz w:val="24"/>
          <w:rtl/>
        </w:rPr>
      </w:pPr>
    </w:p>
    <w:p w:rsidR="00000000" w:rsidRDefault="00674B4E">
      <w:pPr>
        <w:rPr>
          <w:rFonts w:cs="David"/>
          <w:sz w:val="24"/>
          <w:rtl/>
        </w:rPr>
      </w:pPr>
      <w:r>
        <w:rPr>
          <w:rFonts w:cs="David"/>
          <w:sz w:val="24"/>
          <w:rtl/>
        </w:rPr>
        <w:tab/>
        <w:t xml:space="preserve">תודה. </w:t>
      </w:r>
    </w:p>
    <w:p w:rsidR="00000000" w:rsidRDefault="00674B4E">
      <w:pPr>
        <w:jc w:val="center"/>
        <w:rPr>
          <w:rFonts w:cs="David"/>
          <w:b/>
          <w:bCs/>
          <w:sz w:val="24"/>
          <w:u w:val="single"/>
          <w:rtl/>
        </w:rPr>
      </w:pPr>
      <w:r>
        <w:rPr>
          <w:rFonts w:cs="David"/>
          <w:sz w:val="24"/>
          <w:rtl/>
        </w:rPr>
        <w:br w:type="page"/>
      </w:r>
      <w:r>
        <w:rPr>
          <w:rFonts w:cs="David"/>
          <w:b/>
          <w:bCs/>
          <w:sz w:val="24"/>
          <w:u w:val="single"/>
          <w:rtl/>
        </w:rPr>
        <w:t>ה. מיזוג הצעות חוק לפי סעיף 122 לתקנון</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בקשתו של חבר הכנסת דוקטור יורי שטרן, יושב-ראש ועדת הפנים ואיכות הסביבה לאשר מיזוג הצעות לפי 122 לתקנון, שתי הצעות חוק שעניינן חוק האזרחות: </w:t>
      </w:r>
    </w:p>
    <w:p w:rsidR="00000000" w:rsidRDefault="00674B4E">
      <w:pPr>
        <w:rPr>
          <w:rFonts w:cs="David"/>
          <w:sz w:val="24"/>
          <w:rtl/>
        </w:rPr>
      </w:pPr>
    </w:p>
    <w:p w:rsidR="00000000" w:rsidRDefault="00674B4E">
      <w:pPr>
        <w:ind w:firstLine="567"/>
        <w:rPr>
          <w:rFonts w:cs="David"/>
          <w:sz w:val="24"/>
          <w:rtl/>
        </w:rPr>
      </w:pPr>
      <w:r>
        <w:rPr>
          <w:rFonts w:cs="David"/>
          <w:sz w:val="24"/>
          <w:rtl/>
        </w:rPr>
        <w:t>1. הצעת חוק האזרחות (תיקון – פטור מתנאים</w:t>
      </w:r>
      <w:r>
        <w:rPr>
          <w:rFonts w:cs="David"/>
          <w:sz w:val="24"/>
          <w:rtl/>
        </w:rPr>
        <w:t xml:space="preserve"> להתאזרחות בתום שנת שירות סדיר), התשס"ג-2003 של חברת הכנסת מרינה סולודקין;</w:t>
      </w:r>
    </w:p>
    <w:p w:rsidR="00000000" w:rsidRDefault="00674B4E">
      <w:pPr>
        <w:ind w:firstLine="567"/>
        <w:rPr>
          <w:rFonts w:cs="David"/>
          <w:sz w:val="24"/>
          <w:rtl/>
        </w:rPr>
      </w:pPr>
    </w:p>
    <w:p w:rsidR="00000000" w:rsidRDefault="00674B4E">
      <w:pPr>
        <w:ind w:firstLine="567"/>
        <w:rPr>
          <w:rFonts w:cs="David"/>
          <w:sz w:val="24"/>
          <w:rtl/>
        </w:rPr>
      </w:pPr>
      <w:r>
        <w:rPr>
          <w:rFonts w:cs="David"/>
          <w:sz w:val="24"/>
          <w:rtl/>
        </w:rPr>
        <w:t xml:space="preserve">2. הצעת חוק האזרחות (תיקון מס' 8) (הרחבת הפטור מתנאים להתאזרחות), התשס"ד-2004 של חבר הכנסת חיים אורון וקבוצת חברי כנסת. </w:t>
      </w:r>
    </w:p>
    <w:p w:rsidR="00000000" w:rsidRDefault="00674B4E">
      <w:pPr>
        <w:ind w:firstLine="567"/>
        <w:rPr>
          <w:rFonts w:cs="David"/>
          <w:sz w:val="24"/>
          <w:rtl/>
        </w:rPr>
      </w:pPr>
    </w:p>
    <w:p w:rsidR="00000000" w:rsidRDefault="00674B4E">
      <w:pPr>
        <w:ind w:firstLine="567"/>
        <w:rPr>
          <w:rFonts w:cs="David"/>
          <w:sz w:val="24"/>
          <w:rtl/>
        </w:rPr>
      </w:pPr>
      <w:r>
        <w:rPr>
          <w:rFonts w:cs="David"/>
          <w:sz w:val="24"/>
          <w:rtl/>
        </w:rPr>
        <w:t xml:space="preserve">שתי הצעות החוק נידונו במאוחד ואושרו בנוסח זה בוועדת הפנים </w:t>
      </w:r>
      <w:r>
        <w:rPr>
          <w:rFonts w:cs="David"/>
          <w:sz w:val="24"/>
          <w:rtl/>
        </w:rPr>
        <w:t>ואיכות הסביבה בישיבתה ביום 25 ביולי 2004. הוועדה החליטה לבקש מוועדת הכנסת את אישורה למיזוג שתי הצעות החוק, ולהביאן כהצעת חוק אחת לקריאה שנייה ולקריאה שלישית. מי בעד המיזוג? מי נגד? מי נמנע?</w:t>
      </w:r>
    </w:p>
    <w:p w:rsidR="00000000" w:rsidRDefault="00674B4E">
      <w:pPr>
        <w:ind w:firstLine="567"/>
        <w:rPr>
          <w:rFonts w:cs="David"/>
          <w:sz w:val="24"/>
          <w:rtl/>
        </w:rPr>
      </w:pPr>
    </w:p>
    <w:p w:rsidR="00000000" w:rsidRDefault="00674B4E">
      <w:pPr>
        <w:ind w:left="567" w:firstLine="567"/>
        <w:rPr>
          <w:rFonts w:cs="David"/>
          <w:b/>
          <w:bCs/>
          <w:sz w:val="24"/>
          <w:rtl/>
        </w:rPr>
      </w:pPr>
      <w:r>
        <w:rPr>
          <w:rFonts w:cs="David"/>
          <w:b/>
          <w:bCs/>
          <w:sz w:val="24"/>
          <w:rtl/>
        </w:rPr>
        <w:t xml:space="preserve">                                                   הצבעה</w:t>
      </w:r>
    </w:p>
    <w:p w:rsidR="00000000" w:rsidRDefault="00674B4E">
      <w:pPr>
        <w:ind w:firstLine="567"/>
        <w:jc w:val="center"/>
        <w:rPr>
          <w:rFonts w:cs="David"/>
          <w:sz w:val="24"/>
          <w:rtl/>
        </w:rPr>
      </w:pPr>
    </w:p>
    <w:p w:rsidR="00000000" w:rsidRDefault="00674B4E">
      <w:pPr>
        <w:jc w:val="center"/>
        <w:rPr>
          <w:rFonts w:cs="David"/>
          <w:sz w:val="24"/>
          <w:rtl/>
        </w:rPr>
      </w:pPr>
      <w:r>
        <w:rPr>
          <w:rFonts w:cs="David"/>
          <w:sz w:val="24"/>
          <w:rtl/>
        </w:rPr>
        <w:t>בעד – ר</w:t>
      </w:r>
      <w:r>
        <w:rPr>
          <w:rFonts w:cs="David"/>
          <w:sz w:val="24"/>
          <w:rtl/>
        </w:rPr>
        <w:t>וב</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ההצעה למזג הצעות חוק של חברי הכנסת סולודקין וחיים אורון וקבוצת חברי כנסת נתקבלה.</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תודה. אישרנו זאת גם פה אחד.</w:t>
      </w:r>
    </w:p>
    <w:p w:rsidR="00000000" w:rsidRDefault="00674B4E">
      <w:pPr>
        <w:jc w:val="center"/>
        <w:rPr>
          <w:rFonts w:cs="David"/>
          <w:b/>
          <w:bCs/>
          <w:sz w:val="24"/>
          <w:u w:val="single"/>
          <w:rtl/>
        </w:rPr>
      </w:pPr>
      <w:r>
        <w:rPr>
          <w:rFonts w:cs="David"/>
          <w:sz w:val="24"/>
          <w:rtl/>
        </w:rPr>
        <w:br w:type="page"/>
      </w:r>
      <w:r>
        <w:rPr>
          <w:rFonts w:cs="David"/>
          <w:b/>
          <w:bCs/>
          <w:sz w:val="24"/>
          <w:u w:val="single"/>
          <w:rtl/>
        </w:rPr>
        <w:t>ו. הרכב ועדת משנה שעניינה קביעת סוגי אמצעי מיגון לאבטחת חברי הכנסת</w:t>
      </w:r>
    </w:p>
    <w:p w:rsidR="00000000" w:rsidRDefault="00674B4E">
      <w:pPr>
        <w:rPr>
          <w:rFonts w:cs="David"/>
          <w:b/>
          <w:bCs/>
          <w:sz w:val="24"/>
          <w:u w:val="single"/>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הנושא הבא הוא הרכב ועד</w:t>
      </w:r>
      <w:r>
        <w:rPr>
          <w:rFonts w:cs="David"/>
          <w:sz w:val="24"/>
          <w:rtl/>
        </w:rPr>
        <w:t>ת משנה שעניינה קביעת סוגי אמצעי מיגון לאבטחת חברי הכנסת. פנה אליי קצין הכנסת, וביקש ממני להשתמש בסמכותי,</w:t>
      </w:r>
      <w:r>
        <w:rPr>
          <w:rFonts w:cs="David"/>
        </w:rPr>
        <w:t xml:space="preserve"> </w:t>
      </w:r>
      <w:r>
        <w:rPr>
          <w:rFonts w:cs="David"/>
          <w:sz w:val="24"/>
          <w:rtl/>
        </w:rPr>
        <w:t xml:space="preserve"> לאחר התייעצות עם יושב-ראש הכנסת, לקבוע כי ועדת משנה היא זו שתדון באישור אמצעים וסוגי מיגון הנדרשים, תפקיד המסור לוועדת הכנסת. </w:t>
      </w:r>
    </w:p>
    <w:p w:rsidR="00000000" w:rsidRDefault="00674B4E">
      <w:pPr>
        <w:rPr>
          <w:rFonts w:cs="David"/>
          <w:sz w:val="24"/>
          <w:rtl/>
        </w:rPr>
      </w:pPr>
    </w:p>
    <w:p w:rsidR="00000000" w:rsidRDefault="00674B4E">
      <w:pPr>
        <w:ind w:firstLine="567"/>
        <w:rPr>
          <w:rFonts w:cs="David"/>
          <w:sz w:val="24"/>
          <w:rtl/>
        </w:rPr>
      </w:pPr>
      <w:r>
        <w:rPr>
          <w:rFonts w:cs="David"/>
          <w:sz w:val="24"/>
          <w:rtl/>
        </w:rPr>
        <w:t>ממצאי מיגון נועדו להתמ</w:t>
      </w:r>
      <w:r>
        <w:rPr>
          <w:rFonts w:cs="David"/>
          <w:sz w:val="24"/>
          <w:rtl/>
        </w:rPr>
        <w:t xml:space="preserve">ודד עם איומים של גורמים עיונים, וחשיפת סוגי אמצעי המיגון ברבים עלולה לשחק לידיהם של המאיימים. יש צורך כי הדיון ייערך כדיון חסוי, וההחלטות שיתקבלו בו לא יפורסמו ברבים, וסייג לחוכמה שתיקה וסייג לשתיקה מיעוט שומעים. אני מציע, אפוא,  שנקים ועדת משנה. אני מציע </w:t>
      </w:r>
      <w:r>
        <w:rPr>
          <w:rFonts w:cs="David"/>
          <w:sz w:val="24"/>
          <w:rtl/>
        </w:rPr>
        <w:t xml:space="preserve">את השמות הבאים: אני אעמוד בראש ועדת המשנה הזאת,  ויהיו בה חברים אהוד יתום ודני יתום. </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 xml:space="preserve">על-פי החוק, מספר חברי ועדת המשנה לא יעלה על חמישה.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את זה עשינו. </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אם מדובר בוועדת משנה, צריכים להיות חברים קבועים בווע</w:t>
      </w:r>
      <w:r>
        <w:rPr>
          <w:rFonts w:cs="David"/>
          <w:sz w:val="24"/>
          <w:rtl/>
        </w:rPr>
        <w:t xml:space="preserve">דה.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לא ממלא מקום קבוע?</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 xml:space="preserve">ממלא מקום קבוע אפשר למנות.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יש לך שם אחר מהליכוד? </w:t>
      </w:r>
    </w:p>
    <w:p w:rsidR="00000000" w:rsidRDefault="00674B4E">
      <w:pPr>
        <w:rPr>
          <w:rFonts w:cs="David"/>
          <w:sz w:val="24"/>
          <w:rtl/>
        </w:rPr>
      </w:pPr>
    </w:p>
    <w:p w:rsidR="00000000" w:rsidRDefault="00674B4E">
      <w:pPr>
        <w:rPr>
          <w:rFonts w:cs="David"/>
          <w:sz w:val="24"/>
          <w:rtl/>
        </w:rPr>
      </w:pPr>
      <w:r>
        <w:rPr>
          <w:rFonts w:cs="David"/>
          <w:sz w:val="24"/>
          <w:u w:val="single"/>
          <w:rtl/>
        </w:rPr>
        <w:t>גדעון סער:</w:t>
      </w:r>
    </w:p>
    <w:p w:rsidR="00000000" w:rsidRDefault="00674B4E">
      <w:pPr>
        <w:rPr>
          <w:rFonts w:cs="David"/>
          <w:sz w:val="24"/>
          <w:rtl/>
        </w:rPr>
      </w:pPr>
    </w:p>
    <w:p w:rsidR="00000000" w:rsidRDefault="00674B4E">
      <w:pPr>
        <w:rPr>
          <w:rFonts w:cs="David"/>
          <w:sz w:val="24"/>
          <w:rtl/>
        </w:rPr>
      </w:pPr>
      <w:r>
        <w:rPr>
          <w:rFonts w:cs="David"/>
          <w:sz w:val="24"/>
          <w:rtl/>
        </w:rPr>
        <w:tab/>
        <w:t>אם ממלא מקום קבוע יכול להיות - - -</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לא נאמר כאן משהו ספציפי שצריכים להיות חברים קבועים בוועדה</w:t>
      </w:r>
      <w:r>
        <w:rPr>
          <w:rFonts w:cs="David"/>
          <w:sz w:val="24"/>
          <w:rtl/>
        </w:rPr>
        <w:t xml:space="preserve">.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הוא כבר היה חבר בוועדת משנה, שהכינה לנו את הצעת החוק שעשינו בעניין הזה. אתה רוצה להשתתף בזה? תבחר עוד מישהו. </w:t>
      </w:r>
    </w:p>
    <w:p w:rsidR="00000000" w:rsidRDefault="00674B4E">
      <w:pPr>
        <w:rPr>
          <w:rFonts w:cs="David"/>
          <w:sz w:val="24"/>
          <w:u w:val="single"/>
          <w:rtl/>
        </w:rPr>
      </w:pPr>
    </w:p>
    <w:p w:rsidR="00000000" w:rsidRDefault="00674B4E">
      <w:pPr>
        <w:rPr>
          <w:rFonts w:cs="David"/>
          <w:sz w:val="24"/>
          <w:u w:val="single"/>
          <w:rtl/>
        </w:rPr>
      </w:pPr>
    </w:p>
    <w:p w:rsidR="00000000" w:rsidRDefault="00674B4E">
      <w:pPr>
        <w:rPr>
          <w:rFonts w:cs="David"/>
          <w:sz w:val="24"/>
          <w:u w:val="single"/>
          <w:rtl/>
        </w:rPr>
      </w:pPr>
    </w:p>
    <w:p w:rsidR="00000000" w:rsidRDefault="00674B4E">
      <w:pPr>
        <w:rPr>
          <w:rFonts w:cs="David"/>
          <w:sz w:val="24"/>
          <w:u w:val="single"/>
          <w:rtl/>
        </w:rPr>
      </w:pPr>
      <w:r>
        <w:rPr>
          <w:rFonts w:cs="David"/>
          <w:sz w:val="24"/>
          <w:u w:val="single"/>
          <w:rtl/>
        </w:rPr>
        <w:t>גדעון סער:</w:t>
      </w:r>
    </w:p>
    <w:p w:rsidR="00000000" w:rsidRDefault="00674B4E">
      <w:pPr>
        <w:rPr>
          <w:rFonts w:cs="David"/>
          <w:sz w:val="24"/>
          <w:u w:val="single"/>
          <w:rtl/>
        </w:rPr>
      </w:pPr>
    </w:p>
    <w:p w:rsidR="00000000" w:rsidRDefault="00674B4E">
      <w:pPr>
        <w:rPr>
          <w:rFonts w:cs="David"/>
          <w:sz w:val="24"/>
          <w:rtl/>
        </w:rPr>
      </w:pPr>
      <w:r>
        <w:rPr>
          <w:rFonts w:cs="David"/>
          <w:sz w:val="24"/>
          <w:rtl/>
        </w:rPr>
        <w:tab/>
        <w:t xml:space="preserve">חבר הכנסת שאול יהלום היה מעורב בזה.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הוא לא רוצה, לא צלחה בידי. </w:t>
      </w:r>
    </w:p>
    <w:p w:rsidR="00000000" w:rsidRDefault="00674B4E">
      <w:pPr>
        <w:rPr>
          <w:rFonts w:cs="David"/>
          <w:sz w:val="24"/>
          <w:rtl/>
        </w:rPr>
      </w:pPr>
    </w:p>
    <w:p w:rsidR="00000000" w:rsidRDefault="00674B4E">
      <w:pPr>
        <w:rPr>
          <w:rFonts w:cs="David"/>
          <w:sz w:val="24"/>
          <w:rtl/>
        </w:rPr>
      </w:pPr>
      <w:r>
        <w:rPr>
          <w:rFonts w:cs="David"/>
          <w:sz w:val="24"/>
          <w:u w:val="single"/>
          <w:rtl/>
        </w:rPr>
        <w:t>גדעון סער:</w:t>
      </w:r>
    </w:p>
    <w:p w:rsidR="00000000" w:rsidRDefault="00674B4E">
      <w:pPr>
        <w:rPr>
          <w:rFonts w:cs="David"/>
          <w:sz w:val="24"/>
          <w:rtl/>
        </w:rPr>
      </w:pPr>
    </w:p>
    <w:p w:rsidR="00000000" w:rsidRDefault="00674B4E">
      <w:pPr>
        <w:rPr>
          <w:rFonts w:cs="David"/>
          <w:sz w:val="24"/>
          <w:rtl/>
        </w:rPr>
      </w:pPr>
      <w:r>
        <w:rPr>
          <w:rFonts w:cs="David"/>
          <w:sz w:val="24"/>
          <w:rtl/>
        </w:rPr>
        <w:tab/>
        <w:t xml:space="preserve">חבר </w:t>
      </w:r>
      <w:r>
        <w:rPr>
          <w:rFonts w:cs="David"/>
          <w:sz w:val="24"/>
          <w:rtl/>
        </w:rPr>
        <w:t xml:space="preserve">הכנסת מיכאל גורלובסקי, אם ירצה.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בסדר גמור. אני סורק לנגד עיניי את החברים. </w:t>
      </w:r>
    </w:p>
    <w:p w:rsidR="00000000" w:rsidRDefault="00674B4E">
      <w:pPr>
        <w:rPr>
          <w:rFonts w:cs="David"/>
          <w:sz w:val="24"/>
          <w:rtl/>
        </w:rPr>
      </w:pPr>
    </w:p>
    <w:p w:rsidR="00000000" w:rsidRDefault="00674B4E">
      <w:pPr>
        <w:rPr>
          <w:rFonts w:cs="David"/>
          <w:sz w:val="24"/>
          <w:rtl/>
        </w:rPr>
      </w:pPr>
      <w:r>
        <w:rPr>
          <w:rFonts w:cs="David"/>
          <w:sz w:val="24"/>
          <w:u w:val="single"/>
          <w:rtl/>
        </w:rPr>
        <w:t>אנה שניידר:</w:t>
      </w:r>
    </w:p>
    <w:p w:rsidR="00000000" w:rsidRDefault="00674B4E">
      <w:pPr>
        <w:rPr>
          <w:rFonts w:cs="David"/>
          <w:sz w:val="24"/>
          <w:rtl/>
        </w:rPr>
      </w:pPr>
    </w:p>
    <w:p w:rsidR="00000000" w:rsidRDefault="00674B4E">
      <w:pPr>
        <w:rPr>
          <w:rFonts w:cs="David"/>
          <w:sz w:val="24"/>
          <w:rtl/>
        </w:rPr>
      </w:pPr>
      <w:r>
        <w:rPr>
          <w:rFonts w:cs="David"/>
          <w:sz w:val="24"/>
          <w:rtl/>
        </w:rPr>
        <w:tab/>
        <w:t xml:space="preserve">יכולים להיות שלושה חברי כנסת, כתוב עד חמישה חברי כנסת. </w:t>
      </w:r>
    </w:p>
    <w:p w:rsidR="00000000" w:rsidRDefault="00674B4E">
      <w:pPr>
        <w:rPr>
          <w:rFonts w:cs="David"/>
          <w:sz w:val="24"/>
          <w:rtl/>
        </w:rPr>
      </w:pPr>
    </w:p>
    <w:p w:rsidR="00000000" w:rsidRDefault="00674B4E">
      <w:pPr>
        <w:rPr>
          <w:rFonts w:cs="David"/>
          <w:sz w:val="24"/>
          <w:rtl/>
        </w:rPr>
      </w:pPr>
      <w:r>
        <w:rPr>
          <w:rFonts w:cs="David"/>
          <w:sz w:val="24"/>
          <w:u w:val="single"/>
          <w:rtl/>
        </w:rPr>
        <w:t>גדעון סער:</w:t>
      </w:r>
    </w:p>
    <w:p w:rsidR="00000000" w:rsidRDefault="00674B4E">
      <w:pPr>
        <w:rPr>
          <w:rFonts w:cs="David"/>
          <w:sz w:val="24"/>
          <w:rtl/>
        </w:rPr>
      </w:pPr>
    </w:p>
    <w:p w:rsidR="00000000" w:rsidRDefault="00674B4E">
      <w:pPr>
        <w:rPr>
          <w:rFonts w:cs="David"/>
          <w:sz w:val="24"/>
          <w:rtl/>
        </w:rPr>
      </w:pPr>
      <w:r>
        <w:rPr>
          <w:rFonts w:cs="David"/>
          <w:sz w:val="24"/>
          <w:rtl/>
        </w:rPr>
        <w:tab/>
        <w:t xml:space="preserve"> שמור לעצמך חבר כנסת נוסף.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לא, אנחנו צריכים לאשר א</w:t>
      </w:r>
      <w:r>
        <w:rPr>
          <w:rFonts w:cs="David"/>
          <w:sz w:val="24"/>
          <w:rtl/>
        </w:rPr>
        <w:t>ת זה. אלה ארבעת השמות.  הוועדה תתחיל לעבוד בהרכב של ארבעה חברי כנסת. אם יעלה שם נוסף, נוסיף אותו, מי בעד אישור ההרכב כפי שהוא? מי נגד? מי נמנע?</w:t>
      </w:r>
    </w:p>
    <w:p w:rsidR="00000000" w:rsidRDefault="00674B4E">
      <w:pPr>
        <w:rPr>
          <w:rFonts w:cs="David"/>
          <w:sz w:val="24"/>
          <w:rtl/>
        </w:rPr>
      </w:pPr>
    </w:p>
    <w:p w:rsidR="00000000" w:rsidRDefault="00674B4E">
      <w:pPr>
        <w:jc w:val="center"/>
        <w:rPr>
          <w:rFonts w:cs="David"/>
          <w:b/>
          <w:bCs/>
          <w:sz w:val="24"/>
          <w:rtl/>
        </w:rPr>
      </w:pPr>
      <w:r>
        <w:rPr>
          <w:rFonts w:cs="David"/>
          <w:b/>
          <w:bCs/>
          <w:sz w:val="24"/>
          <w:rtl/>
        </w:rPr>
        <w:t>הצבעה</w:t>
      </w:r>
    </w:p>
    <w:p w:rsidR="00000000" w:rsidRDefault="00674B4E">
      <w:pPr>
        <w:jc w:val="center"/>
        <w:rPr>
          <w:rFonts w:cs="David"/>
          <w:b/>
          <w:bCs/>
          <w:sz w:val="24"/>
          <w:rtl/>
        </w:rPr>
      </w:pPr>
    </w:p>
    <w:p w:rsidR="00000000" w:rsidRDefault="00674B4E">
      <w:pPr>
        <w:jc w:val="center"/>
        <w:rPr>
          <w:rFonts w:cs="David"/>
          <w:sz w:val="24"/>
          <w:rtl/>
        </w:rPr>
      </w:pPr>
      <w:r>
        <w:rPr>
          <w:rFonts w:cs="David"/>
          <w:sz w:val="24"/>
          <w:rtl/>
        </w:rPr>
        <w:t>בעד – רוב</w:t>
      </w:r>
    </w:p>
    <w:p w:rsidR="00000000" w:rsidRDefault="00674B4E">
      <w:pPr>
        <w:jc w:val="center"/>
        <w:rPr>
          <w:rFonts w:cs="David"/>
          <w:sz w:val="24"/>
          <w:rtl/>
        </w:rPr>
      </w:pPr>
      <w:r>
        <w:rPr>
          <w:rFonts w:cs="David"/>
          <w:sz w:val="24"/>
          <w:rtl/>
        </w:rPr>
        <w:t>נגד – אין</w:t>
      </w:r>
    </w:p>
    <w:p w:rsidR="00000000" w:rsidRDefault="00674B4E">
      <w:pPr>
        <w:jc w:val="center"/>
        <w:rPr>
          <w:rFonts w:cs="David"/>
          <w:sz w:val="24"/>
          <w:rtl/>
        </w:rPr>
      </w:pPr>
      <w:r>
        <w:rPr>
          <w:rFonts w:cs="David"/>
          <w:sz w:val="24"/>
          <w:rtl/>
        </w:rPr>
        <w:t>הרכב ועדת המשנה שעניינה קביעת סוגי אמצעי מיגון לאבטחת חברי הכנסת נתקבל.</w:t>
      </w:r>
    </w:p>
    <w:p w:rsidR="00000000" w:rsidRDefault="00674B4E">
      <w:pPr>
        <w:rPr>
          <w:rFonts w:cs="David"/>
          <w:sz w:val="24"/>
          <w:rtl/>
        </w:rPr>
      </w:pPr>
    </w:p>
    <w:p w:rsidR="00000000" w:rsidRDefault="00674B4E">
      <w:pPr>
        <w:rPr>
          <w:rFonts w:cs="David"/>
          <w:sz w:val="24"/>
          <w:rtl/>
        </w:rPr>
      </w:pPr>
      <w:r>
        <w:rPr>
          <w:rFonts w:cs="David"/>
          <w:sz w:val="24"/>
          <w:u w:val="single"/>
          <w:rtl/>
        </w:rPr>
        <w:t xml:space="preserve">היו"ר רוני </w:t>
      </w:r>
      <w:r>
        <w:rPr>
          <w:rFonts w:cs="David"/>
          <w:sz w:val="24"/>
          <w:u w:val="single"/>
          <w:rtl/>
        </w:rPr>
        <w:t>בר-און:</w:t>
      </w:r>
    </w:p>
    <w:p w:rsidR="00000000" w:rsidRDefault="00674B4E">
      <w:pPr>
        <w:rPr>
          <w:rFonts w:cs="David"/>
          <w:sz w:val="24"/>
          <w:rtl/>
        </w:rPr>
      </w:pPr>
    </w:p>
    <w:p w:rsidR="00000000" w:rsidRDefault="00674B4E">
      <w:pPr>
        <w:rPr>
          <w:rFonts w:cs="David"/>
          <w:sz w:val="24"/>
          <w:rtl/>
        </w:rPr>
      </w:pPr>
      <w:r>
        <w:rPr>
          <w:rFonts w:cs="David"/>
          <w:sz w:val="24"/>
          <w:rtl/>
        </w:rPr>
        <w:tab/>
        <w:t xml:space="preserve">אישרנו גם את העניין הזה. </w:t>
      </w:r>
    </w:p>
    <w:p w:rsidR="00000000" w:rsidRDefault="00674B4E">
      <w:pPr>
        <w:jc w:val="center"/>
        <w:rPr>
          <w:rFonts w:cs="David"/>
          <w:b/>
          <w:bCs/>
          <w:sz w:val="24"/>
          <w:u w:val="single"/>
          <w:rtl/>
        </w:rPr>
      </w:pPr>
      <w:r>
        <w:rPr>
          <w:rFonts w:cs="David"/>
          <w:sz w:val="24"/>
          <w:rtl/>
        </w:rPr>
        <w:br w:type="page"/>
      </w:r>
      <w:r>
        <w:rPr>
          <w:rFonts w:cs="David"/>
          <w:b/>
          <w:bCs/>
          <w:sz w:val="24"/>
          <w:u w:val="single"/>
          <w:rtl/>
        </w:rPr>
        <w:t>המשך לסעיף ד: קביעת ועדות לדיון בהצעות החוק הבאות, לשם הכנתן לקריאה ראשונה: בקשת חבר הכנסת רשף חן להעברת הצעת חוק הימנעות מהארכת חיים, התשס"ג-2003</w:t>
      </w:r>
    </w:p>
    <w:p w:rsidR="00000000" w:rsidRDefault="00674B4E">
      <w:pPr>
        <w:jc w:val="center"/>
        <w:rPr>
          <w:rFonts w:cs="David"/>
          <w:b/>
          <w:bCs/>
          <w:sz w:val="24"/>
          <w:u w:val="single"/>
          <w:rtl/>
        </w:rPr>
      </w:pPr>
      <w:r>
        <w:rPr>
          <w:rFonts w:cs="David"/>
          <w:b/>
          <w:bCs/>
          <w:sz w:val="24"/>
          <w:u w:val="single"/>
          <w:rtl/>
        </w:rPr>
        <w:t>(פ/1550)</w:t>
      </w:r>
    </w:p>
    <w:p w:rsidR="00000000" w:rsidRDefault="00674B4E">
      <w:pPr>
        <w:rPr>
          <w:rFonts w:cs="David"/>
          <w:sz w:val="24"/>
          <w:u w:val="single"/>
          <w:rtl/>
        </w:rPr>
      </w:pPr>
    </w:p>
    <w:p w:rsidR="00000000" w:rsidRDefault="00674B4E">
      <w:pPr>
        <w:rPr>
          <w:rFonts w:cs="David"/>
          <w:sz w:val="24"/>
          <w:u w:val="single"/>
          <w:rtl/>
        </w:rPr>
      </w:pPr>
    </w:p>
    <w:p w:rsidR="00000000" w:rsidRDefault="00674B4E">
      <w:pPr>
        <w:rPr>
          <w:rFonts w:cs="David"/>
          <w:sz w:val="24"/>
          <w:rtl/>
        </w:rPr>
      </w:pPr>
      <w:r>
        <w:rPr>
          <w:rFonts w:cs="David"/>
          <w:sz w:val="24"/>
          <w:u w:val="single"/>
          <w:rtl/>
        </w:rPr>
        <w:t>רשף חן:</w:t>
      </w:r>
    </w:p>
    <w:p w:rsidR="00000000" w:rsidRDefault="00674B4E">
      <w:pPr>
        <w:rPr>
          <w:rFonts w:cs="David"/>
          <w:sz w:val="24"/>
          <w:rtl/>
        </w:rPr>
      </w:pPr>
    </w:p>
    <w:p w:rsidR="00000000" w:rsidRDefault="00674B4E">
      <w:pPr>
        <w:rPr>
          <w:rFonts w:cs="David"/>
          <w:sz w:val="24"/>
          <w:rtl/>
        </w:rPr>
      </w:pPr>
      <w:r>
        <w:rPr>
          <w:rFonts w:cs="David"/>
          <w:sz w:val="24"/>
          <w:rtl/>
        </w:rPr>
        <w:tab/>
        <w:t xml:space="preserve">אני מתנצל על האיחור. בקביעת ועדות לדיון בהצעות חוק </w:t>
      </w:r>
      <w:r>
        <w:rPr>
          <w:rFonts w:cs="David"/>
          <w:sz w:val="24"/>
          <w:rtl/>
        </w:rPr>
        <w:t xml:space="preserve">הימנעות מהארכת חיים יש הצעה שלישית שלי, שכבר נמצאת בוועדת עבודה, רווחה ובריאות. היא הופנתה לשם, כי לא היתה מחלוקת במליאה. מדובר בפ/1550, ואבקש להחיל עליה גם כן את ההחלטה זו. זו בדיוק אותה ההצעה. </w:t>
      </w:r>
    </w:p>
    <w:p w:rsidR="00000000" w:rsidRDefault="00674B4E">
      <w:pPr>
        <w:rPr>
          <w:rFonts w:cs="David"/>
          <w:sz w:val="24"/>
          <w:rtl/>
        </w:rPr>
      </w:pPr>
    </w:p>
    <w:p w:rsidR="00000000" w:rsidRDefault="00674B4E">
      <w:pPr>
        <w:rPr>
          <w:rFonts w:cs="David"/>
          <w:sz w:val="24"/>
          <w:rtl/>
        </w:rPr>
      </w:pPr>
      <w:r>
        <w:rPr>
          <w:rFonts w:cs="David"/>
          <w:sz w:val="24"/>
          <w:u w:val="single"/>
          <w:rtl/>
        </w:rPr>
        <w:t>היו"ר רוני בר-און:</w:t>
      </w:r>
    </w:p>
    <w:p w:rsidR="00000000" w:rsidRDefault="00674B4E">
      <w:pPr>
        <w:rPr>
          <w:rFonts w:cs="David"/>
          <w:sz w:val="24"/>
          <w:rtl/>
        </w:rPr>
      </w:pPr>
    </w:p>
    <w:p w:rsidR="00000000" w:rsidRDefault="00674B4E">
      <w:pPr>
        <w:rPr>
          <w:rFonts w:cs="David"/>
          <w:sz w:val="24"/>
          <w:rtl/>
        </w:rPr>
      </w:pPr>
      <w:r>
        <w:rPr>
          <w:rFonts w:cs="David"/>
          <w:sz w:val="24"/>
          <w:rtl/>
        </w:rPr>
        <w:tab/>
        <w:t xml:space="preserve"> בסדר גמור, אנחנו מחליטים בכפוף לזה של</w:t>
      </w:r>
      <w:r>
        <w:rPr>
          <w:rFonts w:cs="David"/>
          <w:sz w:val="24"/>
          <w:rtl/>
        </w:rPr>
        <w:t xml:space="preserve">א תבוא התנגדות מצד יושבי ראש הוועדה הרלוונטיים – אני מניח שלא תבוא התנגדות, אבל מטעמי נימוס - שאנחנו מעבירים גם את הצעתו של חבר הכנסת רשף חן, שמספרה פ/1550 ושעניינה זהה, לדיון באותה ועדה משותפת. </w:t>
      </w:r>
    </w:p>
    <w:p w:rsidR="00000000" w:rsidRDefault="00674B4E">
      <w:pPr>
        <w:rPr>
          <w:rFonts w:cs="David"/>
          <w:sz w:val="24"/>
          <w:rtl/>
        </w:rPr>
      </w:pPr>
    </w:p>
    <w:p w:rsidR="00000000" w:rsidRDefault="00674B4E">
      <w:pPr>
        <w:rPr>
          <w:rFonts w:cs="David"/>
          <w:sz w:val="24"/>
          <w:rtl/>
        </w:rPr>
      </w:pPr>
    </w:p>
    <w:p w:rsidR="00000000" w:rsidRDefault="00674B4E">
      <w:pPr>
        <w:rPr>
          <w:rFonts w:cs="David"/>
          <w:sz w:val="24"/>
          <w:rtl/>
        </w:rPr>
      </w:pPr>
      <w:r>
        <w:rPr>
          <w:rFonts w:cs="David"/>
          <w:sz w:val="24"/>
          <w:rtl/>
        </w:rPr>
        <w:tab/>
        <w:t xml:space="preserve">תודה רבה, אני נועל את הישיבה. </w:t>
      </w:r>
    </w:p>
    <w:p w:rsidR="00000000" w:rsidRDefault="00674B4E">
      <w:pPr>
        <w:rPr>
          <w:rFonts w:cs="David"/>
          <w:sz w:val="24"/>
          <w:rtl/>
        </w:rPr>
      </w:pPr>
    </w:p>
    <w:p w:rsidR="00000000" w:rsidRDefault="00674B4E">
      <w:pPr>
        <w:rPr>
          <w:rFonts w:cs="David"/>
          <w:sz w:val="24"/>
          <w:rtl/>
        </w:rPr>
      </w:pPr>
      <w:r>
        <w:rPr>
          <w:rFonts w:cs="David"/>
          <w:sz w:val="24"/>
          <w:rtl/>
        </w:rPr>
        <w:tab/>
        <w:t>הישיבה ננעלה בשעה 9:25</w:t>
      </w:r>
    </w:p>
    <w:p w:rsidR="00000000" w:rsidRDefault="00674B4E">
      <w:pPr>
        <w:rPr>
          <w:rFonts w:cs="David"/>
          <w:sz w:val="24"/>
          <w:rtl/>
        </w:rPr>
      </w:pPr>
    </w:p>
    <w:p w:rsidR="00000000" w:rsidRDefault="00674B4E">
      <w:pPr>
        <w:rPr>
          <w:rFonts w:cs="David"/>
          <w:sz w:val="24"/>
          <w:rtl/>
        </w:rPr>
      </w:pPr>
    </w:p>
    <w:p w:rsidR="00000000" w:rsidRDefault="00674B4E">
      <w:pPr>
        <w:rPr>
          <w:rFonts w:cs="David"/>
          <w:sz w:val="24"/>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74B4E">
      <w:r>
        <w:separator/>
      </w:r>
    </w:p>
  </w:endnote>
  <w:endnote w:type="continuationSeparator" w:id="0">
    <w:p w:rsidR="00000000" w:rsidRDefault="0067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74B4E">
      <w:r>
        <w:separator/>
      </w:r>
    </w:p>
  </w:footnote>
  <w:footnote w:type="continuationSeparator" w:id="0">
    <w:p w:rsidR="00000000" w:rsidRDefault="00674B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4B4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674B4E">
    <w:pPr>
      <w:pStyle w:val="a3"/>
      <w:ind w:right="360"/>
      <w:rPr>
        <w:rFonts w:cs="David"/>
        <w:sz w:val="24"/>
        <w:rtl/>
      </w:rPr>
    </w:pPr>
    <w:r>
      <w:rPr>
        <w:rFonts w:cs="David"/>
        <w:sz w:val="24"/>
        <w:rtl/>
      </w:rPr>
      <w:t>ועדת הכנסת</w:t>
    </w:r>
  </w:p>
  <w:p w:rsidR="00000000" w:rsidRDefault="00674B4E">
    <w:pPr>
      <w:pStyle w:val="a3"/>
      <w:ind w:right="360"/>
      <w:rPr>
        <w:rStyle w:val="a7"/>
        <w:rFonts w:cs="David"/>
        <w:sz w:val="24"/>
        <w:rtl/>
      </w:rPr>
    </w:pPr>
    <w:r>
      <w:rPr>
        <w:rFonts w:cs="David"/>
        <w:sz w:val="24"/>
        <w:rtl/>
      </w:rPr>
      <w:t>28.7.2004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4B4E"/>
    <w:rsid w:val="0067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6750E6D-D1C5-4815-B834-E99F2A0C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tabs>
        <w:tab w:val="left" w:pos="1930"/>
      </w:tabs>
      <w:outlineLvl w:val="6"/>
    </w:pPr>
    <w:rPr>
      <w:b/>
      <w:bCs/>
    </w:rPr>
  </w:style>
  <w:style w:type="paragraph" w:styleId="8">
    <w:name w:val="heading 8"/>
    <w:basedOn w:val="a"/>
    <w:next w:val="a"/>
    <w:link w:val="80"/>
    <w:uiPriority w:val="99"/>
    <w:qFormat/>
    <w:pPr>
      <w:keepNext/>
      <w:outlineLvl w:val="7"/>
    </w:pPr>
    <w:rPr>
      <w:b/>
      <w:bCs/>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654"/>
      </w:tabs>
    </w:p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5CDE0-2F90-44F4-A868-FDE5E23CA1AA}"/>
</file>

<file path=customXml/itemProps2.xml><?xml version="1.0" encoding="utf-8"?>
<ds:datastoreItem xmlns:ds="http://schemas.openxmlformats.org/officeDocument/2006/customXml" ds:itemID="{9DEB3443-A754-4603-BF44-B9503699B9E0}"/>
</file>

<file path=customXml/itemProps3.xml><?xml version="1.0" encoding="utf-8"?>
<ds:datastoreItem xmlns:ds="http://schemas.openxmlformats.org/officeDocument/2006/customXml" ds:itemID="{CBCF7CBE-1C0D-4286-9A58-4A54D3B226C6}"/>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10096</Characters>
  <Application>Microsoft Office Word</Application>
  <DocSecurity>0</DocSecurity>
  <Lines>84</Lines>
  <Paragraphs>24</Paragraphs>
  <ScaleCrop>false</ScaleCrop>
  <Company>כנסת</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חילופי יו"ר, עבודה בפגרה, קביעת ועדות, מיזוג הצעות חוק, משנה מיגון</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i4>155</vt:i4>
  </property>
  <property fmtid="{D5CDD505-2E9C-101B-9397-08002B2CF9AE}" pid="5" name="Nose">
    <vt:lpwstr>':מחלקת הפרוטוקולים:ועדת הכנסת'_x000d__x000d_</vt:lpwstr>
  </property>
  <property fmtid="{D5CDD505-2E9C-101B-9397-08002B2CF9AE}" pid="6" name="TaarichYeshiva">
    <vt:filetime>2004-07-26T21:00:00Z</vt:filetime>
  </property>
  <property fmtid="{D5CDD505-2E9C-101B-9397-08002B2CF9AE}" pid="7" name="סימוכין">
    <vt:i4>2799504</vt:i4>
  </property>
  <property fmtid="{D5CDD505-2E9C-101B-9397-08002B2CF9AE}" pid="8" name="שעת ישיבה">
    <vt:lpwstr>9:00</vt:lpwstr>
  </property>
  <property fmtid="{D5CDD505-2E9C-101B-9397-08002B2CF9AE}" pid="9" name="תאריך המסמך">
    <vt:filetime>2004-08-03T21:00:00Z</vt:filetime>
  </property>
  <property fmtid="{D5CDD505-2E9C-101B-9397-08002B2CF9AE}" pid="10" name="Int_ModifyDate">
    <vt:lpwstr>05/08/2004</vt:lpwstr>
  </property>
  <property fmtid="{D5CDD505-2E9C-101B-9397-08002B2CF9AE}" pid="11" name="Int_Category">
    <vt:lpwstr>הכנסת</vt:lpwstr>
  </property>
  <property fmtid="{D5CDD505-2E9C-101B-9397-08002B2CF9AE}" pid="12" name="ContentTypeId">
    <vt:lpwstr>0x0101008FCE1D2CB68F9D4CB5270FF169E39A74</vt:lpwstr>
  </property>
  <property fmtid="{D5CDD505-2E9C-101B-9397-08002B2CF9AE}" pid="13" name="SanhedrinItemID">
    <vt:r8>67470</vt:r8>
  </property>
  <property fmtid="{D5CDD505-2E9C-101B-9397-08002B2CF9AE}" pid="14" name="SanhedrinDocumentType">
    <vt:r8>167</vt:r8>
  </property>
</Properties>
</file>