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E2BA9">
      <w:pPr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הכנסת השש-עשרה                                                                                    נוסח לא מתוקן</w:t>
      </w:r>
    </w:p>
    <w:p w:rsidR="00000000" w:rsidRDefault="00CE2BA9">
      <w:pPr>
        <w:rPr>
          <w:rFonts w:cs="David"/>
          <w:rtl/>
        </w:rPr>
      </w:pPr>
      <w:r>
        <w:rPr>
          <w:rFonts w:cs="David"/>
          <w:rtl/>
        </w:rPr>
        <w:t xml:space="preserve">    מושב שלישי</w:t>
      </w:r>
    </w:p>
    <w:p w:rsidR="00000000" w:rsidRDefault="00CE2BA9">
      <w:pPr>
        <w:rPr>
          <w:rFonts w:cs="David"/>
          <w:rtl/>
        </w:rPr>
      </w:pPr>
    </w:p>
    <w:p w:rsidR="00000000" w:rsidRDefault="00CE2BA9">
      <w:pPr>
        <w:jc w:val="center"/>
        <w:rPr>
          <w:rFonts w:cs="David"/>
          <w:rtl/>
        </w:rPr>
      </w:pPr>
      <w:r>
        <w:rPr>
          <w:rFonts w:cs="David"/>
          <w:rtl/>
        </w:rPr>
        <w:t>פרוטוקול</w:t>
      </w:r>
      <w:r>
        <w:rPr>
          <w:rFonts w:cs="David"/>
          <w:rtl/>
        </w:rPr>
        <w:t xml:space="preserve"> מס' 229</w:t>
      </w:r>
    </w:p>
    <w:p w:rsidR="00000000" w:rsidRDefault="00CE2BA9">
      <w:pPr>
        <w:jc w:val="center"/>
        <w:rPr>
          <w:rFonts w:cs="David"/>
          <w:rtl/>
        </w:rPr>
      </w:pPr>
    </w:p>
    <w:p w:rsidR="00000000" w:rsidRDefault="00CE2BA9">
      <w:pPr>
        <w:jc w:val="center"/>
        <w:rPr>
          <w:rFonts w:cs="David"/>
          <w:rtl/>
        </w:rPr>
      </w:pPr>
      <w:r>
        <w:rPr>
          <w:rFonts w:cs="David"/>
          <w:rtl/>
        </w:rPr>
        <w:t>מישיבת ועדת הכנסת</w:t>
      </w:r>
    </w:p>
    <w:p w:rsidR="00000000" w:rsidRDefault="00CE2BA9">
      <w:pPr>
        <w:pStyle w:val="1"/>
        <w:rPr>
          <w:rFonts w:cs="David"/>
          <w:rtl/>
        </w:rPr>
      </w:pPr>
      <w:r>
        <w:rPr>
          <w:rFonts w:cs="David"/>
          <w:rtl/>
        </w:rPr>
        <w:t>יום שלישי, י"ח באדר ב' תשס"ה, 29.3.2005, שעה 10:00</w:t>
      </w:r>
    </w:p>
    <w:p w:rsidR="00000000" w:rsidRDefault="00CE2BA9">
      <w:pPr>
        <w:jc w:val="center"/>
        <w:rPr>
          <w:rFonts w:cs="David"/>
          <w:u w:val="single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br/>
        <w:t>סדר היום: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>א. בקשת יושב-ראש ועדת הכלכלה למיזוג הצעות חוק לפי סעיף 122 לתקנון -</w:t>
      </w: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  1. הצעת חוק לתיקון פקודת התעבורה (מס' 65), התשס"ה-2005, מטעם הממשלה (מ/144)</w:t>
      </w: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  2. הצעת חו</w:t>
      </w:r>
      <w:r>
        <w:rPr>
          <w:rFonts w:cs="David"/>
          <w:rtl/>
        </w:rPr>
        <w:t xml:space="preserve">ק לתיקון פקודת התעבורה (מס' 66)(איסור שימוש ברכב), התשס"ה-2005, הצעת </w:t>
      </w: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      חבר הכנסת גלעד ארדן (פ/2722)</w:t>
      </w: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ב. קביעת ממלא-מקום ליושב-ראש הכנסת בעת היעדרותו מן הארץ. 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br/>
      </w:r>
      <w:r>
        <w:rPr>
          <w:rFonts w:cs="David"/>
          <w:u w:val="single"/>
          <w:rtl/>
        </w:rPr>
        <w:br/>
        <w:t>נכחו: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חברי הוועדה:</w:t>
      </w:r>
      <w:r>
        <w:rPr>
          <w:rFonts w:cs="David"/>
          <w:rtl/>
        </w:rPr>
        <w:tab/>
        <w:t>רוני בר-און - היו"ר</w:t>
      </w: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רשף חן</w:t>
      </w: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עמרי שרון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מוזמנים:</w:t>
      </w:r>
      <w:r>
        <w:rPr>
          <w:rFonts w:cs="David"/>
          <w:rtl/>
        </w:rPr>
        <w:tab/>
        <w:t xml:space="preserve">אתי בנדלר </w:t>
      </w:r>
      <w:r>
        <w:rPr>
          <w:rFonts w:cs="David"/>
          <w:rtl/>
        </w:rPr>
        <w:t>- יועצת משפטית של ועדת הכלכלה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br/>
        <w:t>סגן מזכיר הכנסת:</w:t>
      </w:r>
      <w:r>
        <w:rPr>
          <w:rFonts w:cs="David"/>
          <w:rtl/>
        </w:rPr>
        <w:tab/>
        <w:t>דוד לב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יועצת משפטית: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ארבל אסטרחן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מנהלת הוועדה: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אתי בן-יוסף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קצרנית: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טלי רם </w:t>
      </w:r>
    </w:p>
    <w:p w:rsidR="00000000" w:rsidRDefault="00CE2BA9">
      <w:pPr>
        <w:jc w:val="center"/>
        <w:rPr>
          <w:rFonts w:cs="David"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/>
          <w:u w:val="single"/>
          <w:rtl/>
        </w:rPr>
        <w:lastRenderedPageBreak/>
        <w:t>א. בקשת יושב-ראש ועדת הכלכלה למיזוג הצעות חוק לפי סעיף 122 לתקנון -</w:t>
      </w:r>
    </w:p>
    <w:p w:rsidR="00000000" w:rsidRDefault="00CE2BA9">
      <w:pPr>
        <w:jc w:val="center"/>
        <w:rPr>
          <w:rFonts w:cs="David"/>
          <w:u w:val="single"/>
          <w:rtl/>
        </w:rPr>
      </w:pPr>
    </w:p>
    <w:p w:rsidR="00000000" w:rsidRDefault="00CE2BA9">
      <w:pPr>
        <w:jc w:val="center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1. הצעת חוק לתיקון פקודת התעבורה (מס' 65), התשס"ה</w:t>
      </w:r>
      <w:r>
        <w:rPr>
          <w:rFonts w:cs="David"/>
          <w:u w:val="single"/>
          <w:rtl/>
        </w:rPr>
        <w:t>-2005, מטעם הממשלה (מ/144)</w:t>
      </w:r>
    </w:p>
    <w:p w:rsidR="00000000" w:rsidRDefault="00CE2BA9">
      <w:pPr>
        <w:jc w:val="center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2. הצעת חוק לתיקון פקודת התעבורה (מס' 66)(איסור שימוש ברכב), התשס"ה-2005, הצעת</w:t>
      </w:r>
    </w:p>
    <w:p w:rsidR="00000000" w:rsidRDefault="00CE2BA9">
      <w:pPr>
        <w:jc w:val="center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חבר הכנסת גלעד ארדן (פ/2722)</w:t>
      </w:r>
    </w:p>
    <w:p w:rsidR="00000000" w:rsidRDefault="00CE2BA9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br/>
        <w:t>היו"ר רוני בר-און:</w:t>
      </w:r>
    </w:p>
    <w:p w:rsidR="00000000" w:rsidRDefault="00CE2BA9">
      <w:pPr>
        <w:jc w:val="both"/>
        <w:rPr>
          <w:rFonts w:cs="David"/>
          <w:u w:val="single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ab/>
        <w:t>בוקר טוב. ישיבת ועדת הכנסת - ישיבה מס' 229. על סדר-היום שלנו בקשה של יושב-ראש ועדת הכלכלה למזג, בהת</w:t>
      </w:r>
      <w:r>
        <w:rPr>
          <w:rFonts w:cs="David"/>
          <w:rtl/>
        </w:rPr>
        <w:t>אם להוראות סעיף 122 לתקנון, שתי הצעות חוק: אחת, מס' 65 מטעם הממשלה, והשנייה מס' 66, של חבר הכנסת ארדן, לתיקון פקודת התעבורה, שעניינן אחד בעצם. הצעה אחת אושרה בקריאה ראשונה ביום י' בטבת, 20 בינואר 2005, והקודמת אושרה ב-15 בדצמבר 2004. שתיהן נדונו באופן מאוח</w:t>
      </w:r>
      <w:r>
        <w:rPr>
          <w:rFonts w:cs="David"/>
          <w:rtl/>
        </w:rPr>
        <w:t>ד בוועדת הכלכלה לצורך הכנתן לקריאה שנייה ושלישית.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ab/>
        <w:t>מבוקש לאשר את המיזוג שלהן כדי שניתן יהיה להביא אותן כהצעת חוק אחת לקריאה שנייה ושלישית, דומני כבר מחר. נכון?</w:t>
      </w: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אתי בנדלר: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כן. </w:t>
      </w:r>
    </w:p>
    <w:p w:rsidR="00000000" w:rsidRDefault="00CE2BA9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ab/>
        <w:t>האם את רוצה להוסיף?</w:t>
      </w: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אתי בנדלר: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ab/>
        <w:t>רק לומר שבתאריכים שצ</w:t>
      </w:r>
      <w:r>
        <w:rPr>
          <w:rFonts w:cs="David"/>
          <w:rtl/>
        </w:rPr>
        <w:t>וינו במכתבו של היושב-ראש, והמתייחסים למועד שבו עברו הצעות החוק האלה בקריאה הראשונה, חלו שיבושים, כך שההצעה הראשונה הממשלתית עברה ב-14 בדצמבר בקריאה הראשונה, וההצעה השנייה ב-18 בינואר. פרט לכך, הכל מדויק.</w:t>
      </w:r>
    </w:p>
    <w:p w:rsidR="00000000" w:rsidRDefault="00CE2BA9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ניסיתי אתמול לקיים בעניין הזה </w:t>
      </w:r>
      <w:r>
        <w:rPr>
          <w:rFonts w:cs="David"/>
          <w:rtl/>
        </w:rPr>
        <w:t>משאל טלפוני כדי לא להטריד אתכם בימים הטרופים והמוטרפים האלה, אבל נאמר לי שזה לא תקין בעניין מהסוג הזה, לכן כינסתי אתכם.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הערות. </w:t>
      </w:r>
    </w:p>
    <w:p w:rsidR="00000000" w:rsidRDefault="00CE2BA9">
      <w:pPr>
        <w:jc w:val="both"/>
        <w:rPr>
          <w:rFonts w:cs="David"/>
          <w:rtl/>
        </w:rPr>
      </w:pPr>
    </w:p>
    <w:p w:rsidR="00000000" w:rsidRDefault="00CE2BA9">
      <w:pPr>
        <w:jc w:val="both"/>
        <w:rPr>
          <w:rFonts w:cs="David"/>
          <w:rtl/>
        </w:rPr>
      </w:pPr>
      <w:r>
        <w:rPr>
          <w:rFonts w:cs="David"/>
          <w:rtl/>
        </w:rPr>
        <w:tab/>
        <w:t>מי בעד לאשר את הבקשה, ירים את ידו.</w:t>
      </w:r>
    </w:p>
    <w:p w:rsidR="00000000" w:rsidRDefault="00CE2BA9">
      <w:pPr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/>
      </w:r>
      <w:r>
        <w:rPr>
          <w:rFonts w:cs="David"/>
          <w:b/>
          <w:bCs/>
          <w:rtl/>
        </w:rPr>
        <w:t>ה צ ב ע ה</w:t>
      </w:r>
    </w:p>
    <w:p w:rsidR="00000000" w:rsidRDefault="00CE2BA9">
      <w:pPr>
        <w:jc w:val="center"/>
        <w:rPr>
          <w:rFonts w:cs="David"/>
          <w:b/>
          <w:bCs/>
          <w:rtl/>
        </w:rPr>
      </w:pPr>
    </w:p>
    <w:p w:rsidR="00000000" w:rsidRDefault="00CE2BA9">
      <w:pPr>
        <w:jc w:val="center"/>
        <w:rPr>
          <w:rFonts w:cs="David"/>
          <w:rtl/>
        </w:rPr>
      </w:pPr>
      <w:r>
        <w:rPr>
          <w:rFonts w:cs="David"/>
          <w:rtl/>
        </w:rPr>
        <w:t>בעד - 3</w:t>
      </w:r>
    </w:p>
    <w:p w:rsidR="00000000" w:rsidRDefault="00CE2BA9">
      <w:pPr>
        <w:jc w:val="center"/>
        <w:rPr>
          <w:rFonts w:cs="David"/>
          <w:rtl/>
        </w:rPr>
      </w:pPr>
      <w:r>
        <w:rPr>
          <w:rFonts w:cs="David"/>
          <w:rtl/>
        </w:rPr>
        <w:t>נגד - אין</w:t>
      </w:r>
    </w:p>
    <w:p w:rsidR="00000000" w:rsidRDefault="00CE2BA9">
      <w:pPr>
        <w:jc w:val="center"/>
        <w:rPr>
          <w:rFonts w:cs="David"/>
          <w:rtl/>
        </w:rPr>
      </w:pPr>
      <w:r>
        <w:rPr>
          <w:rFonts w:cs="David"/>
          <w:rtl/>
        </w:rPr>
        <w:t>נמנעים - אין</w:t>
      </w:r>
    </w:p>
    <w:p w:rsidR="00000000" w:rsidRDefault="00CE2BA9">
      <w:pPr>
        <w:jc w:val="center"/>
        <w:rPr>
          <w:rFonts w:cs="David"/>
          <w:rtl/>
        </w:rPr>
      </w:pPr>
      <w:r>
        <w:rPr>
          <w:rFonts w:cs="David"/>
          <w:rtl/>
        </w:rPr>
        <w:t>בקשת יושב-ראש ועדת הכלכלה למיזוג הצעות חוק לפי</w:t>
      </w:r>
      <w:r>
        <w:rPr>
          <w:rFonts w:cs="David"/>
          <w:rtl/>
        </w:rPr>
        <w:t xml:space="preserve"> סעיף 122 לתקנון: הצעת חוק לתיקון פקודת התעבורה (מס' 65), התשס"ה-2005, והצעת חוק לתיקון פקודת התעבורה (מס' 66)(איסור שימוש ברכב), התשס"ה-2005, נתקבלה.</w:t>
      </w:r>
    </w:p>
    <w:p w:rsidR="00000000" w:rsidRDefault="00CE2BA9">
      <w:pPr>
        <w:jc w:val="center"/>
        <w:rPr>
          <w:rFonts w:cs="David"/>
          <w:rtl/>
        </w:rPr>
      </w:pPr>
    </w:p>
    <w:p w:rsidR="00000000" w:rsidRDefault="00CE2BA9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CE2BA9">
      <w:pPr>
        <w:pStyle w:val="a8"/>
        <w:rPr>
          <w:rFonts w:cs="David"/>
          <w:u w:val="single"/>
          <w:rtl/>
        </w:rPr>
      </w:pPr>
    </w:p>
    <w:p w:rsidR="00000000" w:rsidRDefault="00CE2BA9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אישרנו את הבקשה פה אחד. </w:t>
      </w:r>
    </w:p>
    <w:p w:rsidR="00000000" w:rsidRDefault="00CE2BA9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br w:type="page"/>
      </w:r>
    </w:p>
    <w:p w:rsidR="00000000" w:rsidRDefault="00CE2BA9">
      <w:pPr>
        <w:pStyle w:val="a8"/>
        <w:jc w:val="center"/>
        <w:rPr>
          <w:rFonts w:cs="David"/>
          <w:rtl/>
        </w:rPr>
      </w:pPr>
    </w:p>
    <w:p w:rsidR="00000000" w:rsidRDefault="00CE2BA9">
      <w:pPr>
        <w:pStyle w:val="a8"/>
        <w:jc w:val="center"/>
        <w:rPr>
          <w:rFonts w:cs="David"/>
          <w:u w:val="single"/>
          <w:rtl/>
        </w:rPr>
      </w:pPr>
      <w:r>
        <w:rPr>
          <w:rFonts w:cs="David"/>
          <w:rtl/>
        </w:rPr>
        <w:t xml:space="preserve">ב. </w:t>
      </w:r>
      <w:r>
        <w:rPr>
          <w:rFonts w:cs="David"/>
          <w:u w:val="single"/>
          <w:rtl/>
        </w:rPr>
        <w:t>קביעת ממלא-מקום ליושב-ראש הכנסת בעת היעדרותו מן הארץ</w:t>
      </w:r>
    </w:p>
    <w:p w:rsidR="00000000" w:rsidRDefault="00CE2BA9">
      <w:pPr>
        <w:pStyle w:val="a8"/>
        <w:jc w:val="center"/>
        <w:rPr>
          <w:rFonts w:cs="David"/>
          <w:u w:val="single"/>
          <w:rtl/>
        </w:rPr>
      </w:pPr>
    </w:p>
    <w:p w:rsidR="00000000" w:rsidRDefault="00CE2BA9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CE2BA9">
      <w:pPr>
        <w:pStyle w:val="a8"/>
        <w:rPr>
          <w:rFonts w:cs="David"/>
          <w:u w:val="single"/>
          <w:rtl/>
        </w:rPr>
      </w:pPr>
    </w:p>
    <w:p w:rsidR="00000000" w:rsidRDefault="00CE2BA9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אני שמח לבשר לכם שיושב-ראש הכנסת, חבר הכנסת ראובן ריבלין, ייעדר מן הארץ החל מיום חמישי, כ' באדר ב' התשס"ה, 31 במרס 2005, ועד יום שישי, ו' בניסן תשס"ה, 15 באפריל 2005. </w:t>
      </w:r>
    </w:p>
    <w:p w:rsidR="00000000" w:rsidRDefault="00CE2BA9">
      <w:pPr>
        <w:pStyle w:val="a8"/>
        <w:rPr>
          <w:rFonts w:cs="David"/>
          <w:rtl/>
        </w:rPr>
      </w:pPr>
    </w:p>
    <w:p w:rsidR="00000000" w:rsidRDefault="00CE2BA9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אנחנו מתבקשים לקבוע לו ממלא-מקום לתקופה הזאת, והוא מציע את סגן </w:t>
      </w:r>
      <w:r>
        <w:rPr>
          <w:rFonts w:cs="David"/>
          <w:rtl/>
        </w:rPr>
        <w:t xml:space="preserve">יושב-ראש הכנסת, חבר הכנסת משה כחלון, כממלא-מקומו. </w:t>
      </w:r>
    </w:p>
    <w:p w:rsidR="00000000" w:rsidRDefault="00CE2BA9">
      <w:pPr>
        <w:pStyle w:val="a8"/>
        <w:rPr>
          <w:rFonts w:cs="David"/>
          <w:rtl/>
        </w:rPr>
      </w:pPr>
    </w:p>
    <w:p w:rsidR="00000000" w:rsidRDefault="00CE2BA9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האם יש הצעות אחרות? אין.</w:t>
      </w:r>
    </w:p>
    <w:p w:rsidR="00000000" w:rsidRDefault="00CE2BA9">
      <w:pPr>
        <w:pStyle w:val="a8"/>
        <w:rPr>
          <w:rFonts w:cs="David"/>
          <w:rtl/>
        </w:rPr>
      </w:pPr>
    </w:p>
    <w:p w:rsidR="00000000" w:rsidRDefault="00CE2BA9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מי בעד לאשר את הבקשה הזאת?</w:t>
      </w:r>
    </w:p>
    <w:p w:rsidR="00000000" w:rsidRDefault="00CE2BA9">
      <w:pPr>
        <w:pStyle w:val="a8"/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/>
      </w:r>
      <w:r>
        <w:rPr>
          <w:rFonts w:cs="David"/>
          <w:b/>
          <w:bCs/>
          <w:rtl/>
        </w:rPr>
        <w:t>ה צ ב ע ה</w:t>
      </w:r>
    </w:p>
    <w:p w:rsidR="00000000" w:rsidRDefault="00CE2BA9">
      <w:pPr>
        <w:pStyle w:val="a8"/>
        <w:jc w:val="center"/>
        <w:rPr>
          <w:rFonts w:cs="David"/>
          <w:b/>
          <w:bCs/>
          <w:rtl/>
        </w:rPr>
      </w:pPr>
    </w:p>
    <w:p w:rsidR="00000000" w:rsidRDefault="00CE2BA9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בעד - 3</w:t>
      </w:r>
    </w:p>
    <w:p w:rsidR="00000000" w:rsidRDefault="00CE2BA9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נגד - אין</w:t>
      </w:r>
    </w:p>
    <w:p w:rsidR="00000000" w:rsidRDefault="00CE2BA9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נמנעים - אין</w:t>
      </w:r>
    </w:p>
    <w:p w:rsidR="00000000" w:rsidRDefault="00CE2BA9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הבקשה למנות את חבר הכנסת משה כחלון כממלא-מקום יושב-ראש הכנסת בעת היעדרותו מן הארץ, נתקבלה.</w:t>
      </w:r>
    </w:p>
    <w:p w:rsidR="00000000" w:rsidRDefault="00CE2BA9">
      <w:pPr>
        <w:pStyle w:val="a8"/>
        <w:jc w:val="center"/>
        <w:rPr>
          <w:rFonts w:cs="David"/>
          <w:rtl/>
        </w:rPr>
      </w:pPr>
    </w:p>
    <w:p w:rsidR="00000000" w:rsidRDefault="00CE2BA9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</w:t>
      </w:r>
      <w:r>
        <w:rPr>
          <w:rFonts w:cs="David"/>
          <w:u w:val="single"/>
          <w:rtl/>
        </w:rPr>
        <w:t>און:</w:t>
      </w:r>
    </w:p>
    <w:p w:rsidR="00000000" w:rsidRDefault="00CE2BA9">
      <w:pPr>
        <w:pStyle w:val="a8"/>
        <w:rPr>
          <w:rFonts w:cs="David"/>
          <w:u w:val="single"/>
          <w:rtl/>
        </w:rPr>
      </w:pPr>
    </w:p>
    <w:p w:rsidR="00000000" w:rsidRDefault="00CE2BA9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אישרנו גם את זה. אני מאחל לכם המשך יום פורה בתלאותיכם היום. תודה רבה, הישיבה נעולה.</w:t>
      </w:r>
    </w:p>
    <w:p w:rsidR="00000000" w:rsidRDefault="00CE2BA9">
      <w:pPr>
        <w:pStyle w:val="a8"/>
        <w:rPr>
          <w:rFonts w:cs="David"/>
          <w:rtl/>
        </w:rPr>
      </w:pPr>
    </w:p>
    <w:p w:rsidR="00000000" w:rsidRDefault="00CE2BA9">
      <w:pPr>
        <w:pStyle w:val="a8"/>
        <w:rPr>
          <w:rFonts w:cs="David"/>
          <w:rtl/>
        </w:rPr>
      </w:pPr>
    </w:p>
    <w:p w:rsidR="00000000" w:rsidRDefault="00CE2BA9">
      <w:pPr>
        <w:pStyle w:val="a8"/>
        <w:rPr>
          <w:rFonts w:cs="David"/>
          <w:rtl/>
        </w:rPr>
      </w:pPr>
    </w:p>
    <w:p w:rsidR="00000000" w:rsidRDefault="00CE2BA9">
      <w:pPr>
        <w:pStyle w:val="a8"/>
        <w:rPr>
          <w:rFonts w:cs="David"/>
          <w:rtl/>
        </w:rPr>
      </w:pPr>
    </w:p>
    <w:p w:rsidR="00000000" w:rsidRDefault="00CE2BA9">
      <w:pPr>
        <w:pStyle w:val="a8"/>
        <w:rPr>
          <w:rFonts w:cs="David"/>
          <w:u w:val="single"/>
          <w:rtl/>
        </w:rPr>
      </w:pPr>
      <w:r>
        <w:rPr>
          <w:rFonts w:cs="David"/>
          <w:rtl/>
        </w:rPr>
        <w:t>הישיבה ננעלה בשעה 10:10.</w:t>
      </w:r>
    </w:p>
    <w:sectPr w:rsidR="00000000">
      <w:headerReference w:type="default" r:id="rId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E2BA9">
      <w:r>
        <w:separator/>
      </w:r>
    </w:p>
  </w:endnote>
  <w:endnote w:type="continuationSeparator" w:id="0">
    <w:p w:rsidR="00000000" w:rsidRDefault="00CE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E2BA9">
      <w:r>
        <w:separator/>
      </w:r>
    </w:p>
  </w:footnote>
  <w:footnote w:type="continuationSeparator" w:id="0">
    <w:p w:rsidR="00000000" w:rsidRDefault="00CE2B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E2BA9">
    <w:pPr>
      <w:pStyle w:val="a3"/>
      <w:framePr w:wrap="auto" w:vAnchor="text" w:hAnchor="margin" w:y="1"/>
      <w:rPr>
        <w:rStyle w:val="a7"/>
        <w:rFonts w:cs="David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3</w:t>
    </w:r>
    <w:r>
      <w:rPr>
        <w:rStyle w:val="a7"/>
        <w:rFonts w:cs="David"/>
      </w:rPr>
      <w:fldChar w:fldCharType="end"/>
    </w:r>
  </w:p>
  <w:p w:rsidR="00000000" w:rsidRDefault="00CE2BA9">
    <w:pPr>
      <w:pStyle w:val="a3"/>
      <w:ind w:right="360"/>
      <w:rPr>
        <w:rFonts w:cs="David"/>
        <w:rtl/>
      </w:rPr>
    </w:pPr>
    <w:r>
      <w:rPr>
        <w:rFonts w:cs="David"/>
        <w:rtl/>
      </w:rPr>
      <w:t>ועדת הכנסת</w:t>
    </w:r>
  </w:p>
  <w:p w:rsidR="00000000" w:rsidRDefault="00CE2BA9">
    <w:pPr>
      <w:pStyle w:val="a3"/>
      <w:rPr>
        <w:rFonts w:cs="David"/>
        <w:rtl/>
      </w:rPr>
    </w:pPr>
    <w:r>
      <w:rPr>
        <w:rFonts w:cs="David"/>
        <w:rtl/>
      </w:rPr>
      <w:t>29.3.2005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BA9"/>
    <w:rsid w:val="00CE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7947BCB-0519-4ABB-B9F9-3D77B57B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0" w:line="240" w:lineRule="auto"/>
    </w:pPr>
    <w:rPr>
      <w:rFonts w:ascii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  <w:pPr>
      <w:jc w:val="both"/>
    </w:pPr>
  </w:style>
  <w:style w:type="character" w:customStyle="1" w:styleId="a9">
    <w:name w:val="גוף טקסט תו"/>
    <w:basedOn w:val="a0"/>
    <w:link w:val="a8"/>
    <w:uiPriority w:val="99"/>
    <w:semiHidden/>
    <w:rPr>
      <w:rFonts w:ascii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5FF79-3FB7-4B93-92FA-1AECA194C3CE}"/>
</file>

<file path=customXml/itemProps2.xml><?xml version="1.0" encoding="utf-8"?>
<ds:datastoreItem xmlns:ds="http://schemas.openxmlformats.org/officeDocument/2006/customXml" ds:itemID="{57D68627-542A-4982-B70E-BEA365AF3AA0}"/>
</file>

<file path=customXml/itemProps3.xml><?xml version="1.0" encoding="utf-8"?>
<ds:datastoreItem xmlns:ds="http://schemas.openxmlformats.org/officeDocument/2006/customXml" ds:itemID="{28069604-C469-47D7-BC78-6D66CD4467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2560</Characters>
  <Application>Microsoft Office Word</Application>
  <DocSecurity>0</DocSecurity>
  <Lines>21</Lines>
  <Paragraphs>6</Paragraphs>
  <ScaleCrop>false</ScaleCrop>
  <Company>Knesset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מיזוג הצעות חוק, ממלא מקום ליו"ר</dc:title>
  <dc:subject/>
  <dc:creator>תמר שפנייר</dc:creator>
  <cp:keywords/>
  <dc:description/>
  <cp:lastModifiedBy>אינדה נובומינסקי</cp:lastModifiedBy>
  <cp:revision>2</cp:revision>
  <cp:lastPrinted>2005-04-06T11:16:00Z</cp:lastPrinted>
  <dcterms:created xsi:type="dcterms:W3CDTF">2018-06-07T11:00:00Z</dcterms:created>
  <dcterms:modified xsi:type="dcterms:W3CDTF">2018-06-07T11:00:00Z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טלי רם</vt:lpwstr>
  </property>
  <property fmtid="{D5CDD505-2E9C-101B-9397-08002B2CF9AE}" pid="4" name="MisYeshiva">
    <vt:lpwstr>229.000000000000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2005-03-29T08:00:00Z</vt:lpwstr>
  </property>
  <property fmtid="{D5CDD505-2E9C-101B-9397-08002B2CF9AE}" pid="7" name="סימוכין">
    <vt:i4>4608105</vt:i4>
  </property>
  <property fmtid="{D5CDD505-2E9C-101B-9397-08002B2CF9AE}" pid="8" name="שעת ישיבה">
    <vt:lpwstr>10:00</vt:lpwstr>
  </property>
  <property fmtid="{D5CDD505-2E9C-101B-9397-08002B2CF9AE}" pid="9" name="תאריך המסמך">
    <vt:filetime>2005-04-05T21:00:00Z</vt:filetime>
  </property>
  <property fmtid="{D5CDD505-2E9C-101B-9397-08002B2CF9AE}" pid="10" name="CodeProfile">
    <vt:lpwstr>766.000000000000</vt:lpwstr>
  </property>
  <property fmtid="{D5CDD505-2E9C-101B-9397-08002B2CF9AE}" pid="11" name="AutoNumber">
    <vt:lpwstr>4608105</vt:lpwstr>
  </property>
  <property fmtid="{D5CDD505-2E9C-101B-9397-08002B2CF9AE}" pid="12" name="SDDocDate">
    <vt:lpwstr>2005-04-07T08:00:00Z</vt:lpwstr>
  </property>
  <property fmtid="{D5CDD505-2E9C-101B-9397-08002B2CF9AE}" pid="13" name="SDHebDate">
    <vt:lpwstr>כ"ז באדר ב', התשס"ה</vt:lpwstr>
  </property>
  <property fmtid="{D5CDD505-2E9C-101B-9397-08002B2CF9AE}" pid="14" name="SDCategories">
    <vt:lpwstr>:דף הבית:נושאים:פרוטוקולי וועדות פרלמטריות:הכנסת;#:מחלקת הפרוטוקולים:ועדת הכנסת;#</vt:lpwstr>
  </property>
  <property fmtid="{D5CDD505-2E9C-101B-9397-08002B2CF9AE}" pid="15" name="SDAuthor">
    <vt:lpwstr>טלי רם</vt:lpwstr>
  </property>
  <property fmtid="{D5CDD505-2E9C-101B-9397-08002B2CF9AE}" pid="16" name="MisKnesset">
    <vt:lpwstr>16.0000000000000</vt:lpwstr>
  </property>
  <property fmtid="{D5CDD505-2E9C-101B-9397-08002B2CF9AE}" pid="17" name="GetLastModified">
    <vt:lpwstr>11/30/2005 12:17:01 PM</vt:lpwstr>
  </property>
  <property fmtid="{D5CDD505-2E9C-101B-9397-08002B2CF9AE}" pid="18" name="ContentTypeId">
    <vt:lpwstr>0x0101008FCE1D2CB68F9D4CB5270FF169E39A74</vt:lpwstr>
  </property>
  <property fmtid="{D5CDD505-2E9C-101B-9397-08002B2CF9AE}" pid="19" name="SanhedrinItemID">
    <vt:r8>98460</vt:r8>
  </property>
  <property fmtid="{D5CDD505-2E9C-101B-9397-08002B2CF9AE}" pid="20" name="SanhedrinDocumentType">
    <vt:r8>167</vt:r8>
  </property>
</Properties>
</file>