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2064" w14:textId="77777777" w:rsidR="00000000" w:rsidRDefault="007A0AEE">
      <w:pPr>
        <w:bidi/>
        <w:jc w:val="right"/>
        <w:rPr>
          <w:rFonts w:cs="David"/>
          <w:rtl/>
        </w:rPr>
      </w:pPr>
    </w:p>
    <w:p w14:paraId="43015C9E" w14:textId="77777777" w:rsidR="00000000" w:rsidRDefault="007A0AEE">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264AED65" w14:textId="77777777" w:rsidR="00000000" w:rsidRDefault="007A0AEE">
      <w:pPr>
        <w:bidi/>
        <w:rPr>
          <w:rFonts w:cs="David" w:hint="cs"/>
          <w:b/>
          <w:bCs/>
          <w:rtl/>
        </w:rPr>
      </w:pPr>
      <w:r>
        <w:rPr>
          <w:rFonts w:cs="David"/>
          <w:b/>
          <w:bCs/>
          <w:rtl/>
        </w:rPr>
        <w:t xml:space="preserve">מושב </w:t>
      </w:r>
      <w:r>
        <w:rPr>
          <w:rFonts w:cs="David" w:hint="cs"/>
          <w:b/>
          <w:bCs/>
          <w:rtl/>
        </w:rPr>
        <w:t>שני</w:t>
      </w:r>
    </w:p>
    <w:p w14:paraId="238206EC" w14:textId="77777777" w:rsidR="00000000" w:rsidRDefault="007A0AEE">
      <w:pPr>
        <w:bidi/>
        <w:rPr>
          <w:rFonts w:cs="David"/>
          <w:b/>
          <w:bCs/>
          <w:rtl/>
        </w:rPr>
      </w:pPr>
    </w:p>
    <w:p w14:paraId="4E504D4C" w14:textId="77777777" w:rsidR="00000000" w:rsidRDefault="007A0AEE">
      <w:pPr>
        <w:bidi/>
        <w:rPr>
          <w:rFonts w:cs="David"/>
          <w:b/>
          <w:bCs/>
          <w:rtl/>
        </w:rPr>
      </w:pPr>
    </w:p>
    <w:p w14:paraId="79B233F9" w14:textId="77777777" w:rsidR="00000000" w:rsidRDefault="007A0AEE">
      <w:pPr>
        <w:pStyle w:val="Heading1"/>
        <w:jc w:val="center"/>
        <w:rPr>
          <w:rFonts w:cs="David" w:hint="cs"/>
          <w:b/>
          <w:bCs/>
          <w:u w:val="none"/>
          <w:rtl/>
        </w:rPr>
      </w:pPr>
      <w:r>
        <w:rPr>
          <w:rFonts w:cs="David"/>
          <w:b/>
          <w:bCs/>
          <w:u w:val="none"/>
          <w:rtl/>
        </w:rPr>
        <w:t>פרוטוקול מס'</w:t>
      </w:r>
      <w:r>
        <w:rPr>
          <w:rFonts w:cs="David" w:hint="cs"/>
          <w:b/>
          <w:bCs/>
          <w:u w:val="none"/>
          <w:rtl/>
        </w:rPr>
        <w:t xml:space="preserve"> 87</w:t>
      </w:r>
    </w:p>
    <w:p w14:paraId="4480CFB8" w14:textId="77777777" w:rsidR="00000000" w:rsidRDefault="007A0AEE">
      <w:pPr>
        <w:bidi/>
        <w:jc w:val="center"/>
        <w:rPr>
          <w:rFonts w:cs="David" w:hint="cs"/>
          <w:b/>
          <w:bCs/>
          <w:rtl/>
        </w:rPr>
      </w:pPr>
    </w:p>
    <w:p w14:paraId="1CAD8DDA" w14:textId="77777777" w:rsidR="00000000" w:rsidRDefault="007A0AEE">
      <w:pPr>
        <w:bidi/>
        <w:jc w:val="center"/>
        <w:rPr>
          <w:rFonts w:cs="David" w:hint="cs"/>
          <w:b/>
          <w:bCs/>
          <w:rtl/>
        </w:rPr>
      </w:pPr>
      <w:r>
        <w:rPr>
          <w:rFonts w:cs="David" w:hint="cs"/>
          <w:b/>
          <w:bCs/>
          <w:rtl/>
        </w:rPr>
        <w:t>מישיבת ועדת הכנסת</w:t>
      </w:r>
    </w:p>
    <w:p w14:paraId="4927AD06" w14:textId="77777777" w:rsidR="00000000" w:rsidRDefault="007A0AEE">
      <w:pPr>
        <w:pStyle w:val="Heading7"/>
        <w:rPr>
          <w:rFonts w:hint="cs"/>
          <w:rtl/>
        </w:rPr>
      </w:pPr>
      <w:r>
        <w:rPr>
          <w:rFonts w:hint="cs"/>
          <w:rtl/>
        </w:rPr>
        <w:t>יום ראשון, י' בטבת התשס"ד (4 בינואר 2004), שעה: 15:00</w:t>
      </w:r>
    </w:p>
    <w:p w14:paraId="1225AE4D" w14:textId="77777777" w:rsidR="00000000" w:rsidRDefault="007A0AEE">
      <w:pPr>
        <w:bidi/>
        <w:rPr>
          <w:rFonts w:cs="David"/>
          <w:b/>
          <w:bCs/>
          <w:rtl/>
        </w:rPr>
      </w:pPr>
    </w:p>
    <w:p w14:paraId="4A9C81C2" w14:textId="77777777" w:rsidR="00000000" w:rsidRDefault="007A0AEE">
      <w:pPr>
        <w:bidi/>
        <w:rPr>
          <w:rFonts w:cs="David"/>
          <w:b/>
          <w:bCs/>
          <w:rtl/>
        </w:rPr>
      </w:pPr>
    </w:p>
    <w:p w14:paraId="712ADBBF" w14:textId="77777777" w:rsidR="00000000" w:rsidRDefault="007A0AEE">
      <w:pPr>
        <w:tabs>
          <w:tab w:val="left" w:pos="1221"/>
        </w:tabs>
        <w:bidi/>
        <w:rPr>
          <w:rFonts w:cs="David" w:hint="cs"/>
          <w:b/>
          <w:bCs/>
          <w:u w:val="single"/>
          <w:rtl/>
        </w:rPr>
      </w:pPr>
    </w:p>
    <w:p w14:paraId="143D1A49" w14:textId="77777777" w:rsidR="00000000" w:rsidRDefault="007A0AEE">
      <w:pPr>
        <w:tabs>
          <w:tab w:val="left" w:pos="1221"/>
        </w:tabs>
        <w:bidi/>
        <w:rPr>
          <w:rFonts w:cs="David" w:hint="cs"/>
          <w:rtl/>
        </w:rPr>
      </w:pPr>
      <w:r>
        <w:rPr>
          <w:rFonts w:cs="David"/>
          <w:b/>
          <w:bCs/>
          <w:u w:val="single"/>
          <w:rtl/>
        </w:rPr>
        <w:t>סדר היום</w:t>
      </w:r>
      <w:r>
        <w:rPr>
          <w:rFonts w:cs="David"/>
          <w:rtl/>
        </w:rPr>
        <w:t>:</w:t>
      </w:r>
      <w:r>
        <w:rPr>
          <w:rFonts w:cs="David" w:hint="cs"/>
          <w:rtl/>
        </w:rPr>
        <w:tab/>
      </w:r>
      <w:r>
        <w:rPr>
          <w:rFonts w:cs="David" w:hint="cs"/>
          <w:rtl/>
        </w:rPr>
        <w:tab/>
        <w:t>החלטת ועדת הכנסת בעניין סדרי הדיון בהצעת חוק התקציב לשנת 2004</w:t>
      </w:r>
    </w:p>
    <w:p w14:paraId="07262B94" w14:textId="77777777" w:rsidR="00000000" w:rsidRDefault="007A0AEE">
      <w:pPr>
        <w:tabs>
          <w:tab w:val="left" w:pos="1221"/>
        </w:tabs>
        <w:bidi/>
        <w:rPr>
          <w:rFonts w:cs="David" w:hint="cs"/>
          <w:rtl/>
        </w:rPr>
      </w:pPr>
      <w:r>
        <w:rPr>
          <w:rFonts w:cs="David" w:hint="cs"/>
          <w:rtl/>
        </w:rPr>
        <w:t xml:space="preserve">  </w:t>
      </w:r>
      <w:r>
        <w:rPr>
          <w:rFonts w:cs="David" w:hint="cs"/>
          <w:rtl/>
        </w:rPr>
        <w:tab/>
      </w:r>
      <w:r>
        <w:rPr>
          <w:rFonts w:cs="David" w:hint="cs"/>
          <w:rtl/>
        </w:rPr>
        <w:tab/>
        <w:t xml:space="preserve">ובהצעת חוק המדיניות הכלכלית לשנת הכספים </w:t>
      </w:r>
      <w:r>
        <w:rPr>
          <w:rFonts w:cs="David" w:hint="cs"/>
          <w:rtl/>
        </w:rPr>
        <w:t xml:space="preserve">2004 (תיקוני חקיקה), </w:t>
      </w:r>
    </w:p>
    <w:p w14:paraId="5E628410" w14:textId="77777777" w:rsidR="00000000" w:rsidRDefault="007A0AEE">
      <w:pPr>
        <w:tabs>
          <w:tab w:val="left" w:pos="1221"/>
        </w:tabs>
        <w:bidi/>
        <w:rPr>
          <w:rFonts w:cs="David" w:hint="cs"/>
          <w:b/>
          <w:bCs/>
          <w:rtl/>
        </w:rPr>
      </w:pPr>
      <w:r>
        <w:rPr>
          <w:rFonts w:cs="David" w:hint="cs"/>
          <w:rtl/>
        </w:rPr>
        <w:tab/>
      </w:r>
      <w:r>
        <w:rPr>
          <w:rFonts w:cs="David" w:hint="cs"/>
          <w:rtl/>
        </w:rPr>
        <w:tab/>
        <w:t xml:space="preserve">התשס"ד-2003 ובהצעת חוק גיל פרישה, התשס"ד-2003. </w:t>
      </w:r>
    </w:p>
    <w:p w14:paraId="0471359B" w14:textId="77777777" w:rsidR="00000000" w:rsidRDefault="007A0AEE">
      <w:pPr>
        <w:bidi/>
        <w:rPr>
          <w:rFonts w:cs="David" w:hint="cs"/>
          <w:b/>
          <w:bCs/>
          <w:rtl/>
        </w:rPr>
      </w:pPr>
    </w:p>
    <w:p w14:paraId="06221BFB" w14:textId="77777777" w:rsidR="00000000" w:rsidRDefault="007A0AEE">
      <w:pPr>
        <w:bidi/>
        <w:rPr>
          <w:rFonts w:cs="David" w:hint="cs"/>
          <w:rtl/>
        </w:rPr>
      </w:pPr>
    </w:p>
    <w:p w14:paraId="65982726" w14:textId="77777777" w:rsidR="00000000" w:rsidRDefault="007A0AEE">
      <w:pPr>
        <w:bidi/>
        <w:rPr>
          <w:rFonts w:cs="David"/>
          <w:rtl/>
        </w:rPr>
      </w:pPr>
    </w:p>
    <w:p w14:paraId="1922DB23" w14:textId="77777777" w:rsidR="00000000" w:rsidRDefault="007A0AEE">
      <w:pPr>
        <w:bidi/>
        <w:rPr>
          <w:rFonts w:cs="David"/>
          <w:b/>
          <w:bCs/>
          <w:u w:val="single"/>
          <w:rtl/>
        </w:rPr>
      </w:pPr>
      <w:r>
        <w:rPr>
          <w:rFonts w:cs="David"/>
          <w:b/>
          <w:bCs/>
          <w:u w:val="single"/>
          <w:rtl/>
        </w:rPr>
        <w:t>נכחו</w:t>
      </w:r>
      <w:r>
        <w:rPr>
          <w:rFonts w:cs="David"/>
          <w:rtl/>
        </w:rPr>
        <w:t>:</w:t>
      </w:r>
    </w:p>
    <w:p w14:paraId="693D8AA1" w14:textId="77777777" w:rsidR="00000000" w:rsidRDefault="007A0AEE">
      <w:pPr>
        <w:bidi/>
        <w:rPr>
          <w:rFonts w:cs="David"/>
          <w:rtl/>
        </w:rPr>
      </w:pPr>
    </w:p>
    <w:p w14:paraId="78FC362D" w14:textId="77777777" w:rsidR="00000000" w:rsidRDefault="007A0AEE">
      <w:pPr>
        <w:tabs>
          <w:tab w:val="left" w:pos="1788"/>
        </w:tabs>
        <w:bidi/>
        <w:rPr>
          <w:rFonts w:cs="David" w:hint="cs"/>
          <w:rtl/>
        </w:rPr>
      </w:pPr>
      <w:r>
        <w:rPr>
          <w:rFonts w:cs="David"/>
          <w:b/>
          <w:bCs/>
          <w:u w:val="single"/>
          <w:rtl/>
        </w:rPr>
        <w:t>חברי הוועדה</w:t>
      </w:r>
      <w:r>
        <w:rPr>
          <w:rFonts w:cs="David" w:hint="cs"/>
          <w:rtl/>
        </w:rPr>
        <w:t>:</w:t>
      </w:r>
      <w:r>
        <w:rPr>
          <w:rFonts w:cs="David" w:hint="cs"/>
          <w:rtl/>
        </w:rPr>
        <w:tab/>
        <w:t>היו"ר רוני בר-און</w:t>
      </w:r>
    </w:p>
    <w:p w14:paraId="7EB74791" w14:textId="77777777" w:rsidR="00000000" w:rsidRDefault="007A0AEE">
      <w:pPr>
        <w:tabs>
          <w:tab w:val="left" w:pos="1788"/>
        </w:tabs>
        <w:bidi/>
        <w:rPr>
          <w:rFonts w:cs="David" w:hint="cs"/>
          <w:rtl/>
        </w:rPr>
      </w:pPr>
      <w:r>
        <w:rPr>
          <w:rFonts w:cs="David" w:hint="cs"/>
          <w:rtl/>
        </w:rPr>
        <w:tab/>
        <w:t>יולי-יואל אדלשטיין</w:t>
      </w:r>
    </w:p>
    <w:p w14:paraId="5841832E" w14:textId="77777777" w:rsidR="00000000" w:rsidRDefault="007A0AEE">
      <w:pPr>
        <w:tabs>
          <w:tab w:val="left" w:pos="1788"/>
        </w:tabs>
        <w:bidi/>
        <w:rPr>
          <w:rFonts w:cs="David" w:hint="cs"/>
          <w:rtl/>
        </w:rPr>
      </w:pPr>
      <w:r>
        <w:rPr>
          <w:rFonts w:cs="David" w:hint="cs"/>
          <w:rtl/>
        </w:rPr>
        <w:tab/>
        <w:t>חיים אורון</w:t>
      </w:r>
    </w:p>
    <w:p w14:paraId="64525F24" w14:textId="77777777" w:rsidR="00000000" w:rsidRDefault="007A0AEE">
      <w:pPr>
        <w:tabs>
          <w:tab w:val="left" w:pos="1788"/>
        </w:tabs>
        <w:bidi/>
        <w:rPr>
          <w:rFonts w:cs="David" w:hint="cs"/>
          <w:rtl/>
        </w:rPr>
      </w:pPr>
      <w:r>
        <w:rPr>
          <w:rFonts w:cs="David" w:hint="cs"/>
          <w:rtl/>
        </w:rPr>
        <w:tab/>
        <w:t>אברהם בורג</w:t>
      </w:r>
    </w:p>
    <w:p w14:paraId="4718C357" w14:textId="77777777" w:rsidR="00000000" w:rsidRDefault="007A0AEE">
      <w:pPr>
        <w:tabs>
          <w:tab w:val="left" w:pos="1788"/>
        </w:tabs>
        <w:bidi/>
        <w:rPr>
          <w:rFonts w:cs="David" w:hint="cs"/>
          <w:rtl/>
        </w:rPr>
      </w:pPr>
      <w:r>
        <w:rPr>
          <w:rFonts w:cs="David" w:hint="cs"/>
          <w:rtl/>
        </w:rPr>
        <w:tab/>
        <w:t>ענבל גבריאלי</w:t>
      </w:r>
    </w:p>
    <w:p w14:paraId="1C0AC397" w14:textId="77777777" w:rsidR="00000000" w:rsidRDefault="007A0AEE">
      <w:pPr>
        <w:tabs>
          <w:tab w:val="left" w:pos="1788"/>
        </w:tabs>
        <w:bidi/>
        <w:rPr>
          <w:rFonts w:cs="David" w:hint="cs"/>
          <w:rtl/>
        </w:rPr>
      </w:pPr>
      <w:r>
        <w:rPr>
          <w:rFonts w:cs="David" w:hint="cs"/>
          <w:rtl/>
        </w:rPr>
        <w:tab/>
        <w:t>יחיאל חזן</w:t>
      </w:r>
    </w:p>
    <w:p w14:paraId="63FE294E" w14:textId="77777777" w:rsidR="00000000" w:rsidRDefault="007A0AEE">
      <w:pPr>
        <w:tabs>
          <w:tab w:val="left" w:pos="1788"/>
        </w:tabs>
        <w:bidi/>
        <w:rPr>
          <w:rFonts w:cs="David" w:hint="cs"/>
          <w:rtl/>
        </w:rPr>
      </w:pPr>
      <w:r>
        <w:rPr>
          <w:rFonts w:cs="David" w:hint="cs"/>
          <w:rtl/>
        </w:rPr>
        <w:tab/>
        <w:t>רשף חן</w:t>
      </w:r>
    </w:p>
    <w:p w14:paraId="2883910B" w14:textId="77777777" w:rsidR="00000000" w:rsidRDefault="007A0AEE">
      <w:pPr>
        <w:tabs>
          <w:tab w:val="left" w:pos="1788"/>
        </w:tabs>
        <w:bidi/>
        <w:rPr>
          <w:rFonts w:cs="David" w:hint="cs"/>
          <w:rtl/>
        </w:rPr>
      </w:pPr>
      <w:r>
        <w:rPr>
          <w:rFonts w:cs="David" w:hint="cs"/>
          <w:rtl/>
        </w:rPr>
        <w:tab/>
        <w:t>אליעזר כהן</w:t>
      </w:r>
    </w:p>
    <w:p w14:paraId="5A602890" w14:textId="77777777" w:rsidR="00000000" w:rsidRDefault="007A0AEE">
      <w:pPr>
        <w:tabs>
          <w:tab w:val="left" w:pos="1788"/>
        </w:tabs>
        <w:bidi/>
        <w:rPr>
          <w:rFonts w:cs="David" w:hint="cs"/>
          <w:rtl/>
        </w:rPr>
      </w:pPr>
      <w:r>
        <w:rPr>
          <w:rFonts w:cs="David" w:hint="cs"/>
          <w:rtl/>
        </w:rPr>
        <w:tab/>
        <w:t>גדעון סער</w:t>
      </w:r>
    </w:p>
    <w:p w14:paraId="360106C9" w14:textId="77777777" w:rsidR="00000000" w:rsidRDefault="007A0AEE">
      <w:pPr>
        <w:tabs>
          <w:tab w:val="left" w:pos="1788"/>
        </w:tabs>
        <w:bidi/>
        <w:rPr>
          <w:rFonts w:cs="David" w:hint="cs"/>
          <w:rtl/>
        </w:rPr>
      </w:pPr>
      <w:r>
        <w:rPr>
          <w:rFonts w:cs="David" w:hint="cs"/>
          <w:rtl/>
        </w:rPr>
        <w:tab/>
        <w:t>גילה פינקלשטיין</w:t>
      </w:r>
    </w:p>
    <w:p w14:paraId="606E2B21" w14:textId="77777777" w:rsidR="00000000" w:rsidRDefault="007A0AEE">
      <w:pPr>
        <w:tabs>
          <w:tab w:val="left" w:pos="1788"/>
        </w:tabs>
        <w:bidi/>
        <w:rPr>
          <w:rFonts w:cs="David" w:hint="cs"/>
          <w:rtl/>
        </w:rPr>
      </w:pPr>
      <w:r>
        <w:rPr>
          <w:rFonts w:cs="David" w:hint="cs"/>
          <w:rtl/>
        </w:rPr>
        <w:tab/>
        <w:t>מאיר פרוש</w:t>
      </w:r>
    </w:p>
    <w:p w14:paraId="7D797038" w14:textId="77777777" w:rsidR="00000000" w:rsidRDefault="007A0AEE">
      <w:pPr>
        <w:tabs>
          <w:tab w:val="left" w:pos="1788"/>
        </w:tabs>
        <w:bidi/>
        <w:rPr>
          <w:rFonts w:cs="David" w:hint="cs"/>
          <w:rtl/>
        </w:rPr>
      </w:pPr>
      <w:r>
        <w:rPr>
          <w:rFonts w:cs="David" w:hint="cs"/>
          <w:rtl/>
        </w:rPr>
        <w:tab/>
        <w:t>עמרי שרון</w:t>
      </w:r>
    </w:p>
    <w:p w14:paraId="36D30F60" w14:textId="77777777" w:rsidR="00000000" w:rsidRDefault="007A0AEE">
      <w:pPr>
        <w:tabs>
          <w:tab w:val="left" w:pos="1788"/>
        </w:tabs>
        <w:bidi/>
        <w:rPr>
          <w:rFonts w:cs="David" w:hint="cs"/>
          <w:rtl/>
        </w:rPr>
      </w:pPr>
    </w:p>
    <w:p w14:paraId="5A01B99A" w14:textId="77777777" w:rsidR="00000000" w:rsidRDefault="007A0AEE">
      <w:pPr>
        <w:tabs>
          <w:tab w:val="left" w:pos="1788"/>
        </w:tabs>
        <w:bidi/>
        <w:rPr>
          <w:rFonts w:cs="David" w:hint="cs"/>
          <w:rtl/>
        </w:rPr>
      </w:pPr>
      <w:r>
        <w:rPr>
          <w:rFonts w:cs="David" w:hint="cs"/>
          <w:rtl/>
        </w:rPr>
        <w:tab/>
        <w:t>מז</w:t>
      </w:r>
      <w:r>
        <w:rPr>
          <w:rFonts w:cs="David" w:hint="cs"/>
          <w:rtl/>
        </w:rPr>
        <w:t>כיר הכנסת, אריה האן</w:t>
      </w:r>
    </w:p>
    <w:p w14:paraId="0F3A4016" w14:textId="77777777" w:rsidR="00000000" w:rsidRDefault="007A0AEE">
      <w:pPr>
        <w:tabs>
          <w:tab w:val="left" w:pos="1788"/>
        </w:tabs>
        <w:bidi/>
        <w:rPr>
          <w:rFonts w:cs="David" w:hint="cs"/>
          <w:rtl/>
        </w:rPr>
      </w:pPr>
      <w:r>
        <w:rPr>
          <w:rFonts w:cs="David" w:hint="cs"/>
          <w:rtl/>
        </w:rPr>
        <w:tab/>
        <w:t>סגן מזכיר הכנסת, דוד לב</w:t>
      </w:r>
    </w:p>
    <w:p w14:paraId="48B93820" w14:textId="77777777" w:rsidR="00000000" w:rsidRDefault="007A0AEE">
      <w:pPr>
        <w:tabs>
          <w:tab w:val="left" w:pos="1788"/>
        </w:tabs>
        <w:bidi/>
        <w:rPr>
          <w:rFonts w:cs="David" w:hint="cs"/>
          <w:rtl/>
        </w:rPr>
      </w:pPr>
      <w:r>
        <w:rPr>
          <w:rFonts w:cs="David" w:hint="cs"/>
          <w:rtl/>
        </w:rPr>
        <w:tab/>
        <w:t>סגנית מזכיר הכנסת, רות קפלן</w:t>
      </w:r>
    </w:p>
    <w:p w14:paraId="04AAFCF2" w14:textId="77777777" w:rsidR="00000000" w:rsidRDefault="007A0AEE">
      <w:pPr>
        <w:tabs>
          <w:tab w:val="left" w:pos="1788"/>
        </w:tabs>
        <w:bidi/>
        <w:rPr>
          <w:rFonts w:cs="David" w:hint="cs"/>
          <w:rtl/>
        </w:rPr>
      </w:pPr>
      <w:r>
        <w:rPr>
          <w:rFonts w:cs="David" w:hint="cs"/>
          <w:rtl/>
        </w:rPr>
        <w:tab/>
        <w:t>מנהלת לשכת מזכיר הכנסת, גאולה רזיאל</w:t>
      </w:r>
    </w:p>
    <w:p w14:paraId="2EB670CF" w14:textId="77777777" w:rsidR="00000000" w:rsidRDefault="007A0AEE">
      <w:pPr>
        <w:tabs>
          <w:tab w:val="left" w:pos="1788"/>
        </w:tabs>
        <w:bidi/>
        <w:rPr>
          <w:rFonts w:cs="David" w:hint="cs"/>
          <w:rtl/>
        </w:rPr>
      </w:pPr>
    </w:p>
    <w:p w14:paraId="28128513" w14:textId="77777777" w:rsidR="00000000" w:rsidRDefault="007A0AEE">
      <w:pPr>
        <w:bidi/>
        <w:rPr>
          <w:rFonts w:cs="David"/>
          <w:rtl/>
        </w:rPr>
      </w:pPr>
    </w:p>
    <w:p w14:paraId="6987F581" w14:textId="77777777" w:rsidR="00000000" w:rsidRDefault="007A0AEE">
      <w:pPr>
        <w:bidi/>
        <w:rPr>
          <w:rFonts w:cs="David" w:hint="cs"/>
          <w:rtl/>
        </w:rPr>
      </w:pPr>
      <w:r>
        <w:rPr>
          <w:rFonts w:cs="David" w:hint="cs"/>
          <w:rtl/>
        </w:rPr>
        <w:tab/>
      </w:r>
      <w:r>
        <w:rPr>
          <w:rFonts w:cs="David" w:hint="cs"/>
          <w:rtl/>
        </w:rPr>
        <w:tab/>
      </w:r>
      <w:r>
        <w:rPr>
          <w:rFonts w:cs="David" w:hint="cs"/>
          <w:rtl/>
        </w:rPr>
        <w:tab/>
        <w:t xml:space="preserve"> </w:t>
      </w:r>
    </w:p>
    <w:p w14:paraId="1FE23A45" w14:textId="77777777" w:rsidR="00000000" w:rsidRDefault="007A0AEE">
      <w:pPr>
        <w:tabs>
          <w:tab w:val="left" w:pos="1788"/>
          <w:tab w:val="left" w:pos="3631"/>
        </w:tabs>
        <w:bidi/>
        <w:rPr>
          <w:rFonts w:cs="David" w:hint="cs"/>
          <w:rtl/>
        </w:rPr>
      </w:pPr>
      <w:r>
        <w:rPr>
          <w:rFonts w:cs="David"/>
          <w:b/>
          <w:bCs/>
          <w:u w:val="single"/>
          <w:rtl/>
        </w:rPr>
        <w:t>מוזמנים</w:t>
      </w:r>
      <w:r>
        <w:rPr>
          <w:rFonts w:cs="David"/>
          <w:rtl/>
        </w:rPr>
        <w:t>:</w:t>
      </w:r>
    </w:p>
    <w:p w14:paraId="44E22BD4" w14:textId="77777777" w:rsidR="00000000" w:rsidRDefault="007A0AEE">
      <w:pPr>
        <w:bidi/>
        <w:rPr>
          <w:rFonts w:cs="David"/>
          <w:rtl/>
        </w:rPr>
      </w:pPr>
    </w:p>
    <w:p w14:paraId="33B837C9" w14:textId="77777777" w:rsidR="00000000" w:rsidRDefault="007A0AEE">
      <w:pPr>
        <w:tabs>
          <w:tab w:val="left" w:pos="1930"/>
        </w:tabs>
        <w:bidi/>
        <w:rPr>
          <w:rFonts w:cs="David" w:hint="cs"/>
          <w:b/>
          <w:bCs/>
          <w:u w:val="single"/>
          <w:rtl/>
        </w:rPr>
      </w:pPr>
    </w:p>
    <w:p w14:paraId="3D40F6B5" w14:textId="77777777" w:rsidR="00000000" w:rsidRDefault="007A0AEE">
      <w:pPr>
        <w:tabs>
          <w:tab w:val="left" w:pos="1930"/>
        </w:tabs>
        <w:bidi/>
        <w:rPr>
          <w:rFonts w:cs="David" w:hint="cs"/>
          <w:rtl/>
        </w:rPr>
      </w:pPr>
      <w:r>
        <w:rPr>
          <w:rFonts w:cs="David"/>
          <w:b/>
          <w:bCs/>
          <w:u w:val="single"/>
          <w:rtl/>
        </w:rPr>
        <w:t>י</w:t>
      </w:r>
      <w:r>
        <w:rPr>
          <w:rFonts w:cs="David" w:hint="cs"/>
          <w:b/>
          <w:bCs/>
          <w:u w:val="single"/>
          <w:rtl/>
        </w:rPr>
        <w:t>יעוץ משפטי</w:t>
      </w:r>
      <w:r>
        <w:rPr>
          <w:rFonts w:cs="David"/>
          <w:b/>
          <w:bCs/>
          <w:rtl/>
        </w:rPr>
        <w:t>:</w:t>
      </w:r>
      <w:r>
        <w:rPr>
          <w:rFonts w:cs="David" w:hint="cs"/>
          <w:b/>
          <w:bCs/>
          <w:rtl/>
        </w:rPr>
        <w:tab/>
      </w:r>
      <w:r>
        <w:rPr>
          <w:rFonts w:cs="David" w:hint="cs"/>
          <w:b/>
          <w:bCs/>
          <w:rtl/>
        </w:rPr>
        <w:tab/>
      </w:r>
      <w:r>
        <w:rPr>
          <w:rFonts w:cs="David" w:hint="cs"/>
          <w:b/>
          <w:bCs/>
          <w:rtl/>
        </w:rPr>
        <w:tab/>
      </w:r>
      <w:r>
        <w:rPr>
          <w:rFonts w:cs="David" w:hint="cs"/>
          <w:rtl/>
        </w:rPr>
        <w:t>אנה שניידר</w:t>
      </w:r>
    </w:p>
    <w:p w14:paraId="00454BAF" w14:textId="77777777" w:rsidR="00000000" w:rsidRDefault="007A0AEE">
      <w:pPr>
        <w:tabs>
          <w:tab w:val="left" w:pos="1930"/>
        </w:tabs>
        <w:bidi/>
        <w:rPr>
          <w:rFonts w:cs="David" w:hint="cs"/>
          <w:rtl/>
        </w:rPr>
      </w:pPr>
      <w:r>
        <w:rPr>
          <w:rFonts w:cs="David" w:hint="cs"/>
          <w:rtl/>
        </w:rPr>
        <w:tab/>
      </w:r>
      <w:r>
        <w:rPr>
          <w:rFonts w:cs="David" w:hint="cs"/>
          <w:rtl/>
        </w:rPr>
        <w:tab/>
      </w:r>
      <w:r>
        <w:rPr>
          <w:rFonts w:cs="David" w:hint="cs"/>
          <w:rtl/>
        </w:rPr>
        <w:tab/>
        <w:t>אתי בנדלר</w:t>
      </w:r>
    </w:p>
    <w:p w14:paraId="7D752873" w14:textId="77777777" w:rsidR="00000000" w:rsidRDefault="007A0AEE">
      <w:pPr>
        <w:tabs>
          <w:tab w:val="left" w:pos="1930"/>
        </w:tabs>
        <w:bidi/>
        <w:rPr>
          <w:rFonts w:cs="David" w:hint="cs"/>
          <w:rtl/>
        </w:rPr>
      </w:pPr>
      <w:r>
        <w:rPr>
          <w:rFonts w:cs="David" w:hint="cs"/>
          <w:rtl/>
        </w:rPr>
        <w:tab/>
      </w:r>
      <w:r>
        <w:rPr>
          <w:rFonts w:cs="David" w:hint="cs"/>
          <w:rtl/>
        </w:rPr>
        <w:tab/>
      </w:r>
      <w:r>
        <w:rPr>
          <w:rFonts w:cs="David" w:hint="cs"/>
          <w:rtl/>
        </w:rPr>
        <w:tab/>
        <w:t>הלית ברק</w:t>
      </w:r>
    </w:p>
    <w:p w14:paraId="129DC69B" w14:textId="77777777" w:rsidR="00000000" w:rsidRDefault="007A0AEE">
      <w:pPr>
        <w:bidi/>
        <w:rPr>
          <w:rFonts w:cs="David"/>
          <w:rtl/>
        </w:rPr>
      </w:pPr>
    </w:p>
    <w:p w14:paraId="49D8EFB7" w14:textId="77777777" w:rsidR="00000000" w:rsidRDefault="007A0AEE">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r>
      <w:r>
        <w:rPr>
          <w:rFonts w:cs="David" w:hint="cs"/>
          <w:rtl/>
        </w:rPr>
        <w:tab/>
      </w:r>
      <w:r>
        <w:rPr>
          <w:rFonts w:cs="David" w:hint="cs"/>
          <w:rtl/>
        </w:rPr>
        <w:tab/>
        <w:t>אתי בן-יוסף</w:t>
      </w:r>
    </w:p>
    <w:p w14:paraId="22711D4B" w14:textId="77777777" w:rsidR="00000000" w:rsidRDefault="007A0AEE">
      <w:pPr>
        <w:bidi/>
        <w:rPr>
          <w:rFonts w:cs="David"/>
          <w:rtl/>
        </w:rPr>
      </w:pPr>
    </w:p>
    <w:p w14:paraId="687D899B" w14:textId="77777777" w:rsidR="00000000" w:rsidRDefault="007A0AEE">
      <w:pPr>
        <w:tabs>
          <w:tab w:val="left" w:pos="1930"/>
        </w:tabs>
        <w:bidi/>
        <w:rPr>
          <w:rFonts w:cs="David" w:hint="cs"/>
          <w:rtl/>
        </w:rPr>
      </w:pPr>
      <w:r>
        <w:rPr>
          <w:rFonts w:cs="David"/>
          <w:b/>
          <w:bCs/>
          <w:u w:val="single"/>
          <w:rtl/>
        </w:rPr>
        <w:t>קצרנית</w:t>
      </w:r>
      <w:r>
        <w:rPr>
          <w:rFonts w:cs="David"/>
          <w:rtl/>
        </w:rPr>
        <w:t>:</w:t>
      </w:r>
      <w:r>
        <w:rPr>
          <w:rFonts w:cs="David" w:hint="cs"/>
          <w:rtl/>
        </w:rPr>
        <w:tab/>
      </w:r>
      <w:r>
        <w:rPr>
          <w:rFonts w:cs="David" w:hint="cs"/>
          <w:rtl/>
        </w:rPr>
        <w:tab/>
      </w:r>
      <w:r>
        <w:rPr>
          <w:rFonts w:cs="David" w:hint="cs"/>
          <w:rtl/>
        </w:rPr>
        <w:tab/>
        <w:t>דרורה רשף</w:t>
      </w:r>
    </w:p>
    <w:p w14:paraId="3314E477" w14:textId="77777777" w:rsidR="00000000" w:rsidRDefault="007A0AEE">
      <w:pPr>
        <w:bidi/>
        <w:rPr>
          <w:rFonts w:cs="David" w:hint="cs"/>
          <w:b/>
          <w:bCs/>
          <w:rtl/>
        </w:rPr>
      </w:pPr>
    </w:p>
    <w:p w14:paraId="438D64F3" w14:textId="77777777" w:rsidR="00000000" w:rsidRDefault="007A0AEE">
      <w:pPr>
        <w:tabs>
          <w:tab w:val="left" w:pos="1221"/>
        </w:tabs>
        <w:bidi/>
        <w:jc w:val="center"/>
        <w:rPr>
          <w:rFonts w:cs="David" w:hint="cs"/>
          <w:b/>
          <w:bCs/>
          <w:u w:val="single"/>
          <w:rtl/>
        </w:rPr>
      </w:pPr>
      <w:r>
        <w:rPr>
          <w:rFonts w:cs="David"/>
          <w:rtl/>
        </w:rPr>
        <w:br w:type="page"/>
      </w:r>
      <w:r>
        <w:rPr>
          <w:rFonts w:cs="David" w:hint="cs"/>
          <w:b/>
          <w:bCs/>
          <w:u w:val="single"/>
          <w:rtl/>
        </w:rPr>
        <w:lastRenderedPageBreak/>
        <w:t xml:space="preserve">החלטת ועדת הכנסת בעניין </w:t>
      </w:r>
      <w:r>
        <w:rPr>
          <w:rFonts w:cs="David" w:hint="cs"/>
          <w:b/>
          <w:bCs/>
          <w:u w:val="single"/>
          <w:rtl/>
        </w:rPr>
        <w:t>סדרי הדיון בהצעת חוק התקציב לשנת 2004</w:t>
      </w:r>
    </w:p>
    <w:p w14:paraId="22668F34" w14:textId="77777777" w:rsidR="00000000" w:rsidRDefault="007A0AEE">
      <w:pPr>
        <w:tabs>
          <w:tab w:val="left" w:pos="1221"/>
        </w:tabs>
        <w:bidi/>
        <w:jc w:val="center"/>
        <w:rPr>
          <w:rFonts w:cs="David" w:hint="cs"/>
          <w:b/>
          <w:bCs/>
          <w:u w:val="single"/>
          <w:rtl/>
        </w:rPr>
      </w:pPr>
      <w:r>
        <w:rPr>
          <w:rFonts w:cs="David" w:hint="cs"/>
          <w:b/>
          <w:bCs/>
          <w:u w:val="single"/>
          <w:rtl/>
        </w:rPr>
        <w:t>ובהצעת חוק המדיניות הכלכלית לשנת הכספים 2004 (תיקוני חקיקה),</w:t>
      </w:r>
    </w:p>
    <w:p w14:paraId="539077F6" w14:textId="77777777" w:rsidR="00000000" w:rsidRDefault="007A0AEE">
      <w:pPr>
        <w:tabs>
          <w:tab w:val="left" w:pos="1221"/>
        </w:tabs>
        <w:bidi/>
        <w:jc w:val="center"/>
        <w:rPr>
          <w:rFonts w:cs="David" w:hint="cs"/>
          <w:b/>
          <w:bCs/>
          <w:u w:val="single"/>
          <w:rtl/>
        </w:rPr>
      </w:pPr>
      <w:r>
        <w:rPr>
          <w:rFonts w:cs="David" w:hint="cs"/>
          <w:b/>
          <w:bCs/>
          <w:u w:val="single"/>
          <w:rtl/>
        </w:rPr>
        <w:t>התשס"ד-2003 ובהצעת חוק גיל פרישה, התשס"ד-2003.</w:t>
      </w:r>
    </w:p>
    <w:p w14:paraId="6856E970" w14:textId="77777777" w:rsidR="00000000" w:rsidRDefault="007A0AEE">
      <w:pPr>
        <w:bidi/>
        <w:rPr>
          <w:rFonts w:cs="David" w:hint="cs"/>
          <w:rtl/>
        </w:rPr>
      </w:pPr>
    </w:p>
    <w:p w14:paraId="69465C0E" w14:textId="77777777" w:rsidR="00000000" w:rsidRDefault="007A0AEE">
      <w:pPr>
        <w:bidi/>
        <w:rPr>
          <w:rFonts w:cs="David" w:hint="cs"/>
          <w:rtl/>
        </w:rPr>
      </w:pPr>
    </w:p>
    <w:p w14:paraId="4B467447" w14:textId="77777777" w:rsidR="00000000" w:rsidRDefault="007A0AEE">
      <w:pPr>
        <w:bidi/>
        <w:rPr>
          <w:rFonts w:cs="David" w:hint="cs"/>
          <w:u w:val="single"/>
          <w:rtl/>
        </w:rPr>
      </w:pPr>
      <w:r>
        <w:rPr>
          <w:rFonts w:cs="David" w:hint="cs"/>
          <w:u w:val="single"/>
          <w:rtl/>
        </w:rPr>
        <w:t>היו"ר רוני בר-און:</w:t>
      </w:r>
    </w:p>
    <w:p w14:paraId="68E7B6E9" w14:textId="77777777" w:rsidR="00000000" w:rsidRDefault="007A0AEE">
      <w:pPr>
        <w:bidi/>
        <w:rPr>
          <w:rFonts w:cs="David" w:hint="cs"/>
          <w:rtl/>
        </w:rPr>
      </w:pPr>
    </w:p>
    <w:p w14:paraId="1C60F0CC" w14:textId="77777777" w:rsidR="00000000" w:rsidRDefault="007A0AEE">
      <w:pPr>
        <w:bidi/>
        <w:rPr>
          <w:rFonts w:cs="David" w:hint="cs"/>
          <w:rtl/>
        </w:rPr>
      </w:pPr>
      <w:r>
        <w:rPr>
          <w:rFonts w:cs="David" w:hint="cs"/>
          <w:rtl/>
        </w:rPr>
        <w:tab/>
        <w:t xml:space="preserve">אנחנו פותחים את ישיבת ועדת הכנסת מס' 87. בבקשה, נציג האופוזיציה. </w:t>
      </w:r>
    </w:p>
    <w:p w14:paraId="4E028804" w14:textId="77777777" w:rsidR="00000000" w:rsidRDefault="007A0AEE">
      <w:pPr>
        <w:bidi/>
        <w:rPr>
          <w:rFonts w:cs="David" w:hint="cs"/>
          <w:rtl/>
        </w:rPr>
      </w:pPr>
    </w:p>
    <w:p w14:paraId="5228ED59" w14:textId="77777777" w:rsidR="00000000" w:rsidRDefault="007A0AEE">
      <w:pPr>
        <w:bidi/>
        <w:rPr>
          <w:rFonts w:cs="David" w:hint="cs"/>
          <w:rtl/>
        </w:rPr>
      </w:pPr>
      <w:r>
        <w:rPr>
          <w:rFonts w:cs="David" w:hint="cs"/>
          <w:u w:val="single"/>
          <w:rtl/>
        </w:rPr>
        <w:t>אברהם בורג:</w:t>
      </w:r>
    </w:p>
    <w:p w14:paraId="07265EC1" w14:textId="77777777" w:rsidR="00000000" w:rsidRDefault="007A0AEE">
      <w:pPr>
        <w:bidi/>
        <w:rPr>
          <w:rFonts w:cs="David" w:hint="cs"/>
          <w:rtl/>
        </w:rPr>
      </w:pPr>
    </w:p>
    <w:p w14:paraId="660DC969" w14:textId="77777777" w:rsidR="00000000" w:rsidRDefault="007A0AEE">
      <w:pPr>
        <w:bidi/>
        <w:rPr>
          <w:rFonts w:cs="David" w:hint="cs"/>
          <w:rtl/>
        </w:rPr>
      </w:pPr>
      <w:r>
        <w:rPr>
          <w:rFonts w:cs="David" w:hint="cs"/>
          <w:rtl/>
        </w:rPr>
        <w:tab/>
        <w:t xml:space="preserve">אדוני </w:t>
      </w:r>
      <w:r>
        <w:rPr>
          <w:rFonts w:cs="David" w:hint="cs"/>
          <w:rtl/>
        </w:rPr>
        <w:t xml:space="preserve">היושב ראש, מה שהיה מן הראוי היה שלא יהיה, והקצף שיצא, הקצף שגם אני הבעתי אותו, היה קצף על הפגיעה בתהליך של ניסיון להגיע להסכמות בגלל איזשהו חיפזון במקום אחר. עכשיו, יש מושג במקורותינו שנקרא: "שבשתא </w:t>
      </w:r>
      <w:r>
        <w:rPr>
          <w:rFonts w:cs="David"/>
          <w:rtl/>
        </w:rPr>
        <w:t>–</w:t>
      </w:r>
      <w:r>
        <w:rPr>
          <w:rFonts w:cs="David" w:hint="cs"/>
          <w:rtl/>
        </w:rPr>
        <w:t xml:space="preserve"> כיוון דעל על" </w:t>
      </w:r>
      <w:r>
        <w:rPr>
          <w:rFonts w:cs="David"/>
          <w:rtl/>
        </w:rPr>
        <w:t>–</w:t>
      </w:r>
      <w:r>
        <w:rPr>
          <w:rFonts w:cs="David" w:hint="cs"/>
          <w:rtl/>
        </w:rPr>
        <w:t xml:space="preserve"> כיוון שהשתבשה, השתבשה. הדבר הזה קרה כבר.</w:t>
      </w:r>
      <w:r>
        <w:rPr>
          <w:rFonts w:cs="David" w:hint="cs"/>
          <w:rtl/>
        </w:rPr>
        <w:t xml:space="preserve"> אני מציע לסדר הדיון לחזור לסעיף האחרון שהיה בניסוחי ההסכמות שהיו בפנינו, תקרא היועצת המשפטית את הכל, יעלה עלינו הכתוב כאילו פתחנו את הישיבה כמו בני אדם </w:t>
      </w:r>
      <w:r>
        <w:rPr>
          <w:rFonts w:cs="David"/>
          <w:rtl/>
        </w:rPr>
        <w:t>–</w:t>
      </w:r>
      <w:r>
        <w:rPr>
          <w:rFonts w:cs="David" w:hint="cs"/>
          <w:rtl/>
        </w:rPr>
        <w:t xml:space="preserve"> ולא פתחנו אותה כמו בני אדם - - -</w:t>
      </w:r>
    </w:p>
    <w:p w14:paraId="39F49CEF" w14:textId="77777777" w:rsidR="00000000" w:rsidRDefault="007A0AEE">
      <w:pPr>
        <w:bidi/>
        <w:rPr>
          <w:rFonts w:cs="David" w:hint="cs"/>
          <w:rtl/>
        </w:rPr>
      </w:pPr>
    </w:p>
    <w:p w14:paraId="783543DA" w14:textId="77777777" w:rsidR="00000000" w:rsidRDefault="007A0AEE">
      <w:pPr>
        <w:bidi/>
        <w:rPr>
          <w:rFonts w:cs="David" w:hint="cs"/>
          <w:u w:val="single"/>
          <w:rtl/>
        </w:rPr>
      </w:pPr>
      <w:r>
        <w:rPr>
          <w:rFonts w:cs="David" w:hint="cs"/>
          <w:u w:val="single"/>
          <w:rtl/>
        </w:rPr>
        <w:t>היו"ר רוני בר-און:</w:t>
      </w:r>
    </w:p>
    <w:p w14:paraId="2E7909E4" w14:textId="77777777" w:rsidR="00000000" w:rsidRDefault="007A0AEE">
      <w:pPr>
        <w:bidi/>
        <w:rPr>
          <w:rFonts w:cs="David" w:hint="cs"/>
          <w:rtl/>
        </w:rPr>
      </w:pPr>
    </w:p>
    <w:p w14:paraId="747D47DE" w14:textId="77777777" w:rsidR="00000000" w:rsidRDefault="007A0AEE">
      <w:pPr>
        <w:bidi/>
        <w:rPr>
          <w:rFonts w:cs="David" w:hint="cs"/>
          <w:rtl/>
        </w:rPr>
      </w:pPr>
      <w:r>
        <w:rPr>
          <w:rFonts w:cs="David" w:hint="cs"/>
          <w:rtl/>
        </w:rPr>
        <w:tab/>
        <w:t>אנחנו רק נתקן, במקום שיהיה בסעיף 1: "דיוני המל</w:t>
      </w:r>
      <w:r>
        <w:rPr>
          <w:rFonts w:cs="David" w:hint="cs"/>
          <w:rtl/>
        </w:rPr>
        <w:t xml:space="preserve">יאה יחלו בשעה ..." </w:t>
      </w:r>
      <w:r>
        <w:rPr>
          <w:rFonts w:cs="David"/>
          <w:rtl/>
        </w:rPr>
        <w:t>–</w:t>
      </w:r>
      <w:r>
        <w:rPr>
          <w:rFonts w:cs="David" w:hint="cs"/>
          <w:rtl/>
        </w:rPr>
        <w:t xml:space="preserve"> "דיוני המליאה החלו בשעה ...". </w:t>
      </w:r>
    </w:p>
    <w:p w14:paraId="053AF9E7" w14:textId="77777777" w:rsidR="00000000" w:rsidRDefault="007A0AEE">
      <w:pPr>
        <w:bidi/>
        <w:rPr>
          <w:rFonts w:cs="David" w:hint="cs"/>
          <w:rtl/>
        </w:rPr>
      </w:pPr>
    </w:p>
    <w:p w14:paraId="4291B5E9" w14:textId="77777777" w:rsidR="00000000" w:rsidRDefault="007A0AEE">
      <w:pPr>
        <w:bidi/>
        <w:rPr>
          <w:rFonts w:cs="David" w:hint="cs"/>
          <w:rtl/>
        </w:rPr>
      </w:pPr>
      <w:r>
        <w:rPr>
          <w:rFonts w:cs="David" w:hint="cs"/>
          <w:u w:val="single"/>
          <w:rtl/>
        </w:rPr>
        <w:t>אברהם בורג:</w:t>
      </w:r>
    </w:p>
    <w:p w14:paraId="6AFC7ED0" w14:textId="77777777" w:rsidR="00000000" w:rsidRDefault="007A0AEE">
      <w:pPr>
        <w:bidi/>
        <w:rPr>
          <w:rFonts w:cs="David" w:hint="cs"/>
          <w:rtl/>
        </w:rPr>
      </w:pPr>
    </w:p>
    <w:p w14:paraId="7399E33A" w14:textId="77777777" w:rsidR="00000000" w:rsidRDefault="007A0AEE">
      <w:pPr>
        <w:bidi/>
        <w:rPr>
          <w:rFonts w:cs="David" w:hint="cs"/>
          <w:rtl/>
        </w:rPr>
      </w:pPr>
      <w:r>
        <w:rPr>
          <w:rFonts w:cs="David" w:hint="cs"/>
          <w:rtl/>
        </w:rPr>
        <w:tab/>
        <w:t xml:space="preserve"> מקובל?</w:t>
      </w:r>
    </w:p>
    <w:p w14:paraId="71AF1709" w14:textId="77777777" w:rsidR="00000000" w:rsidRDefault="007A0AEE">
      <w:pPr>
        <w:bidi/>
        <w:rPr>
          <w:rFonts w:cs="David" w:hint="cs"/>
          <w:rtl/>
        </w:rPr>
      </w:pPr>
    </w:p>
    <w:p w14:paraId="6513B4EB" w14:textId="77777777" w:rsidR="00000000" w:rsidRDefault="007A0AEE">
      <w:pPr>
        <w:bidi/>
        <w:rPr>
          <w:rFonts w:cs="David" w:hint="cs"/>
          <w:u w:val="single"/>
          <w:rtl/>
        </w:rPr>
      </w:pPr>
      <w:r>
        <w:rPr>
          <w:rFonts w:cs="David" w:hint="cs"/>
          <w:u w:val="single"/>
          <w:rtl/>
        </w:rPr>
        <w:t>היו"ר רוני בר-און:</w:t>
      </w:r>
    </w:p>
    <w:p w14:paraId="401096EE" w14:textId="77777777" w:rsidR="00000000" w:rsidRDefault="007A0AEE">
      <w:pPr>
        <w:bidi/>
        <w:rPr>
          <w:rFonts w:cs="David" w:hint="cs"/>
          <w:rtl/>
        </w:rPr>
      </w:pPr>
    </w:p>
    <w:p w14:paraId="577AF017" w14:textId="77777777" w:rsidR="00000000" w:rsidRDefault="007A0AEE">
      <w:pPr>
        <w:bidi/>
        <w:rPr>
          <w:rFonts w:cs="David" w:hint="cs"/>
          <w:rtl/>
        </w:rPr>
      </w:pPr>
      <w:r>
        <w:rPr>
          <w:rFonts w:cs="David" w:hint="cs"/>
          <w:rtl/>
        </w:rPr>
        <w:tab/>
        <w:t>מקובל, גדעון?</w:t>
      </w:r>
    </w:p>
    <w:p w14:paraId="22599513" w14:textId="77777777" w:rsidR="00000000" w:rsidRDefault="007A0AEE">
      <w:pPr>
        <w:bidi/>
        <w:rPr>
          <w:rFonts w:cs="David" w:hint="cs"/>
          <w:rtl/>
        </w:rPr>
      </w:pPr>
    </w:p>
    <w:p w14:paraId="61B8B0E6" w14:textId="77777777" w:rsidR="00000000" w:rsidRDefault="007A0AEE">
      <w:pPr>
        <w:bidi/>
        <w:rPr>
          <w:rFonts w:cs="David" w:hint="cs"/>
          <w:u w:val="single"/>
          <w:rtl/>
        </w:rPr>
      </w:pPr>
      <w:r>
        <w:rPr>
          <w:rFonts w:cs="David" w:hint="cs"/>
          <w:u w:val="single"/>
          <w:rtl/>
        </w:rPr>
        <w:t>גדעון סער:</w:t>
      </w:r>
    </w:p>
    <w:p w14:paraId="05674DD6" w14:textId="77777777" w:rsidR="00000000" w:rsidRDefault="007A0AEE">
      <w:pPr>
        <w:bidi/>
        <w:rPr>
          <w:rFonts w:cs="David" w:hint="cs"/>
          <w:u w:val="single"/>
          <w:rtl/>
        </w:rPr>
      </w:pPr>
    </w:p>
    <w:p w14:paraId="6721BBE5" w14:textId="77777777" w:rsidR="00000000" w:rsidRDefault="007A0AEE">
      <w:pPr>
        <w:bidi/>
        <w:rPr>
          <w:rFonts w:cs="David" w:hint="cs"/>
          <w:rtl/>
        </w:rPr>
      </w:pPr>
      <w:r>
        <w:rPr>
          <w:rFonts w:cs="David" w:hint="cs"/>
          <w:rtl/>
        </w:rPr>
        <w:tab/>
        <w:t xml:space="preserve"> מקובל. </w:t>
      </w:r>
    </w:p>
    <w:p w14:paraId="14322007" w14:textId="77777777" w:rsidR="00000000" w:rsidRDefault="007A0AEE">
      <w:pPr>
        <w:bidi/>
        <w:rPr>
          <w:rFonts w:cs="David" w:hint="cs"/>
          <w:rtl/>
        </w:rPr>
      </w:pPr>
    </w:p>
    <w:p w14:paraId="62036C3B" w14:textId="77777777" w:rsidR="00000000" w:rsidRDefault="007A0AEE">
      <w:pPr>
        <w:bidi/>
        <w:rPr>
          <w:rFonts w:cs="David" w:hint="cs"/>
          <w:rtl/>
        </w:rPr>
      </w:pPr>
      <w:r>
        <w:rPr>
          <w:rFonts w:cs="David" w:hint="cs"/>
          <w:u w:val="single"/>
          <w:rtl/>
        </w:rPr>
        <w:t>אברהם בורג:</w:t>
      </w:r>
    </w:p>
    <w:p w14:paraId="385BFC69" w14:textId="77777777" w:rsidR="00000000" w:rsidRDefault="007A0AEE">
      <w:pPr>
        <w:bidi/>
        <w:rPr>
          <w:rFonts w:cs="David" w:hint="cs"/>
          <w:rtl/>
        </w:rPr>
      </w:pPr>
    </w:p>
    <w:p w14:paraId="3BEF0DFA" w14:textId="77777777" w:rsidR="00000000" w:rsidRDefault="007A0AEE">
      <w:pPr>
        <w:bidi/>
        <w:rPr>
          <w:rFonts w:cs="David" w:hint="cs"/>
          <w:rtl/>
        </w:rPr>
      </w:pPr>
      <w:r>
        <w:rPr>
          <w:rFonts w:cs="David" w:hint="cs"/>
          <w:rtl/>
        </w:rPr>
        <w:tab/>
        <w:t xml:space="preserve"> מה הסעיף האחרון בו עצרנו?</w:t>
      </w:r>
    </w:p>
    <w:p w14:paraId="5CF814BF" w14:textId="77777777" w:rsidR="00000000" w:rsidRDefault="007A0AEE">
      <w:pPr>
        <w:bidi/>
        <w:rPr>
          <w:rFonts w:cs="David" w:hint="cs"/>
          <w:rtl/>
        </w:rPr>
      </w:pPr>
    </w:p>
    <w:p w14:paraId="3440D6ED" w14:textId="77777777" w:rsidR="00000000" w:rsidRDefault="007A0AEE">
      <w:pPr>
        <w:bidi/>
        <w:rPr>
          <w:rFonts w:cs="David" w:hint="cs"/>
          <w:u w:val="single"/>
          <w:rtl/>
        </w:rPr>
      </w:pPr>
      <w:r>
        <w:rPr>
          <w:rFonts w:cs="David" w:hint="cs"/>
          <w:u w:val="single"/>
          <w:rtl/>
        </w:rPr>
        <w:t>היו"ר רוני בר-און:</w:t>
      </w:r>
    </w:p>
    <w:p w14:paraId="36821F62" w14:textId="77777777" w:rsidR="00000000" w:rsidRDefault="007A0AEE">
      <w:pPr>
        <w:bidi/>
        <w:rPr>
          <w:rFonts w:cs="David" w:hint="cs"/>
          <w:rtl/>
        </w:rPr>
      </w:pPr>
    </w:p>
    <w:p w14:paraId="38FAD1E9" w14:textId="77777777" w:rsidR="00000000" w:rsidRDefault="007A0AEE">
      <w:pPr>
        <w:bidi/>
        <w:rPr>
          <w:rFonts w:cs="David" w:hint="cs"/>
          <w:rtl/>
        </w:rPr>
      </w:pPr>
      <w:r>
        <w:rPr>
          <w:rFonts w:cs="David" w:hint="cs"/>
          <w:rtl/>
        </w:rPr>
        <w:tab/>
        <w:t>הסעיף האחרון בו עצרנו היה "רק יושב ראש הכנסת עצמו יהיה מוס</w:t>
      </w:r>
      <w:r>
        <w:rPr>
          <w:rFonts w:cs="David" w:hint="cs"/>
          <w:rtl/>
        </w:rPr>
        <w:t>מך להחליט על הפסקה של הישיבה ..." - - -</w:t>
      </w:r>
    </w:p>
    <w:p w14:paraId="0953B349" w14:textId="77777777" w:rsidR="00000000" w:rsidRDefault="007A0AEE">
      <w:pPr>
        <w:bidi/>
        <w:rPr>
          <w:rFonts w:cs="David" w:hint="cs"/>
          <w:rtl/>
        </w:rPr>
      </w:pPr>
    </w:p>
    <w:p w14:paraId="6B11B09D" w14:textId="77777777" w:rsidR="00000000" w:rsidRDefault="007A0AEE">
      <w:pPr>
        <w:bidi/>
        <w:rPr>
          <w:rFonts w:cs="David" w:hint="cs"/>
          <w:rtl/>
        </w:rPr>
      </w:pPr>
      <w:r>
        <w:rPr>
          <w:rFonts w:cs="David" w:hint="cs"/>
          <w:u w:val="single"/>
          <w:rtl/>
        </w:rPr>
        <w:t>אברהם בורג:</w:t>
      </w:r>
    </w:p>
    <w:p w14:paraId="20B1609D" w14:textId="77777777" w:rsidR="00000000" w:rsidRDefault="007A0AEE">
      <w:pPr>
        <w:bidi/>
        <w:rPr>
          <w:rFonts w:cs="David" w:hint="cs"/>
          <w:rtl/>
        </w:rPr>
      </w:pPr>
    </w:p>
    <w:p w14:paraId="4FD417F6" w14:textId="77777777" w:rsidR="00000000" w:rsidRDefault="007A0AEE">
      <w:pPr>
        <w:bidi/>
        <w:rPr>
          <w:rFonts w:cs="David"/>
          <w:rtl/>
        </w:rPr>
      </w:pPr>
      <w:r>
        <w:rPr>
          <w:rFonts w:cs="David" w:hint="cs"/>
          <w:rtl/>
        </w:rPr>
        <w:tab/>
        <w:t xml:space="preserve"> רגע. והייתה עוד הסכמה שלא נכתבה, שהצבעות אשר תהיינה יאפשרו לדתיים להשתתף, אחרי 18:00.</w:t>
      </w:r>
    </w:p>
    <w:p w14:paraId="16A829A9" w14:textId="77777777" w:rsidR="00000000" w:rsidRDefault="007A0AEE">
      <w:pPr>
        <w:bidi/>
        <w:rPr>
          <w:rFonts w:cs="David" w:hint="cs"/>
          <w:rtl/>
        </w:rPr>
      </w:pPr>
    </w:p>
    <w:p w14:paraId="4C530472" w14:textId="77777777" w:rsidR="00000000" w:rsidRDefault="007A0AEE">
      <w:pPr>
        <w:bidi/>
        <w:rPr>
          <w:rFonts w:cs="David" w:hint="cs"/>
          <w:u w:val="single"/>
          <w:rtl/>
        </w:rPr>
      </w:pPr>
      <w:r>
        <w:rPr>
          <w:rFonts w:cs="David" w:hint="cs"/>
          <w:u w:val="single"/>
          <w:rtl/>
        </w:rPr>
        <w:t>היו"ר רוני בר-און:</w:t>
      </w:r>
    </w:p>
    <w:p w14:paraId="27DE7144" w14:textId="77777777" w:rsidR="00000000" w:rsidRDefault="007A0AEE">
      <w:pPr>
        <w:bidi/>
        <w:rPr>
          <w:rFonts w:cs="David" w:hint="cs"/>
          <w:rtl/>
        </w:rPr>
      </w:pPr>
    </w:p>
    <w:p w14:paraId="1BAC0E1B" w14:textId="77777777" w:rsidR="00000000" w:rsidRDefault="007A0AEE">
      <w:pPr>
        <w:bidi/>
        <w:rPr>
          <w:rFonts w:cs="David" w:hint="cs"/>
          <w:rtl/>
        </w:rPr>
      </w:pPr>
      <w:r>
        <w:rPr>
          <w:rFonts w:cs="David" w:hint="cs"/>
          <w:rtl/>
        </w:rPr>
        <w:tab/>
        <w:t xml:space="preserve">במילא רובי כינס את הישיבה אחרי זה. </w:t>
      </w:r>
    </w:p>
    <w:p w14:paraId="32A5D177" w14:textId="77777777" w:rsidR="00000000" w:rsidRDefault="007A0AEE">
      <w:pPr>
        <w:bidi/>
        <w:rPr>
          <w:rFonts w:cs="David" w:hint="cs"/>
          <w:rtl/>
        </w:rPr>
      </w:pPr>
    </w:p>
    <w:p w14:paraId="1E6189CA" w14:textId="77777777" w:rsidR="00000000" w:rsidRDefault="007A0AEE">
      <w:pPr>
        <w:bidi/>
        <w:rPr>
          <w:rFonts w:cs="David" w:hint="cs"/>
          <w:rtl/>
        </w:rPr>
      </w:pPr>
      <w:r>
        <w:rPr>
          <w:rFonts w:cs="David" w:hint="cs"/>
          <w:rtl/>
        </w:rPr>
        <w:tab/>
        <w:t>סעיף 8: "לא תתקיימנה הצבעות במליאה עד עשר דקות לאחר תו</w:t>
      </w:r>
      <w:r>
        <w:rPr>
          <w:rFonts w:cs="David" w:hint="cs"/>
          <w:rtl/>
        </w:rPr>
        <w:t xml:space="preserve">ם הצום". </w:t>
      </w:r>
    </w:p>
    <w:p w14:paraId="1EEFCFC5" w14:textId="77777777" w:rsidR="00000000" w:rsidRDefault="007A0AEE">
      <w:pPr>
        <w:bidi/>
        <w:rPr>
          <w:rFonts w:cs="David" w:hint="cs"/>
          <w:u w:val="single"/>
          <w:rtl/>
        </w:rPr>
      </w:pPr>
    </w:p>
    <w:p w14:paraId="710273AF" w14:textId="77777777" w:rsidR="00000000" w:rsidRDefault="007A0AEE">
      <w:pPr>
        <w:bidi/>
        <w:rPr>
          <w:rFonts w:cs="David" w:hint="cs"/>
          <w:u w:val="single"/>
          <w:rtl/>
        </w:rPr>
      </w:pPr>
      <w:r>
        <w:rPr>
          <w:rFonts w:cs="David" w:hint="cs"/>
          <w:u w:val="single"/>
          <w:rtl/>
        </w:rPr>
        <w:t>גדעון סער:</w:t>
      </w:r>
    </w:p>
    <w:p w14:paraId="061CE67B" w14:textId="77777777" w:rsidR="00000000" w:rsidRDefault="007A0AEE">
      <w:pPr>
        <w:bidi/>
        <w:rPr>
          <w:rFonts w:cs="David" w:hint="cs"/>
          <w:u w:val="single"/>
          <w:rtl/>
        </w:rPr>
      </w:pPr>
    </w:p>
    <w:p w14:paraId="1DC2B15C" w14:textId="77777777" w:rsidR="00000000" w:rsidRDefault="007A0AEE">
      <w:pPr>
        <w:bidi/>
        <w:rPr>
          <w:rFonts w:cs="David" w:hint="cs"/>
          <w:rtl/>
        </w:rPr>
      </w:pPr>
      <w:r>
        <w:rPr>
          <w:rFonts w:cs="David" w:hint="cs"/>
          <w:rtl/>
        </w:rPr>
        <w:tab/>
        <w:t xml:space="preserve">מאחר וכל נושא ההצבעות על התיקונים הוא - - -, כדאי שיודיעו שזה יהיה באיזשהו מכניזם של דיאלוג בין קואליציה ואופוזיציה. יש מצב שבו יש ועידות ויש דברים. שיודיעו. </w:t>
      </w:r>
    </w:p>
    <w:p w14:paraId="511AE47F" w14:textId="77777777" w:rsidR="00000000" w:rsidRDefault="007A0AEE">
      <w:pPr>
        <w:bidi/>
        <w:rPr>
          <w:rFonts w:cs="David" w:hint="cs"/>
          <w:rtl/>
        </w:rPr>
      </w:pPr>
    </w:p>
    <w:p w14:paraId="0FBCC052" w14:textId="77777777" w:rsidR="00000000" w:rsidRDefault="007A0AEE">
      <w:pPr>
        <w:bidi/>
        <w:rPr>
          <w:rFonts w:cs="David" w:hint="cs"/>
          <w:rtl/>
        </w:rPr>
      </w:pPr>
      <w:r>
        <w:rPr>
          <w:rFonts w:cs="David" w:hint="cs"/>
          <w:u w:val="single"/>
          <w:rtl/>
        </w:rPr>
        <w:t>קריאה:</w:t>
      </w:r>
    </w:p>
    <w:p w14:paraId="572AB7A5" w14:textId="77777777" w:rsidR="00000000" w:rsidRDefault="007A0AEE">
      <w:pPr>
        <w:bidi/>
        <w:rPr>
          <w:rFonts w:cs="David" w:hint="cs"/>
          <w:rtl/>
        </w:rPr>
      </w:pPr>
    </w:p>
    <w:p w14:paraId="1CD41514" w14:textId="77777777" w:rsidR="00000000" w:rsidRDefault="007A0AEE">
      <w:pPr>
        <w:bidi/>
        <w:rPr>
          <w:rFonts w:cs="David" w:hint="cs"/>
          <w:rtl/>
        </w:rPr>
      </w:pPr>
      <w:r>
        <w:rPr>
          <w:rFonts w:cs="David" w:hint="cs"/>
          <w:rtl/>
        </w:rPr>
        <w:tab/>
        <w:t>על מה?</w:t>
      </w:r>
    </w:p>
    <w:p w14:paraId="0F395578" w14:textId="77777777" w:rsidR="00000000" w:rsidRDefault="007A0AEE">
      <w:pPr>
        <w:bidi/>
        <w:rPr>
          <w:rFonts w:cs="David" w:hint="cs"/>
          <w:rtl/>
        </w:rPr>
      </w:pPr>
    </w:p>
    <w:p w14:paraId="25908EB9" w14:textId="77777777" w:rsidR="00000000" w:rsidRDefault="007A0AEE">
      <w:pPr>
        <w:bidi/>
        <w:rPr>
          <w:rFonts w:cs="David" w:hint="cs"/>
          <w:u w:val="single"/>
          <w:rtl/>
        </w:rPr>
      </w:pPr>
      <w:r>
        <w:rPr>
          <w:rFonts w:cs="David" w:hint="cs"/>
          <w:u w:val="single"/>
          <w:rtl/>
        </w:rPr>
        <w:t>גדעון סער:</w:t>
      </w:r>
    </w:p>
    <w:p w14:paraId="35C0168A" w14:textId="77777777" w:rsidR="00000000" w:rsidRDefault="007A0AEE">
      <w:pPr>
        <w:bidi/>
        <w:rPr>
          <w:rFonts w:cs="David" w:hint="cs"/>
          <w:u w:val="single"/>
          <w:rtl/>
        </w:rPr>
      </w:pPr>
    </w:p>
    <w:p w14:paraId="252D82FA" w14:textId="77777777" w:rsidR="00000000" w:rsidRDefault="007A0AEE">
      <w:pPr>
        <w:bidi/>
        <w:rPr>
          <w:rFonts w:cs="David" w:hint="cs"/>
          <w:rtl/>
        </w:rPr>
      </w:pPr>
      <w:r>
        <w:rPr>
          <w:rFonts w:cs="David" w:hint="cs"/>
          <w:rtl/>
        </w:rPr>
        <w:tab/>
        <w:t xml:space="preserve"> על ההצבעות על הפיצולים. </w:t>
      </w:r>
    </w:p>
    <w:p w14:paraId="5E06784D" w14:textId="77777777" w:rsidR="00000000" w:rsidRDefault="007A0AEE">
      <w:pPr>
        <w:bidi/>
        <w:rPr>
          <w:rFonts w:cs="David" w:hint="cs"/>
          <w:rtl/>
        </w:rPr>
      </w:pPr>
    </w:p>
    <w:p w14:paraId="394206C0" w14:textId="77777777" w:rsidR="00000000" w:rsidRDefault="007A0AEE">
      <w:pPr>
        <w:bidi/>
        <w:rPr>
          <w:rFonts w:cs="David" w:hint="cs"/>
          <w:u w:val="single"/>
          <w:rtl/>
        </w:rPr>
      </w:pPr>
      <w:r>
        <w:rPr>
          <w:rFonts w:cs="David" w:hint="cs"/>
          <w:u w:val="single"/>
          <w:rtl/>
        </w:rPr>
        <w:t>היו"ר רוני בר-א</w:t>
      </w:r>
      <w:r>
        <w:rPr>
          <w:rFonts w:cs="David" w:hint="cs"/>
          <w:u w:val="single"/>
          <w:rtl/>
        </w:rPr>
        <w:t>ון:</w:t>
      </w:r>
    </w:p>
    <w:p w14:paraId="3509D95B" w14:textId="77777777" w:rsidR="00000000" w:rsidRDefault="007A0AEE">
      <w:pPr>
        <w:bidi/>
        <w:rPr>
          <w:rFonts w:cs="David" w:hint="cs"/>
          <w:rtl/>
        </w:rPr>
      </w:pPr>
    </w:p>
    <w:p w14:paraId="55E43739" w14:textId="77777777" w:rsidR="00000000" w:rsidRDefault="007A0AEE">
      <w:pPr>
        <w:bidi/>
        <w:rPr>
          <w:rFonts w:cs="David" w:hint="cs"/>
          <w:rtl/>
        </w:rPr>
      </w:pPr>
      <w:r>
        <w:rPr>
          <w:rFonts w:cs="David" w:hint="cs"/>
          <w:rtl/>
        </w:rPr>
        <w:tab/>
        <w:t xml:space="preserve">הצבעות על הפיצולים יהיו מחר בבוקר או היום בלילה. </w:t>
      </w:r>
    </w:p>
    <w:p w14:paraId="2F276445" w14:textId="77777777" w:rsidR="00000000" w:rsidRDefault="007A0AEE">
      <w:pPr>
        <w:bidi/>
        <w:rPr>
          <w:rFonts w:cs="David" w:hint="cs"/>
          <w:rtl/>
        </w:rPr>
      </w:pPr>
    </w:p>
    <w:p w14:paraId="153E6763" w14:textId="77777777" w:rsidR="00000000" w:rsidRDefault="007A0AEE">
      <w:pPr>
        <w:bidi/>
        <w:rPr>
          <w:rFonts w:cs="David" w:hint="cs"/>
          <w:rtl/>
        </w:rPr>
      </w:pPr>
      <w:r>
        <w:rPr>
          <w:rFonts w:cs="David" w:hint="cs"/>
          <w:u w:val="single"/>
          <w:rtl/>
        </w:rPr>
        <w:t>אברהם בורג:</w:t>
      </w:r>
    </w:p>
    <w:p w14:paraId="1610FCE9" w14:textId="77777777" w:rsidR="00000000" w:rsidRDefault="007A0AEE">
      <w:pPr>
        <w:bidi/>
        <w:rPr>
          <w:rFonts w:cs="David" w:hint="cs"/>
          <w:rtl/>
        </w:rPr>
      </w:pPr>
    </w:p>
    <w:p w14:paraId="24C3361C" w14:textId="77777777" w:rsidR="00000000" w:rsidRDefault="007A0AEE">
      <w:pPr>
        <w:bidi/>
        <w:rPr>
          <w:rFonts w:cs="David" w:hint="cs"/>
          <w:rtl/>
        </w:rPr>
      </w:pPr>
      <w:r>
        <w:rPr>
          <w:rFonts w:cs="David" w:hint="cs"/>
          <w:rtl/>
        </w:rPr>
        <w:tab/>
        <w:t xml:space="preserve"> קו פרשת המים, הקו הקובע, הוא ההצבעה בוועדה הלילה. אם ההצבעה בוועדה עברה </w:t>
      </w:r>
      <w:r>
        <w:rPr>
          <w:rFonts w:cs="David"/>
          <w:rtl/>
        </w:rPr>
        <w:t>–</w:t>
      </w:r>
      <w:r>
        <w:rPr>
          <w:rFonts w:cs="David" w:hint="cs"/>
          <w:rtl/>
        </w:rPr>
        <w:t xml:space="preserve"> מה שנקרא בסעיף 5, נדמה לי, כולה, מה אכפת לי מתי ההצבעות על הפיצולים במליאה?</w:t>
      </w:r>
    </w:p>
    <w:p w14:paraId="6FFFA43D" w14:textId="77777777" w:rsidR="00000000" w:rsidRDefault="007A0AEE">
      <w:pPr>
        <w:bidi/>
        <w:rPr>
          <w:rFonts w:cs="David" w:hint="cs"/>
          <w:rtl/>
        </w:rPr>
      </w:pPr>
    </w:p>
    <w:p w14:paraId="3D4CB0B8" w14:textId="77777777" w:rsidR="00000000" w:rsidRDefault="007A0AEE">
      <w:pPr>
        <w:bidi/>
        <w:rPr>
          <w:rFonts w:cs="David" w:hint="cs"/>
          <w:u w:val="single"/>
          <w:rtl/>
        </w:rPr>
      </w:pPr>
      <w:r>
        <w:rPr>
          <w:rFonts w:cs="David" w:hint="cs"/>
          <w:u w:val="single"/>
          <w:rtl/>
        </w:rPr>
        <w:t>היו"ר רוני בר-און:</w:t>
      </w:r>
    </w:p>
    <w:p w14:paraId="422466B9" w14:textId="77777777" w:rsidR="00000000" w:rsidRDefault="007A0AEE">
      <w:pPr>
        <w:bidi/>
        <w:rPr>
          <w:rFonts w:cs="David" w:hint="cs"/>
          <w:rtl/>
        </w:rPr>
      </w:pPr>
    </w:p>
    <w:p w14:paraId="0985A5EC" w14:textId="77777777" w:rsidR="00000000" w:rsidRDefault="007A0AEE">
      <w:pPr>
        <w:bidi/>
        <w:rPr>
          <w:rFonts w:cs="David" w:hint="cs"/>
          <w:rtl/>
        </w:rPr>
      </w:pPr>
      <w:r>
        <w:rPr>
          <w:rFonts w:cs="David" w:hint="cs"/>
          <w:rtl/>
        </w:rPr>
        <w:tab/>
        <w:t>אכפת לנו. לה</w:t>
      </w:r>
      <w:r>
        <w:rPr>
          <w:rFonts w:cs="David" w:hint="cs"/>
          <w:rtl/>
        </w:rPr>
        <w:t xml:space="preserve">יות בהן. </w:t>
      </w:r>
    </w:p>
    <w:p w14:paraId="673AF29F" w14:textId="77777777" w:rsidR="00000000" w:rsidRDefault="007A0AEE">
      <w:pPr>
        <w:bidi/>
        <w:rPr>
          <w:rFonts w:cs="David" w:hint="cs"/>
          <w:rtl/>
        </w:rPr>
      </w:pPr>
    </w:p>
    <w:p w14:paraId="5B7ABE30" w14:textId="77777777" w:rsidR="00000000" w:rsidRDefault="007A0AEE">
      <w:pPr>
        <w:bidi/>
        <w:rPr>
          <w:rFonts w:cs="David" w:hint="cs"/>
          <w:rtl/>
        </w:rPr>
      </w:pPr>
      <w:r>
        <w:rPr>
          <w:rFonts w:cs="David" w:hint="cs"/>
          <w:u w:val="single"/>
          <w:rtl/>
        </w:rPr>
        <w:t>אברהם בורג:</w:t>
      </w:r>
    </w:p>
    <w:p w14:paraId="0EDF1E05" w14:textId="77777777" w:rsidR="00000000" w:rsidRDefault="007A0AEE">
      <w:pPr>
        <w:bidi/>
        <w:rPr>
          <w:rFonts w:cs="David" w:hint="cs"/>
          <w:rtl/>
        </w:rPr>
      </w:pPr>
    </w:p>
    <w:p w14:paraId="208F4C7B" w14:textId="77777777" w:rsidR="00000000" w:rsidRDefault="007A0AEE">
      <w:pPr>
        <w:bidi/>
        <w:rPr>
          <w:rFonts w:cs="David" w:hint="cs"/>
          <w:rtl/>
        </w:rPr>
      </w:pPr>
      <w:r>
        <w:rPr>
          <w:rFonts w:cs="David" w:hint="cs"/>
          <w:rtl/>
        </w:rPr>
        <w:tab/>
        <w:t xml:space="preserve">זה עניינכם. </w:t>
      </w:r>
    </w:p>
    <w:p w14:paraId="3475DA09" w14:textId="77777777" w:rsidR="00000000" w:rsidRDefault="007A0AEE">
      <w:pPr>
        <w:bidi/>
        <w:rPr>
          <w:rFonts w:cs="David" w:hint="cs"/>
          <w:rtl/>
        </w:rPr>
      </w:pPr>
    </w:p>
    <w:p w14:paraId="283A4C75" w14:textId="77777777" w:rsidR="00000000" w:rsidRDefault="007A0AEE">
      <w:pPr>
        <w:bidi/>
        <w:rPr>
          <w:rFonts w:cs="David" w:hint="cs"/>
          <w:u w:val="single"/>
          <w:rtl/>
        </w:rPr>
      </w:pPr>
      <w:r>
        <w:rPr>
          <w:rFonts w:cs="David" w:hint="cs"/>
          <w:u w:val="single"/>
          <w:rtl/>
        </w:rPr>
        <w:t>חיים אורון:</w:t>
      </w:r>
    </w:p>
    <w:p w14:paraId="5F93FF64" w14:textId="77777777" w:rsidR="00000000" w:rsidRDefault="007A0AEE">
      <w:pPr>
        <w:bidi/>
        <w:rPr>
          <w:rFonts w:cs="David" w:hint="cs"/>
          <w:rtl/>
        </w:rPr>
      </w:pPr>
    </w:p>
    <w:p w14:paraId="4BB985D4" w14:textId="77777777" w:rsidR="00000000" w:rsidRDefault="007A0AEE">
      <w:pPr>
        <w:bidi/>
        <w:rPr>
          <w:rFonts w:cs="David" w:hint="cs"/>
          <w:rtl/>
        </w:rPr>
      </w:pPr>
      <w:r>
        <w:rPr>
          <w:rFonts w:cs="David" w:hint="cs"/>
          <w:rtl/>
        </w:rPr>
        <w:tab/>
        <w:t xml:space="preserve">אני רוצה להגיד משהו בסיסי לגבי ארבעת הימים הקרובים. ברגע שיש צוות הסכמה, כל מה שמתרחש במליאה הוא חלק מההסכמה. </w:t>
      </w:r>
    </w:p>
    <w:p w14:paraId="27500270" w14:textId="77777777" w:rsidR="00000000" w:rsidRDefault="007A0AEE">
      <w:pPr>
        <w:bidi/>
        <w:rPr>
          <w:rFonts w:cs="David" w:hint="cs"/>
          <w:rtl/>
        </w:rPr>
      </w:pPr>
    </w:p>
    <w:p w14:paraId="437A5628" w14:textId="77777777" w:rsidR="00000000" w:rsidRDefault="007A0AEE">
      <w:pPr>
        <w:bidi/>
        <w:rPr>
          <w:rFonts w:cs="David" w:hint="cs"/>
          <w:u w:val="single"/>
          <w:rtl/>
        </w:rPr>
      </w:pPr>
      <w:r>
        <w:rPr>
          <w:rFonts w:cs="David" w:hint="cs"/>
          <w:u w:val="single"/>
          <w:rtl/>
        </w:rPr>
        <w:t>היו"ר רוני בר-און:</w:t>
      </w:r>
    </w:p>
    <w:p w14:paraId="474823B5" w14:textId="77777777" w:rsidR="00000000" w:rsidRDefault="007A0AEE">
      <w:pPr>
        <w:bidi/>
        <w:rPr>
          <w:rFonts w:cs="David" w:hint="cs"/>
          <w:rtl/>
        </w:rPr>
      </w:pPr>
    </w:p>
    <w:p w14:paraId="358EB52A" w14:textId="77777777" w:rsidR="00000000" w:rsidRDefault="007A0AEE">
      <w:pPr>
        <w:bidi/>
        <w:rPr>
          <w:rFonts w:cs="David" w:hint="cs"/>
          <w:rtl/>
        </w:rPr>
      </w:pPr>
      <w:r>
        <w:rPr>
          <w:rFonts w:cs="David" w:hint="cs"/>
          <w:rtl/>
        </w:rPr>
        <w:tab/>
        <w:t xml:space="preserve">אפשר לקבוע שההצבעות על הפיצולים יהיו מחר בין 10:00 ל-12:00? </w:t>
      </w:r>
    </w:p>
    <w:p w14:paraId="3EC8E101" w14:textId="77777777" w:rsidR="00000000" w:rsidRDefault="007A0AEE">
      <w:pPr>
        <w:bidi/>
        <w:rPr>
          <w:rFonts w:cs="David" w:hint="cs"/>
          <w:rtl/>
        </w:rPr>
      </w:pPr>
    </w:p>
    <w:p w14:paraId="3B6CA78C" w14:textId="77777777" w:rsidR="00000000" w:rsidRDefault="007A0AEE">
      <w:pPr>
        <w:bidi/>
        <w:rPr>
          <w:rFonts w:cs="David" w:hint="cs"/>
          <w:u w:val="single"/>
          <w:rtl/>
        </w:rPr>
      </w:pPr>
      <w:r>
        <w:rPr>
          <w:rFonts w:cs="David" w:hint="cs"/>
          <w:u w:val="single"/>
          <w:rtl/>
        </w:rPr>
        <w:t>גדעון סע</w:t>
      </w:r>
      <w:r>
        <w:rPr>
          <w:rFonts w:cs="David" w:hint="cs"/>
          <w:u w:val="single"/>
          <w:rtl/>
        </w:rPr>
        <w:t>ר:</w:t>
      </w:r>
    </w:p>
    <w:p w14:paraId="52648AF0" w14:textId="77777777" w:rsidR="00000000" w:rsidRDefault="007A0AEE">
      <w:pPr>
        <w:bidi/>
        <w:rPr>
          <w:rFonts w:cs="David" w:hint="cs"/>
          <w:u w:val="single"/>
          <w:rtl/>
        </w:rPr>
      </w:pPr>
    </w:p>
    <w:p w14:paraId="7632F44C" w14:textId="77777777" w:rsidR="00000000" w:rsidRDefault="007A0AEE">
      <w:pPr>
        <w:bidi/>
        <w:rPr>
          <w:rFonts w:cs="David" w:hint="cs"/>
          <w:rtl/>
        </w:rPr>
      </w:pPr>
      <w:r>
        <w:rPr>
          <w:rFonts w:cs="David" w:hint="cs"/>
          <w:rtl/>
        </w:rPr>
        <w:tab/>
        <w:t xml:space="preserve"> מבחינתי כן.</w:t>
      </w:r>
    </w:p>
    <w:p w14:paraId="1BD30305" w14:textId="77777777" w:rsidR="00000000" w:rsidRDefault="007A0AEE">
      <w:pPr>
        <w:bidi/>
        <w:rPr>
          <w:rFonts w:cs="David" w:hint="cs"/>
          <w:rtl/>
        </w:rPr>
      </w:pPr>
    </w:p>
    <w:p w14:paraId="09279097" w14:textId="77777777" w:rsidR="00000000" w:rsidRDefault="007A0AEE">
      <w:pPr>
        <w:bidi/>
        <w:rPr>
          <w:rFonts w:cs="David" w:hint="cs"/>
          <w:rtl/>
        </w:rPr>
      </w:pPr>
      <w:r>
        <w:rPr>
          <w:rFonts w:cs="David" w:hint="cs"/>
          <w:u w:val="single"/>
          <w:rtl/>
        </w:rPr>
        <w:t>אברהם בורג:</w:t>
      </w:r>
    </w:p>
    <w:p w14:paraId="4DE2A60E" w14:textId="77777777" w:rsidR="00000000" w:rsidRDefault="007A0AEE">
      <w:pPr>
        <w:bidi/>
        <w:rPr>
          <w:rFonts w:cs="David" w:hint="cs"/>
          <w:rtl/>
        </w:rPr>
      </w:pPr>
    </w:p>
    <w:p w14:paraId="0B093F94" w14:textId="77777777" w:rsidR="00000000" w:rsidRDefault="007A0AEE">
      <w:pPr>
        <w:bidi/>
        <w:rPr>
          <w:rFonts w:cs="David" w:hint="cs"/>
          <w:rtl/>
        </w:rPr>
      </w:pPr>
      <w:r>
        <w:rPr>
          <w:rFonts w:cs="David" w:hint="cs"/>
          <w:rtl/>
        </w:rPr>
        <w:tab/>
        <w:t xml:space="preserve">כן. </w:t>
      </w:r>
    </w:p>
    <w:p w14:paraId="7CD8D818" w14:textId="77777777" w:rsidR="00000000" w:rsidRDefault="007A0AEE">
      <w:pPr>
        <w:bidi/>
        <w:rPr>
          <w:rFonts w:cs="David" w:hint="cs"/>
          <w:rtl/>
        </w:rPr>
      </w:pPr>
    </w:p>
    <w:p w14:paraId="25E70DED" w14:textId="77777777" w:rsidR="00000000" w:rsidRDefault="007A0AEE">
      <w:pPr>
        <w:bidi/>
        <w:rPr>
          <w:rFonts w:cs="David" w:hint="cs"/>
          <w:u w:val="single"/>
          <w:rtl/>
        </w:rPr>
      </w:pPr>
      <w:r>
        <w:rPr>
          <w:rFonts w:cs="David" w:hint="cs"/>
          <w:u w:val="single"/>
          <w:rtl/>
        </w:rPr>
        <w:t>חיים אורון:</w:t>
      </w:r>
    </w:p>
    <w:p w14:paraId="2C0E04A8" w14:textId="77777777" w:rsidR="00000000" w:rsidRDefault="007A0AEE">
      <w:pPr>
        <w:bidi/>
        <w:rPr>
          <w:rFonts w:cs="David" w:hint="cs"/>
          <w:rtl/>
        </w:rPr>
      </w:pPr>
    </w:p>
    <w:p w14:paraId="30D5666B" w14:textId="77777777" w:rsidR="00000000" w:rsidRDefault="007A0AEE">
      <w:pPr>
        <w:bidi/>
        <w:rPr>
          <w:rFonts w:cs="David" w:hint="cs"/>
          <w:rtl/>
        </w:rPr>
      </w:pPr>
      <w:r>
        <w:rPr>
          <w:rFonts w:cs="David" w:hint="cs"/>
          <w:rtl/>
        </w:rPr>
        <w:tab/>
        <w:t xml:space="preserve">כן. </w:t>
      </w:r>
    </w:p>
    <w:p w14:paraId="05C6D1FE" w14:textId="77777777" w:rsidR="00000000" w:rsidRDefault="007A0AEE">
      <w:pPr>
        <w:bidi/>
        <w:rPr>
          <w:rFonts w:cs="David" w:hint="cs"/>
          <w:rtl/>
        </w:rPr>
      </w:pPr>
    </w:p>
    <w:p w14:paraId="3772BCD0" w14:textId="77777777" w:rsidR="00000000" w:rsidRDefault="007A0AEE">
      <w:pPr>
        <w:bidi/>
        <w:rPr>
          <w:rFonts w:cs="David" w:hint="cs"/>
          <w:rtl/>
        </w:rPr>
      </w:pPr>
    </w:p>
    <w:p w14:paraId="47C2529A" w14:textId="77777777" w:rsidR="00000000" w:rsidRDefault="007A0AEE">
      <w:pPr>
        <w:bidi/>
        <w:rPr>
          <w:rFonts w:cs="David" w:hint="cs"/>
          <w:rtl/>
        </w:rPr>
      </w:pPr>
    </w:p>
    <w:p w14:paraId="04E7AC06" w14:textId="77777777" w:rsidR="00000000" w:rsidRDefault="007A0AEE">
      <w:pPr>
        <w:bidi/>
        <w:rPr>
          <w:rFonts w:cs="David" w:hint="cs"/>
          <w:u w:val="single"/>
          <w:rtl/>
        </w:rPr>
      </w:pPr>
      <w:r>
        <w:rPr>
          <w:rFonts w:cs="David" w:hint="cs"/>
          <w:u w:val="single"/>
          <w:rtl/>
        </w:rPr>
        <w:t>היו"ר רוני בר-און:</w:t>
      </w:r>
    </w:p>
    <w:p w14:paraId="46BF1FFF" w14:textId="77777777" w:rsidR="00000000" w:rsidRDefault="007A0AEE">
      <w:pPr>
        <w:bidi/>
        <w:rPr>
          <w:rFonts w:cs="David" w:hint="cs"/>
          <w:rtl/>
        </w:rPr>
      </w:pPr>
    </w:p>
    <w:p w14:paraId="2D3B4DDC" w14:textId="77777777" w:rsidR="00000000" w:rsidRDefault="007A0AEE">
      <w:pPr>
        <w:bidi/>
        <w:rPr>
          <w:rFonts w:cs="David" w:hint="cs"/>
          <w:rtl/>
        </w:rPr>
      </w:pPr>
      <w:r>
        <w:rPr>
          <w:rFonts w:cs="David" w:hint="cs"/>
          <w:rtl/>
        </w:rPr>
        <w:tab/>
        <w:t>סעיף 9. "הצבעות על הפיצולים, ככל שיידרש, יתקיימו מחר, יום שני, 5 בינואר 2004, י"א בטבת התשס"ד, בין 10:00 ל-12:00. קונצנזוס?</w:t>
      </w:r>
    </w:p>
    <w:p w14:paraId="5726AAB1" w14:textId="77777777" w:rsidR="00000000" w:rsidRDefault="007A0AEE">
      <w:pPr>
        <w:bidi/>
        <w:rPr>
          <w:rFonts w:cs="David" w:hint="cs"/>
          <w:rtl/>
        </w:rPr>
      </w:pPr>
    </w:p>
    <w:p w14:paraId="016F23DE" w14:textId="77777777" w:rsidR="00000000" w:rsidRDefault="007A0AEE">
      <w:pPr>
        <w:bidi/>
        <w:rPr>
          <w:rFonts w:cs="David" w:hint="cs"/>
          <w:u w:val="single"/>
          <w:rtl/>
        </w:rPr>
      </w:pPr>
      <w:r>
        <w:rPr>
          <w:rFonts w:cs="David" w:hint="cs"/>
          <w:u w:val="single"/>
          <w:rtl/>
        </w:rPr>
        <w:t>מאיר פרוש:</w:t>
      </w:r>
    </w:p>
    <w:p w14:paraId="1FBFADC7" w14:textId="77777777" w:rsidR="00000000" w:rsidRDefault="007A0AEE">
      <w:pPr>
        <w:bidi/>
        <w:rPr>
          <w:rFonts w:cs="David" w:hint="cs"/>
          <w:u w:val="single"/>
        </w:rPr>
      </w:pPr>
    </w:p>
    <w:p w14:paraId="177A72A1" w14:textId="77777777" w:rsidR="00000000" w:rsidRDefault="007A0AEE">
      <w:pPr>
        <w:bidi/>
        <w:rPr>
          <w:rFonts w:cs="David" w:hint="cs"/>
          <w:rtl/>
        </w:rPr>
      </w:pPr>
      <w:r>
        <w:rPr>
          <w:rFonts w:cs="David" w:hint="cs"/>
          <w:rtl/>
        </w:rPr>
        <w:tab/>
        <w:t xml:space="preserve"> אני רוצה רק להבין. המליאה מחדשת עכש</w:t>
      </w:r>
      <w:r>
        <w:rPr>
          <w:rFonts w:cs="David" w:hint="cs"/>
          <w:rtl/>
        </w:rPr>
        <w:t>יו דיונים?</w:t>
      </w:r>
    </w:p>
    <w:p w14:paraId="4F8C4678" w14:textId="77777777" w:rsidR="00000000" w:rsidRDefault="007A0AEE">
      <w:pPr>
        <w:bidi/>
        <w:rPr>
          <w:rFonts w:cs="David" w:hint="cs"/>
          <w:rtl/>
        </w:rPr>
      </w:pPr>
    </w:p>
    <w:p w14:paraId="53783FB9" w14:textId="77777777" w:rsidR="00000000" w:rsidRDefault="007A0AEE">
      <w:pPr>
        <w:bidi/>
        <w:rPr>
          <w:rFonts w:cs="David" w:hint="cs"/>
          <w:u w:val="single"/>
          <w:rtl/>
        </w:rPr>
      </w:pPr>
      <w:r>
        <w:rPr>
          <w:rFonts w:cs="David" w:hint="cs"/>
          <w:u w:val="single"/>
          <w:rtl/>
        </w:rPr>
        <w:t>היו"ר רוני בר-און:</w:t>
      </w:r>
    </w:p>
    <w:p w14:paraId="4731815C" w14:textId="77777777" w:rsidR="00000000" w:rsidRDefault="007A0AEE">
      <w:pPr>
        <w:bidi/>
        <w:rPr>
          <w:rFonts w:cs="David" w:hint="cs"/>
          <w:rtl/>
        </w:rPr>
      </w:pPr>
    </w:p>
    <w:p w14:paraId="513C8881" w14:textId="77777777" w:rsidR="00000000" w:rsidRDefault="007A0AEE">
      <w:pPr>
        <w:bidi/>
        <w:rPr>
          <w:rFonts w:cs="David" w:hint="cs"/>
          <w:rtl/>
        </w:rPr>
      </w:pPr>
      <w:r>
        <w:rPr>
          <w:rFonts w:cs="David" w:hint="cs"/>
          <w:rtl/>
        </w:rPr>
        <w:tab/>
        <w:t xml:space="preserve">לא. אחרי הצום. </w:t>
      </w:r>
    </w:p>
    <w:p w14:paraId="1A4D8DCA" w14:textId="77777777" w:rsidR="00000000" w:rsidRDefault="007A0AEE">
      <w:pPr>
        <w:bidi/>
        <w:rPr>
          <w:rFonts w:cs="David" w:hint="cs"/>
          <w:rtl/>
        </w:rPr>
      </w:pPr>
    </w:p>
    <w:p w14:paraId="2C453874" w14:textId="77777777" w:rsidR="00000000" w:rsidRDefault="007A0AEE">
      <w:pPr>
        <w:bidi/>
        <w:rPr>
          <w:rFonts w:cs="David" w:hint="cs"/>
          <w:u w:val="single"/>
          <w:rtl/>
        </w:rPr>
      </w:pPr>
      <w:r>
        <w:rPr>
          <w:rFonts w:cs="David" w:hint="cs"/>
          <w:u w:val="single"/>
          <w:rtl/>
        </w:rPr>
        <w:t>גדעון סער:</w:t>
      </w:r>
    </w:p>
    <w:p w14:paraId="76938B36" w14:textId="77777777" w:rsidR="00000000" w:rsidRDefault="007A0AEE">
      <w:pPr>
        <w:bidi/>
        <w:rPr>
          <w:rFonts w:cs="David" w:hint="cs"/>
          <w:u w:val="single"/>
          <w:rtl/>
        </w:rPr>
      </w:pPr>
    </w:p>
    <w:p w14:paraId="155084FD" w14:textId="77777777" w:rsidR="00000000" w:rsidRDefault="007A0AEE">
      <w:pPr>
        <w:bidi/>
        <w:rPr>
          <w:rFonts w:cs="David" w:hint="cs"/>
          <w:rtl/>
        </w:rPr>
      </w:pPr>
      <w:r>
        <w:rPr>
          <w:rFonts w:cs="David" w:hint="cs"/>
          <w:rtl/>
        </w:rPr>
        <w:tab/>
        <w:t xml:space="preserve"> יש לי בקשה, אדוני היושב ראש, ואני מפנה אותה באופן חברי לחבר הכנסת בורג, מאחר שאנחנו כבר אחרי שעתיים שבהם אחת, הצטרפנו לעמדת האופוזיציה בעניין נושא חדש ושתיים, הצטרפנו לעמדתה בנושא הפיצול - - -</w:t>
      </w:r>
    </w:p>
    <w:p w14:paraId="4D0AA6D1" w14:textId="77777777" w:rsidR="00000000" w:rsidRDefault="007A0AEE">
      <w:pPr>
        <w:bidi/>
        <w:rPr>
          <w:rFonts w:cs="David" w:hint="cs"/>
          <w:rtl/>
        </w:rPr>
      </w:pPr>
    </w:p>
    <w:p w14:paraId="2CAE6FA7" w14:textId="77777777" w:rsidR="00000000" w:rsidRDefault="007A0AEE">
      <w:pPr>
        <w:bidi/>
        <w:rPr>
          <w:rFonts w:cs="David" w:hint="cs"/>
          <w:rtl/>
        </w:rPr>
      </w:pPr>
      <w:r>
        <w:rPr>
          <w:rFonts w:cs="David" w:hint="cs"/>
          <w:u w:val="single"/>
          <w:rtl/>
        </w:rPr>
        <w:t>אברהם בורג:</w:t>
      </w:r>
    </w:p>
    <w:p w14:paraId="3AFE1756" w14:textId="77777777" w:rsidR="00000000" w:rsidRDefault="007A0AEE">
      <w:pPr>
        <w:bidi/>
        <w:rPr>
          <w:rFonts w:cs="David" w:hint="cs"/>
          <w:rtl/>
        </w:rPr>
      </w:pPr>
    </w:p>
    <w:p w14:paraId="40D20486" w14:textId="77777777" w:rsidR="00000000" w:rsidRDefault="007A0AEE">
      <w:pPr>
        <w:bidi/>
        <w:rPr>
          <w:rFonts w:cs="David" w:hint="cs"/>
          <w:rtl/>
        </w:rPr>
      </w:pPr>
      <w:r>
        <w:rPr>
          <w:rFonts w:cs="David" w:hint="cs"/>
          <w:rtl/>
        </w:rPr>
        <w:tab/>
        <w:t xml:space="preserve"> אז עכשיו אנחנו צריכים לפצות אתכם?</w:t>
      </w:r>
    </w:p>
    <w:p w14:paraId="5404710E" w14:textId="77777777" w:rsidR="00000000" w:rsidRDefault="007A0AEE">
      <w:pPr>
        <w:bidi/>
        <w:rPr>
          <w:rFonts w:cs="David" w:hint="cs"/>
          <w:rtl/>
        </w:rPr>
      </w:pPr>
    </w:p>
    <w:p w14:paraId="497200E6" w14:textId="77777777" w:rsidR="00000000" w:rsidRDefault="007A0AEE">
      <w:pPr>
        <w:bidi/>
        <w:rPr>
          <w:rFonts w:cs="David" w:hint="cs"/>
          <w:u w:val="single"/>
          <w:rtl/>
        </w:rPr>
      </w:pPr>
      <w:r>
        <w:rPr>
          <w:rFonts w:cs="David" w:hint="cs"/>
          <w:u w:val="single"/>
          <w:rtl/>
        </w:rPr>
        <w:t>מאיר פרוש:</w:t>
      </w:r>
    </w:p>
    <w:p w14:paraId="35995717" w14:textId="77777777" w:rsidR="00000000" w:rsidRDefault="007A0AEE">
      <w:pPr>
        <w:bidi/>
        <w:rPr>
          <w:rFonts w:cs="David" w:hint="cs"/>
          <w:u w:val="single"/>
        </w:rPr>
      </w:pPr>
    </w:p>
    <w:p w14:paraId="56AED789" w14:textId="77777777" w:rsidR="00000000" w:rsidRDefault="007A0AEE">
      <w:pPr>
        <w:bidi/>
        <w:rPr>
          <w:rFonts w:cs="David" w:hint="cs"/>
          <w:rtl/>
        </w:rPr>
      </w:pPr>
      <w:r>
        <w:rPr>
          <w:rFonts w:cs="David" w:hint="cs"/>
          <w:rtl/>
        </w:rPr>
        <w:tab/>
        <w:t xml:space="preserve"> במקום 24:00 שיהיה 02:00.</w:t>
      </w:r>
    </w:p>
    <w:p w14:paraId="0C8F75DE" w14:textId="77777777" w:rsidR="00000000" w:rsidRDefault="007A0AEE">
      <w:pPr>
        <w:bidi/>
        <w:rPr>
          <w:rFonts w:cs="David" w:hint="cs"/>
          <w:rtl/>
        </w:rPr>
      </w:pPr>
    </w:p>
    <w:p w14:paraId="76A989FB" w14:textId="77777777" w:rsidR="00000000" w:rsidRDefault="007A0AEE">
      <w:pPr>
        <w:bidi/>
        <w:rPr>
          <w:rFonts w:cs="David" w:hint="cs"/>
          <w:u w:val="single"/>
          <w:rtl/>
        </w:rPr>
      </w:pPr>
      <w:r>
        <w:rPr>
          <w:rFonts w:cs="David" w:hint="cs"/>
          <w:u w:val="single"/>
          <w:rtl/>
        </w:rPr>
        <w:t>גדעון סער:</w:t>
      </w:r>
    </w:p>
    <w:p w14:paraId="611F5532" w14:textId="77777777" w:rsidR="00000000" w:rsidRDefault="007A0AEE">
      <w:pPr>
        <w:bidi/>
        <w:rPr>
          <w:rFonts w:cs="David" w:hint="cs"/>
          <w:u w:val="single"/>
          <w:rtl/>
        </w:rPr>
      </w:pPr>
    </w:p>
    <w:p w14:paraId="0A14587A" w14:textId="77777777" w:rsidR="00000000" w:rsidRDefault="007A0AEE">
      <w:pPr>
        <w:bidi/>
        <w:rPr>
          <w:rFonts w:cs="David" w:hint="cs"/>
          <w:rtl/>
        </w:rPr>
      </w:pPr>
      <w:r>
        <w:rPr>
          <w:rFonts w:cs="David" w:hint="cs"/>
          <w:rtl/>
        </w:rPr>
        <w:t xml:space="preserve">אכן, במידה מסוימת אני חושב שצריך לתת לוועדת הכספים גרייס מסוים, שלא נהיה במצב שכל דבר הוא מבוי סתום. </w:t>
      </w:r>
    </w:p>
    <w:p w14:paraId="4992F6B8" w14:textId="77777777" w:rsidR="00000000" w:rsidRDefault="007A0AEE">
      <w:pPr>
        <w:bidi/>
        <w:rPr>
          <w:rFonts w:cs="David" w:hint="cs"/>
          <w:rtl/>
        </w:rPr>
      </w:pPr>
    </w:p>
    <w:p w14:paraId="260FC5BD" w14:textId="77777777" w:rsidR="00000000" w:rsidRDefault="007A0AEE">
      <w:pPr>
        <w:bidi/>
        <w:rPr>
          <w:rFonts w:cs="David" w:hint="cs"/>
          <w:rtl/>
        </w:rPr>
      </w:pPr>
      <w:r>
        <w:rPr>
          <w:rFonts w:cs="David" w:hint="cs"/>
          <w:u w:val="single"/>
          <w:rtl/>
        </w:rPr>
        <w:t>אברהם בורג:</w:t>
      </w:r>
    </w:p>
    <w:p w14:paraId="4621B5C8" w14:textId="77777777" w:rsidR="00000000" w:rsidRDefault="007A0AEE">
      <w:pPr>
        <w:bidi/>
        <w:rPr>
          <w:rFonts w:cs="David" w:hint="cs"/>
          <w:rtl/>
        </w:rPr>
      </w:pPr>
    </w:p>
    <w:p w14:paraId="1647967F" w14:textId="77777777" w:rsidR="00000000" w:rsidRDefault="007A0AEE">
      <w:pPr>
        <w:bidi/>
        <w:rPr>
          <w:rFonts w:cs="David" w:hint="cs"/>
          <w:rtl/>
        </w:rPr>
      </w:pPr>
      <w:r>
        <w:rPr>
          <w:rFonts w:cs="David" w:hint="cs"/>
          <w:rtl/>
        </w:rPr>
        <w:tab/>
        <w:t xml:space="preserve"> נדבר ב-22:00.</w:t>
      </w:r>
    </w:p>
    <w:p w14:paraId="53653BA2" w14:textId="77777777" w:rsidR="00000000" w:rsidRDefault="007A0AEE">
      <w:pPr>
        <w:bidi/>
        <w:rPr>
          <w:rFonts w:cs="David" w:hint="cs"/>
          <w:rtl/>
        </w:rPr>
      </w:pPr>
    </w:p>
    <w:p w14:paraId="6DADAA36" w14:textId="77777777" w:rsidR="00000000" w:rsidRDefault="007A0AEE">
      <w:pPr>
        <w:bidi/>
        <w:rPr>
          <w:rFonts w:cs="David" w:hint="cs"/>
          <w:u w:val="single"/>
          <w:rtl/>
        </w:rPr>
      </w:pPr>
      <w:r>
        <w:rPr>
          <w:rFonts w:cs="David" w:hint="cs"/>
          <w:u w:val="single"/>
          <w:rtl/>
        </w:rPr>
        <w:t>גדעון סער:</w:t>
      </w:r>
    </w:p>
    <w:p w14:paraId="3A67DD31" w14:textId="77777777" w:rsidR="00000000" w:rsidRDefault="007A0AEE">
      <w:pPr>
        <w:bidi/>
        <w:rPr>
          <w:rFonts w:cs="David" w:hint="cs"/>
          <w:u w:val="single"/>
          <w:rtl/>
        </w:rPr>
      </w:pPr>
    </w:p>
    <w:p w14:paraId="3D9D7924" w14:textId="77777777" w:rsidR="00000000" w:rsidRDefault="007A0AEE">
      <w:pPr>
        <w:bidi/>
        <w:rPr>
          <w:rFonts w:cs="David" w:hint="cs"/>
          <w:rtl/>
        </w:rPr>
      </w:pPr>
      <w:r>
        <w:rPr>
          <w:rFonts w:cs="David" w:hint="cs"/>
          <w:rtl/>
        </w:rPr>
        <w:tab/>
        <w:t xml:space="preserve"> כרגע </w:t>
      </w:r>
      <w:r>
        <w:rPr>
          <w:rFonts w:cs="David" w:hint="cs"/>
          <w:rtl/>
        </w:rPr>
        <w:t>זה עומד על 24:00.</w:t>
      </w:r>
    </w:p>
    <w:p w14:paraId="5D3D39D6" w14:textId="77777777" w:rsidR="00000000" w:rsidRDefault="007A0AEE">
      <w:pPr>
        <w:bidi/>
        <w:rPr>
          <w:rFonts w:cs="David" w:hint="cs"/>
          <w:rtl/>
        </w:rPr>
      </w:pPr>
    </w:p>
    <w:p w14:paraId="10E0A5D4" w14:textId="77777777" w:rsidR="00000000" w:rsidRDefault="007A0AEE">
      <w:pPr>
        <w:bidi/>
        <w:rPr>
          <w:rFonts w:cs="David" w:hint="cs"/>
          <w:rtl/>
        </w:rPr>
      </w:pPr>
      <w:r>
        <w:rPr>
          <w:rFonts w:cs="David" w:hint="cs"/>
          <w:u w:val="single"/>
          <w:rtl/>
        </w:rPr>
        <w:t>אברהם בורג:</w:t>
      </w:r>
    </w:p>
    <w:p w14:paraId="15467CC0" w14:textId="77777777" w:rsidR="00000000" w:rsidRDefault="007A0AEE">
      <w:pPr>
        <w:bidi/>
        <w:rPr>
          <w:rFonts w:cs="David" w:hint="cs"/>
          <w:rtl/>
        </w:rPr>
      </w:pPr>
    </w:p>
    <w:p w14:paraId="4C2C9735" w14:textId="77777777" w:rsidR="00000000" w:rsidRDefault="007A0AEE">
      <w:pPr>
        <w:bidi/>
        <w:rPr>
          <w:rFonts w:cs="David" w:hint="cs"/>
          <w:rtl/>
        </w:rPr>
      </w:pPr>
      <w:r>
        <w:rPr>
          <w:rFonts w:cs="David" w:hint="cs"/>
          <w:rtl/>
        </w:rPr>
        <w:tab/>
        <w:t xml:space="preserve"> אז אמרתי לך: נדבר ב-22:00.</w:t>
      </w:r>
    </w:p>
    <w:p w14:paraId="65B1B4B4" w14:textId="77777777" w:rsidR="00000000" w:rsidRDefault="007A0AEE">
      <w:pPr>
        <w:bidi/>
        <w:rPr>
          <w:rFonts w:cs="David" w:hint="cs"/>
          <w:rtl/>
        </w:rPr>
      </w:pPr>
    </w:p>
    <w:p w14:paraId="6D6E3F2B" w14:textId="77777777" w:rsidR="00000000" w:rsidRDefault="007A0AEE">
      <w:pPr>
        <w:bidi/>
        <w:rPr>
          <w:rFonts w:cs="David" w:hint="cs"/>
          <w:u w:val="single"/>
          <w:rtl/>
        </w:rPr>
      </w:pPr>
      <w:r>
        <w:rPr>
          <w:rFonts w:cs="David" w:hint="cs"/>
          <w:u w:val="single"/>
          <w:rtl/>
        </w:rPr>
        <w:t>גדעון סער:</w:t>
      </w:r>
    </w:p>
    <w:p w14:paraId="397A5666" w14:textId="77777777" w:rsidR="00000000" w:rsidRDefault="007A0AEE">
      <w:pPr>
        <w:bidi/>
        <w:rPr>
          <w:rFonts w:cs="David" w:hint="cs"/>
          <w:u w:val="single"/>
          <w:rtl/>
        </w:rPr>
      </w:pPr>
    </w:p>
    <w:p w14:paraId="2551519C" w14:textId="77777777" w:rsidR="00000000" w:rsidRDefault="007A0AEE">
      <w:pPr>
        <w:bidi/>
        <w:rPr>
          <w:rFonts w:cs="David" w:hint="cs"/>
          <w:rtl/>
        </w:rPr>
      </w:pPr>
      <w:r>
        <w:rPr>
          <w:rFonts w:cs="David" w:hint="cs"/>
          <w:rtl/>
        </w:rPr>
        <w:tab/>
        <w:t xml:space="preserve"> אז בוא נכניס את המכניזם הזה לתוך ההחלטה. שבהתייעצות ביני לבין אברום או כל גורם אחר - - -</w:t>
      </w:r>
    </w:p>
    <w:p w14:paraId="3BB49D3F" w14:textId="77777777" w:rsidR="00000000" w:rsidRDefault="007A0AEE">
      <w:pPr>
        <w:bidi/>
        <w:rPr>
          <w:rFonts w:cs="David" w:hint="cs"/>
          <w:rtl/>
        </w:rPr>
      </w:pPr>
    </w:p>
    <w:p w14:paraId="1B014FFB" w14:textId="77777777" w:rsidR="00000000" w:rsidRDefault="007A0AEE">
      <w:pPr>
        <w:bidi/>
        <w:rPr>
          <w:rFonts w:cs="David"/>
          <w:u w:val="single"/>
          <w:rtl/>
        </w:rPr>
      </w:pPr>
      <w:r>
        <w:rPr>
          <w:rFonts w:cs="David"/>
          <w:u w:val="single"/>
          <w:rtl/>
        </w:rPr>
        <w:t>יולי-יואל אדלשטיין:</w:t>
      </w:r>
    </w:p>
    <w:p w14:paraId="1C661EB6" w14:textId="77777777" w:rsidR="00000000" w:rsidRDefault="007A0AEE">
      <w:pPr>
        <w:bidi/>
        <w:rPr>
          <w:rFonts w:cs="David"/>
          <w:u w:val="single"/>
          <w:rtl/>
        </w:rPr>
      </w:pPr>
    </w:p>
    <w:p w14:paraId="14B4ED62" w14:textId="77777777" w:rsidR="00000000" w:rsidRDefault="007A0AEE">
      <w:pPr>
        <w:bidi/>
        <w:rPr>
          <w:rFonts w:cs="David" w:hint="cs"/>
          <w:rtl/>
        </w:rPr>
      </w:pPr>
      <w:r>
        <w:rPr>
          <w:rFonts w:cs="David"/>
          <w:rtl/>
        </w:rPr>
        <w:tab/>
      </w:r>
      <w:r>
        <w:rPr>
          <w:rFonts w:cs="David" w:hint="cs"/>
          <w:rtl/>
        </w:rPr>
        <w:t>ועדת ההסכמות מוסמכת - - -</w:t>
      </w:r>
    </w:p>
    <w:p w14:paraId="7C038417" w14:textId="77777777" w:rsidR="00000000" w:rsidRDefault="007A0AEE">
      <w:pPr>
        <w:bidi/>
        <w:rPr>
          <w:rFonts w:cs="David"/>
          <w:rtl/>
        </w:rPr>
      </w:pPr>
    </w:p>
    <w:p w14:paraId="2DEF6F1A" w14:textId="77777777" w:rsidR="00000000" w:rsidRDefault="007A0AEE">
      <w:pPr>
        <w:bidi/>
        <w:rPr>
          <w:rFonts w:cs="David" w:hint="cs"/>
          <w:rtl/>
        </w:rPr>
      </w:pPr>
    </w:p>
    <w:p w14:paraId="5585FEF4" w14:textId="77777777" w:rsidR="00000000" w:rsidRDefault="007A0AEE">
      <w:pPr>
        <w:bidi/>
        <w:rPr>
          <w:rFonts w:cs="David" w:hint="cs"/>
          <w:u w:val="single"/>
          <w:rtl/>
        </w:rPr>
      </w:pPr>
      <w:r>
        <w:rPr>
          <w:rFonts w:cs="David" w:hint="cs"/>
          <w:u w:val="single"/>
          <w:rtl/>
        </w:rPr>
        <w:t>גדעון סער:</w:t>
      </w:r>
    </w:p>
    <w:p w14:paraId="1092AD90" w14:textId="77777777" w:rsidR="00000000" w:rsidRDefault="007A0AEE">
      <w:pPr>
        <w:bidi/>
        <w:rPr>
          <w:rFonts w:cs="David" w:hint="cs"/>
          <w:u w:val="single"/>
          <w:rtl/>
        </w:rPr>
      </w:pPr>
    </w:p>
    <w:p w14:paraId="66191566" w14:textId="77777777" w:rsidR="00000000" w:rsidRDefault="007A0AEE">
      <w:pPr>
        <w:bidi/>
        <w:rPr>
          <w:rFonts w:cs="David" w:hint="cs"/>
          <w:rtl/>
        </w:rPr>
      </w:pPr>
      <w:r>
        <w:rPr>
          <w:rFonts w:cs="David" w:hint="cs"/>
          <w:rtl/>
        </w:rPr>
        <w:tab/>
        <w:t xml:space="preserve"> שהוועדה מסמיכה אותנו לדחות</w:t>
      </w:r>
      <w:r>
        <w:rPr>
          <w:rFonts w:cs="David" w:hint="cs"/>
          <w:rtl/>
        </w:rPr>
        <w:t xml:space="preserve"> את השעה בסעיף 5.</w:t>
      </w:r>
    </w:p>
    <w:p w14:paraId="6B56CAB6" w14:textId="77777777" w:rsidR="00000000" w:rsidRDefault="007A0AEE">
      <w:pPr>
        <w:bidi/>
        <w:rPr>
          <w:rFonts w:cs="David" w:hint="cs"/>
          <w:rtl/>
        </w:rPr>
      </w:pPr>
    </w:p>
    <w:p w14:paraId="7BAB8E17" w14:textId="77777777" w:rsidR="00000000" w:rsidRDefault="007A0AEE">
      <w:pPr>
        <w:bidi/>
        <w:rPr>
          <w:rFonts w:cs="David" w:hint="cs"/>
          <w:rtl/>
        </w:rPr>
      </w:pPr>
      <w:r>
        <w:rPr>
          <w:rFonts w:cs="David" w:hint="cs"/>
          <w:u w:val="single"/>
          <w:rtl/>
        </w:rPr>
        <w:t>אברהם בורג:</w:t>
      </w:r>
    </w:p>
    <w:p w14:paraId="7F7710CC" w14:textId="77777777" w:rsidR="00000000" w:rsidRDefault="007A0AEE">
      <w:pPr>
        <w:bidi/>
        <w:rPr>
          <w:rFonts w:cs="David" w:hint="cs"/>
          <w:rtl/>
        </w:rPr>
      </w:pPr>
    </w:p>
    <w:p w14:paraId="15CC5979" w14:textId="77777777" w:rsidR="00000000" w:rsidRDefault="007A0AEE">
      <w:pPr>
        <w:bidi/>
        <w:rPr>
          <w:rFonts w:cs="David" w:hint="cs"/>
          <w:rtl/>
        </w:rPr>
      </w:pPr>
      <w:r>
        <w:rPr>
          <w:rFonts w:cs="David" w:hint="cs"/>
          <w:rtl/>
        </w:rPr>
        <w:tab/>
        <w:t xml:space="preserve">בהסכמה. </w:t>
      </w:r>
    </w:p>
    <w:p w14:paraId="5B913812" w14:textId="77777777" w:rsidR="00000000" w:rsidRDefault="007A0AEE">
      <w:pPr>
        <w:bidi/>
        <w:rPr>
          <w:rFonts w:cs="David" w:hint="cs"/>
          <w:rtl/>
        </w:rPr>
      </w:pPr>
    </w:p>
    <w:p w14:paraId="6D20DE75" w14:textId="77777777" w:rsidR="00000000" w:rsidRDefault="007A0AEE">
      <w:pPr>
        <w:bidi/>
        <w:rPr>
          <w:rFonts w:cs="David" w:hint="cs"/>
          <w:u w:val="single"/>
          <w:rtl/>
        </w:rPr>
      </w:pPr>
      <w:r>
        <w:rPr>
          <w:rFonts w:cs="David" w:hint="cs"/>
          <w:u w:val="single"/>
          <w:rtl/>
        </w:rPr>
        <w:t>גדעון סער:</w:t>
      </w:r>
    </w:p>
    <w:p w14:paraId="21031921" w14:textId="77777777" w:rsidR="00000000" w:rsidRDefault="007A0AEE">
      <w:pPr>
        <w:bidi/>
        <w:rPr>
          <w:rFonts w:cs="David" w:hint="cs"/>
          <w:u w:val="single"/>
          <w:rtl/>
        </w:rPr>
      </w:pPr>
    </w:p>
    <w:p w14:paraId="0EE7CCC0" w14:textId="77777777" w:rsidR="00000000" w:rsidRDefault="007A0AEE">
      <w:pPr>
        <w:bidi/>
        <w:rPr>
          <w:rFonts w:cs="David" w:hint="cs"/>
          <w:rtl/>
        </w:rPr>
      </w:pPr>
      <w:r>
        <w:rPr>
          <w:rFonts w:cs="David" w:hint="cs"/>
          <w:rtl/>
        </w:rPr>
        <w:tab/>
        <w:t xml:space="preserve"> בהסכמה. </w:t>
      </w:r>
    </w:p>
    <w:p w14:paraId="6DA69958" w14:textId="77777777" w:rsidR="00000000" w:rsidRDefault="007A0AEE">
      <w:pPr>
        <w:bidi/>
        <w:rPr>
          <w:rFonts w:cs="David" w:hint="cs"/>
          <w:rtl/>
        </w:rPr>
      </w:pPr>
    </w:p>
    <w:p w14:paraId="2B55BCA1" w14:textId="77777777" w:rsidR="00000000" w:rsidRDefault="007A0AEE">
      <w:pPr>
        <w:bidi/>
        <w:rPr>
          <w:rFonts w:cs="David" w:hint="cs"/>
          <w:u w:val="single"/>
          <w:rtl/>
        </w:rPr>
      </w:pPr>
      <w:r>
        <w:rPr>
          <w:rFonts w:cs="David" w:hint="cs"/>
          <w:u w:val="single"/>
          <w:rtl/>
        </w:rPr>
        <w:t>היו"ר רוני בר-און:</w:t>
      </w:r>
    </w:p>
    <w:p w14:paraId="1332497A" w14:textId="77777777" w:rsidR="00000000" w:rsidRDefault="007A0AEE">
      <w:pPr>
        <w:bidi/>
        <w:rPr>
          <w:rFonts w:cs="David" w:hint="cs"/>
          <w:rtl/>
        </w:rPr>
      </w:pPr>
    </w:p>
    <w:p w14:paraId="0B3990C2" w14:textId="77777777" w:rsidR="00000000" w:rsidRDefault="007A0AEE">
      <w:pPr>
        <w:bidi/>
        <w:rPr>
          <w:rFonts w:cs="David" w:hint="cs"/>
          <w:rtl/>
        </w:rPr>
      </w:pPr>
      <w:r>
        <w:rPr>
          <w:rFonts w:cs="David" w:hint="cs"/>
          <w:rtl/>
        </w:rPr>
        <w:tab/>
        <w:t xml:space="preserve">בהמשך לסעיף 5: "ועדת ההסכמות בהרכב בורג, אורון, סער ובר-און, מוסמכת לדחות את שעת היעד של 4.1.04 שעה 24:00, בהסכמה, לשעה אחרת. </w:t>
      </w:r>
    </w:p>
    <w:p w14:paraId="3A73283C" w14:textId="77777777" w:rsidR="00000000" w:rsidRDefault="007A0AEE">
      <w:pPr>
        <w:bidi/>
        <w:rPr>
          <w:rFonts w:cs="David" w:hint="cs"/>
          <w:rtl/>
        </w:rPr>
      </w:pPr>
    </w:p>
    <w:p w14:paraId="6EDB63C1" w14:textId="77777777" w:rsidR="00000000" w:rsidRDefault="007A0AEE">
      <w:pPr>
        <w:bidi/>
        <w:rPr>
          <w:rFonts w:cs="David" w:hint="cs"/>
          <w:rtl/>
        </w:rPr>
      </w:pPr>
      <w:r>
        <w:rPr>
          <w:rFonts w:cs="David" w:hint="cs"/>
          <w:rtl/>
        </w:rPr>
        <w:tab/>
        <w:t>אופוזיציה. כולם מסכימים?</w:t>
      </w:r>
    </w:p>
    <w:p w14:paraId="718EDAC5" w14:textId="77777777" w:rsidR="00000000" w:rsidRDefault="007A0AEE">
      <w:pPr>
        <w:bidi/>
        <w:rPr>
          <w:rFonts w:cs="David" w:hint="cs"/>
          <w:rtl/>
        </w:rPr>
      </w:pPr>
    </w:p>
    <w:p w14:paraId="106BBAEB" w14:textId="77777777" w:rsidR="00000000" w:rsidRDefault="007A0AEE">
      <w:pPr>
        <w:bidi/>
        <w:rPr>
          <w:rFonts w:cs="David" w:hint="cs"/>
          <w:rtl/>
        </w:rPr>
      </w:pPr>
      <w:r>
        <w:rPr>
          <w:rFonts w:cs="David" w:hint="cs"/>
          <w:u w:val="single"/>
          <w:rtl/>
        </w:rPr>
        <w:t>אברהם בורג:</w:t>
      </w:r>
    </w:p>
    <w:p w14:paraId="0FEE8CE2" w14:textId="77777777" w:rsidR="00000000" w:rsidRDefault="007A0AEE">
      <w:pPr>
        <w:bidi/>
        <w:rPr>
          <w:rFonts w:cs="David" w:hint="cs"/>
          <w:rtl/>
        </w:rPr>
      </w:pPr>
    </w:p>
    <w:p w14:paraId="4D9F86D4" w14:textId="77777777" w:rsidR="00000000" w:rsidRDefault="007A0AEE">
      <w:pPr>
        <w:bidi/>
        <w:rPr>
          <w:rFonts w:cs="David" w:hint="cs"/>
          <w:rtl/>
        </w:rPr>
      </w:pPr>
      <w:r>
        <w:rPr>
          <w:rFonts w:cs="David" w:hint="cs"/>
          <w:rtl/>
        </w:rPr>
        <w:tab/>
        <w:t xml:space="preserve"> כן. </w:t>
      </w:r>
    </w:p>
    <w:p w14:paraId="7C044CDA" w14:textId="77777777" w:rsidR="00000000" w:rsidRDefault="007A0AEE">
      <w:pPr>
        <w:bidi/>
        <w:rPr>
          <w:rFonts w:cs="David" w:hint="cs"/>
          <w:rtl/>
        </w:rPr>
      </w:pPr>
    </w:p>
    <w:p w14:paraId="4C053F3B" w14:textId="77777777" w:rsidR="00000000" w:rsidRDefault="007A0AEE">
      <w:pPr>
        <w:bidi/>
        <w:rPr>
          <w:rFonts w:cs="David" w:hint="cs"/>
          <w:u w:val="single"/>
          <w:rtl/>
        </w:rPr>
      </w:pPr>
      <w:r>
        <w:rPr>
          <w:rFonts w:cs="David" w:hint="cs"/>
          <w:u w:val="single"/>
          <w:rtl/>
        </w:rPr>
        <w:t>היו"ר רוני בר-און:</w:t>
      </w:r>
    </w:p>
    <w:p w14:paraId="005793FA" w14:textId="77777777" w:rsidR="00000000" w:rsidRDefault="007A0AEE">
      <w:pPr>
        <w:bidi/>
        <w:rPr>
          <w:rFonts w:cs="David" w:hint="cs"/>
          <w:rtl/>
        </w:rPr>
      </w:pPr>
    </w:p>
    <w:p w14:paraId="3AD4939F" w14:textId="77777777" w:rsidR="00000000" w:rsidRDefault="007A0AEE">
      <w:pPr>
        <w:bidi/>
        <w:rPr>
          <w:rFonts w:cs="David" w:hint="cs"/>
          <w:rtl/>
        </w:rPr>
      </w:pPr>
      <w:r>
        <w:rPr>
          <w:rFonts w:cs="David" w:hint="cs"/>
          <w:rtl/>
        </w:rPr>
        <w:tab/>
        <w:t>קואליציה כולם מסכימים?</w:t>
      </w:r>
    </w:p>
    <w:p w14:paraId="082FFE47" w14:textId="77777777" w:rsidR="00000000" w:rsidRDefault="007A0AEE">
      <w:pPr>
        <w:bidi/>
        <w:rPr>
          <w:rFonts w:cs="David" w:hint="cs"/>
          <w:rtl/>
        </w:rPr>
      </w:pPr>
    </w:p>
    <w:p w14:paraId="343A9E8B" w14:textId="77777777" w:rsidR="00000000" w:rsidRDefault="007A0AEE">
      <w:pPr>
        <w:bidi/>
        <w:rPr>
          <w:rFonts w:cs="David" w:hint="cs"/>
          <w:u w:val="single"/>
          <w:rtl/>
        </w:rPr>
      </w:pPr>
      <w:r>
        <w:rPr>
          <w:rFonts w:cs="David" w:hint="cs"/>
          <w:u w:val="single"/>
          <w:rtl/>
        </w:rPr>
        <w:t>גדעון סער:</w:t>
      </w:r>
    </w:p>
    <w:p w14:paraId="47E10F8A" w14:textId="77777777" w:rsidR="00000000" w:rsidRDefault="007A0AEE">
      <w:pPr>
        <w:bidi/>
        <w:rPr>
          <w:rFonts w:cs="David" w:hint="cs"/>
          <w:u w:val="single"/>
          <w:rtl/>
        </w:rPr>
      </w:pPr>
    </w:p>
    <w:p w14:paraId="201E0131" w14:textId="77777777" w:rsidR="00000000" w:rsidRDefault="007A0AEE">
      <w:pPr>
        <w:bidi/>
        <w:rPr>
          <w:rFonts w:cs="David" w:hint="cs"/>
          <w:rtl/>
        </w:rPr>
      </w:pPr>
      <w:r>
        <w:rPr>
          <w:rFonts w:cs="David" w:hint="cs"/>
          <w:rtl/>
        </w:rPr>
        <w:tab/>
        <w:t xml:space="preserve"> כן. </w:t>
      </w:r>
    </w:p>
    <w:p w14:paraId="3A208965" w14:textId="77777777" w:rsidR="00000000" w:rsidRDefault="007A0AEE">
      <w:pPr>
        <w:bidi/>
        <w:rPr>
          <w:rFonts w:cs="David" w:hint="cs"/>
          <w:rtl/>
        </w:rPr>
      </w:pPr>
    </w:p>
    <w:p w14:paraId="0D43C44E" w14:textId="77777777" w:rsidR="00000000" w:rsidRDefault="007A0AEE">
      <w:pPr>
        <w:bidi/>
        <w:rPr>
          <w:rFonts w:cs="David" w:hint="cs"/>
          <w:u w:val="single"/>
          <w:rtl/>
        </w:rPr>
      </w:pPr>
      <w:r>
        <w:rPr>
          <w:rFonts w:cs="David" w:hint="cs"/>
          <w:u w:val="single"/>
          <w:rtl/>
        </w:rPr>
        <w:t>היו"ר רוני בר-און:</w:t>
      </w:r>
    </w:p>
    <w:p w14:paraId="7BCEAB4A" w14:textId="77777777" w:rsidR="00000000" w:rsidRDefault="007A0AEE">
      <w:pPr>
        <w:bidi/>
        <w:rPr>
          <w:rFonts w:cs="David" w:hint="cs"/>
          <w:rtl/>
        </w:rPr>
      </w:pPr>
    </w:p>
    <w:p w14:paraId="428E369C" w14:textId="77777777" w:rsidR="00000000" w:rsidRDefault="007A0AEE">
      <w:pPr>
        <w:bidi/>
        <w:rPr>
          <w:rFonts w:cs="David" w:hint="cs"/>
          <w:rtl/>
        </w:rPr>
      </w:pPr>
      <w:r>
        <w:rPr>
          <w:rFonts w:cs="David" w:hint="cs"/>
          <w:rtl/>
        </w:rPr>
        <w:tab/>
        <w:t xml:space="preserve">תודה רבה. הישיבה נעולה. </w:t>
      </w:r>
    </w:p>
    <w:p w14:paraId="64D1DAE8" w14:textId="77777777" w:rsidR="00000000" w:rsidRDefault="007A0AEE">
      <w:pPr>
        <w:bidi/>
        <w:rPr>
          <w:rFonts w:cs="David" w:hint="cs"/>
          <w:rtl/>
        </w:rPr>
      </w:pPr>
      <w:r>
        <w:rPr>
          <w:rFonts w:cs="David" w:hint="cs"/>
          <w:rtl/>
        </w:rPr>
        <w:tab/>
      </w:r>
    </w:p>
    <w:p w14:paraId="61C7E71F" w14:textId="77777777" w:rsidR="00000000" w:rsidRDefault="007A0AEE">
      <w:pPr>
        <w:bidi/>
        <w:rPr>
          <w:rFonts w:cs="David"/>
          <w:rtl/>
        </w:rPr>
      </w:pPr>
      <w:r>
        <w:rPr>
          <w:rFonts w:cs="David" w:hint="cs"/>
          <w:rtl/>
        </w:rPr>
        <w:tab/>
      </w:r>
      <w:r>
        <w:rPr>
          <w:rFonts w:cs="David" w:hint="cs"/>
          <w:b/>
          <w:bCs/>
          <w:u w:val="single"/>
          <w:rtl/>
        </w:rPr>
        <w:t>הישיבה ננעלה בשעה: 15:00.</w:t>
      </w:r>
      <w:r>
        <w:rPr>
          <w:rFonts w:cs="David" w:hint="cs"/>
          <w:rtl/>
        </w:rPr>
        <w:t xml:space="preserve"> </w:t>
      </w:r>
    </w:p>
    <w:p w14:paraId="4CFA7F3B" w14:textId="77777777" w:rsidR="00000000" w:rsidRDefault="007A0AEE">
      <w:pPr>
        <w:bidi/>
        <w:rPr>
          <w:rFonts w:cs="David" w:hint="cs"/>
          <w:rtl/>
        </w:rPr>
      </w:pPr>
    </w:p>
    <w:sectPr w:rsidR="00000000">
      <w:headerReference w:type="default" r:id="rId7"/>
      <w:footerReference w:type="default" r:id="rId8"/>
      <w:headerReference w:type="first" r:id="rId9"/>
      <w:footerReference w:type="firs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FAB0" w14:textId="77777777" w:rsidR="00000000" w:rsidRDefault="007A0AEE">
      <w:r>
        <w:separator/>
      </w:r>
    </w:p>
  </w:endnote>
  <w:endnote w:type="continuationSeparator" w:id="0">
    <w:p w14:paraId="577D63ED" w14:textId="77777777" w:rsidR="00000000" w:rsidRDefault="007A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BDDD" w14:textId="77777777" w:rsidR="00000000" w:rsidRDefault="007A0AEE">
    <w:pPr>
      <w:pStyle w:val="Footer"/>
      <w:rPr>
        <w:rtl/>
      </w:rPr>
    </w:pPr>
  </w:p>
  <w:p w14:paraId="68DCA22C" w14:textId="77777777" w:rsidR="00000000" w:rsidRDefault="007A0AEE">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9214" w14:textId="77777777" w:rsidR="00000000" w:rsidRDefault="007A0AEE">
    <w:pPr>
      <w:pStyle w:val="Footer"/>
      <w:rPr>
        <w:rtl/>
      </w:rPr>
    </w:pPr>
  </w:p>
  <w:p w14:paraId="0E9E00A1" w14:textId="77777777" w:rsidR="00000000" w:rsidRDefault="007A0AEE">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D4A6" w14:textId="77777777" w:rsidR="00000000" w:rsidRDefault="007A0AEE">
      <w:r>
        <w:separator/>
      </w:r>
    </w:p>
  </w:footnote>
  <w:footnote w:type="continuationSeparator" w:id="0">
    <w:p w14:paraId="4773F74A" w14:textId="77777777" w:rsidR="00000000" w:rsidRDefault="007A0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3B54" w14:textId="77777777" w:rsidR="00000000" w:rsidRDefault="007A0AEE">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695BD96F" w14:textId="77777777" w:rsidR="00000000" w:rsidRDefault="007A0AEE">
    <w:pPr>
      <w:pStyle w:val="Header"/>
      <w:ind w:right="360"/>
      <w:rPr>
        <w:rFonts w:hint="cs"/>
        <w:rtl/>
      </w:rPr>
    </w:pPr>
    <w:r>
      <w:rPr>
        <w:rtl/>
      </w:rPr>
      <w:t>ועדת</w:t>
    </w:r>
    <w:r>
      <w:rPr>
        <w:rFonts w:hint="cs"/>
        <w:rtl/>
      </w:rPr>
      <w:t xml:space="preserve"> הכנסת</w:t>
    </w:r>
  </w:p>
  <w:p w14:paraId="03B16D6A" w14:textId="77777777" w:rsidR="00000000" w:rsidRDefault="007A0AEE">
    <w:pPr>
      <w:pStyle w:val="Header"/>
      <w:ind w:right="360"/>
      <w:rPr>
        <w:rStyle w:val="PageNumber"/>
        <w:rFonts w:hint="cs"/>
        <w:rtl/>
      </w:rPr>
    </w:pPr>
    <w:r>
      <w:rPr>
        <w:rFonts w:hint="cs"/>
        <w:rtl/>
      </w:rPr>
      <w:t>4/1/2004</w:t>
    </w:r>
  </w:p>
  <w:p w14:paraId="48BF392C" w14:textId="77777777" w:rsidR="00000000" w:rsidRDefault="007A0AE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7977" w14:textId="77777777" w:rsidR="00000000" w:rsidRDefault="007A0AEE">
    <w:pPr>
      <w:pStyle w:val="Header"/>
      <w:rPr>
        <w:rtl/>
      </w:rPr>
    </w:pPr>
  </w:p>
  <w:p w14:paraId="3BE9C424" w14:textId="77777777" w:rsidR="00000000" w:rsidRDefault="007A0AEE">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lvlText w:val="%1."/>
      <w:lvlJc w:val="left"/>
      <w:pPr>
        <w:tabs>
          <w:tab w:val="num" w:pos="360"/>
        </w:tabs>
        <w:ind w:left="360" w:right="360" w:hanging="360"/>
      </w:pPr>
      <w:rPr>
        <w:rFonts w:hint="default"/>
      </w:rPr>
    </w:lvl>
    <w:lvl w:ilvl="1">
      <w:start w:val="1"/>
      <w:numFmt w:val="hebrew1"/>
      <w:lvlText w:val="%2."/>
      <w:lvlJc w:val="left"/>
      <w:pPr>
        <w:tabs>
          <w:tab w:val="num" w:pos="720"/>
        </w:tabs>
        <w:ind w:left="720" w:right="720" w:hanging="360"/>
      </w:pPr>
      <w:rPr>
        <w:rFonts w:hint="default"/>
      </w:rPr>
    </w:lvl>
    <w:lvl w:ilvl="2">
      <w:start w:val="1"/>
      <w:numFmt w:val="decimal"/>
      <w:lvlText w:val="%3)"/>
      <w:lvlJc w:val="left"/>
      <w:pPr>
        <w:tabs>
          <w:tab w:val="num" w:pos="1080"/>
        </w:tabs>
        <w:ind w:left="1080" w:right="1080" w:hanging="360"/>
      </w:pPr>
      <w:rPr>
        <w:rFonts w:hint="default"/>
      </w:rPr>
    </w:lvl>
    <w:lvl w:ilvl="3">
      <w:start w:val="1"/>
      <w:numFmt w:val="hebrew1"/>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16cid:durableId="710152708">
    <w:abstractNumId w:val="3"/>
  </w:num>
  <w:num w:numId="2" w16cid:durableId="1408573428">
    <w:abstractNumId w:val="2"/>
  </w:num>
  <w:num w:numId="3" w16cid:durableId="238254928">
    <w:abstractNumId w:val="0"/>
  </w:num>
  <w:num w:numId="4" w16cid:durableId="275983986">
    <w:abstractNumId w:val="1"/>
  </w:num>
  <w:num w:numId="5" w16cid:durableId="253515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66046פרוטוקול_ישיבת_ועדה.doc"/>
    <w:docVar w:name="StartMode" w:val="3"/>
  </w:docVars>
  <w:rsids>
    <w:rsidRoot w:val="007A0AEE"/>
    <w:rsid w:val="007A0A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25C54"/>
  <w15:chartTrackingRefBased/>
  <w15:docId w15:val="{B4830E80-B7B6-4816-A6A8-99A28B0C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רמה 1"/>
    <w:basedOn w:val="Normal"/>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paragraph" w:styleId="Footer">
    <w:name w:val="foot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633</Words>
  <Characters>3613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