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F3C68">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6F3C68">
      <w:pPr>
        <w:bidi/>
        <w:rPr>
          <w:rFonts w:cs="David" w:hint="cs"/>
          <w:b/>
          <w:bCs/>
          <w:rtl/>
        </w:rPr>
      </w:pPr>
      <w:r>
        <w:rPr>
          <w:rFonts w:cs="David"/>
          <w:b/>
          <w:bCs/>
          <w:rtl/>
        </w:rPr>
        <w:t xml:space="preserve">מושב </w:t>
      </w:r>
      <w:r>
        <w:rPr>
          <w:rFonts w:cs="David" w:hint="cs"/>
          <w:b/>
          <w:bCs/>
          <w:rtl/>
        </w:rPr>
        <w:t>רביעי</w:t>
      </w:r>
    </w:p>
    <w:p w:rsidR="00000000" w:rsidRDefault="006F3C68">
      <w:pPr>
        <w:bidi/>
        <w:rPr>
          <w:rFonts w:cs="David"/>
          <w:b/>
          <w:bCs/>
          <w:rtl/>
        </w:rPr>
      </w:pPr>
    </w:p>
    <w:p w:rsidR="00000000" w:rsidRDefault="006F3C68">
      <w:pPr>
        <w:bidi/>
        <w:rPr>
          <w:rFonts w:cs="David"/>
          <w:b/>
          <w:bCs/>
          <w:rtl/>
        </w:rPr>
      </w:pPr>
    </w:p>
    <w:p w:rsidR="00000000" w:rsidRDefault="006F3C68">
      <w:pPr>
        <w:bidi/>
        <w:rPr>
          <w:rFonts w:cs="David"/>
          <w:b/>
          <w:bCs/>
          <w:rtl/>
        </w:rPr>
      </w:pPr>
    </w:p>
    <w:p w:rsidR="00000000" w:rsidRDefault="006F3C68">
      <w:pPr>
        <w:bidi/>
        <w:rPr>
          <w:rFonts w:cs="David"/>
          <w:b/>
          <w:bCs/>
          <w:rtl/>
        </w:rPr>
      </w:pPr>
    </w:p>
    <w:p w:rsidR="00000000" w:rsidRDefault="006F3C68">
      <w:pPr>
        <w:pStyle w:val="Heading1"/>
        <w:jc w:val="center"/>
        <w:rPr>
          <w:rFonts w:cs="David" w:hint="cs"/>
          <w:b/>
          <w:bCs/>
          <w:rtl/>
        </w:rPr>
      </w:pPr>
      <w:r>
        <w:rPr>
          <w:rFonts w:cs="David"/>
          <w:b/>
          <w:bCs/>
          <w:rtl/>
        </w:rPr>
        <w:t>פרוטוקול מס'</w:t>
      </w:r>
      <w:r>
        <w:rPr>
          <w:rFonts w:cs="David" w:hint="cs"/>
          <w:b/>
          <w:bCs/>
          <w:rtl/>
        </w:rPr>
        <w:t xml:space="preserve"> 279</w:t>
      </w:r>
    </w:p>
    <w:p w:rsidR="00000000" w:rsidRDefault="006F3C68">
      <w:pPr>
        <w:bidi/>
        <w:rPr>
          <w:rFonts w:cs="David" w:hint="cs"/>
          <w:b/>
          <w:bCs/>
          <w:rtl/>
        </w:rPr>
      </w:pPr>
      <w:r>
        <w:rPr>
          <w:rFonts w:cs="David" w:hint="cs"/>
          <w:b/>
          <w:bCs/>
          <w:rtl/>
        </w:rPr>
        <w:t xml:space="preserve">                                                            מישיבת ועדת הכנסת</w:t>
      </w:r>
    </w:p>
    <w:p w:rsidR="00000000" w:rsidRDefault="006F3C68">
      <w:pPr>
        <w:bidi/>
        <w:rPr>
          <w:rFonts w:cs="David" w:hint="cs"/>
          <w:b/>
          <w:bCs/>
          <w:u w:val="single"/>
          <w:rtl/>
        </w:rPr>
      </w:pPr>
      <w:r>
        <w:rPr>
          <w:rFonts w:cs="David" w:hint="cs"/>
          <w:b/>
          <w:bCs/>
          <w:rtl/>
        </w:rPr>
        <w:t xml:space="preserve">                 </w:t>
      </w:r>
      <w:r>
        <w:rPr>
          <w:rFonts w:cs="David" w:hint="cs"/>
          <w:b/>
          <w:bCs/>
          <w:u w:val="single"/>
          <w:rtl/>
        </w:rPr>
        <w:t>יום שלישי, י"ב בכסלו התשס"ו, (13 בדצמבר 2005), שעה 11:00</w:t>
      </w:r>
    </w:p>
    <w:p w:rsidR="00000000" w:rsidRDefault="006F3C68">
      <w:pPr>
        <w:tabs>
          <w:tab w:val="left" w:pos="1221"/>
        </w:tabs>
        <w:bidi/>
        <w:rPr>
          <w:rFonts w:cs="David" w:hint="cs"/>
          <w:b/>
          <w:bCs/>
          <w:u w:val="single"/>
          <w:rtl/>
        </w:rPr>
      </w:pPr>
    </w:p>
    <w:p w:rsidR="00000000" w:rsidRDefault="006F3C68">
      <w:pPr>
        <w:tabs>
          <w:tab w:val="left" w:pos="1221"/>
        </w:tabs>
        <w:bidi/>
        <w:rPr>
          <w:rFonts w:cs="David" w:hint="cs"/>
          <w:b/>
          <w:bCs/>
          <w:u w:val="single"/>
          <w:rtl/>
        </w:rPr>
      </w:pPr>
      <w:r>
        <w:rPr>
          <w:rFonts w:cs="David" w:hint="cs"/>
          <w:b/>
          <w:bCs/>
          <w:u w:val="single"/>
          <w:rtl/>
        </w:rPr>
        <w:t>סדר היום:</w:t>
      </w:r>
    </w:p>
    <w:p w:rsidR="00000000" w:rsidRDefault="006F3C68">
      <w:pPr>
        <w:tabs>
          <w:tab w:val="left" w:pos="1221"/>
        </w:tabs>
        <w:bidi/>
        <w:rPr>
          <w:rFonts w:cs="David" w:hint="cs"/>
          <w:b/>
          <w:bCs/>
          <w:u w:val="single"/>
          <w:rtl/>
        </w:rPr>
      </w:pPr>
    </w:p>
    <w:p w:rsidR="00000000" w:rsidRDefault="006F3C68">
      <w:pPr>
        <w:numPr>
          <w:ilvl w:val="0"/>
          <w:numId w:val="1"/>
        </w:numPr>
        <w:bidi/>
        <w:ind w:right="0"/>
        <w:rPr>
          <w:rFonts w:cs="David" w:hint="cs"/>
        </w:rPr>
      </w:pPr>
      <w:r>
        <w:rPr>
          <w:rFonts w:cs="David" w:hint="cs"/>
          <w:rtl/>
        </w:rPr>
        <w:t>ערעורים על החלטת יושב ראש</w:t>
      </w:r>
      <w:r>
        <w:rPr>
          <w:rFonts w:cs="David" w:hint="cs"/>
          <w:rtl/>
        </w:rPr>
        <w:t xml:space="preserve"> הכנסת והסגנים שלא לאשר דחיפות הצעות לסדר היום.</w:t>
      </w:r>
    </w:p>
    <w:p w:rsidR="00000000" w:rsidRDefault="006F3C68">
      <w:pPr>
        <w:numPr>
          <w:ilvl w:val="0"/>
          <w:numId w:val="1"/>
        </w:numPr>
        <w:bidi/>
        <w:ind w:right="0"/>
        <w:rPr>
          <w:rFonts w:cs="David" w:hint="cs"/>
        </w:rPr>
      </w:pPr>
      <w:r>
        <w:rPr>
          <w:rFonts w:cs="David" w:hint="cs"/>
          <w:rtl/>
        </w:rPr>
        <w:t>פניית יושב ראש הכנסת בדבר סיום כנס החורף וצאת הכנסת לפגרת בחירות.</w:t>
      </w:r>
    </w:p>
    <w:p w:rsidR="00000000" w:rsidRDefault="006F3C68">
      <w:pPr>
        <w:numPr>
          <w:ilvl w:val="0"/>
          <w:numId w:val="1"/>
        </w:numPr>
        <w:bidi/>
        <w:ind w:right="0"/>
        <w:rPr>
          <w:rFonts w:cs="David" w:hint="cs"/>
        </w:rPr>
      </w:pPr>
      <w:r>
        <w:rPr>
          <w:rFonts w:cs="David" w:hint="cs"/>
          <w:rtl/>
        </w:rPr>
        <w:t>בקשות למיזוג הצעות חוק:</w:t>
      </w:r>
    </w:p>
    <w:p w:rsidR="00000000" w:rsidRDefault="006F3C68">
      <w:pPr>
        <w:numPr>
          <w:ilvl w:val="1"/>
          <w:numId w:val="1"/>
        </w:numPr>
        <w:bidi/>
        <w:ind w:right="0"/>
        <w:rPr>
          <w:rFonts w:cs="David" w:hint="cs"/>
        </w:rPr>
      </w:pPr>
      <w:r>
        <w:rPr>
          <w:rFonts w:cs="David" w:hint="cs"/>
          <w:rtl/>
        </w:rPr>
        <w:t xml:space="preserve">בקשת יו"ר ועדת המשותפת של ועדת הפנים ואיכות הסביבה וועדת הכלכלה, </w:t>
      </w:r>
    </w:p>
    <w:p w:rsidR="00000000" w:rsidRDefault="006F3C68">
      <w:pPr>
        <w:bidi/>
        <w:ind w:left="780" w:firstLine="360"/>
        <w:rPr>
          <w:rFonts w:cs="David" w:hint="cs"/>
          <w:rtl/>
        </w:rPr>
      </w:pPr>
      <w:r>
        <w:rPr>
          <w:rFonts w:cs="David" w:hint="cs"/>
          <w:rtl/>
        </w:rPr>
        <w:t>חה"כ יורי שטרן למיזוג הצעות החוק הבאות:</w:t>
      </w:r>
    </w:p>
    <w:p w:rsidR="00000000" w:rsidRDefault="006F3C68">
      <w:pPr>
        <w:numPr>
          <w:ilvl w:val="0"/>
          <w:numId w:val="2"/>
        </w:numPr>
        <w:tabs>
          <w:tab w:val="clear" w:pos="1860"/>
          <w:tab w:val="num" w:pos="2006"/>
        </w:tabs>
        <w:bidi/>
        <w:ind w:left="2006" w:right="0"/>
        <w:rPr>
          <w:rFonts w:cs="David" w:hint="cs"/>
        </w:rPr>
      </w:pPr>
      <w:r>
        <w:rPr>
          <w:rFonts w:cs="David" w:hint="cs"/>
          <w:rtl/>
        </w:rPr>
        <w:t>הצעת חוק הקר</w:t>
      </w:r>
      <w:r>
        <w:rPr>
          <w:rFonts w:cs="David" w:hint="cs"/>
          <w:rtl/>
        </w:rPr>
        <w:t>ינה הבלתי מייננת, התשס"ד-2004 (פ/2202), של חה"כ משה גפני ולאה נס.</w:t>
      </w:r>
    </w:p>
    <w:p w:rsidR="00000000" w:rsidRDefault="006F3C68">
      <w:pPr>
        <w:numPr>
          <w:ilvl w:val="0"/>
          <w:numId w:val="2"/>
        </w:numPr>
        <w:tabs>
          <w:tab w:val="clear" w:pos="1860"/>
          <w:tab w:val="num" w:pos="2006"/>
        </w:tabs>
        <w:bidi/>
        <w:ind w:left="2006" w:right="0"/>
        <w:rPr>
          <w:rFonts w:cs="David" w:hint="cs"/>
        </w:rPr>
      </w:pPr>
      <w:r>
        <w:rPr>
          <w:rFonts w:cs="David" w:hint="cs"/>
          <w:rtl/>
        </w:rPr>
        <w:t>הצעת חוק הקרינה הבלתי מייננת, התשס"ה-2005 (ממשלתית).</w:t>
      </w:r>
    </w:p>
    <w:p w:rsidR="00000000" w:rsidRDefault="006F3C68">
      <w:pPr>
        <w:numPr>
          <w:ilvl w:val="1"/>
          <w:numId w:val="1"/>
        </w:numPr>
        <w:bidi/>
        <w:ind w:right="0"/>
        <w:rPr>
          <w:rFonts w:cs="David" w:hint="cs"/>
          <w:rtl/>
        </w:rPr>
      </w:pPr>
      <w:r>
        <w:rPr>
          <w:rFonts w:cs="David" w:hint="cs"/>
          <w:rtl/>
        </w:rPr>
        <w:t>בקשת יו"ר ועדת הכלכלה, חה"כ אמנון כהן למיזוג הצעות החוק הבאות:</w:t>
      </w:r>
    </w:p>
    <w:p w:rsidR="00000000" w:rsidRDefault="006F3C68">
      <w:pPr>
        <w:numPr>
          <w:ilvl w:val="2"/>
          <w:numId w:val="1"/>
        </w:numPr>
        <w:bidi/>
        <w:ind w:right="0"/>
        <w:rPr>
          <w:rFonts w:cs="David" w:hint="cs"/>
        </w:rPr>
      </w:pPr>
      <w:r>
        <w:rPr>
          <w:rFonts w:cs="David" w:hint="cs"/>
          <w:rtl/>
        </w:rPr>
        <w:t xml:space="preserve">הצעת חוק התניית מענקים ממשלתיים למפעלי תעשיה (תיקוני חקיקה), התשס"ה-2005, </w:t>
      </w:r>
      <w:r>
        <w:rPr>
          <w:rFonts w:cs="David" w:hint="cs"/>
          <w:rtl/>
        </w:rPr>
        <w:t>של חה"כ איתן כבל וקב' חברי כנסת (כ/83).</w:t>
      </w:r>
    </w:p>
    <w:p w:rsidR="00000000" w:rsidRDefault="006F3C68">
      <w:pPr>
        <w:numPr>
          <w:ilvl w:val="2"/>
          <w:numId w:val="1"/>
        </w:numPr>
        <w:bidi/>
        <w:ind w:right="0"/>
        <w:rPr>
          <w:rFonts w:cs="David" w:hint="cs"/>
        </w:rPr>
      </w:pPr>
      <w:r>
        <w:rPr>
          <w:rFonts w:cs="David" w:hint="cs"/>
          <w:rtl/>
        </w:rPr>
        <w:t>הצעת חוק להגבלת מימון ממשלתי למפעלי תעשיה מזהמים (תיקוני חקיקה), התשס"ה-2005, של חה"כ לאה נס (כ/83).</w:t>
      </w:r>
    </w:p>
    <w:p w:rsidR="00000000" w:rsidRDefault="006F3C68">
      <w:pPr>
        <w:numPr>
          <w:ilvl w:val="2"/>
          <w:numId w:val="1"/>
        </w:numPr>
        <w:bidi/>
        <w:ind w:right="0"/>
        <w:rPr>
          <w:rFonts w:cs="David" w:hint="cs"/>
        </w:rPr>
      </w:pPr>
      <w:r>
        <w:rPr>
          <w:rFonts w:cs="David" w:hint="cs"/>
          <w:rtl/>
        </w:rPr>
        <w:t>הצעת חוק הגבלת מימון ממשלתי למפעלים מזהמים (תיקוני חקיקה), התשס"ה-2005, של חה"כ אילן ליבוביץ וקבוצת חברי כנסת (כ/83</w:t>
      </w:r>
      <w:r>
        <w:rPr>
          <w:rFonts w:cs="David" w:hint="cs"/>
          <w:rtl/>
        </w:rPr>
        <w:t>).</w:t>
      </w:r>
    </w:p>
    <w:p w:rsidR="00000000" w:rsidRDefault="006F3C68">
      <w:pPr>
        <w:numPr>
          <w:ilvl w:val="1"/>
          <w:numId w:val="1"/>
        </w:numPr>
        <w:bidi/>
        <w:ind w:right="0"/>
        <w:rPr>
          <w:rFonts w:cs="David" w:hint="cs"/>
          <w:rtl/>
        </w:rPr>
      </w:pPr>
      <w:r>
        <w:rPr>
          <w:rFonts w:cs="David" w:hint="cs"/>
          <w:rtl/>
        </w:rPr>
        <w:t>בקשת יו"ר ועדת העבודה, הרווחה והבריאות, חה"כ חיים כץ למיזוג הצעות החוק הבאות:</w:t>
      </w:r>
    </w:p>
    <w:p w:rsidR="00000000" w:rsidRDefault="006F3C68">
      <w:pPr>
        <w:numPr>
          <w:ilvl w:val="2"/>
          <w:numId w:val="1"/>
        </w:numPr>
        <w:bidi/>
        <w:ind w:right="0"/>
        <w:rPr>
          <w:rFonts w:cs="David" w:hint="cs"/>
        </w:rPr>
      </w:pPr>
      <w:r>
        <w:rPr>
          <w:rFonts w:cs="David" w:hint="cs"/>
          <w:rtl/>
        </w:rPr>
        <w:t>הצעת חוק ביטוח בריאות ממלכתי (תיקון מס' 34) (סמכות נציב קבילות הציבור), התשס"ו-2005 (פ/3333), של חה"כ אריה אלדד.</w:t>
      </w:r>
    </w:p>
    <w:p w:rsidR="00000000" w:rsidRDefault="006F3C68">
      <w:pPr>
        <w:numPr>
          <w:ilvl w:val="2"/>
          <w:numId w:val="1"/>
        </w:numPr>
        <w:bidi/>
        <w:ind w:right="0"/>
        <w:rPr>
          <w:rFonts w:cs="David" w:hint="cs"/>
        </w:rPr>
      </w:pPr>
      <w:r>
        <w:rPr>
          <w:rFonts w:cs="David" w:hint="cs"/>
          <w:rtl/>
        </w:rPr>
        <w:t>הצעת חוק ביטוח בריאות ממלכתי (תיקון - טיפול בתלונות ע"י נציב ק</w:t>
      </w:r>
      <w:r>
        <w:rPr>
          <w:rFonts w:cs="David" w:hint="cs"/>
          <w:rtl/>
        </w:rPr>
        <w:t>בילות הציבור), התשס"ה-2005 (פ/3890), של חה"כ חיים אורון.</w:t>
      </w:r>
    </w:p>
    <w:p w:rsidR="00000000" w:rsidRDefault="006F3C68">
      <w:pPr>
        <w:numPr>
          <w:ilvl w:val="1"/>
          <w:numId w:val="1"/>
        </w:numPr>
        <w:bidi/>
        <w:ind w:right="0"/>
        <w:rPr>
          <w:rFonts w:cs="David" w:hint="cs"/>
          <w:rtl/>
        </w:rPr>
      </w:pPr>
      <w:r>
        <w:rPr>
          <w:rFonts w:cs="David" w:hint="cs"/>
          <w:rtl/>
        </w:rPr>
        <w:t>בקשת יו"ר ועדת הפנים ואיכות הסביבה, חה"כ ראלב מג'אדלה למיזוג הצעות החוק הבאות:</w:t>
      </w:r>
    </w:p>
    <w:p w:rsidR="00000000" w:rsidRDefault="006F3C68">
      <w:pPr>
        <w:numPr>
          <w:ilvl w:val="2"/>
          <w:numId w:val="1"/>
        </w:numPr>
        <w:bidi/>
        <w:ind w:right="0"/>
        <w:rPr>
          <w:rFonts w:cs="David" w:hint="cs"/>
        </w:rPr>
      </w:pPr>
      <w:r>
        <w:rPr>
          <w:rFonts w:cs="David" w:hint="cs"/>
          <w:rtl/>
        </w:rPr>
        <w:t>הצעת חוק רישוי עסקים (תיקון מס' 24) (מד רעש בדיסקוטקים), של חה"כ אריה אלדד, התשס"ו-2005 (כ/102).</w:t>
      </w:r>
    </w:p>
    <w:p w:rsidR="00000000" w:rsidRDefault="006F3C68">
      <w:pPr>
        <w:numPr>
          <w:ilvl w:val="2"/>
          <w:numId w:val="1"/>
        </w:numPr>
        <w:bidi/>
        <w:ind w:right="0"/>
        <w:rPr>
          <w:rFonts w:cs="David" w:hint="cs"/>
        </w:rPr>
      </w:pPr>
      <w:r>
        <w:rPr>
          <w:rFonts w:cs="David" w:hint="cs"/>
          <w:rtl/>
        </w:rPr>
        <w:t>הצעת חוק רישוי עסקים (ת</w:t>
      </w:r>
      <w:r>
        <w:rPr>
          <w:rFonts w:cs="David" w:hint="cs"/>
          <w:rtl/>
        </w:rPr>
        <w:t>יקון מס' 25) (מד רעש בדיסקוטקים), של חה"כ לאה נס, התשס"ו-2005 (כ/102).</w:t>
      </w:r>
    </w:p>
    <w:p w:rsidR="00000000" w:rsidRDefault="006F3C68">
      <w:pPr>
        <w:numPr>
          <w:ilvl w:val="1"/>
          <w:numId w:val="1"/>
        </w:numPr>
        <w:bidi/>
        <w:ind w:right="0"/>
        <w:rPr>
          <w:rFonts w:cs="David" w:hint="cs"/>
          <w:rtl/>
        </w:rPr>
      </w:pPr>
      <w:r>
        <w:rPr>
          <w:rFonts w:cs="David" w:hint="cs"/>
          <w:rtl/>
        </w:rPr>
        <w:t>בקשת יו"ר ועדת החינוך, התרבות והספורט, חה"כ אברהם פורז, להקדמת הדיון בהצעת חוק הרשות לפיתוח ולקידום התרבות, התיירות וקשרי של החוץ של ירושלים, התשס"ו-2005, לפני הקריאה השניה והשלישית.</w:t>
      </w:r>
    </w:p>
    <w:p w:rsidR="00000000" w:rsidRDefault="006F3C68">
      <w:pPr>
        <w:numPr>
          <w:ilvl w:val="0"/>
          <w:numId w:val="1"/>
        </w:numPr>
        <w:bidi/>
        <w:ind w:right="0"/>
        <w:rPr>
          <w:rFonts w:cs="David" w:hint="cs"/>
        </w:rPr>
      </w:pPr>
      <w:r>
        <w:rPr>
          <w:rFonts w:cs="David" w:hint="cs"/>
          <w:rtl/>
        </w:rPr>
        <w:t>שו</w:t>
      </w:r>
      <w:r>
        <w:rPr>
          <w:rFonts w:cs="David" w:hint="cs"/>
          <w:rtl/>
        </w:rPr>
        <w:t>נות.</w:t>
      </w:r>
    </w:p>
    <w:p w:rsidR="00000000" w:rsidRDefault="006F3C68">
      <w:pPr>
        <w:bidi/>
        <w:rPr>
          <w:rFonts w:cs="David" w:hint="cs"/>
          <w:rtl/>
        </w:rPr>
      </w:pPr>
      <w:r>
        <w:rPr>
          <w:rFonts w:cs="David" w:hint="cs"/>
          <w:rtl/>
        </w:rPr>
        <w:t xml:space="preserve">            </w:t>
      </w:r>
    </w:p>
    <w:p w:rsidR="00000000" w:rsidRDefault="006F3C68">
      <w:pPr>
        <w:tabs>
          <w:tab w:val="left" w:pos="1221"/>
        </w:tabs>
        <w:bidi/>
        <w:rPr>
          <w:rFonts w:cs="David" w:hint="cs"/>
          <w:b/>
          <w:bCs/>
          <w:rtl/>
        </w:rPr>
      </w:pPr>
      <w:r>
        <w:rPr>
          <w:rFonts w:cs="David" w:hint="cs"/>
          <w:rtl/>
        </w:rPr>
        <w:tab/>
      </w:r>
      <w:r>
        <w:rPr>
          <w:rFonts w:cs="David" w:hint="cs"/>
          <w:rtl/>
        </w:rPr>
        <w:tab/>
      </w:r>
      <w:r>
        <w:rPr>
          <w:rFonts w:cs="David" w:hint="cs"/>
          <w:rtl/>
        </w:rPr>
        <w:tab/>
      </w:r>
      <w:r>
        <w:rPr>
          <w:rFonts w:cs="David" w:hint="cs"/>
          <w:rtl/>
        </w:rPr>
        <w:tab/>
      </w:r>
    </w:p>
    <w:p w:rsidR="00000000" w:rsidRDefault="006F3C68">
      <w:pPr>
        <w:bidi/>
        <w:rPr>
          <w:rFonts w:cs="David"/>
          <w:b/>
          <w:bCs/>
          <w:u w:val="single"/>
          <w:rtl/>
        </w:rPr>
      </w:pPr>
      <w:r>
        <w:rPr>
          <w:rFonts w:cs="David"/>
          <w:b/>
          <w:bCs/>
          <w:u w:val="single"/>
          <w:rtl/>
        </w:rPr>
        <w:br w:type="page"/>
      </w:r>
      <w:r>
        <w:rPr>
          <w:rFonts w:cs="David"/>
          <w:b/>
          <w:bCs/>
          <w:u w:val="single"/>
          <w:rtl/>
        </w:rPr>
        <w:lastRenderedPageBreak/>
        <w:t>נכחו</w:t>
      </w:r>
      <w:r>
        <w:rPr>
          <w:rFonts w:cs="David"/>
          <w:rtl/>
        </w:rPr>
        <w:t>:</w:t>
      </w:r>
    </w:p>
    <w:p w:rsidR="00000000" w:rsidRDefault="006F3C68">
      <w:pPr>
        <w:bidi/>
        <w:rPr>
          <w:rFonts w:cs="David"/>
          <w:rtl/>
        </w:rPr>
      </w:pPr>
    </w:p>
    <w:p w:rsidR="00000000" w:rsidRDefault="006F3C68">
      <w:pPr>
        <w:tabs>
          <w:tab w:val="left" w:pos="1788"/>
        </w:tabs>
        <w:bidi/>
        <w:rPr>
          <w:rFonts w:cs="David"/>
          <w:rtl/>
        </w:rPr>
      </w:pPr>
      <w:r>
        <w:rPr>
          <w:rFonts w:cs="David"/>
          <w:b/>
          <w:bCs/>
          <w:u w:val="single"/>
          <w:rtl/>
        </w:rPr>
        <w:t>חברי הוועדה</w:t>
      </w:r>
      <w:r>
        <w:rPr>
          <w:rFonts w:cs="David"/>
          <w:rtl/>
        </w:rPr>
        <w:t>:</w:t>
      </w:r>
    </w:p>
    <w:p w:rsidR="00000000" w:rsidRDefault="006F3C68">
      <w:pPr>
        <w:bidi/>
        <w:rPr>
          <w:rFonts w:cs="David" w:hint="cs"/>
          <w:rtl/>
        </w:rPr>
      </w:pPr>
      <w:r>
        <w:rPr>
          <w:rFonts w:cs="David" w:hint="cs"/>
          <w:rtl/>
        </w:rPr>
        <w:t>רוני בר-און - היו"ר</w:t>
      </w:r>
    </w:p>
    <w:p w:rsidR="00000000" w:rsidRDefault="006F3C68">
      <w:pPr>
        <w:bidi/>
        <w:rPr>
          <w:rFonts w:cs="David" w:hint="cs"/>
          <w:rtl/>
        </w:rPr>
      </w:pPr>
      <w:r>
        <w:rPr>
          <w:rFonts w:cs="David" w:hint="cs"/>
          <w:rtl/>
        </w:rPr>
        <w:t>רשף חן</w:t>
      </w:r>
    </w:p>
    <w:p w:rsidR="00000000" w:rsidRDefault="006F3C68">
      <w:pPr>
        <w:bidi/>
        <w:rPr>
          <w:rFonts w:cs="David" w:hint="cs"/>
          <w:rtl/>
        </w:rPr>
      </w:pPr>
      <w:r>
        <w:rPr>
          <w:rFonts w:cs="David" w:hint="cs"/>
          <w:rtl/>
        </w:rPr>
        <w:t>אחמד טיבי</w:t>
      </w:r>
    </w:p>
    <w:p w:rsidR="00000000" w:rsidRDefault="006F3C68">
      <w:pPr>
        <w:bidi/>
        <w:rPr>
          <w:rFonts w:cs="David" w:hint="cs"/>
          <w:rtl/>
        </w:rPr>
      </w:pPr>
      <w:r>
        <w:rPr>
          <w:rFonts w:cs="David" w:hint="cs"/>
          <w:rtl/>
        </w:rPr>
        <w:t>שאול יהלום</w:t>
      </w:r>
    </w:p>
    <w:p w:rsidR="00000000" w:rsidRDefault="006F3C68">
      <w:pPr>
        <w:bidi/>
        <w:rPr>
          <w:rFonts w:cs="David" w:hint="cs"/>
          <w:rtl/>
        </w:rPr>
      </w:pPr>
      <w:r>
        <w:rPr>
          <w:rFonts w:cs="David" w:hint="cs"/>
          <w:rtl/>
        </w:rPr>
        <w:t>מאיר פרוש</w:t>
      </w:r>
    </w:p>
    <w:p w:rsidR="00000000" w:rsidRDefault="006F3C68">
      <w:pPr>
        <w:bidi/>
        <w:rPr>
          <w:rFonts w:cs="David" w:hint="cs"/>
          <w:rtl/>
        </w:rPr>
      </w:pPr>
    </w:p>
    <w:p w:rsidR="00000000" w:rsidRDefault="006F3C68">
      <w:pPr>
        <w:bidi/>
        <w:rPr>
          <w:rFonts w:cs="David" w:hint="cs"/>
          <w:b/>
          <w:bCs/>
          <w:u w:val="single"/>
          <w:rtl/>
        </w:rPr>
      </w:pPr>
      <w:r>
        <w:rPr>
          <w:rFonts w:cs="David" w:hint="cs"/>
          <w:b/>
          <w:bCs/>
          <w:u w:val="single"/>
          <w:rtl/>
        </w:rPr>
        <w:t>חברי כנסת שאינם חברי ועדה:</w:t>
      </w:r>
    </w:p>
    <w:p w:rsidR="00000000" w:rsidRDefault="006F3C68">
      <w:pPr>
        <w:bidi/>
        <w:rPr>
          <w:rFonts w:cs="David" w:hint="cs"/>
          <w:rtl/>
        </w:rPr>
      </w:pPr>
      <w:r>
        <w:rPr>
          <w:rFonts w:cs="David" w:hint="cs"/>
          <w:rtl/>
        </w:rPr>
        <w:t>קולט אביטל</w:t>
      </w:r>
    </w:p>
    <w:p w:rsidR="00000000" w:rsidRDefault="006F3C68">
      <w:pPr>
        <w:bidi/>
        <w:rPr>
          <w:rFonts w:cs="David" w:hint="cs"/>
          <w:rtl/>
        </w:rPr>
      </w:pPr>
      <w:r>
        <w:rPr>
          <w:rFonts w:cs="David" w:hint="cs"/>
          <w:rtl/>
        </w:rPr>
        <w:t>חיים אורון</w:t>
      </w:r>
    </w:p>
    <w:p w:rsidR="00000000" w:rsidRDefault="006F3C68">
      <w:pPr>
        <w:bidi/>
        <w:rPr>
          <w:rFonts w:cs="David" w:hint="cs"/>
          <w:rtl/>
        </w:rPr>
      </w:pPr>
      <w:r>
        <w:rPr>
          <w:rFonts w:cs="David" w:hint="cs"/>
          <w:rtl/>
        </w:rPr>
        <w:t>משה גפני</w:t>
      </w:r>
    </w:p>
    <w:p w:rsidR="00000000" w:rsidRDefault="006F3C68">
      <w:pPr>
        <w:bidi/>
        <w:rPr>
          <w:rFonts w:cs="David" w:hint="cs"/>
          <w:rtl/>
        </w:rPr>
      </w:pPr>
      <w:r>
        <w:rPr>
          <w:rFonts w:cs="David" w:hint="cs"/>
          <w:rtl/>
        </w:rPr>
        <w:t>אליעזר כהן</w:t>
      </w:r>
    </w:p>
    <w:p w:rsidR="00000000" w:rsidRDefault="006F3C68">
      <w:pPr>
        <w:bidi/>
        <w:rPr>
          <w:rFonts w:cs="David" w:hint="cs"/>
          <w:rtl/>
        </w:rPr>
      </w:pPr>
    </w:p>
    <w:p w:rsidR="00000000" w:rsidRDefault="006F3C68">
      <w:pPr>
        <w:tabs>
          <w:tab w:val="left" w:pos="1788"/>
          <w:tab w:val="left" w:pos="3631"/>
        </w:tabs>
        <w:bidi/>
        <w:rPr>
          <w:rFonts w:cs="David" w:hint="cs"/>
          <w:rtl/>
        </w:rPr>
      </w:pPr>
      <w:r>
        <w:rPr>
          <w:rFonts w:cs="David"/>
          <w:b/>
          <w:bCs/>
          <w:u w:val="single"/>
          <w:rtl/>
        </w:rPr>
        <w:t>מוזמנים</w:t>
      </w:r>
      <w:r>
        <w:rPr>
          <w:rFonts w:cs="David"/>
          <w:rtl/>
        </w:rPr>
        <w:t>:</w:t>
      </w:r>
    </w:p>
    <w:p w:rsidR="00000000" w:rsidRDefault="006F3C68">
      <w:pPr>
        <w:bidi/>
        <w:rPr>
          <w:rFonts w:cs="David" w:hint="cs"/>
          <w:rtl/>
        </w:rPr>
      </w:pPr>
      <w:r>
        <w:rPr>
          <w:rFonts w:cs="David" w:hint="cs"/>
          <w:rtl/>
        </w:rPr>
        <w:t>אריה האן - מזכיר הכנסת</w:t>
      </w:r>
    </w:p>
    <w:p w:rsidR="00000000" w:rsidRDefault="006F3C68">
      <w:pPr>
        <w:bidi/>
        <w:rPr>
          <w:rFonts w:cs="David" w:hint="cs"/>
          <w:rtl/>
        </w:rPr>
      </w:pPr>
      <w:r>
        <w:rPr>
          <w:rFonts w:cs="David" w:hint="cs"/>
          <w:rtl/>
        </w:rPr>
        <w:t>דוד לב - סגן מזכיר הכנסת</w:t>
      </w:r>
    </w:p>
    <w:p w:rsidR="00000000" w:rsidRDefault="006F3C68">
      <w:pPr>
        <w:bidi/>
        <w:rPr>
          <w:rFonts w:cs="David" w:hint="cs"/>
          <w:rtl/>
        </w:rPr>
      </w:pPr>
      <w:r>
        <w:rPr>
          <w:rFonts w:cs="David" w:hint="cs"/>
          <w:rtl/>
        </w:rPr>
        <w:t>ירדנה מלר - סגנית מזכיר הכ</w:t>
      </w:r>
      <w:r>
        <w:rPr>
          <w:rFonts w:cs="David" w:hint="cs"/>
          <w:rtl/>
        </w:rPr>
        <w:t>נסת</w:t>
      </w:r>
    </w:p>
    <w:p w:rsidR="00000000" w:rsidRDefault="006F3C68">
      <w:pPr>
        <w:bidi/>
        <w:rPr>
          <w:rFonts w:cs="David" w:hint="cs"/>
          <w:rtl/>
        </w:rPr>
      </w:pPr>
      <w:r>
        <w:rPr>
          <w:rFonts w:cs="David" w:hint="cs"/>
          <w:rtl/>
        </w:rPr>
        <w:t>גאולה רזיאל - מנהלת לשכת מזכיר הכנסת</w:t>
      </w:r>
    </w:p>
    <w:p w:rsidR="00000000" w:rsidRDefault="006F3C68">
      <w:pPr>
        <w:bidi/>
        <w:rPr>
          <w:rFonts w:cs="David" w:hint="cs"/>
          <w:rtl/>
        </w:rPr>
      </w:pPr>
      <w:r>
        <w:rPr>
          <w:rFonts w:cs="David" w:hint="cs"/>
          <w:rtl/>
        </w:rPr>
        <w:t>עידו בן יצחק - יועץ משפטי</w:t>
      </w:r>
    </w:p>
    <w:p w:rsidR="00000000" w:rsidRDefault="006F3C68">
      <w:pPr>
        <w:bidi/>
        <w:rPr>
          <w:rFonts w:cs="David" w:hint="cs"/>
          <w:rtl/>
        </w:rPr>
      </w:pPr>
      <w:r>
        <w:rPr>
          <w:rFonts w:cs="David" w:hint="cs"/>
          <w:rtl/>
        </w:rPr>
        <w:t>רביב מייזל - מתמחה בלשכה המשפטית</w:t>
      </w:r>
    </w:p>
    <w:p w:rsidR="00000000" w:rsidRDefault="006F3C68">
      <w:pPr>
        <w:bidi/>
        <w:rPr>
          <w:rFonts w:cs="David"/>
          <w:rtl/>
        </w:rPr>
      </w:pPr>
    </w:p>
    <w:p w:rsidR="00000000" w:rsidRDefault="006F3C68">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rtl/>
        </w:rPr>
        <w:t>ארבל אסטרחן</w:t>
      </w:r>
    </w:p>
    <w:p w:rsidR="00000000" w:rsidRDefault="006F3C68">
      <w:pPr>
        <w:bidi/>
        <w:rPr>
          <w:rFonts w:cs="David"/>
          <w:rtl/>
        </w:rPr>
      </w:pPr>
    </w:p>
    <w:p w:rsidR="00000000" w:rsidRDefault="006F3C68">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אתי בן יוסף</w:t>
      </w:r>
    </w:p>
    <w:p w:rsidR="00000000" w:rsidRDefault="006F3C68">
      <w:pPr>
        <w:tabs>
          <w:tab w:val="left" w:pos="1930"/>
        </w:tabs>
        <w:bidi/>
        <w:rPr>
          <w:rFonts w:cs="David" w:hint="cs"/>
          <w:b/>
          <w:bCs/>
          <w:rtl/>
        </w:rPr>
      </w:pPr>
    </w:p>
    <w:p w:rsidR="00000000" w:rsidRDefault="006F3C68">
      <w:pPr>
        <w:tabs>
          <w:tab w:val="left" w:pos="1930"/>
        </w:tabs>
        <w:bidi/>
        <w:rPr>
          <w:rFonts w:cs="David" w:hint="cs"/>
          <w:rtl/>
        </w:rPr>
      </w:pPr>
      <w:r>
        <w:rPr>
          <w:rFonts w:cs="David" w:hint="cs"/>
          <w:b/>
          <w:bCs/>
          <w:u w:val="single"/>
          <w:rtl/>
        </w:rPr>
        <w:t>רשמת פרלמנטר</w:t>
      </w:r>
      <w:r>
        <w:rPr>
          <w:rFonts w:cs="David"/>
          <w:b/>
          <w:bCs/>
          <w:u w:val="single"/>
          <w:rtl/>
        </w:rPr>
        <w:t>ית</w:t>
      </w:r>
      <w:r>
        <w:rPr>
          <w:rFonts w:cs="David"/>
          <w:rtl/>
        </w:rPr>
        <w:t>:</w:t>
      </w:r>
      <w:r>
        <w:rPr>
          <w:rFonts w:cs="David" w:hint="cs"/>
          <w:rtl/>
        </w:rPr>
        <w:t xml:space="preserve"> רותי וייס</w:t>
      </w:r>
    </w:p>
    <w:p w:rsidR="00000000" w:rsidRDefault="006F3C68">
      <w:pPr>
        <w:bidi/>
        <w:rPr>
          <w:rFonts w:cs="David" w:hint="cs"/>
          <w:b/>
          <w:bCs/>
          <w:rtl/>
        </w:rPr>
      </w:pPr>
    </w:p>
    <w:p w:rsidR="00000000" w:rsidRDefault="006F3C68">
      <w:pPr>
        <w:bidi/>
        <w:rPr>
          <w:rFonts w:cs="David" w:hint="cs"/>
          <w:rtl/>
        </w:rPr>
      </w:pPr>
      <w:r>
        <w:rPr>
          <w:rFonts w:cs="David"/>
          <w:rtl/>
        </w:rPr>
        <w:br w:type="page"/>
      </w:r>
      <w:r>
        <w:rPr>
          <w:rFonts w:cs="David" w:hint="cs"/>
          <w:rtl/>
        </w:rPr>
        <w:lastRenderedPageBreak/>
        <w:tab/>
      </w:r>
    </w:p>
    <w:p w:rsidR="00000000" w:rsidRDefault="006F3C68">
      <w:pPr>
        <w:pStyle w:val="Heading8"/>
        <w:rPr>
          <w:rFonts w:hint="cs"/>
          <w:rtl/>
        </w:rPr>
      </w:pPr>
      <w:r>
        <w:rPr>
          <w:rFonts w:hint="cs"/>
          <w:rtl/>
        </w:rPr>
        <w:t>ערעורים על החלטת יושב ראש הכנסת והסגנים שלא לאשר דחיפות הצעות לסדר היום</w:t>
      </w:r>
    </w:p>
    <w:p w:rsidR="00000000" w:rsidRDefault="006F3C68">
      <w:pPr>
        <w:bidi/>
        <w:rPr>
          <w:rFonts w:cs="David" w:hint="cs"/>
          <w:b/>
          <w:bCs/>
          <w:u w:val="single"/>
          <w:rtl/>
        </w:rPr>
      </w:pPr>
    </w:p>
    <w:p w:rsidR="00000000" w:rsidRDefault="006F3C68">
      <w:pPr>
        <w:bidi/>
        <w:rPr>
          <w:rFonts w:cs="David" w:hint="cs"/>
          <w:u w:val="single"/>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 ברוכים הבאים לישיבה 279 של ועדת הכנסת. רשף, מזל טוב להולדת הבן, לא הבאת שתייה לוועדה אבל לפחות שמענו את הבשורה מהרדיו, הצטרף לו שליש לטף. כולם בנים?</w:t>
      </w:r>
    </w:p>
    <w:p w:rsidR="00000000" w:rsidRDefault="006F3C68">
      <w:pPr>
        <w:bidi/>
        <w:rPr>
          <w:rFonts w:cs="David" w:hint="cs"/>
          <w:rtl/>
        </w:rPr>
      </w:pPr>
    </w:p>
    <w:p w:rsidR="00000000" w:rsidRDefault="006F3C68">
      <w:pPr>
        <w:bidi/>
        <w:rPr>
          <w:rFonts w:cs="David" w:hint="cs"/>
          <w:rtl/>
        </w:rPr>
      </w:pPr>
      <w:r>
        <w:rPr>
          <w:rFonts w:cs="David" w:hint="cs"/>
          <w:u w:val="single"/>
          <w:rtl/>
        </w:rPr>
        <w:t>רשף חן:</w:t>
      </w:r>
    </w:p>
    <w:p w:rsidR="00000000" w:rsidRDefault="006F3C68">
      <w:pPr>
        <w:bidi/>
        <w:rPr>
          <w:rFonts w:cs="David" w:hint="cs"/>
          <w:rtl/>
        </w:rPr>
      </w:pPr>
    </w:p>
    <w:p w:rsidR="00000000" w:rsidRDefault="006F3C68">
      <w:pPr>
        <w:bidi/>
        <w:rPr>
          <w:rFonts w:cs="David" w:hint="cs"/>
          <w:rtl/>
        </w:rPr>
      </w:pPr>
      <w:r>
        <w:rPr>
          <w:rFonts w:cs="David" w:hint="cs"/>
          <w:rtl/>
        </w:rPr>
        <w:tab/>
        <w:t xml:space="preserve">האמצעית בת. אנחנו מסודרים, בן, בת, בן.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יופי, כל </w:t>
      </w:r>
      <w:r>
        <w:rPr>
          <w:rFonts w:cs="David" w:hint="cs"/>
          <w:rtl/>
        </w:rPr>
        <w:t xml:space="preserve">טוב. טוב חברים, ישיבה 279, ערעורים על החלטת יו"ר הכנסת והסגנים שלא לאשר דחיפות הצעות לסדר יום. חבר הכנסת אחמד טיבי, עדיין לא הגיע. ולעומת זאת חבר הכנסת ג'מאל זחאלקה, גם הוא עדיין איננו. מה אומרים החוקים החדשים? אושרו? לא אושרו? ביושר מתו הערעורים.  </w:t>
      </w: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r>
        <w:rPr>
          <w:rFonts w:cs="David" w:hint="cs"/>
          <w:rtl/>
        </w:rPr>
        <w:tab/>
      </w:r>
    </w:p>
    <w:p w:rsidR="00000000" w:rsidRDefault="006F3C68">
      <w:pPr>
        <w:bidi/>
        <w:rPr>
          <w:rFonts w:cs="David" w:hint="cs"/>
          <w:rtl/>
        </w:rPr>
      </w:pPr>
      <w:r>
        <w:rPr>
          <w:rFonts w:cs="David" w:hint="cs"/>
          <w:rtl/>
        </w:rPr>
        <w:tab/>
      </w:r>
    </w:p>
    <w:p w:rsidR="00000000" w:rsidRDefault="006F3C68">
      <w:pPr>
        <w:bidi/>
        <w:jc w:val="center"/>
        <w:rPr>
          <w:rFonts w:cs="David" w:hint="cs"/>
          <w:b/>
          <w:bCs/>
          <w:rtl/>
        </w:rPr>
      </w:pPr>
      <w:r>
        <w:rPr>
          <w:rFonts w:cs="David"/>
          <w:rtl/>
        </w:rPr>
        <w:br w:type="page"/>
      </w:r>
      <w:r>
        <w:rPr>
          <w:rFonts w:cs="David" w:hint="cs"/>
          <w:b/>
          <w:bCs/>
          <w:u w:val="single"/>
          <w:rtl/>
        </w:rPr>
        <w:lastRenderedPageBreak/>
        <w:t>פניית יושב ראש הכנסת בדבר סיום כנס החורף וצאת הכנסת לפגרת בחירות</w:t>
      </w:r>
      <w:r>
        <w:rPr>
          <w:rFonts w:cs="David" w:hint="cs"/>
          <w:b/>
          <w:bCs/>
          <w:rtl/>
        </w:rPr>
        <w:t>.</w:t>
      </w:r>
    </w:p>
    <w:p w:rsidR="00000000" w:rsidRDefault="006F3C68">
      <w:pPr>
        <w:bidi/>
        <w:rPr>
          <w:rFonts w:cs="David" w:hint="cs"/>
          <w:b/>
          <w:bCs/>
          <w:rtl/>
        </w:rPr>
      </w:pPr>
    </w:p>
    <w:p w:rsidR="00000000" w:rsidRDefault="006F3C68">
      <w:pPr>
        <w:bidi/>
        <w:rPr>
          <w:rFonts w:cs="David" w:hint="cs"/>
          <w:rtl/>
        </w:rPr>
      </w:pPr>
    </w:p>
    <w:p w:rsidR="00000000" w:rsidRDefault="006F3C68">
      <w:pPr>
        <w:bidi/>
        <w:rPr>
          <w:rFonts w:cs="David" w:hint="cs"/>
          <w:rtl/>
        </w:rPr>
      </w:pPr>
      <w:r>
        <w:rPr>
          <w:rFonts w:cs="David" w:hint="cs"/>
          <w:rtl/>
        </w:rPr>
        <w:t xml:space="preserve">טוב חברים, </w:t>
      </w:r>
      <w:r>
        <w:rPr>
          <w:rFonts w:cs="David"/>
        </w:rPr>
        <w:t xml:space="preserve">next </w:t>
      </w:r>
      <w:r>
        <w:rPr>
          <w:rFonts w:cs="David" w:hint="cs"/>
          <w:rtl/>
        </w:rPr>
        <w:t>, בהתאם לסעיף 27 ב' לתקנון הכנסת ממליץ היושב ראש, אני לא בטוח שצריכים פה המלצה כי במקרים אחרים, כך או כך ועדת הכנסת צריכה לקבוע את מועד סיום כנס החורף, זה לשון התקנון. להב</w:t>
      </w:r>
      <w:r>
        <w:rPr>
          <w:rFonts w:cs="David" w:hint="cs"/>
          <w:rtl/>
        </w:rPr>
        <w:t xml:space="preserve">דיל מפגרות שהמלצה וכו', פה אנחנו צריכים לקבוע את מועד סיום המושב. </w:t>
      </w:r>
    </w:p>
    <w:p w:rsidR="00000000" w:rsidRDefault="006F3C68">
      <w:pPr>
        <w:bidi/>
        <w:rPr>
          <w:rFonts w:cs="David" w:hint="cs"/>
          <w:rtl/>
        </w:rPr>
      </w:pPr>
    </w:p>
    <w:p w:rsidR="00000000" w:rsidRDefault="006F3C68">
      <w:pPr>
        <w:bidi/>
        <w:rPr>
          <w:rFonts w:cs="David" w:hint="cs"/>
          <w:rtl/>
        </w:rPr>
      </w:pPr>
      <w:r>
        <w:rPr>
          <w:rFonts w:cs="David" w:hint="cs"/>
          <w:u w:val="single"/>
          <w:rtl/>
        </w:rPr>
        <w:t>ארבל אסטרחן:</w:t>
      </w:r>
    </w:p>
    <w:p w:rsidR="00000000" w:rsidRDefault="006F3C68">
      <w:pPr>
        <w:bidi/>
        <w:rPr>
          <w:rFonts w:cs="David" w:hint="cs"/>
          <w:rtl/>
        </w:rPr>
      </w:pPr>
    </w:p>
    <w:p w:rsidR="00000000" w:rsidRDefault="006F3C68">
      <w:pPr>
        <w:bidi/>
        <w:rPr>
          <w:rFonts w:cs="David" w:hint="cs"/>
          <w:rtl/>
        </w:rPr>
      </w:pPr>
      <w:r>
        <w:rPr>
          <w:rFonts w:cs="David" w:hint="cs"/>
          <w:rtl/>
        </w:rPr>
        <w:tab/>
        <w:t>בגלל שזה שנת בחירות.</w:t>
      </w:r>
    </w:p>
    <w:p w:rsidR="00000000" w:rsidRDefault="006F3C68">
      <w:pPr>
        <w:bidi/>
        <w:rPr>
          <w:rFonts w:cs="David" w:hint="cs"/>
          <w:u w:val="single"/>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שנת בחירות וכיוצא באלה מרעין בישין, אנחנו צריכים לקבוע מתי מתפזרת הכנסת, מתי תם כנס החורף וממילא גם המושב, כי כנסת חדשה מתחילה מוש</w:t>
      </w:r>
      <w:r>
        <w:rPr>
          <w:rFonts w:cs="David" w:hint="cs"/>
          <w:rtl/>
        </w:rPr>
        <w:t>ב חדש ואנחנו הולכים לפגרה וחלים דיני הפגרה לכל דבר ועניין, 25 חתימות וממשלה וכיוצא באלה ניסים ונפלאות. והתאריך המוצע הוא 25 לחודש, הוא יום הראשון לא הבא אלא הבא אחריו. אופרטיבית, זה יום רביעי הבא, זאת הצעה שנראית לי סבירה בנסיבות העניין אם כי מאוחרת בשבועי</w:t>
      </w:r>
      <w:r>
        <w:rPr>
          <w:rFonts w:cs="David" w:hint="cs"/>
          <w:rtl/>
        </w:rPr>
        <w:t xml:space="preserve">ים לטעמי, כי אנחנו בעצם פגרים יותר משבוע ימים, אני מציע פה לאמץ את זה וזאת ההצעה שלי.  </w:t>
      </w:r>
    </w:p>
    <w:p w:rsidR="00000000" w:rsidRDefault="006F3C68">
      <w:pPr>
        <w:bidi/>
        <w:rPr>
          <w:rFonts w:cs="David" w:hint="cs"/>
          <w:rtl/>
        </w:rPr>
      </w:pPr>
    </w:p>
    <w:p w:rsidR="00000000" w:rsidRDefault="006F3C68">
      <w:pPr>
        <w:bidi/>
        <w:rPr>
          <w:rFonts w:cs="David" w:hint="cs"/>
          <w:rtl/>
        </w:rPr>
      </w:pPr>
      <w:r>
        <w:rPr>
          <w:rFonts w:cs="David" w:hint="cs"/>
          <w:u w:val="single"/>
          <w:rtl/>
        </w:rPr>
        <w:t>רשף חן:</w:t>
      </w:r>
    </w:p>
    <w:p w:rsidR="00000000" w:rsidRDefault="006F3C68">
      <w:pPr>
        <w:bidi/>
        <w:rPr>
          <w:rFonts w:cs="David" w:hint="cs"/>
          <w:rtl/>
        </w:rPr>
      </w:pPr>
    </w:p>
    <w:p w:rsidR="00000000" w:rsidRDefault="006F3C68">
      <w:pPr>
        <w:bidi/>
        <w:ind w:firstLine="567"/>
        <w:rPr>
          <w:rFonts w:cs="David" w:hint="cs"/>
          <w:rtl/>
        </w:rPr>
      </w:pPr>
      <w:r>
        <w:rPr>
          <w:rFonts w:cs="David" w:hint="cs"/>
          <w:rtl/>
        </w:rPr>
        <w:t>עבודת ועדות, מה קורה עם זה?</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 סטנדרט.</w:t>
      </w:r>
    </w:p>
    <w:p w:rsidR="00000000" w:rsidRDefault="006F3C68">
      <w:pPr>
        <w:bidi/>
        <w:rPr>
          <w:rFonts w:cs="David" w:hint="cs"/>
          <w:rtl/>
        </w:rPr>
      </w:pPr>
    </w:p>
    <w:p w:rsidR="00000000" w:rsidRDefault="006F3C68">
      <w:pPr>
        <w:bidi/>
        <w:rPr>
          <w:rFonts w:cs="David" w:hint="cs"/>
          <w:rtl/>
        </w:rPr>
      </w:pPr>
      <w:r>
        <w:rPr>
          <w:rFonts w:cs="David" w:hint="cs"/>
          <w:u w:val="single"/>
          <w:rtl/>
        </w:rPr>
        <w:t>רשף חן:</w:t>
      </w:r>
    </w:p>
    <w:p w:rsidR="00000000" w:rsidRDefault="006F3C68">
      <w:pPr>
        <w:bidi/>
        <w:rPr>
          <w:rFonts w:cs="David" w:hint="cs"/>
          <w:rtl/>
        </w:rPr>
      </w:pPr>
    </w:p>
    <w:p w:rsidR="00000000" w:rsidRDefault="006F3C68">
      <w:pPr>
        <w:bidi/>
        <w:rPr>
          <w:rFonts w:cs="David" w:hint="cs"/>
          <w:rtl/>
        </w:rPr>
      </w:pPr>
      <w:r>
        <w:rPr>
          <w:rFonts w:cs="David" w:hint="cs"/>
          <w:rtl/>
        </w:rPr>
        <w:tab/>
        <w:t xml:space="preserve"> זאת אומרת, ועדת חוקה יכולה להמשיך?</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סטנדרט, לא נגביל ועדות. </w:t>
      </w:r>
    </w:p>
    <w:p w:rsidR="00000000" w:rsidRDefault="006F3C68">
      <w:pPr>
        <w:bidi/>
        <w:rPr>
          <w:rFonts w:cs="David" w:hint="cs"/>
          <w:rtl/>
        </w:rPr>
      </w:pPr>
    </w:p>
    <w:p w:rsidR="00000000" w:rsidRDefault="006F3C68">
      <w:pPr>
        <w:bidi/>
        <w:rPr>
          <w:rFonts w:cs="David" w:hint="cs"/>
          <w:rtl/>
        </w:rPr>
      </w:pPr>
      <w:r>
        <w:rPr>
          <w:rFonts w:cs="David" w:hint="cs"/>
          <w:u w:val="single"/>
          <w:rtl/>
        </w:rPr>
        <w:t xml:space="preserve">משה </w:t>
      </w:r>
      <w:r>
        <w:rPr>
          <w:rFonts w:cs="David" w:hint="cs"/>
          <w:u w:val="single"/>
          <w:rtl/>
        </w:rPr>
        <w:t>גפני:</w:t>
      </w:r>
    </w:p>
    <w:p w:rsidR="00000000" w:rsidRDefault="006F3C68">
      <w:pPr>
        <w:bidi/>
        <w:rPr>
          <w:rFonts w:cs="David" w:hint="cs"/>
          <w:rtl/>
        </w:rPr>
      </w:pPr>
    </w:p>
    <w:p w:rsidR="00000000" w:rsidRDefault="006F3C68">
      <w:pPr>
        <w:bidi/>
        <w:rPr>
          <w:rFonts w:cs="David" w:hint="cs"/>
          <w:rtl/>
        </w:rPr>
      </w:pPr>
      <w:r>
        <w:rPr>
          <w:rFonts w:cs="David" w:hint="cs"/>
          <w:rtl/>
        </w:rPr>
        <w:tab/>
        <w:t xml:space="preserve"> אני מתנגד ל- 25, זה צריך להיות בתאריך העברי.</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כן, התאריך העברי הוא כ"ד כסלו תשס"ו, בוודאי, על זה אנחנו מצביעים. מניינם לא מענייננו.  </w:t>
      </w:r>
    </w:p>
    <w:p w:rsidR="00000000" w:rsidRDefault="006F3C68">
      <w:pPr>
        <w:bidi/>
        <w:rPr>
          <w:rFonts w:cs="David" w:hint="cs"/>
          <w:rtl/>
        </w:rPr>
      </w:pPr>
    </w:p>
    <w:p w:rsidR="00000000" w:rsidRDefault="006F3C68">
      <w:pPr>
        <w:bidi/>
        <w:rPr>
          <w:rFonts w:cs="David" w:hint="cs"/>
          <w:rtl/>
        </w:rPr>
      </w:pPr>
      <w:r>
        <w:rPr>
          <w:rFonts w:cs="David" w:hint="cs"/>
          <w:u w:val="single"/>
          <w:rtl/>
        </w:rPr>
        <w:t>חיים אורון:</w:t>
      </w:r>
    </w:p>
    <w:p w:rsidR="00000000" w:rsidRDefault="006F3C68">
      <w:pPr>
        <w:bidi/>
        <w:rPr>
          <w:rFonts w:cs="David" w:hint="cs"/>
          <w:rtl/>
        </w:rPr>
      </w:pPr>
    </w:p>
    <w:p w:rsidR="00000000" w:rsidRDefault="006F3C68">
      <w:pPr>
        <w:bidi/>
        <w:rPr>
          <w:rFonts w:cs="David" w:hint="cs"/>
          <w:rtl/>
        </w:rPr>
      </w:pPr>
      <w:r>
        <w:rPr>
          <w:rFonts w:cs="David" w:hint="cs"/>
          <w:rtl/>
        </w:rPr>
        <w:tab/>
        <w:t xml:space="preserve">זאת אומרת שזה מתחיל ב-5 בערב של מוצאי שבת.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כך או כך זה</w:t>
      </w:r>
      <w:r>
        <w:rPr>
          <w:rFonts w:cs="David" w:hint="cs"/>
          <w:rtl/>
        </w:rPr>
        <w:t xml:space="preserve"> מתחיל ביום רביעי ב-1 בצהריים. </w:t>
      </w:r>
      <w:r>
        <w:rPr>
          <w:rFonts w:cs="David" w:hint="cs"/>
          <w:rtl/>
        </w:rPr>
        <w:tab/>
      </w:r>
    </w:p>
    <w:p w:rsidR="00000000" w:rsidRDefault="006F3C68">
      <w:pPr>
        <w:bidi/>
        <w:rPr>
          <w:rFonts w:cs="David" w:hint="cs"/>
          <w:rtl/>
        </w:rPr>
      </w:pPr>
      <w:r>
        <w:rPr>
          <w:rFonts w:cs="David"/>
          <w:u w:val="single"/>
          <w:rtl/>
        </w:rPr>
        <w:br w:type="page"/>
      </w:r>
      <w:r>
        <w:rPr>
          <w:rFonts w:cs="David" w:hint="cs"/>
          <w:u w:val="single"/>
          <w:rtl/>
        </w:rPr>
        <w:t>חיים אורון:</w:t>
      </w:r>
    </w:p>
    <w:p w:rsidR="00000000" w:rsidRDefault="006F3C68">
      <w:pPr>
        <w:bidi/>
        <w:rPr>
          <w:rFonts w:cs="David" w:hint="cs"/>
          <w:rtl/>
        </w:rPr>
      </w:pPr>
    </w:p>
    <w:p w:rsidR="00000000" w:rsidRDefault="006F3C68">
      <w:pPr>
        <w:bidi/>
        <w:rPr>
          <w:rFonts w:cs="David" w:hint="cs"/>
          <w:rtl/>
        </w:rPr>
      </w:pPr>
      <w:r>
        <w:rPr>
          <w:rFonts w:cs="David" w:hint="cs"/>
          <w:rtl/>
        </w:rPr>
        <w:tab/>
        <w:t xml:space="preserve">אני מבקש לכתוב בהחלטה שזה מתחיל במוצאי שבת בבוקר.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למה? </w:t>
      </w:r>
    </w:p>
    <w:p w:rsidR="00000000" w:rsidRDefault="006F3C68">
      <w:pPr>
        <w:bidi/>
        <w:rPr>
          <w:rFonts w:cs="David" w:hint="cs"/>
          <w:rtl/>
        </w:rPr>
      </w:pPr>
    </w:p>
    <w:p w:rsidR="00000000" w:rsidRDefault="006F3C68">
      <w:pPr>
        <w:bidi/>
        <w:rPr>
          <w:rFonts w:cs="David" w:hint="cs"/>
          <w:rtl/>
        </w:rPr>
      </w:pPr>
      <w:r>
        <w:rPr>
          <w:rFonts w:cs="David" w:hint="cs"/>
          <w:u w:val="single"/>
          <w:rtl/>
        </w:rPr>
        <w:t>חיים אורון:</w:t>
      </w:r>
    </w:p>
    <w:p w:rsidR="00000000" w:rsidRDefault="006F3C68">
      <w:pPr>
        <w:bidi/>
        <w:rPr>
          <w:rFonts w:cs="David" w:hint="cs"/>
          <w:rtl/>
        </w:rPr>
      </w:pPr>
    </w:p>
    <w:p w:rsidR="00000000" w:rsidRDefault="006F3C68">
      <w:pPr>
        <w:bidi/>
        <w:rPr>
          <w:rFonts w:cs="David" w:hint="cs"/>
          <w:rtl/>
        </w:rPr>
      </w:pPr>
      <w:r>
        <w:rPr>
          <w:rFonts w:cs="David" w:hint="cs"/>
          <w:rtl/>
        </w:rPr>
        <w:tab/>
        <w:t xml:space="preserve">ככה זה יוצא.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לא, אנחנו מסיימים את הכנס ביום ראשון, זה מתחיל בחצות הלילה שבין ראשון לשני, אב</w:t>
      </w:r>
      <w:r>
        <w:rPr>
          <w:rFonts w:cs="David" w:hint="cs"/>
          <w:rtl/>
        </w:rPr>
        <w:t>ל מכיוון שאין כנסת ביום ראשון, חברים, דקדוקי העניות האלה, מי בעד ההצעה הזאת ירים את ידו בבקשה, מי נגד? מי נמנע? אושר פה אחד, פגרה נעימה, בחירות מוצלחות, עבודת ועדות בלא הגבלה. אתם רוצים שנגביל? אני לא רוצה להגביל. באמת, מי שעושה את המסע האלטרואיסטי לכנס וע</w:t>
      </w:r>
      <w:r>
        <w:rPr>
          <w:rFonts w:cs="David" w:hint="cs"/>
          <w:rtl/>
        </w:rPr>
        <w:t xml:space="preserve">דות במקום להילחם על זכותו להיות חבר בכנסת הבאה זה מעשה שראוי להערכה ואני לא רוצה להגביל אותו.   </w:t>
      </w:r>
    </w:p>
    <w:p w:rsidR="00000000" w:rsidRDefault="006F3C68">
      <w:pPr>
        <w:bidi/>
        <w:rPr>
          <w:rFonts w:cs="David" w:hint="cs"/>
          <w:rtl/>
        </w:rPr>
      </w:pPr>
    </w:p>
    <w:p w:rsidR="00000000" w:rsidRDefault="006F3C68">
      <w:pPr>
        <w:bidi/>
        <w:rPr>
          <w:rFonts w:cs="David" w:hint="cs"/>
          <w:rtl/>
        </w:rPr>
      </w:pPr>
      <w:r>
        <w:rPr>
          <w:rFonts w:cs="David" w:hint="cs"/>
          <w:u w:val="single"/>
          <w:rtl/>
        </w:rPr>
        <w:t>משה גפני:</w:t>
      </w:r>
    </w:p>
    <w:p w:rsidR="00000000" w:rsidRDefault="006F3C68">
      <w:pPr>
        <w:bidi/>
        <w:rPr>
          <w:rFonts w:cs="David" w:hint="cs"/>
          <w:rtl/>
        </w:rPr>
      </w:pPr>
    </w:p>
    <w:p w:rsidR="00000000" w:rsidRDefault="006F3C68">
      <w:pPr>
        <w:bidi/>
        <w:rPr>
          <w:rFonts w:cs="David" w:hint="cs"/>
          <w:rtl/>
        </w:rPr>
      </w:pPr>
      <w:r>
        <w:rPr>
          <w:rFonts w:cs="David" w:hint="cs"/>
          <w:rtl/>
        </w:rPr>
        <w:tab/>
        <w:t xml:space="preserve"> יש כאלה שיודעים שהם לא יהיו בכנסת הבאה, אז הם רוצים.  </w:t>
      </w:r>
    </w:p>
    <w:p w:rsidR="00000000" w:rsidRDefault="006F3C68">
      <w:pPr>
        <w:bidi/>
        <w:rPr>
          <w:rFonts w:cs="David" w:hint="cs"/>
          <w:rtl/>
        </w:rPr>
      </w:pPr>
    </w:p>
    <w:p w:rsidR="00000000" w:rsidRDefault="006F3C68">
      <w:pPr>
        <w:bidi/>
        <w:rPr>
          <w:rFonts w:cs="David" w:hint="cs"/>
          <w:rtl/>
        </w:rPr>
      </w:pPr>
      <w:r>
        <w:rPr>
          <w:rFonts w:cs="David" w:hint="cs"/>
          <w:u w:val="single"/>
          <w:rtl/>
        </w:rPr>
        <w:t>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 תעשיית המלח שתכליתה לזרות על הפצעים אינה פוסקת לרגע, תודה.   </w:t>
      </w:r>
    </w:p>
    <w:p w:rsidR="00000000" w:rsidRDefault="006F3C68">
      <w:pPr>
        <w:bidi/>
        <w:rPr>
          <w:rFonts w:cs="David" w:hint="cs"/>
          <w:rtl/>
        </w:rPr>
      </w:pPr>
    </w:p>
    <w:p w:rsidR="00000000" w:rsidRDefault="006F3C68">
      <w:pPr>
        <w:bidi/>
        <w:rPr>
          <w:rFonts w:cs="David"/>
          <w:rtl/>
        </w:rPr>
      </w:pPr>
      <w:r>
        <w:rPr>
          <w:rFonts w:cs="David" w:hint="cs"/>
          <w:rtl/>
        </w:rPr>
        <w:t xml:space="preserve">          </w:t>
      </w:r>
      <w:r>
        <w:rPr>
          <w:rFonts w:cs="David" w:hint="cs"/>
          <w:rtl/>
        </w:rPr>
        <w:t xml:space="preserve">         </w:t>
      </w:r>
    </w:p>
    <w:p w:rsidR="00000000" w:rsidRDefault="006F3C68">
      <w:pPr>
        <w:bidi/>
        <w:rPr>
          <w:rFonts w:cs="David" w:hint="cs"/>
          <w:b/>
          <w:bCs/>
          <w:rtl/>
        </w:rPr>
      </w:pPr>
      <w:r>
        <w:rPr>
          <w:rFonts w:cs="David"/>
          <w:rtl/>
        </w:rPr>
        <w:br w:type="page"/>
      </w:r>
      <w:r>
        <w:rPr>
          <w:rFonts w:cs="David" w:hint="cs"/>
          <w:b/>
          <w:bCs/>
          <w:rtl/>
        </w:rPr>
        <w:t>בקשת יו"ר ועדת העבודה, הרווחה והבריאות, חה"כ חיים כץ למיזוג הצעות החוק הבאות:</w:t>
      </w:r>
    </w:p>
    <w:p w:rsidR="00000000" w:rsidRDefault="006F3C68">
      <w:pPr>
        <w:bidi/>
        <w:rPr>
          <w:rFonts w:cs="David" w:hint="cs"/>
          <w:b/>
          <w:bCs/>
        </w:rPr>
      </w:pPr>
      <w:r>
        <w:rPr>
          <w:rFonts w:cs="David" w:hint="cs"/>
          <w:b/>
          <w:bCs/>
          <w:rtl/>
        </w:rPr>
        <w:t>1) הצעת חוק ביטוח בריאות ממלכתי (תיקון מס' 34) (סמכות נציב קבילות הציבור), התשס"ו-2005 (פ/3333), של חה"כ אריה אלדד.</w:t>
      </w:r>
    </w:p>
    <w:p w:rsidR="00000000" w:rsidRDefault="006F3C68">
      <w:pPr>
        <w:bidi/>
        <w:rPr>
          <w:rFonts w:cs="David" w:hint="cs"/>
          <w:b/>
          <w:bCs/>
          <w:u w:val="single"/>
        </w:rPr>
      </w:pPr>
      <w:r>
        <w:rPr>
          <w:rFonts w:cs="David" w:hint="cs"/>
          <w:b/>
          <w:bCs/>
          <w:rtl/>
        </w:rPr>
        <w:t>2) הצעת חוק ביטוח בריאות ממלכתי (תיקון - טיפול בתלו</w:t>
      </w:r>
      <w:r>
        <w:rPr>
          <w:rFonts w:cs="David" w:hint="cs"/>
          <w:b/>
          <w:bCs/>
          <w:rtl/>
        </w:rPr>
        <w:t>נות ע"י נציב קבילות הציבור), התשס"ה-</w:t>
      </w:r>
      <w:r>
        <w:rPr>
          <w:rFonts w:cs="David" w:hint="cs"/>
          <w:b/>
          <w:bCs/>
          <w:u w:val="single"/>
          <w:rtl/>
        </w:rPr>
        <w:t xml:space="preserve">2005 (פ/3890), של חה"כ חיים אורון. </w:t>
      </w:r>
    </w:p>
    <w:p w:rsidR="00000000" w:rsidRDefault="006F3C68">
      <w:pPr>
        <w:bidi/>
        <w:rPr>
          <w:rFonts w:cs="David" w:hint="cs"/>
          <w:b/>
          <w:bCs/>
          <w:u w:val="single"/>
          <w:rtl/>
        </w:rPr>
      </w:pP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ind w:left="780"/>
        <w:rPr>
          <w:rFonts w:cs="David" w:hint="cs"/>
          <w:rtl/>
        </w:rPr>
      </w:pPr>
      <w:r>
        <w:rPr>
          <w:rFonts w:cs="David" w:hint="cs"/>
          <w:rtl/>
        </w:rPr>
        <w:t xml:space="preserve">בקשת יו"ר ועדת העבודה, הרווחה והבריאות, חה"כ חיים כץ למיזוג הצעות החוק </w:t>
      </w:r>
    </w:p>
    <w:p w:rsidR="00000000" w:rsidRDefault="006F3C68">
      <w:pPr>
        <w:bidi/>
        <w:rPr>
          <w:rFonts w:cs="David" w:hint="cs"/>
          <w:rtl/>
        </w:rPr>
      </w:pPr>
      <w:r>
        <w:rPr>
          <w:rFonts w:cs="David" w:hint="cs"/>
          <w:rtl/>
        </w:rPr>
        <w:t>הבאות: הצעת חוק ביטוח בריאות ממלכתי (תיקון מס' 34) (סמכות נציב קבילות הציבור), התשס"ו-2005</w:t>
      </w:r>
      <w:r>
        <w:rPr>
          <w:rFonts w:cs="David" w:hint="cs"/>
          <w:rtl/>
        </w:rPr>
        <w:t xml:space="preserve"> (פ/3333), של חה"כ אריה אלדד, והצעת חוק ביטוח בריאות ממלכתי (תיקון - טיפול בתלונות ע"י נציב קבילות הציבור), התשס"ה-2005 (פ/3890), של חה"כ חיים אורון בהסכמת יושב ראש הוועדה, מי בעד, ירים את ידו. תודה נא להוריד. תודה, מי נגד? מי נמנע? הבקשה אושרה, תודה, חזור</w:t>
      </w:r>
      <w:r>
        <w:rPr>
          <w:rFonts w:cs="David" w:hint="cs"/>
          <w:rtl/>
        </w:rPr>
        <w:t xml:space="preserve"> לעבודתך. </w:t>
      </w:r>
    </w:p>
    <w:p w:rsidR="00000000" w:rsidRDefault="006F3C68">
      <w:pPr>
        <w:bidi/>
        <w:rPr>
          <w:rFonts w:cs="David" w:hint="cs"/>
          <w:rtl/>
        </w:rPr>
      </w:pPr>
    </w:p>
    <w:p w:rsidR="00000000" w:rsidRDefault="006F3C68">
      <w:pPr>
        <w:bidi/>
        <w:jc w:val="center"/>
        <w:rPr>
          <w:rFonts w:cs="David" w:hint="cs"/>
          <w:b/>
          <w:bCs/>
          <w:rtl/>
        </w:rPr>
      </w:pPr>
      <w:r>
        <w:rPr>
          <w:rFonts w:cs="David"/>
          <w:rtl/>
        </w:rPr>
        <w:br w:type="page"/>
      </w:r>
      <w:r>
        <w:rPr>
          <w:rFonts w:cs="David" w:hint="cs"/>
          <w:b/>
          <w:bCs/>
          <w:rtl/>
        </w:rPr>
        <w:t>בקשת יו"ר ועדת המשותפת של ועדת הפנים ואיכות הסביבה וועדת הכלכלה, חה"כ יורי</w:t>
      </w:r>
    </w:p>
    <w:p w:rsidR="00000000" w:rsidRDefault="006F3C68">
      <w:pPr>
        <w:bidi/>
        <w:jc w:val="center"/>
        <w:rPr>
          <w:rFonts w:cs="David" w:hint="cs"/>
          <w:b/>
          <w:bCs/>
          <w:rtl/>
        </w:rPr>
      </w:pPr>
      <w:r>
        <w:rPr>
          <w:rFonts w:cs="David" w:hint="cs"/>
          <w:b/>
          <w:bCs/>
          <w:rtl/>
        </w:rPr>
        <w:t>שטרן למיזוג הצעות החוק הבאות:</w:t>
      </w:r>
    </w:p>
    <w:p w:rsidR="00000000" w:rsidRDefault="006F3C68">
      <w:pPr>
        <w:bidi/>
        <w:jc w:val="center"/>
        <w:rPr>
          <w:rFonts w:cs="David" w:hint="cs"/>
          <w:b/>
          <w:bCs/>
        </w:rPr>
      </w:pPr>
      <w:r>
        <w:rPr>
          <w:rFonts w:cs="David" w:hint="cs"/>
          <w:b/>
          <w:bCs/>
          <w:rtl/>
        </w:rPr>
        <w:t>הצעת חוק הקרינה הבלתי מייננת, התשס"ד-2004 (פ/2202), של חה"כ משה גפני ולאה נס.</w:t>
      </w:r>
    </w:p>
    <w:p w:rsidR="00000000" w:rsidRDefault="006F3C68">
      <w:pPr>
        <w:bidi/>
        <w:jc w:val="center"/>
        <w:rPr>
          <w:rFonts w:cs="David" w:hint="cs"/>
          <w:b/>
          <w:bCs/>
          <w:u w:val="single"/>
          <w:rtl/>
        </w:rPr>
      </w:pPr>
      <w:r>
        <w:rPr>
          <w:rFonts w:cs="David" w:hint="cs"/>
          <w:b/>
          <w:bCs/>
          <w:u w:val="single"/>
          <w:rtl/>
        </w:rPr>
        <w:t>הצעת חוק הקרינה הבלתי מייננת, התשס"ה-2005 (ממשלתית).</w:t>
      </w:r>
    </w:p>
    <w:p w:rsidR="00000000" w:rsidRDefault="006F3C68">
      <w:pPr>
        <w:bidi/>
        <w:rPr>
          <w:rFonts w:cs="David" w:hint="cs"/>
          <w:b/>
          <w:bCs/>
          <w:u w:val="single"/>
          <w:rtl/>
        </w:rPr>
      </w:pPr>
    </w:p>
    <w:p w:rsidR="00000000" w:rsidRDefault="006F3C68">
      <w:pPr>
        <w:bidi/>
        <w:rPr>
          <w:rFonts w:cs="David" w:hint="cs"/>
          <w:rtl/>
        </w:rPr>
      </w:pPr>
    </w:p>
    <w:p w:rsidR="00000000" w:rsidRDefault="006F3C68">
      <w:pPr>
        <w:bidi/>
        <w:rPr>
          <w:rFonts w:cs="David" w:hint="cs"/>
          <w:rtl/>
        </w:rPr>
      </w:pPr>
      <w:r>
        <w:rPr>
          <w:rFonts w:cs="David" w:hint="cs"/>
          <w:u w:val="single"/>
          <w:rtl/>
        </w:rPr>
        <w:t>היו"ר</w:t>
      </w:r>
      <w:r>
        <w:rPr>
          <w:rFonts w:cs="David" w:hint="cs"/>
          <w:u w:val="single"/>
          <w:rtl/>
        </w:rPr>
        <w:t xml:space="preserve">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הלאה. פניית יו"ר הוועדה המשותפת של ועדת הפנים ואיכות הסביבה וועדת הכלכלה, חה"כ יורי שטרן למיזוג הצעות החוק הבאות: 1) הצעת חוק הקרינה הבלתי מייננת, התשס"ד-2004 (פ/2202), של חה"כ משה גפני ולאה נס וכן הצעת חוק הקרינה הבלתי מייננת, התשס"ה-2005 </w:t>
      </w:r>
      <w:r>
        <w:rPr>
          <w:rFonts w:cs="David" w:hint="cs"/>
          <w:rtl/>
        </w:rPr>
        <w:t xml:space="preserve">(ממשלתית). מי בעד, ירים את ידו? מי נגד? מי נמנע? אושר פה אחד. </w:t>
      </w: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b/>
          <w:bCs/>
        </w:rPr>
      </w:pPr>
      <w:r>
        <w:rPr>
          <w:rFonts w:cs="David"/>
          <w:rtl/>
        </w:rPr>
        <w:br w:type="page"/>
      </w:r>
      <w:r>
        <w:rPr>
          <w:rFonts w:cs="David" w:hint="cs"/>
          <w:b/>
          <w:bCs/>
          <w:rtl/>
        </w:rPr>
        <w:t>בקשת יו"ר ועדת הכלכלה, חה"כ אמנון כהן למיזוג הצעות החוק הבאות:</w:t>
      </w:r>
    </w:p>
    <w:p w:rsidR="00000000" w:rsidRDefault="006F3C68">
      <w:pPr>
        <w:bidi/>
        <w:rPr>
          <w:rFonts w:cs="David" w:hint="cs"/>
          <w:b/>
          <w:bCs/>
        </w:rPr>
      </w:pPr>
      <w:r>
        <w:rPr>
          <w:rFonts w:cs="David" w:hint="cs"/>
          <w:b/>
          <w:bCs/>
          <w:rtl/>
        </w:rPr>
        <w:t>הצעת חוק התניית מענקים ממשלתיים למפעלי תעשיה (תיקוני חקיקה), התשס"ה-2005, של חה"כ איתן כבל וקב' חברי כנסת (כ/83).</w:t>
      </w:r>
    </w:p>
    <w:p w:rsidR="00000000" w:rsidRDefault="006F3C68">
      <w:pPr>
        <w:bidi/>
        <w:rPr>
          <w:rFonts w:cs="David" w:hint="cs"/>
          <w:b/>
          <w:bCs/>
        </w:rPr>
      </w:pPr>
      <w:r>
        <w:rPr>
          <w:rFonts w:cs="David" w:hint="cs"/>
          <w:b/>
          <w:bCs/>
          <w:rtl/>
        </w:rPr>
        <w:t>הצעת חוק להג</w:t>
      </w:r>
      <w:r>
        <w:rPr>
          <w:rFonts w:cs="David" w:hint="cs"/>
          <w:b/>
          <w:bCs/>
          <w:rtl/>
        </w:rPr>
        <w:t>בלת מימון ממשלתי למפעלי תעשיה מזהמים (תיקוני חקיקה), התשס"ה-2005, של חה"כ לאה נס (כ/83).</w:t>
      </w:r>
    </w:p>
    <w:p w:rsidR="00000000" w:rsidRDefault="006F3C68">
      <w:pPr>
        <w:bidi/>
        <w:rPr>
          <w:rFonts w:cs="David" w:hint="cs"/>
          <w:b/>
          <w:bCs/>
          <w:u w:val="single"/>
        </w:rPr>
      </w:pPr>
      <w:r>
        <w:rPr>
          <w:rFonts w:cs="David" w:hint="cs"/>
          <w:b/>
          <w:bCs/>
          <w:rtl/>
        </w:rPr>
        <w:t xml:space="preserve">הצעת חוק הגבלת מימון ממשלתי למפעלים מזהמים (תיקוני חקיקה), התשס"ה-2005, של </w:t>
      </w:r>
      <w:r>
        <w:rPr>
          <w:rFonts w:cs="David" w:hint="cs"/>
          <w:b/>
          <w:bCs/>
          <w:u w:val="single"/>
          <w:rtl/>
        </w:rPr>
        <w:t>חה"כ אילן ליבוביץ וקבוצת חברי כנסת (כ/83).</w:t>
      </w:r>
    </w:p>
    <w:p w:rsidR="00000000" w:rsidRDefault="006F3C68">
      <w:pPr>
        <w:bidi/>
        <w:rPr>
          <w:rFonts w:cs="David" w:hint="cs"/>
          <w:b/>
          <w:bCs/>
          <w:u w:val="single"/>
          <w:rtl/>
        </w:rPr>
      </w:pPr>
    </w:p>
    <w:p w:rsidR="00000000" w:rsidRDefault="006F3C68">
      <w:pPr>
        <w:bidi/>
        <w:rPr>
          <w:rFonts w:cs="David" w:hint="cs"/>
          <w:u w:val="single"/>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בי"ת. בקשת יו"ר ועדת הכלכל</w:t>
      </w:r>
      <w:r>
        <w:rPr>
          <w:rFonts w:cs="David" w:hint="cs"/>
          <w:rtl/>
        </w:rPr>
        <w:t>ה, חה"כ אמנון כהן למיזוג הצעות החוק הבאות. 1)הצעת חוק התניית מענקים ממשלתיים למפעלי תעשיה (תיקוני חקיקה), התשס"ה-2005, של חה"כ איתן כבל וקב' חברי כנסת (כ/83,)</w:t>
      </w:r>
      <w:r>
        <w:rPr>
          <w:rFonts w:cs="David"/>
        </w:rPr>
        <w:t xml:space="preserve"> </w:t>
      </w:r>
      <w:r>
        <w:rPr>
          <w:rFonts w:cs="David" w:hint="cs"/>
          <w:rtl/>
        </w:rPr>
        <w:t>והצעת חוק להגבלת מימון ממשלתי למפעלי תעשיה מזהמים (תיקוני חקיקה), התשס"ה-2005, של חה"כ לאה נס (כ/</w:t>
      </w:r>
      <w:r>
        <w:rPr>
          <w:rFonts w:cs="David" w:hint="cs"/>
          <w:rtl/>
        </w:rPr>
        <w:t xml:space="preserve">83), עם הצעת חוק הגבלת מימון ממשלתי למפעלים מזהמים (תיקוני חקיקה), התשס"ה-2005, של חה"כ אילן ליבוביץ וקבוצת חברי כנסת (כ/83). מי בעד, ירים את ידו, תודה, נא להוריד. מי נמנע? מי נגד? גם זה עבר. </w:t>
      </w:r>
    </w:p>
    <w:p w:rsidR="00000000" w:rsidRDefault="006F3C68">
      <w:pPr>
        <w:bidi/>
        <w:rPr>
          <w:rFonts w:cs="David" w:hint="cs"/>
          <w:rtl/>
        </w:rPr>
      </w:pPr>
    </w:p>
    <w:p w:rsidR="00000000" w:rsidRDefault="006F3C68">
      <w:pPr>
        <w:bidi/>
        <w:rPr>
          <w:rFonts w:cs="David" w:hint="cs"/>
          <w:b/>
          <w:bCs/>
          <w:rtl/>
        </w:rPr>
      </w:pPr>
      <w:r>
        <w:rPr>
          <w:rFonts w:cs="David"/>
          <w:rtl/>
        </w:rPr>
        <w:br w:type="page"/>
      </w:r>
      <w:r>
        <w:rPr>
          <w:rFonts w:cs="David" w:hint="cs"/>
          <w:b/>
          <w:bCs/>
          <w:rtl/>
        </w:rPr>
        <w:t xml:space="preserve">בקשת יו"ר ועדת הפנים ואיכות הסביבה, חה"כ ראלב מג'אדלה למיזוג </w:t>
      </w:r>
      <w:r>
        <w:rPr>
          <w:rFonts w:cs="David" w:hint="cs"/>
          <w:b/>
          <w:bCs/>
          <w:rtl/>
        </w:rPr>
        <w:t>הצעות החוק הבאות:</w:t>
      </w:r>
    </w:p>
    <w:p w:rsidR="00000000" w:rsidRDefault="006F3C68">
      <w:pPr>
        <w:bidi/>
        <w:rPr>
          <w:rFonts w:cs="David" w:hint="cs"/>
          <w:b/>
          <w:bCs/>
        </w:rPr>
      </w:pPr>
      <w:r>
        <w:rPr>
          <w:rFonts w:cs="David" w:hint="cs"/>
          <w:b/>
          <w:bCs/>
          <w:rtl/>
        </w:rPr>
        <w:t xml:space="preserve">הצעת חוק רישוי עסקים (תיקון מס' 24) (מד רעש בדיסקוטקים), התשס"ו-2005 (כ/102) של חה"כ אריה אלדד. </w:t>
      </w:r>
    </w:p>
    <w:p w:rsidR="00000000" w:rsidRDefault="006F3C68">
      <w:pPr>
        <w:bidi/>
        <w:rPr>
          <w:rFonts w:cs="David" w:hint="cs"/>
          <w:b/>
          <w:bCs/>
        </w:rPr>
      </w:pPr>
      <w:r>
        <w:rPr>
          <w:rFonts w:cs="David" w:hint="cs"/>
          <w:b/>
          <w:bCs/>
          <w:rtl/>
        </w:rPr>
        <w:t xml:space="preserve">הצעת חוק רישוי עסקים (תיקון מס' 25) (מד רעש בדיסקוטקים), התשס"ו-2005 (כ/102), של </w:t>
      </w:r>
      <w:r>
        <w:rPr>
          <w:rFonts w:cs="David" w:hint="cs"/>
          <w:b/>
          <w:bCs/>
          <w:u w:val="single"/>
          <w:rtl/>
        </w:rPr>
        <w:t>חה"כ לאה נס</w:t>
      </w:r>
      <w:r>
        <w:rPr>
          <w:rFonts w:cs="David" w:hint="cs"/>
          <w:b/>
          <w:bCs/>
          <w:rtl/>
        </w:rPr>
        <w:t xml:space="preserve">. </w:t>
      </w:r>
    </w:p>
    <w:p w:rsidR="00000000" w:rsidRDefault="006F3C68">
      <w:pPr>
        <w:bidi/>
        <w:rPr>
          <w:rFonts w:cs="David" w:hint="cs"/>
          <w:rtl/>
        </w:rPr>
      </w:pPr>
      <w:r>
        <w:rPr>
          <w:rFonts w:cs="David" w:hint="cs"/>
          <w:rtl/>
        </w:rPr>
        <w:t xml:space="preserve">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ind w:firstLine="567"/>
        <w:rPr>
          <w:rFonts w:cs="David" w:hint="cs"/>
        </w:rPr>
      </w:pPr>
      <w:r>
        <w:rPr>
          <w:rFonts w:cs="David" w:hint="cs"/>
          <w:rtl/>
        </w:rPr>
        <w:t>דל"ת, בקשת יו"ר ועדת הפ</w:t>
      </w:r>
      <w:r>
        <w:rPr>
          <w:rFonts w:cs="David" w:hint="cs"/>
          <w:rtl/>
        </w:rPr>
        <w:t xml:space="preserve">נים ואיכות הסביבה, חה"כ גאלב מג'אדלה למיזוג הצעות החוק הבאות: הצעת חוק רישוי עסקים (תיקון מס' 24) (מד רעש בדיסקוטקים), התשס"ו-2005 של חה"כ אריה אלדד (כ/102), </w:t>
      </w:r>
      <w:r>
        <w:rPr>
          <w:rFonts w:cs="David"/>
        </w:rPr>
        <w:t xml:space="preserve"> </w:t>
      </w:r>
      <w:r>
        <w:rPr>
          <w:rFonts w:cs="David" w:hint="cs"/>
          <w:rtl/>
        </w:rPr>
        <w:t>הצעת חוק רישוי עסקים (תיקון מס' 25) (מד רעש בדיסקוטקים), של חה"כ  לאה נס, התשס"ו-2005 (כ/102). מי</w:t>
      </w:r>
      <w:r>
        <w:rPr>
          <w:rFonts w:cs="David" w:hint="cs"/>
          <w:rtl/>
        </w:rPr>
        <w:t xml:space="preserve"> בעד? ירים את ידו, תודה נא להוריד. מי נמנע? מי נגד? אושר פה אחד.   </w:t>
      </w:r>
    </w:p>
    <w:p w:rsidR="00000000" w:rsidRDefault="006F3C68">
      <w:pPr>
        <w:bidi/>
        <w:rPr>
          <w:rFonts w:cs="David"/>
          <w:rtl/>
        </w:rPr>
      </w:pP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r>
        <w:rPr>
          <w:rFonts w:cs="David"/>
          <w:rtl/>
        </w:rPr>
        <w:br w:type="page"/>
      </w:r>
    </w:p>
    <w:p w:rsidR="00000000" w:rsidRDefault="006F3C68">
      <w:pPr>
        <w:bidi/>
        <w:rPr>
          <w:rFonts w:cs="David" w:hint="cs"/>
          <w:b/>
          <w:bCs/>
          <w:u w:val="single"/>
          <w:rtl/>
        </w:rPr>
      </w:pPr>
      <w:r>
        <w:rPr>
          <w:rFonts w:cs="David" w:hint="cs"/>
          <w:b/>
          <w:bCs/>
          <w:rtl/>
        </w:rPr>
        <w:t xml:space="preserve">בקשת יו"ר ועדת החינוך, התרבות והספורט, חה"כ אברהם פורז, להקדמת הדיון בהצעת חוק הרשות לפיתוח ולקידום התרבות, התיירות וקשרי של החוץ של ירושלים, התשס"ו-2005, לפני </w:t>
      </w:r>
      <w:r>
        <w:rPr>
          <w:rFonts w:cs="David" w:hint="cs"/>
          <w:b/>
          <w:bCs/>
          <w:u w:val="single"/>
          <w:rtl/>
        </w:rPr>
        <w:t>הקריאה השניה והשליש</w:t>
      </w:r>
      <w:r>
        <w:rPr>
          <w:rFonts w:cs="David" w:hint="cs"/>
          <w:b/>
          <w:bCs/>
          <w:u w:val="single"/>
          <w:rtl/>
        </w:rPr>
        <w:t>ית</w:t>
      </w:r>
    </w:p>
    <w:p w:rsidR="00000000" w:rsidRDefault="006F3C68">
      <w:pPr>
        <w:bidi/>
        <w:rPr>
          <w:rFonts w:cs="David" w:hint="cs"/>
          <w:b/>
          <w:bCs/>
          <w:u w:val="single"/>
          <w:rtl/>
        </w:rPr>
      </w:pP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ind w:left="567"/>
        <w:rPr>
          <w:rFonts w:cs="David" w:hint="cs"/>
          <w:rtl/>
        </w:rPr>
      </w:pPr>
      <w:r>
        <w:rPr>
          <w:rFonts w:cs="David" w:hint="cs"/>
          <w:rtl/>
        </w:rPr>
        <w:t>בקשת יו"ר ועדת החינוך, התרבות והספורט, חה"כ אברהם פורז, להקדמת הדיון בהצעת</w:t>
      </w:r>
    </w:p>
    <w:p w:rsidR="00000000" w:rsidRDefault="006F3C68">
      <w:pPr>
        <w:bidi/>
        <w:rPr>
          <w:rFonts w:cs="David" w:hint="cs"/>
          <w:rtl/>
        </w:rPr>
      </w:pPr>
      <w:r>
        <w:rPr>
          <w:rFonts w:cs="David" w:hint="cs"/>
          <w:rtl/>
        </w:rPr>
        <w:t xml:space="preserve">חוק הרשות לפיתוח ולקידום התרבות, התיירות וקשרי של החוץ של ירושלים, התשס"ו-2005, לפני הקריאה השניה והשלישית. הצעת חוק פרטית שלי, לא אשתתף בהצבעה, מכיוון שזה </w:t>
      </w:r>
      <w:r>
        <w:rPr>
          <w:rFonts w:cs="David" w:hint="cs"/>
          <w:rtl/>
        </w:rPr>
        <w:t xml:space="preserve">הסתיים היום בתיווך היו"ר, עד שהגבלנו את העניין התקציבי, מבקשים להביא את זה עוד היום, מבקשים פטור מחובת הנחה, רשף, תנהל את זה בבקשה, אני לא משתתף, נרשם, תודה רבה.   </w:t>
      </w:r>
    </w:p>
    <w:p w:rsidR="00000000" w:rsidRDefault="006F3C68">
      <w:pPr>
        <w:bidi/>
        <w:rPr>
          <w:rFonts w:cs="David" w:hint="cs"/>
          <w:rtl/>
        </w:rPr>
      </w:pPr>
    </w:p>
    <w:p w:rsidR="00000000" w:rsidRDefault="006F3C68">
      <w:pPr>
        <w:bidi/>
        <w:rPr>
          <w:rFonts w:cs="David" w:hint="cs"/>
          <w:rtl/>
        </w:rPr>
      </w:pPr>
      <w:r>
        <w:rPr>
          <w:rFonts w:cs="David" w:hint="cs"/>
          <w:u w:val="single"/>
          <w:rtl/>
        </w:rPr>
        <w:t>רשף חן:</w:t>
      </w:r>
    </w:p>
    <w:p w:rsidR="00000000" w:rsidRDefault="006F3C68">
      <w:pPr>
        <w:bidi/>
        <w:rPr>
          <w:rFonts w:cs="David" w:hint="cs"/>
          <w:rtl/>
        </w:rPr>
      </w:pPr>
    </w:p>
    <w:p w:rsidR="00000000" w:rsidRDefault="006F3C68">
      <w:pPr>
        <w:bidi/>
        <w:ind w:firstLine="567"/>
        <w:rPr>
          <w:rFonts w:cs="David" w:hint="cs"/>
          <w:rtl/>
        </w:rPr>
      </w:pPr>
      <w:r>
        <w:rPr>
          <w:rFonts w:cs="David" w:hint="cs"/>
          <w:rtl/>
        </w:rPr>
        <w:t xml:space="preserve">מי בעד? מי נגד? אושר פה אחד. </w:t>
      </w:r>
    </w:p>
    <w:p w:rsidR="00000000" w:rsidRDefault="006F3C68">
      <w:pPr>
        <w:bidi/>
        <w:rPr>
          <w:rFonts w:cs="David" w:hint="cs"/>
          <w:rtl/>
        </w:rPr>
      </w:pPr>
    </w:p>
    <w:p w:rsidR="00000000" w:rsidRDefault="006F3C68">
      <w:pPr>
        <w:bidi/>
        <w:rPr>
          <w:rFonts w:cs="David" w:hint="cs"/>
          <w:rtl/>
        </w:rPr>
      </w:pPr>
    </w:p>
    <w:p w:rsidR="00000000" w:rsidRDefault="006F3C68">
      <w:pPr>
        <w:bidi/>
        <w:rPr>
          <w:rFonts w:cs="David" w:hint="cs"/>
          <w:rtl/>
        </w:rPr>
      </w:pPr>
      <w:r>
        <w:rPr>
          <w:rFonts w:cs="David"/>
          <w:rtl/>
        </w:rPr>
        <w:br w:type="page"/>
      </w:r>
    </w:p>
    <w:p w:rsidR="00000000" w:rsidRDefault="006F3C68">
      <w:pPr>
        <w:bidi/>
        <w:rPr>
          <w:rFonts w:cs="David" w:hint="cs"/>
          <w:b/>
          <w:bCs/>
          <w:rtl/>
        </w:rPr>
      </w:pPr>
      <w:r>
        <w:rPr>
          <w:rFonts w:cs="David" w:hint="cs"/>
          <w:rtl/>
        </w:rPr>
        <w:t xml:space="preserve">           </w:t>
      </w:r>
      <w:r>
        <w:rPr>
          <w:rFonts w:cs="David" w:hint="cs"/>
          <w:b/>
          <w:bCs/>
          <w:rtl/>
        </w:rPr>
        <w:t xml:space="preserve">ערעורים על החלטת יו"ר הכנסת והסגנים </w:t>
      </w:r>
      <w:r>
        <w:rPr>
          <w:rFonts w:cs="David" w:hint="cs"/>
          <w:b/>
          <w:bCs/>
          <w:rtl/>
        </w:rPr>
        <w:t>שלא לאשר דחיפות הצעות לסדר היום:</w:t>
      </w:r>
    </w:p>
    <w:p w:rsidR="00000000" w:rsidRDefault="006F3C68">
      <w:pPr>
        <w:pStyle w:val="BodyText"/>
        <w:rPr>
          <w:rFonts w:hint="cs"/>
          <w:rtl/>
        </w:rPr>
      </w:pPr>
      <w:r>
        <w:rPr>
          <w:rFonts w:hint="cs"/>
          <w:rtl/>
        </w:rPr>
        <w:t>א. של חבר הכנסת אחמד טיבי בנושא: "הפרסומים ב"סנדיי טיימס" כי ישראל מתכוונת לתקוף מתקני גרעין באיראן".</w:t>
      </w:r>
    </w:p>
    <w:p w:rsidR="00000000" w:rsidRDefault="006F3C68">
      <w:pPr>
        <w:bidi/>
        <w:rPr>
          <w:rFonts w:cs="David" w:hint="cs"/>
          <w:b/>
          <w:bCs/>
          <w:rtl/>
        </w:rPr>
      </w:pPr>
      <w:r>
        <w:rPr>
          <w:rFonts w:cs="David" w:hint="cs"/>
          <w:b/>
          <w:bCs/>
          <w:rtl/>
        </w:rPr>
        <w:t>ב. של חבר הכנסת ג'מאל זחאלקה בנושא: "הדיווח ב"סנדיי טיימס" על כוונת ישראל לתקוף את איראן".</w:t>
      </w:r>
    </w:p>
    <w:p w:rsidR="00000000" w:rsidRDefault="006F3C68">
      <w:pPr>
        <w:bidi/>
        <w:rPr>
          <w:rFonts w:cs="David" w:hint="cs"/>
          <w:b/>
          <w:b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חבר הכנס</w:t>
      </w:r>
      <w:r>
        <w:rPr>
          <w:rFonts w:cs="David" w:hint="cs"/>
          <w:rtl/>
        </w:rPr>
        <w:t xml:space="preserve">ת אחמד טיבי, לאחר שפה בזבזתי את הזמן באופן ראוי לציון, אני חוזר לנושא שלך, הנושא הוא "פרסומים בסנדיי טיימס כי ישראל מתכוונת לתקוף מתקני גרעין באיראן". כמה מציעים היו על זה? </w:t>
      </w:r>
    </w:p>
    <w:p w:rsidR="00000000" w:rsidRDefault="006F3C68">
      <w:pPr>
        <w:bidi/>
        <w:rPr>
          <w:rFonts w:cs="David" w:hint="cs"/>
          <w:rtl/>
        </w:rPr>
      </w:pPr>
    </w:p>
    <w:p w:rsidR="00000000" w:rsidRDefault="006F3C68">
      <w:pPr>
        <w:bidi/>
        <w:rPr>
          <w:rFonts w:cs="David" w:hint="cs"/>
          <w:rtl/>
        </w:rPr>
      </w:pPr>
      <w:r>
        <w:rPr>
          <w:rFonts w:cs="David" w:hint="cs"/>
          <w:u w:val="single"/>
          <w:rtl/>
        </w:rPr>
        <w:t>ארבל אסטרחן:</w:t>
      </w:r>
    </w:p>
    <w:p w:rsidR="00000000" w:rsidRDefault="006F3C68">
      <w:pPr>
        <w:bidi/>
        <w:rPr>
          <w:rFonts w:cs="David" w:hint="cs"/>
          <w:rtl/>
        </w:rPr>
      </w:pPr>
    </w:p>
    <w:p w:rsidR="00000000" w:rsidRDefault="006F3C68">
      <w:pPr>
        <w:bidi/>
        <w:rPr>
          <w:rFonts w:cs="David" w:hint="cs"/>
          <w:rtl/>
        </w:rPr>
      </w:pPr>
      <w:r>
        <w:rPr>
          <w:rFonts w:cs="David" w:hint="cs"/>
          <w:rtl/>
        </w:rPr>
        <w:tab/>
        <w:t xml:space="preserve">שניים, רק מערערים. </w:t>
      </w:r>
    </w:p>
    <w:p w:rsidR="00000000" w:rsidRDefault="006F3C68">
      <w:pPr>
        <w:bidi/>
        <w:rPr>
          <w:rFonts w:cs="David" w:hint="cs"/>
          <w:rtl/>
        </w:rPr>
      </w:pPr>
    </w:p>
    <w:p w:rsidR="00000000" w:rsidRDefault="006F3C68">
      <w:pPr>
        <w:bidi/>
        <w:rPr>
          <w:rFonts w:cs="David" w:hint="cs"/>
          <w:u w:val="single"/>
          <w:rtl/>
        </w:rPr>
      </w:pPr>
      <w:r>
        <w:rPr>
          <w:rFonts w:cs="David" w:hint="cs"/>
          <w:u w:val="single"/>
          <w:rtl/>
        </w:rPr>
        <w:t>אליעזר כהן:</w:t>
      </w:r>
    </w:p>
    <w:p w:rsidR="00000000" w:rsidRDefault="006F3C68">
      <w:pPr>
        <w:bidi/>
        <w:rPr>
          <w:rFonts w:cs="David" w:hint="cs"/>
          <w:u w:val="single"/>
          <w:rtl/>
        </w:rPr>
      </w:pPr>
    </w:p>
    <w:p w:rsidR="00000000" w:rsidRDefault="006F3C68">
      <w:pPr>
        <w:bidi/>
        <w:rPr>
          <w:rFonts w:cs="David" w:hint="cs"/>
          <w:rtl/>
        </w:rPr>
      </w:pPr>
      <w:r>
        <w:rPr>
          <w:rFonts w:cs="David" w:hint="cs"/>
          <w:rtl/>
        </w:rPr>
        <w:tab/>
        <w:t xml:space="preserve">על מה הדיון? </w:t>
      </w:r>
    </w:p>
    <w:p w:rsidR="00000000" w:rsidRDefault="006F3C68">
      <w:pPr>
        <w:bidi/>
        <w:rPr>
          <w:rFonts w:cs="David" w:hint="cs"/>
          <w:u w:val="single"/>
          <w:rtl/>
        </w:rPr>
      </w:pPr>
    </w:p>
    <w:p w:rsidR="00000000" w:rsidRDefault="006F3C68">
      <w:pPr>
        <w:bidi/>
        <w:rPr>
          <w:rFonts w:cs="David" w:hint="cs"/>
          <w:rtl/>
        </w:rPr>
      </w:pPr>
      <w:r>
        <w:rPr>
          <w:rFonts w:cs="David" w:hint="cs"/>
          <w:u w:val="single"/>
          <w:rtl/>
        </w:rPr>
        <w:t>היו"ר רוני בר-או</w:t>
      </w:r>
      <w:r>
        <w:rPr>
          <w:rFonts w:cs="David" w:hint="cs"/>
          <w:u w:val="single"/>
          <w:rtl/>
        </w:rPr>
        <w:t>ן:</w:t>
      </w:r>
    </w:p>
    <w:p w:rsidR="00000000" w:rsidRDefault="006F3C68">
      <w:pPr>
        <w:bidi/>
        <w:rPr>
          <w:rFonts w:cs="David" w:hint="cs"/>
          <w:rtl/>
        </w:rPr>
      </w:pPr>
    </w:p>
    <w:p w:rsidR="00000000" w:rsidRDefault="006F3C68">
      <w:pPr>
        <w:bidi/>
        <w:rPr>
          <w:rFonts w:cs="David" w:hint="cs"/>
          <w:rtl/>
        </w:rPr>
      </w:pPr>
      <w:r>
        <w:rPr>
          <w:rFonts w:cs="David" w:hint="cs"/>
          <w:rtl/>
        </w:rPr>
        <w:tab/>
        <w:t xml:space="preserve">על הפרסום בטיימס זאת אומרת להגיד כמה הפרסום בטיימס הוא לא נכון. </w:t>
      </w:r>
    </w:p>
    <w:p w:rsidR="00000000" w:rsidRDefault="006F3C68">
      <w:pPr>
        <w:bidi/>
        <w:rPr>
          <w:rFonts w:cs="David" w:hint="cs"/>
          <w:rtl/>
        </w:rPr>
      </w:pPr>
    </w:p>
    <w:p w:rsidR="00000000" w:rsidRDefault="006F3C68">
      <w:pPr>
        <w:bidi/>
        <w:rPr>
          <w:rFonts w:cs="David" w:hint="cs"/>
          <w:rtl/>
        </w:rPr>
      </w:pPr>
      <w:r>
        <w:rPr>
          <w:rFonts w:cs="David" w:hint="cs"/>
          <w:u w:val="single"/>
          <w:rtl/>
        </w:rPr>
        <w:t>רשף חן:</w:t>
      </w:r>
    </w:p>
    <w:p w:rsidR="00000000" w:rsidRDefault="006F3C68">
      <w:pPr>
        <w:bidi/>
        <w:rPr>
          <w:rFonts w:cs="David" w:hint="cs"/>
          <w:rtl/>
        </w:rPr>
      </w:pPr>
    </w:p>
    <w:p w:rsidR="00000000" w:rsidRDefault="006F3C68">
      <w:pPr>
        <w:bidi/>
        <w:rPr>
          <w:rFonts w:cs="David" w:hint="cs"/>
          <w:rtl/>
        </w:rPr>
      </w:pPr>
      <w:r>
        <w:rPr>
          <w:rFonts w:cs="David" w:hint="cs"/>
          <w:rtl/>
        </w:rPr>
        <w:tab/>
        <w:t>זה פשוט יישום של החוק של חבר הכנסת טיבי על חובת אזהרה בגרעינים שצריך להזהיר את המשתמשים, אז עשו את זה בסנדיי טיימס.</w:t>
      </w:r>
    </w:p>
    <w:p w:rsidR="00000000" w:rsidRDefault="006F3C68">
      <w:pPr>
        <w:bidi/>
        <w:rPr>
          <w:rFonts w:cs="David" w:hint="cs"/>
          <w:rtl/>
        </w:rPr>
      </w:pPr>
    </w:p>
    <w:p w:rsidR="00000000" w:rsidRDefault="006F3C68">
      <w:pPr>
        <w:bidi/>
        <w:rPr>
          <w:rFonts w:cs="David" w:hint="cs"/>
          <w:rtl/>
        </w:rPr>
      </w:pPr>
      <w:r>
        <w:rPr>
          <w:rFonts w:cs="David" w:hint="cs"/>
          <w:u w:val="single"/>
          <w:rtl/>
        </w:rPr>
        <w:t>מזכיר הכנסת אריה האן:</w:t>
      </w:r>
    </w:p>
    <w:p w:rsidR="00000000" w:rsidRDefault="006F3C68">
      <w:pPr>
        <w:bidi/>
        <w:rPr>
          <w:rFonts w:cs="David" w:hint="cs"/>
          <w:rtl/>
        </w:rPr>
      </w:pPr>
    </w:p>
    <w:p w:rsidR="00000000" w:rsidRDefault="006F3C68">
      <w:pPr>
        <w:bidi/>
        <w:ind w:firstLine="567"/>
        <w:rPr>
          <w:rFonts w:cs="David" w:hint="cs"/>
          <w:rtl/>
        </w:rPr>
      </w:pPr>
      <w:r>
        <w:rPr>
          <w:rFonts w:cs="David" w:hint="cs"/>
          <w:rtl/>
        </w:rPr>
        <w:t xml:space="preserve">בשבוע שעבר היה דיון בעניין  - - - </w:t>
      </w:r>
    </w:p>
    <w:p w:rsidR="00000000" w:rsidRDefault="006F3C68">
      <w:pPr>
        <w:bidi/>
        <w:ind w:firstLine="567"/>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אחמד, בשבוע שעבר היה דיון על העניין הזה, דיון מובהק. </w:t>
      </w:r>
    </w:p>
    <w:p w:rsidR="00000000" w:rsidRDefault="006F3C68">
      <w:pPr>
        <w:bidi/>
        <w:rPr>
          <w:rFonts w:cs="David" w:hint="cs"/>
          <w:rtl/>
        </w:rPr>
      </w:pPr>
    </w:p>
    <w:p w:rsidR="00000000" w:rsidRDefault="006F3C68">
      <w:pPr>
        <w:bidi/>
        <w:rPr>
          <w:rFonts w:cs="David" w:hint="cs"/>
          <w:rtl/>
        </w:rPr>
      </w:pPr>
      <w:r>
        <w:rPr>
          <w:rFonts w:cs="David" w:hint="cs"/>
          <w:u w:val="single"/>
          <w:rtl/>
        </w:rPr>
        <w:t>אחמד טיבי:</w:t>
      </w:r>
    </w:p>
    <w:p w:rsidR="00000000" w:rsidRDefault="006F3C68">
      <w:pPr>
        <w:bidi/>
        <w:rPr>
          <w:rFonts w:cs="David" w:hint="cs"/>
          <w:rtl/>
        </w:rPr>
      </w:pPr>
    </w:p>
    <w:p w:rsidR="00000000" w:rsidRDefault="006F3C68">
      <w:pPr>
        <w:bidi/>
        <w:rPr>
          <w:rFonts w:cs="David" w:hint="cs"/>
          <w:rtl/>
        </w:rPr>
      </w:pPr>
      <w:r>
        <w:rPr>
          <w:rFonts w:cs="David" w:hint="cs"/>
          <w:rtl/>
        </w:rPr>
        <w:tab/>
        <w:t xml:space="preserve">מאז חלה התפתחות מעניינת, השתנו הנסיבות, בהחלט.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ind w:firstLine="567"/>
        <w:rPr>
          <w:rFonts w:cs="David" w:hint="cs"/>
          <w:rtl/>
        </w:rPr>
      </w:pPr>
      <w:r>
        <w:rPr>
          <w:rFonts w:cs="David" w:hint="cs"/>
          <w:rtl/>
        </w:rPr>
        <w:t xml:space="preserve"> עזוב, אתה לא ממש מבלבל לנו את המוח. </w:t>
      </w:r>
    </w:p>
    <w:p w:rsidR="00000000" w:rsidRDefault="006F3C68">
      <w:pPr>
        <w:bidi/>
        <w:ind w:firstLine="567"/>
        <w:rPr>
          <w:rFonts w:cs="David" w:hint="cs"/>
          <w:rtl/>
        </w:rPr>
      </w:pPr>
    </w:p>
    <w:p w:rsidR="00000000" w:rsidRDefault="006F3C68">
      <w:pPr>
        <w:bidi/>
        <w:rPr>
          <w:rFonts w:cs="David" w:hint="cs"/>
          <w:rtl/>
        </w:rPr>
      </w:pPr>
      <w:r>
        <w:rPr>
          <w:rFonts w:cs="David" w:hint="cs"/>
          <w:u w:val="single"/>
          <w:rtl/>
        </w:rPr>
        <w:t>אחמד טיבי:</w:t>
      </w:r>
    </w:p>
    <w:p w:rsidR="00000000" w:rsidRDefault="006F3C68">
      <w:pPr>
        <w:bidi/>
        <w:rPr>
          <w:rFonts w:cs="David" w:hint="cs"/>
          <w:rtl/>
        </w:rPr>
      </w:pPr>
    </w:p>
    <w:p w:rsidR="00000000" w:rsidRDefault="006F3C68">
      <w:pPr>
        <w:bidi/>
        <w:ind w:firstLine="567"/>
        <w:rPr>
          <w:rFonts w:cs="David" w:hint="cs"/>
          <w:rtl/>
        </w:rPr>
      </w:pPr>
      <w:r>
        <w:rPr>
          <w:rFonts w:cs="David" w:hint="cs"/>
          <w:rtl/>
        </w:rPr>
        <w:t>אתם יכולים להפיל את ההצעה, אני מתייחס לזה ברצ</w:t>
      </w:r>
      <w:r>
        <w:rPr>
          <w:rFonts w:cs="David" w:hint="cs"/>
          <w:rtl/>
        </w:rPr>
        <w:t xml:space="preserve">ינות. </w:t>
      </w:r>
    </w:p>
    <w:p w:rsidR="00000000" w:rsidRDefault="006F3C68">
      <w:pPr>
        <w:bidi/>
        <w:ind w:firstLine="567"/>
        <w:rPr>
          <w:rFonts w:cs="David" w:hint="cs"/>
          <w:rtl/>
        </w:rPr>
      </w:pPr>
    </w:p>
    <w:p w:rsidR="00000000" w:rsidRDefault="006F3C68">
      <w:pPr>
        <w:bidi/>
        <w:rPr>
          <w:rFonts w:cs="David" w:hint="cs"/>
          <w:u w:val="single"/>
          <w:rtl/>
        </w:rPr>
      </w:pPr>
    </w:p>
    <w:p w:rsidR="00000000" w:rsidRDefault="006F3C68">
      <w:pPr>
        <w:bidi/>
        <w:rPr>
          <w:rFonts w:cs="David" w:hint="cs"/>
          <w:u w:val="single"/>
          <w:rtl/>
        </w:rPr>
      </w:pPr>
    </w:p>
    <w:p w:rsidR="00000000" w:rsidRDefault="006F3C68">
      <w:pPr>
        <w:bidi/>
        <w:rPr>
          <w:rFonts w:cs="David" w:hint="cs"/>
          <w:rtl/>
        </w:rPr>
      </w:pPr>
      <w:r>
        <w:rPr>
          <w:rFonts w:cs="David"/>
          <w:u w:val="single"/>
          <w:rtl/>
        </w:rPr>
        <w:br w:type="page"/>
      </w: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זה המעשה האלטרואיסטי האחרון שלי.</w:t>
      </w:r>
    </w:p>
    <w:p w:rsidR="00000000" w:rsidRDefault="006F3C68">
      <w:pPr>
        <w:bidi/>
        <w:rPr>
          <w:rFonts w:cs="David" w:hint="cs"/>
          <w:rtl/>
        </w:rPr>
      </w:pPr>
    </w:p>
    <w:p w:rsidR="00000000" w:rsidRDefault="006F3C68">
      <w:pPr>
        <w:bidi/>
        <w:rPr>
          <w:rFonts w:cs="David" w:hint="cs"/>
          <w:u w:val="single"/>
          <w:rtl/>
        </w:rPr>
      </w:pPr>
      <w:r>
        <w:rPr>
          <w:rFonts w:cs="David" w:hint="cs"/>
          <w:u w:val="single"/>
          <w:rtl/>
        </w:rPr>
        <w:t>מאיר פרוש:</w:t>
      </w:r>
    </w:p>
    <w:p w:rsidR="00000000" w:rsidRDefault="006F3C68">
      <w:pPr>
        <w:bidi/>
        <w:rPr>
          <w:rFonts w:cs="David" w:hint="cs"/>
          <w:u w:val="single"/>
        </w:rPr>
      </w:pPr>
    </w:p>
    <w:p w:rsidR="00000000" w:rsidRDefault="006F3C68">
      <w:pPr>
        <w:bidi/>
        <w:rPr>
          <w:rFonts w:cs="David" w:hint="cs"/>
          <w:rtl/>
        </w:rPr>
      </w:pPr>
      <w:r>
        <w:rPr>
          <w:rFonts w:cs="David" w:hint="cs"/>
          <w:rtl/>
        </w:rPr>
        <w:tab/>
        <w:t xml:space="preserve"> היושב ראש, במה מחר סדר היום עמוס? תן לו שיתבטא.  </w:t>
      </w:r>
    </w:p>
    <w:p w:rsidR="00000000" w:rsidRDefault="006F3C68">
      <w:pPr>
        <w:bidi/>
        <w:rPr>
          <w:rFonts w:cs="David" w:hint="cs"/>
          <w:u w:val="single"/>
          <w:rtl/>
        </w:rPr>
      </w:pPr>
    </w:p>
    <w:p w:rsidR="00000000" w:rsidRDefault="006F3C68">
      <w:pPr>
        <w:bidi/>
        <w:rPr>
          <w:rFonts w:cs="David" w:hint="cs"/>
          <w:rtl/>
        </w:rPr>
      </w:pPr>
      <w:r>
        <w:rPr>
          <w:rFonts w:cs="David" w:hint="cs"/>
          <w:u w:val="single"/>
          <w:rtl/>
        </w:rPr>
        <w:t>אליעזר כהן:</w:t>
      </w:r>
    </w:p>
    <w:p w:rsidR="00000000" w:rsidRDefault="006F3C68">
      <w:pPr>
        <w:bidi/>
        <w:rPr>
          <w:rFonts w:cs="David" w:hint="cs"/>
          <w:rtl/>
        </w:rPr>
      </w:pPr>
    </w:p>
    <w:p w:rsidR="00000000" w:rsidRDefault="006F3C68">
      <w:pPr>
        <w:bidi/>
        <w:rPr>
          <w:rFonts w:cs="David" w:hint="cs"/>
          <w:rtl/>
        </w:rPr>
      </w:pPr>
      <w:r>
        <w:rPr>
          <w:rFonts w:cs="David" w:hint="cs"/>
          <w:rtl/>
        </w:rPr>
        <w:tab/>
        <w:t xml:space="preserve">אני דווקא בעד הדיון, אולי נבדוק אם אמריקה תצטרף להתקפה או לא. </w:t>
      </w:r>
    </w:p>
    <w:p w:rsidR="00000000" w:rsidRDefault="006F3C68">
      <w:pPr>
        <w:bidi/>
        <w:rPr>
          <w:rFonts w:cs="David" w:hint="cs"/>
          <w:u w:val="single"/>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 xml:space="preserve">זה היה בשבוע שעבר, אם היה </w:t>
      </w:r>
      <w:r>
        <w:rPr>
          <w:rFonts w:cs="David" w:hint="cs"/>
          <w:rtl/>
        </w:rPr>
        <w:t xml:space="preserve">לפני חודש הייתי מקבל אבל בשבוע שעבר דנו בזה. </w:t>
      </w:r>
    </w:p>
    <w:p w:rsidR="00000000" w:rsidRDefault="006F3C68">
      <w:pPr>
        <w:bidi/>
        <w:rPr>
          <w:rFonts w:cs="David" w:hint="cs"/>
          <w:rtl/>
        </w:rPr>
      </w:pPr>
    </w:p>
    <w:p w:rsidR="00000000" w:rsidRDefault="006F3C68">
      <w:pPr>
        <w:bidi/>
        <w:rPr>
          <w:rFonts w:cs="David" w:hint="cs"/>
          <w:rtl/>
        </w:rPr>
      </w:pPr>
      <w:r>
        <w:rPr>
          <w:rFonts w:cs="David" w:hint="cs"/>
          <w:u w:val="single"/>
          <w:rtl/>
        </w:rPr>
        <w:t>אחמד טיבי:</w:t>
      </w:r>
    </w:p>
    <w:p w:rsidR="00000000" w:rsidRDefault="006F3C68">
      <w:pPr>
        <w:bidi/>
        <w:rPr>
          <w:rFonts w:cs="David" w:hint="cs"/>
          <w:rtl/>
        </w:rPr>
      </w:pPr>
    </w:p>
    <w:p w:rsidR="00000000" w:rsidRDefault="006F3C68">
      <w:pPr>
        <w:bidi/>
        <w:rPr>
          <w:rFonts w:cs="David" w:hint="cs"/>
          <w:rtl/>
        </w:rPr>
      </w:pPr>
      <w:r>
        <w:rPr>
          <w:rFonts w:cs="David" w:hint="cs"/>
          <w:rtl/>
        </w:rPr>
        <w:tab/>
        <w:t xml:space="preserve"> עכשיו אני אומר לך ברצינות, עכשיו זה נשמע יותר רציני.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רגע, אתה בעד זה שיתקפו את המתקנים הגרעיניים? אם אתה לא, אז אני נגד.</w:t>
      </w:r>
    </w:p>
    <w:p w:rsidR="00000000" w:rsidRDefault="006F3C68">
      <w:pPr>
        <w:bidi/>
        <w:rPr>
          <w:rFonts w:cs="David" w:hint="cs"/>
          <w:rtl/>
        </w:rPr>
      </w:pPr>
    </w:p>
    <w:p w:rsidR="00000000" w:rsidRDefault="006F3C68">
      <w:pPr>
        <w:bidi/>
        <w:rPr>
          <w:rFonts w:cs="David" w:hint="cs"/>
          <w:rtl/>
        </w:rPr>
      </w:pPr>
      <w:r>
        <w:rPr>
          <w:rFonts w:cs="David" w:hint="cs"/>
          <w:u w:val="single"/>
          <w:rtl/>
        </w:rPr>
        <w:t>אחמד טיבי:</w:t>
      </w:r>
    </w:p>
    <w:p w:rsidR="00000000" w:rsidRDefault="006F3C68">
      <w:pPr>
        <w:bidi/>
        <w:rPr>
          <w:rFonts w:cs="David" w:hint="cs"/>
          <w:rtl/>
        </w:rPr>
      </w:pPr>
    </w:p>
    <w:p w:rsidR="00000000" w:rsidRDefault="006F3C68">
      <w:pPr>
        <w:bidi/>
        <w:rPr>
          <w:rFonts w:cs="David" w:hint="cs"/>
          <w:rtl/>
        </w:rPr>
      </w:pPr>
      <w:r>
        <w:rPr>
          <w:rFonts w:cs="David" w:hint="cs"/>
          <w:rtl/>
        </w:rPr>
        <w:tab/>
        <w:t xml:space="preserve"> זה לפני הבחירות או אחרי הבחירות. כל </w:t>
      </w:r>
      <w:r>
        <w:rPr>
          <w:rFonts w:cs="David" w:hint="cs"/>
          <w:rtl/>
        </w:rPr>
        <w:t xml:space="preserve">זב ומצורע מדבר על הנשק הגרעיני, כל מסיבת עיתונאים מדברים על זה. </w:t>
      </w:r>
    </w:p>
    <w:p w:rsidR="00000000" w:rsidRDefault="006F3C68">
      <w:pPr>
        <w:bidi/>
        <w:rPr>
          <w:rFonts w:cs="David" w:hint="cs"/>
          <w:rtl/>
        </w:rPr>
      </w:pPr>
    </w:p>
    <w:p w:rsidR="00000000" w:rsidRDefault="006F3C68">
      <w:pPr>
        <w:bidi/>
        <w:rPr>
          <w:rFonts w:cs="David" w:hint="cs"/>
          <w:rtl/>
        </w:rPr>
      </w:pPr>
      <w:r>
        <w:rPr>
          <w:rFonts w:cs="David" w:hint="cs"/>
          <w:u w:val="single"/>
          <w:rtl/>
        </w:rPr>
        <w:t>היו"ר רוני בר-און:</w:t>
      </w:r>
    </w:p>
    <w:p w:rsidR="00000000" w:rsidRDefault="006F3C68">
      <w:pPr>
        <w:bidi/>
        <w:rPr>
          <w:rFonts w:cs="David" w:hint="cs"/>
          <w:rtl/>
        </w:rPr>
      </w:pPr>
    </w:p>
    <w:p w:rsidR="00000000" w:rsidRDefault="006F3C68">
      <w:pPr>
        <w:bidi/>
        <w:rPr>
          <w:rFonts w:cs="David" w:hint="cs"/>
          <w:rtl/>
        </w:rPr>
      </w:pPr>
      <w:r>
        <w:rPr>
          <w:rFonts w:cs="David" w:hint="cs"/>
          <w:rtl/>
        </w:rPr>
        <w:tab/>
        <w:t>אם תתנהגו יפה בסקרים אז נעזוב את זה. טוב, עזוב את זה, זה מיותר לחלוטין. מי בעד קבלת הערעור? מי נגד? 3 נגד 2, הערעור לא התקבל, אני מצטער, אתה יודע שאני בדרך כלל מקבל את ז</w:t>
      </w:r>
      <w:r>
        <w:rPr>
          <w:rFonts w:cs="David" w:hint="cs"/>
          <w:rtl/>
        </w:rPr>
        <w:t xml:space="preserve">ה,  תודה הישיבה נעולה. </w:t>
      </w:r>
    </w:p>
    <w:p w:rsidR="00000000" w:rsidRDefault="006F3C68">
      <w:pPr>
        <w:bidi/>
        <w:rPr>
          <w:rFonts w:cs="David" w:hint="cs"/>
          <w:rtl/>
        </w:rPr>
      </w:pPr>
    </w:p>
    <w:p w:rsidR="00000000" w:rsidRDefault="006F3C68">
      <w:pPr>
        <w:bidi/>
        <w:rPr>
          <w:rFonts w:cs="David" w:hint="cs"/>
          <w:b/>
          <w:bCs/>
          <w:u w:val="single"/>
          <w:rtl/>
        </w:rPr>
      </w:pPr>
      <w:r>
        <w:rPr>
          <w:rFonts w:cs="David" w:hint="cs"/>
          <w:b/>
          <w:bCs/>
          <w:u w:val="single"/>
          <w:rtl/>
        </w:rPr>
        <w:t>הישיבה ננעלה בשעה 11:20.</w:t>
      </w:r>
    </w:p>
    <w:p w:rsidR="00000000" w:rsidRDefault="006F3C68">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F3C68">
      <w:r>
        <w:separator/>
      </w:r>
    </w:p>
  </w:endnote>
  <w:endnote w:type="continuationSeparator" w:id="0">
    <w:p w:rsidR="00000000" w:rsidRDefault="006F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F3C68">
      <w:r>
        <w:separator/>
      </w:r>
    </w:p>
  </w:footnote>
  <w:footnote w:type="continuationSeparator" w:id="0">
    <w:p w:rsidR="00000000" w:rsidRDefault="006F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F3C6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6F3C68">
    <w:pPr>
      <w:pStyle w:val="Header"/>
      <w:ind w:right="360"/>
      <w:rPr>
        <w:rtl/>
      </w:rPr>
    </w:pPr>
  </w:p>
  <w:p w:rsidR="00000000" w:rsidRDefault="006F3C68"/>
  <w:p w:rsidR="00000000" w:rsidRDefault="006F3C68"/>
  <w:p w:rsidR="00000000" w:rsidRDefault="006F3C68"/>
  <w:p w:rsidR="00000000" w:rsidRDefault="006F3C68"/>
  <w:p w:rsidR="00000000" w:rsidRDefault="006F3C68"/>
  <w:p w:rsidR="00000000" w:rsidRDefault="006F3C68"/>
  <w:p w:rsidR="00000000" w:rsidRDefault="006F3C68"/>
  <w:p w:rsidR="00000000" w:rsidRDefault="006F3C68"/>
  <w:p w:rsidR="00000000" w:rsidRDefault="006F3C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F3C6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6F3C68">
    <w:pPr>
      <w:pStyle w:val="Header"/>
      <w:ind w:right="360"/>
      <w:rPr>
        <w:rFonts w:hint="cs"/>
        <w:rtl/>
      </w:rPr>
    </w:pPr>
    <w:r>
      <w:rPr>
        <w:rtl/>
      </w:rPr>
      <w:t>ועדת</w:t>
    </w:r>
    <w:r>
      <w:rPr>
        <w:rFonts w:hint="cs"/>
        <w:rtl/>
      </w:rPr>
      <w:t xml:space="preserve"> הכנסת</w:t>
    </w:r>
  </w:p>
  <w:p w:rsidR="00000000" w:rsidRDefault="006F3C68">
    <w:pPr>
      <w:pStyle w:val="Header"/>
      <w:ind w:right="360"/>
      <w:rPr>
        <w:rStyle w:val="PageNumber"/>
        <w:rFonts w:hint="cs"/>
        <w:rtl/>
      </w:rPr>
    </w:pPr>
    <w:r>
      <w:rPr>
        <w:rFonts w:hint="cs"/>
        <w:rtl/>
      </w:rPr>
      <w:t>13.12.2005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72A3"/>
    <w:multiLevelType w:val="hybridMultilevel"/>
    <w:tmpl w:val="85D26734"/>
    <w:lvl w:ilvl="0" w:tplc="60F88748">
      <w:start w:val="1"/>
      <w:numFmt w:val="decimal"/>
      <w:lvlText w:val="%1."/>
      <w:lvlJc w:val="left"/>
      <w:pPr>
        <w:tabs>
          <w:tab w:val="num" w:pos="420"/>
        </w:tabs>
        <w:ind w:left="420" w:right="420" w:hanging="360"/>
      </w:pPr>
      <w:rPr>
        <w:rFonts w:hint="cs"/>
      </w:rPr>
    </w:lvl>
    <w:lvl w:ilvl="1" w:tplc="927049C8">
      <w:start w:val="1"/>
      <w:numFmt w:val="hebrew1"/>
      <w:lvlText w:val="%2."/>
      <w:lvlJc w:val="left"/>
      <w:pPr>
        <w:tabs>
          <w:tab w:val="num" w:pos="1140"/>
        </w:tabs>
        <w:ind w:left="1140" w:right="1140" w:hanging="360"/>
      </w:pPr>
      <w:rPr>
        <w:rFonts w:hint="cs"/>
      </w:rPr>
    </w:lvl>
    <w:lvl w:ilvl="2" w:tplc="040D0001">
      <w:start w:val="1"/>
      <w:numFmt w:val="bullet"/>
      <w:lvlText w:val=""/>
      <w:lvlJc w:val="left"/>
      <w:pPr>
        <w:tabs>
          <w:tab w:val="num" w:pos="2040"/>
        </w:tabs>
        <w:ind w:left="2040" w:right="2040" w:hanging="360"/>
      </w:pPr>
      <w:rPr>
        <w:rFonts w:ascii="Symbol" w:hAnsi="Symbol" w:hint="default"/>
      </w:rPr>
    </w:lvl>
    <w:lvl w:ilvl="3" w:tplc="040D000F" w:tentative="1">
      <w:start w:val="1"/>
      <w:numFmt w:val="decimal"/>
      <w:lvlText w:val="%4."/>
      <w:lvlJc w:val="left"/>
      <w:pPr>
        <w:tabs>
          <w:tab w:val="num" w:pos="2580"/>
        </w:tabs>
        <w:ind w:left="2580" w:right="2580" w:hanging="360"/>
      </w:pPr>
    </w:lvl>
    <w:lvl w:ilvl="4" w:tplc="040D0019" w:tentative="1">
      <w:start w:val="1"/>
      <w:numFmt w:val="lowerLetter"/>
      <w:lvlText w:val="%5."/>
      <w:lvlJc w:val="left"/>
      <w:pPr>
        <w:tabs>
          <w:tab w:val="num" w:pos="3300"/>
        </w:tabs>
        <w:ind w:left="3300" w:right="3300" w:hanging="360"/>
      </w:pPr>
    </w:lvl>
    <w:lvl w:ilvl="5" w:tplc="040D001B" w:tentative="1">
      <w:start w:val="1"/>
      <w:numFmt w:val="lowerRoman"/>
      <w:lvlText w:val="%6."/>
      <w:lvlJc w:val="right"/>
      <w:pPr>
        <w:tabs>
          <w:tab w:val="num" w:pos="4020"/>
        </w:tabs>
        <w:ind w:left="4020" w:right="4020" w:hanging="180"/>
      </w:pPr>
    </w:lvl>
    <w:lvl w:ilvl="6" w:tplc="040D000F" w:tentative="1">
      <w:start w:val="1"/>
      <w:numFmt w:val="decimal"/>
      <w:lvlText w:val="%7."/>
      <w:lvlJc w:val="left"/>
      <w:pPr>
        <w:tabs>
          <w:tab w:val="num" w:pos="4740"/>
        </w:tabs>
        <w:ind w:left="4740" w:right="4740" w:hanging="360"/>
      </w:pPr>
    </w:lvl>
    <w:lvl w:ilvl="7" w:tplc="040D0019" w:tentative="1">
      <w:start w:val="1"/>
      <w:numFmt w:val="lowerLetter"/>
      <w:lvlText w:val="%8."/>
      <w:lvlJc w:val="left"/>
      <w:pPr>
        <w:tabs>
          <w:tab w:val="num" w:pos="5460"/>
        </w:tabs>
        <w:ind w:left="5460" w:right="5460" w:hanging="360"/>
      </w:pPr>
    </w:lvl>
    <w:lvl w:ilvl="8" w:tplc="040D001B" w:tentative="1">
      <w:start w:val="1"/>
      <w:numFmt w:val="lowerRoman"/>
      <w:lvlText w:val="%9."/>
      <w:lvlJc w:val="right"/>
      <w:pPr>
        <w:tabs>
          <w:tab w:val="num" w:pos="6180"/>
        </w:tabs>
        <w:ind w:left="6180" w:right="6180" w:hanging="180"/>
      </w:pPr>
    </w:lvl>
  </w:abstractNum>
  <w:abstractNum w:abstractNumId="1" w15:restartNumberingAfterBreak="0">
    <w:nsid w:val="77B6592D"/>
    <w:multiLevelType w:val="hybridMultilevel"/>
    <w:tmpl w:val="CB6696CC"/>
    <w:lvl w:ilvl="0" w:tplc="040D0001">
      <w:start w:val="1"/>
      <w:numFmt w:val="bullet"/>
      <w:lvlText w:val=""/>
      <w:lvlJc w:val="left"/>
      <w:pPr>
        <w:tabs>
          <w:tab w:val="num" w:pos="1860"/>
        </w:tabs>
        <w:ind w:left="1860" w:right="1860" w:hanging="360"/>
      </w:pPr>
      <w:rPr>
        <w:rFonts w:ascii="Symbol" w:hAnsi="Symbol" w:hint="default"/>
      </w:rPr>
    </w:lvl>
    <w:lvl w:ilvl="1" w:tplc="040D0003" w:tentative="1">
      <w:start w:val="1"/>
      <w:numFmt w:val="bullet"/>
      <w:lvlText w:val="o"/>
      <w:lvlJc w:val="left"/>
      <w:pPr>
        <w:tabs>
          <w:tab w:val="num" w:pos="2580"/>
        </w:tabs>
        <w:ind w:left="2580" w:right="2580" w:hanging="360"/>
      </w:pPr>
      <w:rPr>
        <w:rFonts w:ascii="Courier New" w:hAnsi="Courier New" w:hint="default"/>
      </w:rPr>
    </w:lvl>
    <w:lvl w:ilvl="2" w:tplc="040D0005" w:tentative="1">
      <w:start w:val="1"/>
      <w:numFmt w:val="bullet"/>
      <w:lvlText w:val=""/>
      <w:lvlJc w:val="left"/>
      <w:pPr>
        <w:tabs>
          <w:tab w:val="num" w:pos="3300"/>
        </w:tabs>
        <w:ind w:left="3300" w:right="3300" w:hanging="360"/>
      </w:pPr>
      <w:rPr>
        <w:rFonts w:ascii="Wingdings" w:hAnsi="Wingdings" w:hint="default"/>
      </w:rPr>
    </w:lvl>
    <w:lvl w:ilvl="3" w:tplc="040D0001" w:tentative="1">
      <w:start w:val="1"/>
      <w:numFmt w:val="bullet"/>
      <w:lvlText w:val=""/>
      <w:lvlJc w:val="left"/>
      <w:pPr>
        <w:tabs>
          <w:tab w:val="num" w:pos="4020"/>
        </w:tabs>
        <w:ind w:left="4020" w:right="4020" w:hanging="360"/>
      </w:pPr>
      <w:rPr>
        <w:rFonts w:ascii="Symbol" w:hAnsi="Symbol" w:hint="default"/>
      </w:rPr>
    </w:lvl>
    <w:lvl w:ilvl="4" w:tplc="040D0003" w:tentative="1">
      <w:start w:val="1"/>
      <w:numFmt w:val="bullet"/>
      <w:lvlText w:val="o"/>
      <w:lvlJc w:val="left"/>
      <w:pPr>
        <w:tabs>
          <w:tab w:val="num" w:pos="4740"/>
        </w:tabs>
        <w:ind w:left="4740" w:right="4740" w:hanging="360"/>
      </w:pPr>
      <w:rPr>
        <w:rFonts w:ascii="Courier New" w:hAnsi="Courier New" w:hint="default"/>
      </w:rPr>
    </w:lvl>
    <w:lvl w:ilvl="5" w:tplc="040D0005" w:tentative="1">
      <w:start w:val="1"/>
      <w:numFmt w:val="bullet"/>
      <w:lvlText w:val=""/>
      <w:lvlJc w:val="left"/>
      <w:pPr>
        <w:tabs>
          <w:tab w:val="num" w:pos="5460"/>
        </w:tabs>
        <w:ind w:left="5460" w:right="5460" w:hanging="360"/>
      </w:pPr>
      <w:rPr>
        <w:rFonts w:ascii="Wingdings" w:hAnsi="Wingdings" w:hint="default"/>
      </w:rPr>
    </w:lvl>
    <w:lvl w:ilvl="6" w:tplc="040D0001" w:tentative="1">
      <w:start w:val="1"/>
      <w:numFmt w:val="bullet"/>
      <w:lvlText w:val=""/>
      <w:lvlJc w:val="left"/>
      <w:pPr>
        <w:tabs>
          <w:tab w:val="num" w:pos="6180"/>
        </w:tabs>
        <w:ind w:left="6180" w:right="6180" w:hanging="360"/>
      </w:pPr>
      <w:rPr>
        <w:rFonts w:ascii="Symbol" w:hAnsi="Symbol" w:hint="default"/>
      </w:rPr>
    </w:lvl>
    <w:lvl w:ilvl="7" w:tplc="040D0003" w:tentative="1">
      <w:start w:val="1"/>
      <w:numFmt w:val="bullet"/>
      <w:lvlText w:val="o"/>
      <w:lvlJc w:val="left"/>
      <w:pPr>
        <w:tabs>
          <w:tab w:val="num" w:pos="6900"/>
        </w:tabs>
        <w:ind w:left="6900" w:right="6900" w:hanging="360"/>
      </w:pPr>
      <w:rPr>
        <w:rFonts w:ascii="Courier New" w:hAnsi="Courier New" w:hint="default"/>
      </w:rPr>
    </w:lvl>
    <w:lvl w:ilvl="8" w:tplc="040D0005" w:tentative="1">
      <w:start w:val="1"/>
      <w:numFmt w:val="bullet"/>
      <w:lvlText w:val=""/>
      <w:lvlJc w:val="left"/>
      <w:pPr>
        <w:tabs>
          <w:tab w:val="num" w:pos="7620"/>
        </w:tabs>
        <w:ind w:left="7620" w:right="7620" w:hanging="360"/>
      </w:pPr>
      <w:rPr>
        <w:rFonts w:ascii="Wingdings" w:hAnsi="Wingdings" w:hint="default"/>
      </w:rPr>
    </w:lvl>
  </w:abstractNum>
  <w:num w:numId="1" w16cid:durableId="1121536029">
    <w:abstractNumId w:val="0"/>
  </w:num>
  <w:num w:numId="2" w16cid:durableId="94156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5993פרוטוקול_ישיבת_ועדה.doc"/>
    <w:docVar w:name="StartMode" w:val="3"/>
  </w:docVars>
  <w:rsids>
    <w:rsidRoot w:val="006F3C68"/>
    <w:rsid w:val="006F3C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32C972-28C1-4737-AF44-D8466275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b/>
      <w:bCs/>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1535</Words>
  <Characters>8756</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