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391E" w14:textId="77777777" w:rsidR="00000000" w:rsidRDefault="00CF7649">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71FDFF59" w14:textId="77777777" w:rsidR="00000000" w:rsidRDefault="00CF7649">
      <w:pPr>
        <w:bidi/>
        <w:rPr>
          <w:rFonts w:cs="David" w:hint="cs"/>
          <w:b/>
          <w:bCs/>
          <w:rtl/>
        </w:rPr>
      </w:pPr>
      <w:r>
        <w:rPr>
          <w:rFonts w:cs="David"/>
          <w:b/>
          <w:bCs/>
          <w:rtl/>
        </w:rPr>
        <w:t xml:space="preserve">מושב </w:t>
      </w:r>
      <w:r>
        <w:rPr>
          <w:rFonts w:cs="David" w:hint="cs"/>
          <w:b/>
          <w:bCs/>
          <w:rtl/>
        </w:rPr>
        <w:t>רביעי</w:t>
      </w:r>
    </w:p>
    <w:p w14:paraId="3839F62A" w14:textId="77777777" w:rsidR="00000000" w:rsidRDefault="00CF7649">
      <w:pPr>
        <w:pStyle w:val="Heading7"/>
        <w:rPr>
          <w:rFonts w:hint="cs"/>
          <w:rtl/>
        </w:rPr>
      </w:pPr>
      <w:r>
        <w:rPr>
          <w:rtl/>
        </w:rPr>
        <w:t>פרוטוקול מס'</w:t>
      </w:r>
      <w:r>
        <w:rPr>
          <w:rFonts w:hint="cs"/>
          <w:rtl/>
        </w:rPr>
        <w:t xml:space="preserve"> 281</w:t>
      </w:r>
    </w:p>
    <w:p w14:paraId="22A5746A" w14:textId="77777777" w:rsidR="00000000" w:rsidRDefault="00CF7649">
      <w:pPr>
        <w:pStyle w:val="Heading8"/>
        <w:rPr>
          <w:rFonts w:hint="cs"/>
          <w:rtl/>
        </w:rPr>
      </w:pPr>
      <w:r>
        <w:rPr>
          <w:rFonts w:hint="cs"/>
          <w:rtl/>
        </w:rPr>
        <w:t>מישיבת ועדת הכנסת</w:t>
      </w:r>
    </w:p>
    <w:p w14:paraId="406FC11A" w14:textId="77777777" w:rsidR="00000000" w:rsidRDefault="00CF7649">
      <w:pPr>
        <w:pStyle w:val="Heading9"/>
        <w:rPr>
          <w:rFonts w:hint="cs"/>
          <w:rtl/>
        </w:rPr>
      </w:pPr>
      <w:r>
        <w:rPr>
          <w:rFonts w:hint="cs"/>
          <w:rtl/>
        </w:rPr>
        <w:t>יום רביעי, כ' בכסלו התשס"ו (21 בדצמבר 2005), שעה 09:30</w:t>
      </w:r>
    </w:p>
    <w:p w14:paraId="1A4FDDEF" w14:textId="77777777" w:rsidR="00000000" w:rsidRDefault="00CF7649">
      <w:pPr>
        <w:bidi/>
        <w:rPr>
          <w:rFonts w:cs="David"/>
          <w:b/>
          <w:bCs/>
          <w:rtl/>
        </w:rPr>
      </w:pPr>
    </w:p>
    <w:p w14:paraId="0501EB5A" w14:textId="77777777" w:rsidR="00000000" w:rsidRDefault="00CF7649">
      <w:pPr>
        <w:tabs>
          <w:tab w:val="left" w:pos="1221"/>
        </w:tabs>
        <w:bidi/>
        <w:rPr>
          <w:rFonts w:cs="David" w:hint="cs"/>
          <w:b/>
          <w:bCs/>
          <w:rtl/>
        </w:rPr>
      </w:pPr>
      <w:r>
        <w:rPr>
          <w:rFonts w:cs="David"/>
          <w:b/>
          <w:bCs/>
          <w:u w:val="single"/>
          <w:rtl/>
        </w:rPr>
        <w:t>סדר היום</w:t>
      </w:r>
      <w:r>
        <w:rPr>
          <w:rFonts w:cs="David"/>
          <w:rtl/>
        </w:rPr>
        <w:t>:</w:t>
      </w:r>
    </w:p>
    <w:p w14:paraId="35AE80C9" w14:textId="77777777" w:rsidR="00000000" w:rsidRDefault="00CF7649">
      <w:pPr>
        <w:bidi/>
        <w:rPr>
          <w:rFonts w:cs="David" w:hint="cs"/>
          <w:b/>
          <w:bCs/>
          <w:rtl/>
        </w:rPr>
      </w:pPr>
    </w:p>
    <w:p w14:paraId="028F757E" w14:textId="77777777" w:rsidR="00000000" w:rsidRDefault="00CF7649">
      <w:pPr>
        <w:bidi/>
        <w:rPr>
          <w:rFonts w:cs="David" w:hint="cs"/>
          <w:rtl/>
        </w:rPr>
      </w:pPr>
      <w:r>
        <w:rPr>
          <w:rFonts w:cs="David" w:hint="cs"/>
          <w:rtl/>
        </w:rPr>
        <w:t xml:space="preserve">1. בקשת הממשלה להקדמת הדיון בהצעות החוק הבאות </w:t>
      </w:r>
      <w:r>
        <w:rPr>
          <w:rFonts w:cs="David"/>
          <w:rtl/>
        </w:rPr>
        <w:t>–</w:t>
      </w:r>
      <w:r>
        <w:rPr>
          <w:rFonts w:cs="David" w:hint="cs"/>
          <w:rtl/>
        </w:rPr>
        <w:t xml:space="preserve"> בכל הקריאות:</w:t>
      </w:r>
    </w:p>
    <w:p w14:paraId="549B076A" w14:textId="77777777" w:rsidR="00000000" w:rsidRDefault="00CF7649">
      <w:pPr>
        <w:bidi/>
        <w:rPr>
          <w:rFonts w:cs="David" w:hint="cs"/>
          <w:rtl/>
        </w:rPr>
      </w:pPr>
      <w:r>
        <w:rPr>
          <w:rFonts w:cs="David" w:hint="cs"/>
          <w:rtl/>
        </w:rPr>
        <w:t xml:space="preserve">     א. הצעת חוק הגנת הפרטיות (תיקון מס' 9), הת</w:t>
      </w:r>
      <w:r>
        <w:rPr>
          <w:rFonts w:cs="David" w:hint="cs"/>
          <w:rtl/>
        </w:rPr>
        <w:t>שס"ו-2005 (מ/230).</w:t>
      </w:r>
    </w:p>
    <w:p w14:paraId="5A784088" w14:textId="77777777" w:rsidR="00000000" w:rsidRDefault="00CF7649">
      <w:pPr>
        <w:bidi/>
        <w:rPr>
          <w:rFonts w:cs="David" w:hint="cs"/>
          <w:rtl/>
        </w:rPr>
      </w:pPr>
      <w:r>
        <w:rPr>
          <w:rFonts w:cs="David" w:hint="cs"/>
          <w:rtl/>
        </w:rPr>
        <w:t xml:space="preserve">     ב. הצעת חוק הסכמים בנכסים פיננסיים, התשס"ו-2005 (מ/229).</w:t>
      </w:r>
    </w:p>
    <w:p w14:paraId="525075C6" w14:textId="77777777" w:rsidR="00000000" w:rsidRDefault="00CF7649">
      <w:pPr>
        <w:bidi/>
        <w:rPr>
          <w:rFonts w:cs="David" w:hint="cs"/>
          <w:rtl/>
        </w:rPr>
      </w:pPr>
      <w:r>
        <w:rPr>
          <w:rFonts w:cs="David" w:hint="cs"/>
          <w:rtl/>
        </w:rPr>
        <w:t xml:space="preserve">2.  עבודת ועדות הכנסת בפגרת הבחירות. </w:t>
      </w:r>
    </w:p>
    <w:p w14:paraId="73C31AFF" w14:textId="77777777" w:rsidR="00000000" w:rsidRDefault="00CF7649">
      <w:pPr>
        <w:bidi/>
        <w:rPr>
          <w:rFonts w:cs="David" w:hint="cs"/>
          <w:rtl/>
        </w:rPr>
      </w:pPr>
      <w:r>
        <w:rPr>
          <w:rFonts w:cs="David" w:hint="cs"/>
          <w:rtl/>
        </w:rPr>
        <w:t xml:space="preserve">3.  בקשת יו"ר סיעת האיחוד הלאומי ישראל ביתנו </w:t>
      </w:r>
      <w:r>
        <w:rPr>
          <w:rFonts w:cs="David"/>
          <w:rtl/>
        </w:rPr>
        <w:t>–</w:t>
      </w:r>
      <w:r>
        <w:rPr>
          <w:rFonts w:cs="David" w:hint="cs"/>
          <w:rtl/>
        </w:rPr>
        <w:t xml:space="preserve"> מולדת </w:t>
      </w:r>
      <w:r>
        <w:rPr>
          <w:rFonts w:cs="David"/>
          <w:rtl/>
        </w:rPr>
        <w:t>–</w:t>
      </w:r>
      <w:r>
        <w:rPr>
          <w:rFonts w:cs="David" w:hint="cs"/>
          <w:rtl/>
        </w:rPr>
        <w:t xml:space="preserve"> תקומה, לקבוע כי חבר הכנסת מיכאל נודלמן פרש מסיעתו </w:t>
      </w:r>
      <w:r>
        <w:rPr>
          <w:rFonts w:cs="David"/>
          <w:rtl/>
        </w:rPr>
        <w:t>–</w:t>
      </w:r>
      <w:r>
        <w:rPr>
          <w:rFonts w:cs="David" w:hint="cs"/>
          <w:rtl/>
        </w:rPr>
        <w:t xml:space="preserve"> בהתאם להוראות סעיף 6א לחוק יסו</w:t>
      </w:r>
      <w:r>
        <w:rPr>
          <w:rFonts w:cs="David" w:hint="cs"/>
          <w:rtl/>
        </w:rPr>
        <w:t>ד: הכנסת וסעיף 61  לחוק הכנסת התשנ"ד-1994.</w:t>
      </w:r>
    </w:p>
    <w:p w14:paraId="1EEFA253" w14:textId="77777777" w:rsidR="00000000" w:rsidRDefault="00CF7649">
      <w:pPr>
        <w:bidi/>
        <w:rPr>
          <w:rFonts w:cs="David" w:hint="cs"/>
          <w:rtl/>
        </w:rPr>
      </w:pPr>
    </w:p>
    <w:p w14:paraId="6A32FD07" w14:textId="77777777" w:rsidR="00000000" w:rsidRDefault="00CF7649">
      <w:pPr>
        <w:bidi/>
        <w:rPr>
          <w:rFonts w:cs="David"/>
          <w:rtl/>
        </w:rPr>
      </w:pPr>
    </w:p>
    <w:p w14:paraId="4121DC32" w14:textId="77777777" w:rsidR="00000000" w:rsidRDefault="00CF7649">
      <w:pPr>
        <w:bidi/>
        <w:rPr>
          <w:rFonts w:cs="David"/>
          <w:b/>
          <w:bCs/>
          <w:u w:val="single"/>
          <w:rtl/>
        </w:rPr>
      </w:pPr>
      <w:r>
        <w:rPr>
          <w:rFonts w:cs="David"/>
          <w:b/>
          <w:bCs/>
          <w:u w:val="single"/>
          <w:rtl/>
        </w:rPr>
        <w:t>נכחו</w:t>
      </w:r>
      <w:r>
        <w:rPr>
          <w:rFonts w:cs="David"/>
          <w:rtl/>
        </w:rPr>
        <w:t>:</w:t>
      </w:r>
    </w:p>
    <w:p w14:paraId="4B093E29" w14:textId="77777777" w:rsidR="00000000" w:rsidRDefault="00CF7649">
      <w:pPr>
        <w:tabs>
          <w:tab w:val="left" w:pos="1788"/>
        </w:tabs>
        <w:bidi/>
        <w:rPr>
          <w:rFonts w:cs="David"/>
          <w:rtl/>
        </w:rPr>
      </w:pPr>
      <w:r>
        <w:rPr>
          <w:rFonts w:cs="David"/>
          <w:b/>
          <w:bCs/>
          <w:u w:val="single"/>
          <w:rtl/>
        </w:rPr>
        <w:t>חברי הוועדה</w:t>
      </w:r>
      <w:r>
        <w:rPr>
          <w:rFonts w:cs="David"/>
          <w:rtl/>
        </w:rPr>
        <w:t>:</w:t>
      </w:r>
    </w:p>
    <w:p w14:paraId="3CA27620" w14:textId="77777777" w:rsidR="00000000" w:rsidRDefault="00CF7649">
      <w:pPr>
        <w:bidi/>
        <w:rPr>
          <w:rFonts w:cs="David" w:hint="cs"/>
          <w:rtl/>
        </w:rPr>
      </w:pPr>
    </w:p>
    <w:p w14:paraId="3F9A6B30" w14:textId="77777777" w:rsidR="00000000" w:rsidRDefault="00CF7649">
      <w:pPr>
        <w:bidi/>
        <w:rPr>
          <w:rFonts w:cs="David" w:hint="cs"/>
          <w:rtl/>
        </w:rPr>
      </w:pPr>
      <w:r>
        <w:rPr>
          <w:rFonts w:cs="David" w:hint="cs"/>
          <w:rtl/>
        </w:rPr>
        <w:t>היו"ר רוני בר-און</w:t>
      </w:r>
    </w:p>
    <w:p w14:paraId="220EE7CE" w14:textId="77777777" w:rsidR="00000000" w:rsidRDefault="00CF7649">
      <w:pPr>
        <w:bidi/>
        <w:rPr>
          <w:rFonts w:cs="David" w:hint="cs"/>
          <w:rtl/>
        </w:rPr>
      </w:pPr>
      <w:r>
        <w:rPr>
          <w:rFonts w:cs="David" w:hint="cs"/>
          <w:rtl/>
        </w:rPr>
        <w:t>יולי אדלשטיין</w:t>
      </w:r>
    </w:p>
    <w:p w14:paraId="30DF9BBC" w14:textId="77777777" w:rsidR="00000000" w:rsidRDefault="00CF7649">
      <w:pPr>
        <w:bidi/>
        <w:rPr>
          <w:rFonts w:cs="David" w:hint="cs"/>
          <w:rtl/>
        </w:rPr>
      </w:pPr>
      <w:r>
        <w:rPr>
          <w:rFonts w:cs="David" w:hint="cs"/>
          <w:rtl/>
        </w:rPr>
        <w:t>גלעד ארדן</w:t>
      </w:r>
    </w:p>
    <w:p w14:paraId="0D66433B" w14:textId="77777777" w:rsidR="00000000" w:rsidRDefault="00CF7649">
      <w:pPr>
        <w:bidi/>
        <w:rPr>
          <w:rFonts w:cs="David" w:hint="cs"/>
          <w:rtl/>
        </w:rPr>
      </w:pPr>
      <w:r>
        <w:rPr>
          <w:rFonts w:cs="David" w:hint="cs"/>
          <w:rtl/>
        </w:rPr>
        <w:t>דניאל בנלולו</w:t>
      </w:r>
    </w:p>
    <w:p w14:paraId="272DF04C" w14:textId="77777777" w:rsidR="00000000" w:rsidRDefault="00CF7649">
      <w:pPr>
        <w:bidi/>
        <w:rPr>
          <w:rFonts w:cs="David" w:hint="cs"/>
          <w:rtl/>
        </w:rPr>
      </w:pPr>
      <w:r>
        <w:rPr>
          <w:rFonts w:cs="David" w:hint="cs"/>
          <w:rtl/>
        </w:rPr>
        <w:t>ענבל גבריאלי</w:t>
      </w:r>
    </w:p>
    <w:p w14:paraId="2868607D" w14:textId="77777777" w:rsidR="00000000" w:rsidRDefault="00CF7649">
      <w:pPr>
        <w:bidi/>
        <w:rPr>
          <w:rFonts w:cs="David" w:hint="cs"/>
          <w:rtl/>
        </w:rPr>
      </w:pPr>
      <w:r>
        <w:rPr>
          <w:rFonts w:cs="David" w:hint="cs"/>
          <w:rtl/>
        </w:rPr>
        <w:t>זהבה גלאון</w:t>
      </w:r>
    </w:p>
    <w:p w14:paraId="474A5CD3" w14:textId="77777777" w:rsidR="00000000" w:rsidRDefault="00CF7649">
      <w:pPr>
        <w:bidi/>
        <w:rPr>
          <w:rFonts w:cs="David" w:hint="cs"/>
          <w:rtl/>
        </w:rPr>
      </w:pPr>
      <w:r>
        <w:rPr>
          <w:rFonts w:cs="David" w:hint="cs"/>
          <w:rtl/>
        </w:rPr>
        <w:t>אראלה גולן</w:t>
      </w:r>
    </w:p>
    <w:p w14:paraId="0AD7D416" w14:textId="77777777" w:rsidR="00000000" w:rsidRDefault="00CF7649">
      <w:pPr>
        <w:bidi/>
        <w:rPr>
          <w:rFonts w:cs="David" w:hint="cs"/>
          <w:rtl/>
        </w:rPr>
      </w:pPr>
      <w:r>
        <w:rPr>
          <w:rFonts w:cs="David" w:hint="cs"/>
          <w:rtl/>
        </w:rPr>
        <w:t>מיכאל גורלובסקי</w:t>
      </w:r>
    </w:p>
    <w:p w14:paraId="14F003C5" w14:textId="77777777" w:rsidR="00000000" w:rsidRDefault="00CF7649">
      <w:pPr>
        <w:bidi/>
        <w:rPr>
          <w:rFonts w:cs="David" w:hint="cs"/>
          <w:rtl/>
        </w:rPr>
      </w:pPr>
      <w:r>
        <w:rPr>
          <w:rFonts w:cs="David" w:hint="cs"/>
          <w:rtl/>
        </w:rPr>
        <w:t>צבי הנדל</w:t>
      </w:r>
    </w:p>
    <w:p w14:paraId="56CD63BF" w14:textId="77777777" w:rsidR="00000000" w:rsidRDefault="00CF7649">
      <w:pPr>
        <w:bidi/>
        <w:rPr>
          <w:rFonts w:cs="David" w:hint="cs"/>
          <w:rtl/>
        </w:rPr>
      </w:pPr>
      <w:r>
        <w:rPr>
          <w:rFonts w:cs="David" w:hint="cs"/>
          <w:rtl/>
        </w:rPr>
        <w:t>נסים זאב</w:t>
      </w:r>
    </w:p>
    <w:p w14:paraId="207885A8" w14:textId="77777777" w:rsidR="00000000" w:rsidRDefault="00CF7649">
      <w:pPr>
        <w:bidi/>
        <w:rPr>
          <w:rFonts w:cs="David" w:hint="cs"/>
          <w:rtl/>
        </w:rPr>
      </w:pPr>
      <w:r>
        <w:rPr>
          <w:rFonts w:cs="David" w:hint="cs"/>
          <w:rtl/>
        </w:rPr>
        <w:t>רשף חן</w:t>
      </w:r>
    </w:p>
    <w:p w14:paraId="4AAC4DC1" w14:textId="77777777" w:rsidR="00000000" w:rsidRDefault="00CF7649">
      <w:pPr>
        <w:bidi/>
        <w:rPr>
          <w:rFonts w:cs="David" w:hint="cs"/>
          <w:rtl/>
        </w:rPr>
      </w:pPr>
      <w:r>
        <w:rPr>
          <w:rFonts w:cs="David" w:hint="cs"/>
          <w:rtl/>
        </w:rPr>
        <w:t>מיכאל נודלמן</w:t>
      </w:r>
    </w:p>
    <w:p w14:paraId="4F2FC924" w14:textId="77777777" w:rsidR="00000000" w:rsidRDefault="00CF7649">
      <w:pPr>
        <w:bidi/>
        <w:rPr>
          <w:rFonts w:cs="David" w:hint="cs"/>
          <w:rtl/>
        </w:rPr>
      </w:pPr>
      <w:r>
        <w:rPr>
          <w:rFonts w:cs="David" w:hint="cs"/>
          <w:rtl/>
        </w:rPr>
        <w:t>מאיר פרוש</w:t>
      </w:r>
    </w:p>
    <w:p w14:paraId="774456B9" w14:textId="77777777" w:rsidR="00000000" w:rsidRDefault="00CF7649">
      <w:pPr>
        <w:bidi/>
        <w:rPr>
          <w:rFonts w:cs="David" w:hint="cs"/>
          <w:rtl/>
        </w:rPr>
      </w:pPr>
      <w:r>
        <w:rPr>
          <w:rFonts w:cs="David" w:hint="cs"/>
          <w:rtl/>
        </w:rPr>
        <w:t>יורי שטרן</w:t>
      </w:r>
    </w:p>
    <w:p w14:paraId="13BFDF96" w14:textId="77777777" w:rsidR="00000000" w:rsidRDefault="00CF7649">
      <w:pPr>
        <w:bidi/>
        <w:rPr>
          <w:rFonts w:cs="David" w:hint="cs"/>
          <w:rtl/>
        </w:rPr>
      </w:pPr>
      <w:r>
        <w:rPr>
          <w:rFonts w:cs="David" w:hint="cs"/>
          <w:rtl/>
        </w:rPr>
        <w:t>עמרי שרון</w:t>
      </w:r>
    </w:p>
    <w:p w14:paraId="42F13204" w14:textId="77777777" w:rsidR="00000000" w:rsidRDefault="00CF7649">
      <w:pPr>
        <w:bidi/>
        <w:rPr>
          <w:rFonts w:cs="David"/>
          <w:rtl/>
        </w:rPr>
      </w:pPr>
    </w:p>
    <w:p w14:paraId="3A18A9F5" w14:textId="77777777" w:rsidR="00000000" w:rsidRDefault="00CF7649">
      <w:pPr>
        <w:tabs>
          <w:tab w:val="left" w:pos="1788"/>
          <w:tab w:val="left" w:pos="3631"/>
        </w:tabs>
        <w:bidi/>
        <w:rPr>
          <w:rFonts w:cs="David" w:hint="cs"/>
          <w:rtl/>
        </w:rPr>
      </w:pPr>
      <w:r>
        <w:rPr>
          <w:rFonts w:cs="David"/>
          <w:b/>
          <w:bCs/>
          <w:u w:val="single"/>
          <w:rtl/>
        </w:rPr>
        <w:t>מוזמנים</w:t>
      </w:r>
      <w:r>
        <w:rPr>
          <w:rFonts w:cs="David"/>
          <w:rtl/>
        </w:rPr>
        <w:t>:</w:t>
      </w:r>
    </w:p>
    <w:p w14:paraId="5F3CE20F" w14:textId="77777777" w:rsidR="00000000" w:rsidRDefault="00CF7649">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14:paraId="3DB95348" w14:textId="77777777" w:rsidR="00000000" w:rsidRDefault="00CF7649">
      <w:pPr>
        <w:bidi/>
        <w:rPr>
          <w:rFonts w:cs="David" w:hint="cs"/>
          <w:rtl/>
        </w:rPr>
      </w:pPr>
      <w:r>
        <w:rPr>
          <w:rFonts w:cs="David" w:hint="cs"/>
          <w:rtl/>
        </w:rPr>
        <w:t xml:space="preserve">ירדנה מלר-הורביץ </w:t>
      </w:r>
      <w:r>
        <w:rPr>
          <w:rFonts w:cs="David"/>
          <w:rtl/>
        </w:rPr>
        <w:t>–</w:t>
      </w:r>
      <w:r>
        <w:rPr>
          <w:rFonts w:cs="David" w:hint="cs"/>
          <w:rtl/>
        </w:rPr>
        <w:t xml:space="preserve"> סגנית מזכיר הכנסת</w:t>
      </w:r>
    </w:p>
    <w:p w14:paraId="09BCD856" w14:textId="77777777" w:rsidR="00000000" w:rsidRDefault="00CF7649">
      <w:pPr>
        <w:bidi/>
        <w:rPr>
          <w:rFonts w:cs="David" w:hint="cs"/>
          <w:rtl/>
        </w:rPr>
      </w:pPr>
      <w:r>
        <w:rPr>
          <w:rFonts w:cs="David" w:hint="cs"/>
          <w:rtl/>
        </w:rPr>
        <w:t xml:space="preserve">גאולה רזיאל </w:t>
      </w:r>
      <w:r>
        <w:rPr>
          <w:rFonts w:cs="David"/>
          <w:rtl/>
        </w:rPr>
        <w:t>–</w:t>
      </w:r>
      <w:r>
        <w:rPr>
          <w:rFonts w:cs="David" w:hint="cs"/>
          <w:rtl/>
        </w:rPr>
        <w:t xml:space="preserve"> מנהלת לשכת מזכיר הכנסת</w:t>
      </w:r>
    </w:p>
    <w:p w14:paraId="2CC4134A" w14:textId="77777777" w:rsidR="00000000" w:rsidRDefault="00CF7649">
      <w:pPr>
        <w:bidi/>
        <w:rPr>
          <w:rFonts w:cs="David" w:hint="cs"/>
          <w:rtl/>
        </w:rPr>
      </w:pPr>
      <w:r>
        <w:rPr>
          <w:rFonts w:cs="David" w:hint="cs"/>
          <w:rtl/>
        </w:rPr>
        <w:t xml:space="preserve">עו"ד דלית דרור </w:t>
      </w:r>
      <w:r>
        <w:rPr>
          <w:rFonts w:cs="David"/>
          <w:rtl/>
        </w:rPr>
        <w:t>–</w:t>
      </w:r>
      <w:r>
        <w:rPr>
          <w:rFonts w:cs="David" w:hint="cs"/>
          <w:rtl/>
        </w:rPr>
        <w:t xml:space="preserve"> משרד המשפטים</w:t>
      </w:r>
    </w:p>
    <w:p w14:paraId="7924D2A0" w14:textId="77777777" w:rsidR="00000000" w:rsidRDefault="00CF7649">
      <w:pPr>
        <w:bidi/>
        <w:rPr>
          <w:rFonts w:cs="David" w:hint="cs"/>
          <w:rtl/>
        </w:rPr>
      </w:pPr>
      <w:r>
        <w:rPr>
          <w:rFonts w:cs="David" w:hint="cs"/>
          <w:rtl/>
        </w:rPr>
        <w:t xml:space="preserve">עו"ד מרים אילני </w:t>
      </w:r>
      <w:r>
        <w:rPr>
          <w:rFonts w:cs="David"/>
          <w:rtl/>
        </w:rPr>
        <w:t>–</w:t>
      </w:r>
      <w:r>
        <w:rPr>
          <w:rFonts w:cs="David" w:hint="cs"/>
          <w:rtl/>
        </w:rPr>
        <w:t xml:space="preserve"> משרד המשפטים</w:t>
      </w:r>
    </w:p>
    <w:p w14:paraId="14B12EAD" w14:textId="77777777" w:rsidR="00000000" w:rsidRDefault="00CF7649">
      <w:pPr>
        <w:bidi/>
        <w:rPr>
          <w:rFonts w:cs="David" w:hint="cs"/>
          <w:rtl/>
        </w:rPr>
      </w:pPr>
      <w:r>
        <w:rPr>
          <w:rFonts w:cs="David" w:hint="cs"/>
          <w:rtl/>
        </w:rPr>
        <w:t xml:space="preserve">עו"ד גדי בר-און </w:t>
      </w:r>
      <w:r>
        <w:rPr>
          <w:rFonts w:cs="David"/>
          <w:rtl/>
        </w:rPr>
        <w:t>–</w:t>
      </w:r>
      <w:r>
        <w:rPr>
          <w:rFonts w:cs="David" w:hint="cs"/>
          <w:rtl/>
        </w:rPr>
        <w:t xml:space="preserve"> מייצג את חבר הכנסת מיכאל נודלמן</w:t>
      </w:r>
    </w:p>
    <w:p w14:paraId="6C5861B6" w14:textId="77777777" w:rsidR="00000000" w:rsidRDefault="00CF7649">
      <w:pPr>
        <w:bidi/>
        <w:rPr>
          <w:rFonts w:cs="David" w:hint="cs"/>
          <w:rtl/>
        </w:rPr>
      </w:pPr>
      <w:r>
        <w:rPr>
          <w:rFonts w:cs="David" w:hint="cs"/>
          <w:rtl/>
        </w:rPr>
        <w:t xml:space="preserve">עו"ד שמואל ליאור </w:t>
      </w:r>
      <w:r>
        <w:rPr>
          <w:rFonts w:cs="David"/>
          <w:rtl/>
        </w:rPr>
        <w:t>–</w:t>
      </w:r>
      <w:r>
        <w:rPr>
          <w:rFonts w:cs="David" w:hint="cs"/>
          <w:rtl/>
        </w:rPr>
        <w:t xml:space="preserve"> מייצג את חבר הכנסת מיכאל נודלמן</w:t>
      </w:r>
    </w:p>
    <w:p w14:paraId="15A96C2B" w14:textId="77777777" w:rsidR="00000000" w:rsidRDefault="00CF7649">
      <w:pPr>
        <w:bidi/>
        <w:rPr>
          <w:rFonts w:cs="David"/>
          <w:rtl/>
        </w:rPr>
      </w:pPr>
    </w:p>
    <w:p w14:paraId="1FA77A93" w14:textId="77777777" w:rsidR="00000000" w:rsidRDefault="00CF7649">
      <w:pPr>
        <w:tabs>
          <w:tab w:val="left" w:pos="1930"/>
        </w:tabs>
        <w:bidi/>
        <w:rPr>
          <w:rFonts w:cs="David" w:hint="cs"/>
          <w:rtl/>
        </w:rPr>
      </w:pPr>
      <w:r>
        <w:rPr>
          <w:rFonts w:cs="David" w:hint="cs"/>
          <w:b/>
          <w:bCs/>
          <w:u w:val="single"/>
          <w:rtl/>
        </w:rPr>
        <w:t>י</w:t>
      </w:r>
      <w:r>
        <w:rPr>
          <w:rFonts w:cs="David" w:hint="cs"/>
          <w:b/>
          <w:bCs/>
          <w:u w:val="single"/>
          <w:rtl/>
        </w:rPr>
        <w:t>יעוץ משפטי</w:t>
      </w:r>
      <w:r>
        <w:rPr>
          <w:rFonts w:cs="David"/>
          <w:b/>
          <w:bCs/>
          <w:rtl/>
        </w:rPr>
        <w:t>:</w:t>
      </w:r>
      <w:r>
        <w:rPr>
          <w:rFonts w:cs="David" w:hint="cs"/>
          <w:b/>
          <w:bCs/>
          <w:rtl/>
        </w:rPr>
        <w:t xml:space="preserve">                </w:t>
      </w:r>
      <w:r>
        <w:rPr>
          <w:rFonts w:cs="David" w:hint="cs"/>
          <w:rtl/>
        </w:rPr>
        <w:t>עו"ד נורית אלשטיין, עו"ד ארבל אסטרחן</w:t>
      </w:r>
    </w:p>
    <w:p w14:paraId="771621C8" w14:textId="77777777" w:rsidR="00000000" w:rsidRDefault="00CF7649">
      <w:pPr>
        <w:bidi/>
        <w:rPr>
          <w:rFonts w:cs="David"/>
          <w:rtl/>
        </w:rPr>
      </w:pPr>
    </w:p>
    <w:p w14:paraId="271AE154" w14:textId="77777777" w:rsidR="00000000" w:rsidRDefault="00CF7649">
      <w:pPr>
        <w:tabs>
          <w:tab w:val="left" w:pos="1930"/>
        </w:tabs>
        <w:bidi/>
        <w:rPr>
          <w:rFonts w:cs="David" w:hint="cs"/>
          <w:b/>
          <w:bCs/>
          <w:rtl/>
        </w:rPr>
      </w:pPr>
      <w:r>
        <w:rPr>
          <w:rFonts w:cs="David"/>
          <w:b/>
          <w:bCs/>
          <w:u w:val="single"/>
          <w:rtl/>
        </w:rPr>
        <w:t>מנה</w:t>
      </w:r>
      <w:r>
        <w:rPr>
          <w:rFonts w:cs="David" w:hint="cs"/>
          <w:b/>
          <w:bCs/>
          <w:u w:val="single"/>
          <w:rtl/>
        </w:rPr>
        <w:t>ל</w:t>
      </w:r>
      <w:r>
        <w:rPr>
          <w:rFonts w:cs="David"/>
          <w:b/>
          <w:bCs/>
          <w:u w:val="single"/>
          <w:rtl/>
        </w:rPr>
        <w:t>ת הוועדה</w:t>
      </w:r>
      <w:r>
        <w:rPr>
          <w:rFonts w:cs="David"/>
          <w:rtl/>
        </w:rPr>
        <w:t>:</w:t>
      </w:r>
      <w:r>
        <w:rPr>
          <w:rFonts w:cs="David" w:hint="cs"/>
          <w:rtl/>
        </w:rPr>
        <w:t xml:space="preserve">             אתי בן-יוסף</w:t>
      </w:r>
    </w:p>
    <w:p w14:paraId="4D432E1A" w14:textId="77777777" w:rsidR="00000000" w:rsidRDefault="00CF7649">
      <w:pPr>
        <w:bidi/>
        <w:rPr>
          <w:rFonts w:cs="David"/>
          <w:rtl/>
        </w:rPr>
      </w:pPr>
    </w:p>
    <w:p w14:paraId="254C8C70" w14:textId="77777777" w:rsidR="00000000" w:rsidRDefault="00CF7649">
      <w:pPr>
        <w:tabs>
          <w:tab w:val="left" w:pos="1930"/>
        </w:tabs>
        <w:bidi/>
        <w:rPr>
          <w:rFonts w:cs="David" w:hint="cs"/>
          <w:rtl/>
        </w:rPr>
      </w:pPr>
      <w:r>
        <w:rPr>
          <w:rFonts w:cs="David"/>
          <w:b/>
          <w:bCs/>
          <w:u w:val="single"/>
          <w:rtl/>
        </w:rPr>
        <w:t>קצרנית</w:t>
      </w:r>
      <w:r>
        <w:rPr>
          <w:rFonts w:cs="David"/>
          <w:rtl/>
        </w:rPr>
        <w:t>:</w:t>
      </w:r>
      <w:r>
        <w:rPr>
          <w:rFonts w:cs="David" w:hint="cs"/>
          <w:rtl/>
        </w:rPr>
        <w:t xml:space="preserve">                         שלומית כהן</w:t>
      </w:r>
    </w:p>
    <w:p w14:paraId="04B47B3C" w14:textId="77777777" w:rsidR="00000000" w:rsidRDefault="00CF7649">
      <w:pPr>
        <w:bidi/>
        <w:rPr>
          <w:rFonts w:cs="David" w:hint="cs"/>
          <w:b/>
          <w:bCs/>
          <w:rtl/>
        </w:rPr>
      </w:pPr>
    </w:p>
    <w:p w14:paraId="1AE85868" w14:textId="77777777" w:rsidR="00000000" w:rsidRDefault="00CF7649">
      <w:pPr>
        <w:bidi/>
        <w:jc w:val="center"/>
        <w:rPr>
          <w:rFonts w:cs="David" w:hint="cs"/>
          <w:b/>
          <w:bCs/>
          <w:rtl/>
        </w:rPr>
      </w:pPr>
      <w:r>
        <w:rPr>
          <w:rFonts w:cs="David"/>
          <w:rtl/>
        </w:rPr>
        <w:br w:type="page"/>
      </w:r>
      <w:r>
        <w:rPr>
          <w:rFonts w:cs="David" w:hint="cs"/>
          <w:b/>
          <w:bCs/>
          <w:rtl/>
        </w:rPr>
        <w:lastRenderedPageBreak/>
        <w:t xml:space="preserve">1. בקשת הממשלה להקדמת הדיון בהצעות החוק הבאות </w:t>
      </w:r>
      <w:r>
        <w:rPr>
          <w:rFonts w:cs="David"/>
          <w:b/>
          <w:bCs/>
          <w:rtl/>
        </w:rPr>
        <w:t>–</w:t>
      </w:r>
      <w:r>
        <w:rPr>
          <w:rFonts w:cs="David" w:hint="cs"/>
          <w:b/>
          <w:bCs/>
          <w:rtl/>
        </w:rPr>
        <w:t xml:space="preserve"> בכל הקריאות:</w:t>
      </w:r>
    </w:p>
    <w:p w14:paraId="5E945CAE" w14:textId="77777777" w:rsidR="00000000" w:rsidRDefault="00CF7649">
      <w:pPr>
        <w:bidi/>
        <w:jc w:val="center"/>
        <w:rPr>
          <w:rFonts w:cs="David" w:hint="cs"/>
          <w:b/>
          <w:bCs/>
          <w:rtl/>
        </w:rPr>
      </w:pPr>
      <w:r>
        <w:rPr>
          <w:rFonts w:cs="David" w:hint="cs"/>
          <w:b/>
          <w:bCs/>
          <w:rtl/>
        </w:rPr>
        <w:t>א. הצעת חוק הגנת הפרטיות (תיקון מס' 9), התשס"ו</w:t>
      </w:r>
      <w:r>
        <w:rPr>
          <w:rFonts w:cs="David" w:hint="cs"/>
          <w:b/>
          <w:bCs/>
          <w:rtl/>
        </w:rPr>
        <w:t>-2005 (מ/230).</w:t>
      </w:r>
    </w:p>
    <w:p w14:paraId="7CB46350" w14:textId="77777777" w:rsidR="00000000" w:rsidRDefault="00CF7649">
      <w:pPr>
        <w:bidi/>
        <w:jc w:val="center"/>
        <w:rPr>
          <w:rFonts w:cs="David" w:hint="cs"/>
          <w:b/>
          <w:bCs/>
          <w:u w:val="single"/>
          <w:rtl/>
        </w:rPr>
      </w:pPr>
      <w:r>
        <w:rPr>
          <w:rFonts w:cs="David" w:hint="cs"/>
          <w:b/>
          <w:bCs/>
          <w:u w:val="single"/>
          <w:rtl/>
        </w:rPr>
        <w:t>ב. הצעת חוק הסכמים בנכסים פיננסיים, התשס"ו-2005 (מ/229)</w:t>
      </w:r>
    </w:p>
    <w:p w14:paraId="2F52E7AE" w14:textId="77777777" w:rsidR="00000000" w:rsidRDefault="00CF7649">
      <w:pPr>
        <w:bidi/>
        <w:jc w:val="center"/>
        <w:rPr>
          <w:rFonts w:cs="David" w:hint="cs"/>
          <w:b/>
          <w:bCs/>
          <w:u w:val="single"/>
          <w:rtl/>
        </w:rPr>
      </w:pPr>
    </w:p>
    <w:p w14:paraId="1A8EBC2E" w14:textId="77777777" w:rsidR="00000000" w:rsidRDefault="00CF7649">
      <w:pPr>
        <w:bidi/>
        <w:rPr>
          <w:rFonts w:cs="David" w:hint="cs"/>
          <w:rtl/>
        </w:rPr>
      </w:pPr>
    </w:p>
    <w:p w14:paraId="70D5EC80" w14:textId="77777777" w:rsidR="00000000" w:rsidRDefault="00CF7649">
      <w:pPr>
        <w:bidi/>
        <w:rPr>
          <w:rFonts w:cs="David" w:hint="cs"/>
          <w:u w:val="single"/>
          <w:rtl/>
        </w:rPr>
      </w:pPr>
      <w:r>
        <w:rPr>
          <w:rFonts w:cs="David" w:hint="cs"/>
          <w:u w:val="single"/>
          <w:rtl/>
        </w:rPr>
        <w:t>היו"ר רוני בר-און:</w:t>
      </w:r>
    </w:p>
    <w:p w14:paraId="59DEE8C1" w14:textId="77777777" w:rsidR="00000000" w:rsidRDefault="00CF7649">
      <w:pPr>
        <w:bidi/>
        <w:rPr>
          <w:rFonts w:cs="David" w:hint="cs"/>
          <w:u w:val="single"/>
          <w:rtl/>
        </w:rPr>
      </w:pPr>
    </w:p>
    <w:p w14:paraId="57941080" w14:textId="77777777" w:rsidR="00000000" w:rsidRDefault="00CF7649">
      <w:pPr>
        <w:bidi/>
        <w:rPr>
          <w:rFonts w:cs="David" w:hint="cs"/>
          <w:rtl/>
        </w:rPr>
      </w:pPr>
      <w:r>
        <w:rPr>
          <w:rFonts w:cs="David" w:hint="cs"/>
          <w:rtl/>
        </w:rPr>
        <w:tab/>
        <w:t>בוקר טוב. ישיבת ועדת הכנסת מספר 281. לפי סדר העניינים הרגיל, כל זמן שלא נדע אחרת, הישיבה הזאת היא לכאורה הישיבה האחרונה של ועדת הכנסת של הכנסת השש-עשרה, ואני מוצא</w:t>
      </w:r>
      <w:r>
        <w:rPr>
          <w:rFonts w:cs="David" w:hint="cs"/>
          <w:rtl/>
        </w:rPr>
        <w:t xml:space="preserve"> הזדמנות נעימה לעצמי להודות לכל החברים, אלה שהיו מהתחלה ואלה שהצטרפו בהמשך, על התקופה שעשינו ביחד. הו לנו דיונים סוערים יותר וסוערים פחות וסוערים עוד יותר מיותר. כך או כך, אני מודה לכולם, כל אחד כפי מידת חלקו, על שיתוף הפעולה. גם אם לא תמיד חשבנו יחד, אני </w:t>
      </w:r>
      <w:r>
        <w:rPr>
          <w:rFonts w:cs="David" w:hint="cs"/>
          <w:rtl/>
        </w:rPr>
        <w:t>חושב שניסינו למצוא את שביל האמצע כדי לאפשר את עבודת הכנסת ואת עבודת הממשלה וגם לתת ביטוי לדעות אחרות. היו פה הרבה עניינים ברמה האישית והרבה עניינים ברמה הכללית, ישיבות יותר משמחות ופחות משמחות, יותר סוערות ופחות סוערות. אם פגעתי במישהו במהלך התקופה, אני מו</w:t>
      </w:r>
      <w:r>
        <w:rPr>
          <w:rFonts w:cs="David" w:hint="cs"/>
          <w:rtl/>
        </w:rPr>
        <w:t xml:space="preserve">צא הזדמנות לבקש סליחה על כך. לא עשיתי את זה לשם עניין עצמי או עניין פרטי. דברים קורים במהלך העבודה. אני מתנצל ואני מודה גם לכם, חברי הוועדה, מקרב לב על העזרה שקיבלתי ועל ההשתתפות. </w:t>
      </w:r>
    </w:p>
    <w:p w14:paraId="6649D6EA" w14:textId="77777777" w:rsidR="00000000" w:rsidRDefault="00CF7649">
      <w:pPr>
        <w:bidi/>
        <w:rPr>
          <w:rFonts w:cs="David" w:hint="cs"/>
          <w:rtl/>
        </w:rPr>
      </w:pPr>
    </w:p>
    <w:p w14:paraId="39C6B5BC" w14:textId="77777777" w:rsidR="00000000" w:rsidRDefault="00CF7649">
      <w:pPr>
        <w:bidi/>
        <w:ind w:firstLine="567"/>
        <w:rPr>
          <w:rFonts w:cs="David" w:hint="cs"/>
          <w:rtl/>
        </w:rPr>
      </w:pPr>
      <w:r>
        <w:rPr>
          <w:rFonts w:cs="David" w:hint="cs"/>
          <w:rtl/>
        </w:rPr>
        <w:t>אני רוצה בהזדמנות הזאת להודות לכמה אנשים, שבלעדיהם כל מה שעשינו כאן לא היה</w:t>
      </w:r>
      <w:r>
        <w:rPr>
          <w:rFonts w:cs="David" w:hint="cs"/>
          <w:rtl/>
        </w:rPr>
        <w:t xml:space="preserve"> מתאפשר. בראש ובראשונה לאתי, מנהלת הוועדה, שטורחת ועמלה. כשאתם באים לישיבות הוועדה, אתם לא רואים אפילו את אפס קצהו של הקרחון של כל מה שקשור בכל מה שמתרחש כאן כשאתם לא פה, גם בגלל סוג העבודה בוועדה וגם בגלל הסוג של יושב-ראש הוועדה. אני רוצה להודות גם לנעה, </w:t>
      </w:r>
      <w:r>
        <w:rPr>
          <w:rFonts w:cs="David" w:hint="cs"/>
          <w:rtl/>
        </w:rPr>
        <w:t xml:space="preserve">מזכירת הוועדה, על התרומה השקטה והמאוד יעילה שלה לעבודת הוועדה. לארבל, שליוותה אותנו בכל שלוש השנים האלה והסבה לנו הרבה קורת-רוח ונחת, גם בעצותיה הטובות  וגם בנועם הליכותיה. כולנו מברכים על העובדה שהיתה לנו יועצת משפטית שליוותה אותנו ותמכה בנו, כי אני יכול </w:t>
      </w:r>
      <w:r>
        <w:rPr>
          <w:rFonts w:cs="David" w:hint="cs"/>
          <w:rtl/>
        </w:rPr>
        <w:t xml:space="preserve">להגיד לכם שזה לא תמיד כך. במקומות שהייתי היו יועצים משפטיים שלא ממש עזרו בכל הפעמים, ופה ממש קיבלנו עזרה. אני מודה לך תודה אישית בשם כל חברי הוועדה. אני מודה, כמובן, לצוות נשיאות הכנסת, לדוד, לגאולה, לאריה שביקר פה מפעם לפעם וכמובן לירדנה, שהיתה חלק מאתנו </w:t>
      </w:r>
      <w:r>
        <w:rPr>
          <w:rFonts w:cs="David" w:hint="cs"/>
          <w:rtl/>
        </w:rPr>
        <w:t xml:space="preserve">גם כשהיא לא היתה חלק מנשיאות הכנסת. אני מודה גם לנאזם, שהיה פה כל הזמן, גם כשהוא לא היה במזכירות הכנסת. אני מודה לעוזריי לדורותיהם ובמיוחד לאלה שנמצאים פה עכשיו, אריאל וסער ואורן מרמורשטיין, שהיה והשלים את ההתמחות ועכשיו הוא עורך-דין. תודה לכולכם. </w:t>
      </w:r>
    </w:p>
    <w:p w14:paraId="1736C843" w14:textId="77777777" w:rsidR="00000000" w:rsidRDefault="00CF7649">
      <w:pPr>
        <w:bidi/>
        <w:ind w:firstLine="567"/>
        <w:rPr>
          <w:rFonts w:cs="David" w:hint="cs"/>
          <w:rtl/>
        </w:rPr>
      </w:pPr>
    </w:p>
    <w:p w14:paraId="2BAD7973" w14:textId="77777777" w:rsidR="00000000" w:rsidRDefault="00CF7649">
      <w:pPr>
        <w:bidi/>
        <w:rPr>
          <w:rFonts w:cs="David" w:hint="cs"/>
          <w:rtl/>
        </w:rPr>
      </w:pPr>
      <w:r>
        <w:rPr>
          <w:rFonts w:cs="David" w:hint="cs"/>
          <w:u w:val="single"/>
          <w:rtl/>
        </w:rPr>
        <w:t>זהבה ג</w:t>
      </w:r>
      <w:r>
        <w:rPr>
          <w:rFonts w:cs="David" w:hint="cs"/>
          <w:u w:val="single"/>
          <w:rtl/>
        </w:rPr>
        <w:t>לאון:</w:t>
      </w:r>
    </w:p>
    <w:p w14:paraId="3918F2B7" w14:textId="77777777" w:rsidR="00000000" w:rsidRDefault="00CF7649">
      <w:pPr>
        <w:bidi/>
        <w:rPr>
          <w:rFonts w:cs="David" w:hint="cs"/>
          <w:rtl/>
        </w:rPr>
      </w:pPr>
    </w:p>
    <w:p w14:paraId="0D242A54" w14:textId="77777777" w:rsidR="00000000" w:rsidRDefault="00CF7649">
      <w:pPr>
        <w:bidi/>
        <w:rPr>
          <w:rFonts w:cs="David" w:hint="cs"/>
          <w:rtl/>
        </w:rPr>
      </w:pPr>
      <w:r>
        <w:rPr>
          <w:rFonts w:cs="David" w:hint="cs"/>
          <w:rtl/>
        </w:rPr>
        <w:tab/>
        <w:t xml:space="preserve">ותודה ליושב-ראש. </w:t>
      </w:r>
    </w:p>
    <w:p w14:paraId="3F7895CF" w14:textId="77777777" w:rsidR="00000000" w:rsidRDefault="00CF7649">
      <w:pPr>
        <w:bidi/>
        <w:rPr>
          <w:rFonts w:cs="David" w:hint="cs"/>
          <w:rtl/>
        </w:rPr>
      </w:pPr>
    </w:p>
    <w:p w14:paraId="1017F002" w14:textId="77777777" w:rsidR="00000000" w:rsidRDefault="00CF7649">
      <w:pPr>
        <w:bidi/>
        <w:rPr>
          <w:rFonts w:cs="David" w:hint="cs"/>
          <w:u w:val="single"/>
          <w:rtl/>
        </w:rPr>
      </w:pPr>
      <w:r>
        <w:rPr>
          <w:rFonts w:cs="David" w:hint="cs"/>
          <w:u w:val="single"/>
          <w:rtl/>
        </w:rPr>
        <w:t>היו"ר רוני בר-און:</w:t>
      </w:r>
    </w:p>
    <w:p w14:paraId="015F2CFC" w14:textId="77777777" w:rsidR="00000000" w:rsidRDefault="00CF7649">
      <w:pPr>
        <w:bidi/>
        <w:rPr>
          <w:rFonts w:cs="David" w:hint="cs"/>
          <w:u w:val="single"/>
          <w:rtl/>
        </w:rPr>
      </w:pPr>
    </w:p>
    <w:p w14:paraId="3B4D7220" w14:textId="77777777" w:rsidR="00000000" w:rsidRDefault="00CF7649">
      <w:pPr>
        <w:bidi/>
        <w:rPr>
          <w:rFonts w:cs="David" w:hint="cs"/>
          <w:rtl/>
        </w:rPr>
      </w:pPr>
      <w:r>
        <w:rPr>
          <w:rFonts w:cs="David" w:hint="cs"/>
          <w:rtl/>
        </w:rPr>
        <w:tab/>
        <w:t xml:space="preserve">תודה. </w:t>
      </w:r>
    </w:p>
    <w:p w14:paraId="25200068" w14:textId="77777777" w:rsidR="00000000" w:rsidRDefault="00CF7649">
      <w:pPr>
        <w:bidi/>
        <w:rPr>
          <w:rFonts w:cs="David" w:hint="cs"/>
          <w:rtl/>
        </w:rPr>
      </w:pPr>
    </w:p>
    <w:p w14:paraId="57BC5F5C" w14:textId="77777777" w:rsidR="00000000" w:rsidRDefault="00CF7649">
      <w:pPr>
        <w:bidi/>
        <w:ind w:firstLine="567"/>
        <w:rPr>
          <w:rFonts w:cs="David" w:hint="cs"/>
          <w:rtl/>
        </w:rPr>
      </w:pPr>
      <w:r>
        <w:rPr>
          <w:rFonts w:cs="David" w:hint="cs"/>
          <w:rtl/>
        </w:rPr>
        <w:t>שתי בקשות של הממשלה להקדמת הדיון בהצעות חוק: הצעת חוק הגנת הפרטיות (תיקון מס' 9), התשס"ו-2005 (מ/230), והצעת חוק הסכמים בנכסים פיננסיים, התשס"ו-2005 (מ/229).</w:t>
      </w:r>
    </w:p>
    <w:p w14:paraId="70A3347F" w14:textId="77777777" w:rsidR="00000000" w:rsidRDefault="00CF7649">
      <w:pPr>
        <w:bidi/>
        <w:ind w:firstLine="567"/>
        <w:rPr>
          <w:rFonts w:cs="David" w:hint="cs"/>
          <w:rtl/>
        </w:rPr>
      </w:pPr>
    </w:p>
    <w:p w14:paraId="4021D171" w14:textId="77777777" w:rsidR="00000000" w:rsidRDefault="00CF7649">
      <w:pPr>
        <w:bidi/>
        <w:rPr>
          <w:rFonts w:cs="David" w:hint="cs"/>
          <w:u w:val="single"/>
          <w:rtl/>
        </w:rPr>
      </w:pPr>
      <w:r>
        <w:rPr>
          <w:rFonts w:cs="David" w:hint="cs"/>
          <w:u w:val="single"/>
          <w:rtl/>
        </w:rPr>
        <w:t>עו"ד דלית דרור:</w:t>
      </w:r>
    </w:p>
    <w:p w14:paraId="6C6CA5B4" w14:textId="77777777" w:rsidR="00000000" w:rsidRDefault="00CF7649">
      <w:pPr>
        <w:bidi/>
        <w:rPr>
          <w:rFonts w:cs="David" w:hint="cs"/>
          <w:rtl/>
        </w:rPr>
      </w:pPr>
    </w:p>
    <w:p w14:paraId="1F1DD970" w14:textId="77777777" w:rsidR="00000000" w:rsidRDefault="00CF7649">
      <w:pPr>
        <w:bidi/>
        <w:rPr>
          <w:rFonts w:cs="David" w:hint="cs"/>
          <w:rtl/>
        </w:rPr>
      </w:pPr>
      <w:r>
        <w:rPr>
          <w:rFonts w:cs="David" w:hint="cs"/>
          <w:rtl/>
        </w:rPr>
        <w:tab/>
        <w:t xml:space="preserve">מדובר על הצעות שהושקעה </w:t>
      </w:r>
      <w:r>
        <w:rPr>
          <w:rFonts w:cs="David" w:hint="cs"/>
          <w:rtl/>
        </w:rPr>
        <w:t>בהן עבודה רבה בממשלה, לאורך כל הקדנציה, ומרגע שהכנסת על סף פיזור העלינו הילוך על-מנת לסיים אותן והשקענו הרבה מאוד עבודה כדי לסיים אותן. הגענו לוועדת שרים לחקיקה לפני שבועיים, ובגלל תקנון הממשלה צריך היה להמתין שבועיים על-מנת שזה יהפוך להיות החלטת ממשלה. רק</w:t>
      </w:r>
      <w:r>
        <w:rPr>
          <w:rFonts w:cs="David" w:hint="cs"/>
          <w:rtl/>
        </w:rPr>
        <w:t xml:space="preserve"> היום ניתן היה באופן פורמלי להניח אותה על שולחן הכנסת, ולא יומיים קודם. </w:t>
      </w:r>
    </w:p>
    <w:p w14:paraId="572B58A8" w14:textId="77777777" w:rsidR="00000000" w:rsidRDefault="00CF7649">
      <w:pPr>
        <w:bidi/>
        <w:rPr>
          <w:rFonts w:cs="David" w:hint="cs"/>
          <w:rtl/>
        </w:rPr>
      </w:pPr>
    </w:p>
    <w:p w14:paraId="34F4FD00" w14:textId="77777777" w:rsidR="00000000" w:rsidRDefault="00CF7649">
      <w:pPr>
        <w:bidi/>
        <w:ind w:firstLine="567"/>
        <w:rPr>
          <w:rFonts w:cs="David" w:hint="cs"/>
          <w:rtl/>
        </w:rPr>
      </w:pPr>
      <w:r>
        <w:rPr>
          <w:rFonts w:cs="David" w:hint="cs"/>
          <w:rtl/>
        </w:rPr>
        <w:t>לגופו של עניין, בחוק הגנת הפרטיות מדובר בשלושה נושאים. שני החוקים, אגב, לא קונטרוברסליים פוליטית, עד כמה שאני יכולה להבין. בחוק הגנת הפרטיות מדובר על הגנת פרטיותו של נפטר, שזאת לאקונ</w:t>
      </w:r>
      <w:r>
        <w:rPr>
          <w:rFonts w:cs="David" w:hint="cs"/>
          <w:rtl/>
        </w:rPr>
        <w:t xml:space="preserve">ה בחוק הקיים, על הבהרה שהסכמה לפגיעה בפרטיות צריכה להיות הסכמה מדעת, ועל מתן אפשרות לתת פיצויים ללא הוכחת נזק בתביעות אזרחיות על פרטיות. אלה שלושת הנושאים של חוק הגנת הפרטיות. </w:t>
      </w:r>
    </w:p>
    <w:p w14:paraId="359AA5EB" w14:textId="77777777" w:rsidR="00000000" w:rsidRDefault="00CF7649">
      <w:pPr>
        <w:bidi/>
        <w:ind w:firstLine="567"/>
        <w:rPr>
          <w:rFonts w:cs="David" w:hint="cs"/>
          <w:rtl/>
        </w:rPr>
      </w:pPr>
    </w:p>
    <w:p w14:paraId="08DBF5B3" w14:textId="77777777" w:rsidR="00000000" w:rsidRDefault="00CF7649">
      <w:pPr>
        <w:bidi/>
        <w:rPr>
          <w:rFonts w:cs="David" w:hint="cs"/>
          <w:u w:val="single"/>
          <w:rtl/>
        </w:rPr>
      </w:pPr>
      <w:r>
        <w:rPr>
          <w:rFonts w:cs="David" w:hint="cs"/>
          <w:u w:val="single"/>
          <w:rtl/>
        </w:rPr>
        <w:lastRenderedPageBreak/>
        <w:t>היו"ר רוני בר-און:</w:t>
      </w:r>
    </w:p>
    <w:p w14:paraId="796D98E2" w14:textId="77777777" w:rsidR="00000000" w:rsidRDefault="00CF7649">
      <w:pPr>
        <w:bidi/>
        <w:rPr>
          <w:rFonts w:cs="David" w:hint="cs"/>
          <w:u w:val="single"/>
          <w:rtl/>
        </w:rPr>
      </w:pPr>
    </w:p>
    <w:p w14:paraId="7C8F1387" w14:textId="77777777" w:rsidR="00000000" w:rsidRDefault="00CF7649">
      <w:pPr>
        <w:bidi/>
        <w:ind w:firstLine="567"/>
        <w:rPr>
          <w:rFonts w:cs="David" w:hint="cs"/>
          <w:rtl/>
        </w:rPr>
      </w:pPr>
      <w:r>
        <w:rPr>
          <w:rFonts w:cs="David" w:hint="cs"/>
          <w:rtl/>
        </w:rPr>
        <w:t>מה עם הסכמים פיננסיים?</w:t>
      </w:r>
    </w:p>
    <w:p w14:paraId="17ED24F2" w14:textId="77777777" w:rsidR="00000000" w:rsidRDefault="00CF7649">
      <w:pPr>
        <w:bidi/>
        <w:ind w:firstLine="567"/>
        <w:rPr>
          <w:rFonts w:cs="David" w:hint="cs"/>
          <w:rtl/>
        </w:rPr>
      </w:pPr>
    </w:p>
    <w:p w14:paraId="7FAF17F9" w14:textId="77777777" w:rsidR="00000000" w:rsidRDefault="00CF7649">
      <w:pPr>
        <w:bidi/>
        <w:rPr>
          <w:rFonts w:cs="David" w:hint="cs"/>
          <w:u w:val="single"/>
          <w:rtl/>
        </w:rPr>
      </w:pPr>
      <w:r>
        <w:rPr>
          <w:rFonts w:cs="David" w:hint="cs"/>
          <w:u w:val="single"/>
          <w:rtl/>
        </w:rPr>
        <w:t>עו"ד מרים אילני:</w:t>
      </w:r>
    </w:p>
    <w:p w14:paraId="7B37B745" w14:textId="77777777" w:rsidR="00000000" w:rsidRDefault="00CF7649">
      <w:pPr>
        <w:bidi/>
        <w:rPr>
          <w:rFonts w:cs="David" w:hint="cs"/>
          <w:rtl/>
        </w:rPr>
      </w:pPr>
    </w:p>
    <w:p w14:paraId="237ED02C" w14:textId="77777777" w:rsidR="00000000" w:rsidRDefault="00CF7649">
      <w:pPr>
        <w:bidi/>
        <w:ind w:firstLine="567"/>
        <w:rPr>
          <w:rFonts w:cs="David" w:hint="cs"/>
          <w:rtl/>
        </w:rPr>
      </w:pPr>
      <w:r>
        <w:rPr>
          <w:rFonts w:cs="David" w:hint="cs"/>
          <w:rtl/>
        </w:rPr>
        <w:t xml:space="preserve">הצעת חוק הסכמים </w:t>
      </w:r>
      <w:r>
        <w:rPr>
          <w:rFonts w:cs="David" w:hint="cs"/>
          <w:rtl/>
        </w:rPr>
        <w:t xml:space="preserve">פיננסיים עוסקת בהבהרות לגבי החלה של דיני פשיטת רגל ודיני המשכון לגבי הסכמים פיננסיים. החוק הזה מאוד נחוץ  עכשיו, משום שלגופים הישראלים במשק מאוד קשה להתקשר עם גופים בין-לאומיים בגלל חוסר הוודאות הזאת. ההצעה הזאת הצריכה המון תיאומים עם בנק ישראל ועם האוצר, </w:t>
      </w:r>
      <w:r>
        <w:rPr>
          <w:rFonts w:cs="David" w:hint="cs"/>
          <w:rtl/>
        </w:rPr>
        <w:t xml:space="preserve">שמאוד דוחף לעניין הדחיפות של זה, ולכן אנחנו מבקשים פטור מחובת הנחה. </w:t>
      </w:r>
    </w:p>
    <w:p w14:paraId="5304F66F" w14:textId="77777777" w:rsidR="00000000" w:rsidRDefault="00CF7649">
      <w:pPr>
        <w:bidi/>
        <w:rPr>
          <w:rFonts w:cs="David" w:hint="cs"/>
          <w:rtl/>
        </w:rPr>
      </w:pPr>
    </w:p>
    <w:p w14:paraId="006EE0FC" w14:textId="77777777" w:rsidR="00000000" w:rsidRDefault="00CF7649">
      <w:pPr>
        <w:bidi/>
        <w:rPr>
          <w:rFonts w:cs="David" w:hint="cs"/>
          <w:rtl/>
        </w:rPr>
      </w:pPr>
      <w:r>
        <w:rPr>
          <w:rFonts w:cs="David" w:hint="cs"/>
          <w:u w:val="single"/>
          <w:rtl/>
        </w:rPr>
        <w:t>זהבה גלאון:</w:t>
      </w:r>
    </w:p>
    <w:p w14:paraId="38B9E329" w14:textId="77777777" w:rsidR="00000000" w:rsidRDefault="00CF7649">
      <w:pPr>
        <w:bidi/>
        <w:rPr>
          <w:rFonts w:cs="David" w:hint="cs"/>
          <w:rtl/>
        </w:rPr>
      </w:pPr>
    </w:p>
    <w:p w14:paraId="4E4C7DE7" w14:textId="77777777" w:rsidR="00000000" w:rsidRDefault="00CF7649">
      <w:pPr>
        <w:bidi/>
        <w:rPr>
          <w:rFonts w:cs="David" w:hint="cs"/>
          <w:rtl/>
        </w:rPr>
      </w:pPr>
      <w:r>
        <w:rPr>
          <w:rFonts w:cs="David" w:hint="cs"/>
          <w:rtl/>
        </w:rPr>
        <w:tab/>
        <w:t xml:space="preserve"> אם מאשרים פטור מחובת הנחה, אפשר להצמיד לזה הצעת חוק שיש אותה בקריאה טרומית שהיא זהה? </w:t>
      </w:r>
    </w:p>
    <w:p w14:paraId="6786DC56" w14:textId="77777777" w:rsidR="00000000" w:rsidRDefault="00CF7649">
      <w:pPr>
        <w:bidi/>
        <w:rPr>
          <w:rFonts w:cs="David" w:hint="cs"/>
          <w:rtl/>
        </w:rPr>
      </w:pPr>
    </w:p>
    <w:p w14:paraId="3BBFABC7" w14:textId="77777777" w:rsidR="00000000" w:rsidRDefault="00CF7649">
      <w:pPr>
        <w:bidi/>
        <w:rPr>
          <w:rFonts w:cs="David" w:hint="cs"/>
          <w:u w:val="single"/>
          <w:rtl/>
        </w:rPr>
      </w:pPr>
      <w:r>
        <w:rPr>
          <w:rFonts w:cs="David" w:hint="cs"/>
          <w:u w:val="single"/>
          <w:rtl/>
        </w:rPr>
        <w:t>עו"ד ארבל אסטרחן:</w:t>
      </w:r>
    </w:p>
    <w:p w14:paraId="432DD7A5" w14:textId="77777777" w:rsidR="00000000" w:rsidRDefault="00CF7649">
      <w:pPr>
        <w:bidi/>
        <w:rPr>
          <w:rFonts w:cs="David" w:hint="cs"/>
          <w:rtl/>
        </w:rPr>
      </w:pPr>
    </w:p>
    <w:p w14:paraId="50B6B36D" w14:textId="77777777" w:rsidR="00000000" w:rsidRDefault="00CF7649">
      <w:pPr>
        <w:bidi/>
        <w:rPr>
          <w:rFonts w:cs="David" w:hint="cs"/>
          <w:rtl/>
        </w:rPr>
      </w:pPr>
      <w:r>
        <w:rPr>
          <w:rFonts w:cs="David" w:hint="cs"/>
          <w:rtl/>
        </w:rPr>
        <w:tab/>
        <w:t xml:space="preserve"> ממתי הצעת החוק?</w:t>
      </w:r>
    </w:p>
    <w:p w14:paraId="0C0E3850" w14:textId="77777777" w:rsidR="00000000" w:rsidRDefault="00CF7649">
      <w:pPr>
        <w:bidi/>
        <w:rPr>
          <w:rFonts w:cs="David" w:hint="cs"/>
          <w:rtl/>
        </w:rPr>
      </w:pPr>
    </w:p>
    <w:p w14:paraId="18931521" w14:textId="77777777" w:rsidR="00000000" w:rsidRDefault="00CF7649">
      <w:pPr>
        <w:bidi/>
        <w:rPr>
          <w:rFonts w:cs="David" w:hint="cs"/>
          <w:rtl/>
        </w:rPr>
      </w:pPr>
      <w:r>
        <w:rPr>
          <w:rFonts w:cs="David" w:hint="cs"/>
          <w:u w:val="single"/>
          <w:rtl/>
        </w:rPr>
        <w:t>זהבה גלאון:</w:t>
      </w:r>
    </w:p>
    <w:p w14:paraId="5D9E5214" w14:textId="77777777" w:rsidR="00000000" w:rsidRDefault="00CF7649">
      <w:pPr>
        <w:bidi/>
        <w:rPr>
          <w:rFonts w:cs="David" w:hint="cs"/>
          <w:rtl/>
        </w:rPr>
      </w:pPr>
    </w:p>
    <w:p w14:paraId="1DBFA0DC" w14:textId="77777777" w:rsidR="00000000" w:rsidRDefault="00CF7649">
      <w:pPr>
        <w:bidi/>
        <w:rPr>
          <w:rFonts w:cs="David" w:hint="cs"/>
          <w:rtl/>
        </w:rPr>
      </w:pPr>
      <w:r>
        <w:rPr>
          <w:rFonts w:cs="David" w:hint="cs"/>
          <w:rtl/>
        </w:rPr>
        <w:tab/>
        <w:t xml:space="preserve"> מלפני חצי שנה. </w:t>
      </w:r>
    </w:p>
    <w:p w14:paraId="5B8AD85C" w14:textId="77777777" w:rsidR="00000000" w:rsidRDefault="00CF7649">
      <w:pPr>
        <w:bidi/>
        <w:rPr>
          <w:rFonts w:cs="David" w:hint="cs"/>
          <w:rtl/>
        </w:rPr>
      </w:pPr>
    </w:p>
    <w:p w14:paraId="789B235A" w14:textId="77777777" w:rsidR="00000000" w:rsidRDefault="00CF7649">
      <w:pPr>
        <w:bidi/>
        <w:rPr>
          <w:rFonts w:cs="David" w:hint="cs"/>
          <w:u w:val="single"/>
          <w:rtl/>
        </w:rPr>
      </w:pPr>
      <w:r>
        <w:rPr>
          <w:rFonts w:cs="David" w:hint="cs"/>
          <w:u w:val="single"/>
          <w:rtl/>
        </w:rPr>
        <w:t>עו"ד ארבל אסטר</w:t>
      </w:r>
      <w:r>
        <w:rPr>
          <w:rFonts w:cs="David" w:hint="cs"/>
          <w:u w:val="single"/>
          <w:rtl/>
        </w:rPr>
        <w:t>חן:</w:t>
      </w:r>
    </w:p>
    <w:p w14:paraId="72A81D0B" w14:textId="77777777" w:rsidR="00000000" w:rsidRDefault="00CF7649">
      <w:pPr>
        <w:bidi/>
        <w:rPr>
          <w:rFonts w:cs="David" w:hint="cs"/>
          <w:rtl/>
        </w:rPr>
      </w:pPr>
    </w:p>
    <w:p w14:paraId="366F17D2" w14:textId="77777777" w:rsidR="00000000" w:rsidRDefault="00CF7649">
      <w:pPr>
        <w:bidi/>
        <w:rPr>
          <w:rFonts w:cs="David" w:hint="cs"/>
          <w:rtl/>
        </w:rPr>
      </w:pPr>
      <w:r>
        <w:rPr>
          <w:rFonts w:cs="David" w:hint="cs"/>
          <w:rtl/>
        </w:rPr>
        <w:tab/>
        <w:t xml:space="preserve"> אז היא לא צריכה פטור. </w:t>
      </w:r>
    </w:p>
    <w:p w14:paraId="5EF1B19F" w14:textId="77777777" w:rsidR="00000000" w:rsidRDefault="00CF7649">
      <w:pPr>
        <w:bidi/>
        <w:rPr>
          <w:rFonts w:cs="David" w:hint="cs"/>
          <w:rtl/>
        </w:rPr>
      </w:pPr>
    </w:p>
    <w:p w14:paraId="793814E6" w14:textId="77777777" w:rsidR="00000000" w:rsidRDefault="00CF7649">
      <w:pPr>
        <w:bidi/>
        <w:rPr>
          <w:rFonts w:cs="David" w:hint="cs"/>
          <w:rtl/>
        </w:rPr>
      </w:pPr>
      <w:r>
        <w:rPr>
          <w:rFonts w:cs="David" w:hint="cs"/>
          <w:u w:val="single"/>
          <w:rtl/>
        </w:rPr>
        <w:t>זהבה גלאון:</w:t>
      </w:r>
    </w:p>
    <w:p w14:paraId="7786AA39" w14:textId="77777777" w:rsidR="00000000" w:rsidRDefault="00CF7649">
      <w:pPr>
        <w:bidi/>
        <w:rPr>
          <w:rFonts w:cs="David" w:hint="cs"/>
          <w:rtl/>
        </w:rPr>
      </w:pPr>
    </w:p>
    <w:p w14:paraId="043D317D" w14:textId="77777777" w:rsidR="00000000" w:rsidRDefault="00CF7649">
      <w:pPr>
        <w:bidi/>
        <w:rPr>
          <w:rFonts w:cs="David" w:hint="cs"/>
          <w:rtl/>
        </w:rPr>
      </w:pPr>
      <w:r>
        <w:rPr>
          <w:rFonts w:cs="David" w:hint="cs"/>
          <w:rtl/>
        </w:rPr>
        <w:tab/>
        <w:t xml:space="preserve"> אני שואלת על המיזוג. </w:t>
      </w:r>
    </w:p>
    <w:p w14:paraId="3AA047BA" w14:textId="77777777" w:rsidR="00000000" w:rsidRDefault="00CF7649">
      <w:pPr>
        <w:bidi/>
        <w:rPr>
          <w:rFonts w:cs="David" w:hint="cs"/>
          <w:rtl/>
        </w:rPr>
      </w:pPr>
    </w:p>
    <w:p w14:paraId="31EC70B4" w14:textId="77777777" w:rsidR="00000000" w:rsidRDefault="00CF7649">
      <w:pPr>
        <w:bidi/>
        <w:rPr>
          <w:rFonts w:cs="David" w:hint="cs"/>
          <w:rtl/>
        </w:rPr>
      </w:pPr>
      <w:r>
        <w:rPr>
          <w:rFonts w:cs="David" w:hint="cs"/>
          <w:u w:val="single"/>
          <w:rtl/>
        </w:rPr>
        <w:t>רוני בר-און:</w:t>
      </w:r>
    </w:p>
    <w:p w14:paraId="56AC83D4" w14:textId="77777777" w:rsidR="00000000" w:rsidRDefault="00CF7649">
      <w:pPr>
        <w:bidi/>
        <w:rPr>
          <w:rFonts w:cs="David" w:hint="cs"/>
          <w:rtl/>
        </w:rPr>
      </w:pPr>
    </w:p>
    <w:p w14:paraId="334A3F12" w14:textId="77777777" w:rsidR="00000000" w:rsidRDefault="00CF7649">
      <w:pPr>
        <w:bidi/>
        <w:rPr>
          <w:rFonts w:cs="David" w:hint="cs"/>
          <w:rtl/>
        </w:rPr>
      </w:pPr>
      <w:r>
        <w:rPr>
          <w:rFonts w:cs="David" w:hint="cs"/>
          <w:rtl/>
        </w:rPr>
        <w:tab/>
        <w:t xml:space="preserve"> אם נמזג, ההצעה שלך מקבלת את הפריבילגיה. </w:t>
      </w:r>
    </w:p>
    <w:p w14:paraId="42627453" w14:textId="77777777" w:rsidR="00000000" w:rsidRDefault="00CF7649">
      <w:pPr>
        <w:bidi/>
        <w:rPr>
          <w:rFonts w:cs="David" w:hint="cs"/>
          <w:rtl/>
        </w:rPr>
      </w:pPr>
    </w:p>
    <w:p w14:paraId="56156560" w14:textId="77777777" w:rsidR="00000000" w:rsidRDefault="00CF7649">
      <w:pPr>
        <w:bidi/>
        <w:rPr>
          <w:rFonts w:cs="David" w:hint="cs"/>
          <w:rtl/>
        </w:rPr>
      </w:pPr>
      <w:r>
        <w:rPr>
          <w:rFonts w:cs="David" w:hint="cs"/>
          <w:u w:val="single"/>
          <w:rtl/>
        </w:rPr>
        <w:t>זהבה גלאון:</w:t>
      </w:r>
    </w:p>
    <w:p w14:paraId="0DDEE9D2" w14:textId="77777777" w:rsidR="00000000" w:rsidRDefault="00CF7649">
      <w:pPr>
        <w:bidi/>
        <w:rPr>
          <w:rFonts w:cs="David" w:hint="cs"/>
          <w:rtl/>
        </w:rPr>
      </w:pPr>
    </w:p>
    <w:p w14:paraId="3BBCDDE1" w14:textId="77777777" w:rsidR="00000000" w:rsidRDefault="00CF7649">
      <w:pPr>
        <w:bidi/>
        <w:rPr>
          <w:rFonts w:cs="David" w:hint="cs"/>
          <w:rtl/>
        </w:rPr>
      </w:pPr>
      <w:r>
        <w:rPr>
          <w:rFonts w:cs="David" w:hint="cs"/>
          <w:rtl/>
        </w:rPr>
        <w:tab/>
        <w:t xml:space="preserve"> אני רוצה להעלות את זה היום. ההצעה שלי עוד לא עברה טרומית. </w:t>
      </w:r>
    </w:p>
    <w:p w14:paraId="5798CA3E" w14:textId="77777777" w:rsidR="00000000" w:rsidRDefault="00CF7649">
      <w:pPr>
        <w:bidi/>
        <w:rPr>
          <w:rFonts w:cs="David" w:hint="cs"/>
          <w:rtl/>
        </w:rPr>
      </w:pPr>
    </w:p>
    <w:p w14:paraId="1B938DA2" w14:textId="77777777" w:rsidR="00000000" w:rsidRDefault="00CF7649">
      <w:pPr>
        <w:bidi/>
        <w:rPr>
          <w:rFonts w:cs="David" w:hint="cs"/>
          <w:rtl/>
        </w:rPr>
      </w:pPr>
      <w:r>
        <w:rPr>
          <w:rFonts w:cs="David" w:hint="cs"/>
          <w:u w:val="single"/>
          <w:rtl/>
        </w:rPr>
        <w:t>רוני בר-און:</w:t>
      </w:r>
    </w:p>
    <w:p w14:paraId="06AD42EB" w14:textId="77777777" w:rsidR="00000000" w:rsidRDefault="00CF7649">
      <w:pPr>
        <w:bidi/>
        <w:rPr>
          <w:rFonts w:cs="David" w:hint="cs"/>
          <w:rtl/>
        </w:rPr>
      </w:pPr>
    </w:p>
    <w:p w14:paraId="3FECD44A" w14:textId="77777777" w:rsidR="00000000" w:rsidRDefault="00CF7649">
      <w:pPr>
        <w:bidi/>
        <w:rPr>
          <w:rFonts w:cs="David" w:hint="cs"/>
          <w:rtl/>
        </w:rPr>
      </w:pPr>
      <w:r>
        <w:rPr>
          <w:rFonts w:cs="David" w:hint="cs"/>
          <w:rtl/>
        </w:rPr>
        <w:tab/>
        <w:t xml:space="preserve"> אם תיתקלי בבעיה, אני אכנס את הוועדה. י</w:t>
      </w:r>
      <w:r>
        <w:rPr>
          <w:rFonts w:cs="David" w:hint="cs"/>
          <w:rtl/>
        </w:rPr>
        <w:t xml:space="preserve">ושב-ראש הוועדה שמטפלת בהצעת החוק צריך לבקש את הפטור. </w:t>
      </w:r>
    </w:p>
    <w:p w14:paraId="7B98E715" w14:textId="77777777" w:rsidR="00000000" w:rsidRDefault="00CF7649">
      <w:pPr>
        <w:bidi/>
        <w:rPr>
          <w:rFonts w:cs="David" w:hint="cs"/>
          <w:rtl/>
        </w:rPr>
      </w:pPr>
    </w:p>
    <w:p w14:paraId="33E6066B" w14:textId="77777777" w:rsidR="00000000" w:rsidRDefault="00CF7649">
      <w:pPr>
        <w:bidi/>
        <w:rPr>
          <w:rFonts w:cs="David" w:hint="cs"/>
          <w:rtl/>
        </w:rPr>
      </w:pPr>
      <w:r>
        <w:rPr>
          <w:rFonts w:cs="David" w:hint="cs"/>
          <w:u w:val="single"/>
          <w:rtl/>
        </w:rPr>
        <w:t>זהבה גלאון:</w:t>
      </w:r>
    </w:p>
    <w:p w14:paraId="1A90FF08" w14:textId="77777777" w:rsidR="00000000" w:rsidRDefault="00CF7649">
      <w:pPr>
        <w:bidi/>
        <w:rPr>
          <w:rFonts w:cs="David" w:hint="cs"/>
          <w:rtl/>
        </w:rPr>
      </w:pPr>
    </w:p>
    <w:p w14:paraId="4794864F" w14:textId="77777777" w:rsidR="00000000" w:rsidRDefault="00CF7649">
      <w:pPr>
        <w:bidi/>
        <w:rPr>
          <w:rFonts w:cs="David" w:hint="cs"/>
          <w:rtl/>
        </w:rPr>
      </w:pPr>
      <w:r>
        <w:rPr>
          <w:rFonts w:cs="David" w:hint="cs"/>
          <w:rtl/>
        </w:rPr>
        <w:tab/>
        <w:t xml:space="preserve"> ההצעה שלי עוד לא עברה טרומית. </w:t>
      </w:r>
    </w:p>
    <w:p w14:paraId="27F16B94" w14:textId="77777777" w:rsidR="00000000" w:rsidRDefault="00CF7649">
      <w:pPr>
        <w:bidi/>
        <w:rPr>
          <w:rFonts w:cs="David" w:hint="cs"/>
          <w:rtl/>
        </w:rPr>
      </w:pPr>
    </w:p>
    <w:p w14:paraId="73B8CF4D" w14:textId="77777777" w:rsidR="00000000" w:rsidRDefault="00CF7649">
      <w:pPr>
        <w:bidi/>
        <w:rPr>
          <w:rFonts w:cs="David" w:hint="cs"/>
          <w:u w:val="single"/>
          <w:rtl/>
        </w:rPr>
      </w:pPr>
      <w:r>
        <w:rPr>
          <w:rFonts w:cs="David"/>
          <w:u w:val="single"/>
          <w:rtl/>
        </w:rPr>
        <w:br w:type="page"/>
      </w:r>
      <w:r>
        <w:rPr>
          <w:rFonts w:cs="David" w:hint="cs"/>
          <w:u w:val="single"/>
          <w:rtl/>
        </w:rPr>
        <w:lastRenderedPageBreak/>
        <w:t>היו"ר רוני בר-און:</w:t>
      </w:r>
    </w:p>
    <w:p w14:paraId="13F5A234" w14:textId="77777777" w:rsidR="00000000" w:rsidRDefault="00CF7649">
      <w:pPr>
        <w:bidi/>
        <w:rPr>
          <w:rFonts w:cs="David" w:hint="cs"/>
          <w:u w:val="single"/>
          <w:rtl/>
        </w:rPr>
      </w:pPr>
    </w:p>
    <w:p w14:paraId="515C67A7" w14:textId="77777777" w:rsidR="00000000" w:rsidRDefault="00CF7649">
      <w:pPr>
        <w:bidi/>
        <w:rPr>
          <w:rFonts w:cs="David" w:hint="cs"/>
          <w:rtl/>
        </w:rPr>
      </w:pPr>
      <w:r>
        <w:rPr>
          <w:rFonts w:cs="David" w:hint="cs"/>
          <w:rtl/>
        </w:rPr>
        <w:tab/>
        <w:t>אנחנו עוברים להצבעה. מי בעד מתן פטור מחובת הנחה לשתי הצעות החוק, לקריאה ראשונה, כפי שהוצגו? מי נגד? מי נמנע?</w:t>
      </w:r>
    </w:p>
    <w:p w14:paraId="61014570" w14:textId="77777777" w:rsidR="00000000" w:rsidRDefault="00CF7649">
      <w:pPr>
        <w:bidi/>
        <w:rPr>
          <w:rFonts w:cs="David" w:hint="cs"/>
          <w:rtl/>
        </w:rPr>
      </w:pPr>
    </w:p>
    <w:p w14:paraId="08D1B661" w14:textId="77777777" w:rsidR="00000000" w:rsidRDefault="00CF7649">
      <w:pPr>
        <w:bidi/>
        <w:jc w:val="center"/>
        <w:rPr>
          <w:rFonts w:cs="David" w:hint="cs"/>
          <w:rtl/>
        </w:rPr>
      </w:pPr>
      <w:r>
        <w:rPr>
          <w:rFonts w:cs="David" w:hint="cs"/>
          <w:rtl/>
        </w:rPr>
        <w:t>ה צ ב ע ה</w:t>
      </w:r>
    </w:p>
    <w:p w14:paraId="704E4ECC" w14:textId="77777777" w:rsidR="00000000" w:rsidRDefault="00CF7649">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0731E4B8" w14:textId="77777777" w:rsidR="00000000" w:rsidRDefault="00CF7649">
      <w:pPr>
        <w:bidi/>
        <w:jc w:val="center"/>
        <w:rPr>
          <w:rFonts w:cs="David" w:hint="cs"/>
          <w:rtl/>
        </w:rPr>
      </w:pPr>
      <w:r>
        <w:rPr>
          <w:rFonts w:cs="David" w:hint="cs"/>
          <w:rtl/>
        </w:rPr>
        <w:t>נג</w:t>
      </w:r>
      <w:r>
        <w:rPr>
          <w:rFonts w:cs="David" w:hint="cs"/>
          <w:rtl/>
        </w:rPr>
        <w:t xml:space="preserve">ד </w:t>
      </w:r>
      <w:r>
        <w:rPr>
          <w:rFonts w:cs="David"/>
          <w:rtl/>
        </w:rPr>
        <w:t>–</w:t>
      </w:r>
      <w:r>
        <w:rPr>
          <w:rFonts w:cs="David" w:hint="cs"/>
          <w:rtl/>
        </w:rPr>
        <w:t xml:space="preserve"> אין</w:t>
      </w:r>
    </w:p>
    <w:p w14:paraId="20201D05" w14:textId="77777777" w:rsidR="00000000" w:rsidRDefault="00CF7649">
      <w:pPr>
        <w:bidi/>
        <w:jc w:val="center"/>
        <w:rPr>
          <w:rFonts w:cs="David" w:hint="cs"/>
          <w:rtl/>
        </w:rPr>
      </w:pPr>
      <w:r>
        <w:rPr>
          <w:rFonts w:cs="David" w:hint="cs"/>
          <w:rtl/>
        </w:rPr>
        <w:t xml:space="preserve">נמנע </w:t>
      </w:r>
      <w:r>
        <w:rPr>
          <w:rFonts w:cs="David"/>
          <w:rtl/>
        </w:rPr>
        <w:t>–</w:t>
      </w:r>
      <w:r>
        <w:rPr>
          <w:rFonts w:cs="David" w:hint="cs"/>
          <w:rtl/>
        </w:rPr>
        <w:t xml:space="preserve"> 1</w:t>
      </w:r>
    </w:p>
    <w:p w14:paraId="0B0608CF" w14:textId="77777777" w:rsidR="00000000" w:rsidRDefault="00CF7649">
      <w:pPr>
        <w:bidi/>
        <w:rPr>
          <w:rFonts w:cs="David" w:hint="cs"/>
          <w:rtl/>
        </w:rPr>
      </w:pPr>
    </w:p>
    <w:p w14:paraId="018CA553" w14:textId="77777777" w:rsidR="00000000" w:rsidRDefault="00CF7649">
      <w:pPr>
        <w:bidi/>
        <w:rPr>
          <w:rFonts w:cs="David" w:hint="cs"/>
          <w:rtl/>
        </w:rPr>
      </w:pPr>
      <w:r>
        <w:rPr>
          <w:rFonts w:cs="David" w:hint="cs"/>
          <w:rtl/>
        </w:rPr>
        <w:tab/>
        <w:t xml:space="preserve">ברוב מכריע, עם הימנעות של חבר הכנסת נסים זאב, אושר הפטור. </w:t>
      </w:r>
    </w:p>
    <w:p w14:paraId="0BAF1681" w14:textId="77777777" w:rsidR="00000000" w:rsidRDefault="00CF7649">
      <w:pPr>
        <w:bidi/>
        <w:rPr>
          <w:rFonts w:cs="David" w:hint="cs"/>
          <w:u w:val="single"/>
          <w:rtl/>
        </w:rPr>
      </w:pPr>
      <w:r>
        <w:rPr>
          <w:rFonts w:cs="David"/>
          <w:u w:val="single"/>
          <w:rtl/>
        </w:rPr>
        <w:br w:type="page"/>
      </w:r>
    </w:p>
    <w:p w14:paraId="56FF12ED" w14:textId="77777777" w:rsidR="00000000" w:rsidRDefault="00CF7649">
      <w:pPr>
        <w:bidi/>
        <w:jc w:val="center"/>
        <w:rPr>
          <w:rFonts w:cs="David" w:hint="cs"/>
          <w:b/>
          <w:bCs/>
          <w:u w:val="single"/>
          <w:rtl/>
        </w:rPr>
      </w:pPr>
      <w:r>
        <w:rPr>
          <w:rFonts w:cs="David" w:hint="cs"/>
          <w:b/>
          <w:bCs/>
          <w:u w:val="single"/>
          <w:rtl/>
        </w:rPr>
        <w:t>2.  עבודת ועדות הכנסת בפגרת הבחירות</w:t>
      </w:r>
    </w:p>
    <w:p w14:paraId="1285FF0E" w14:textId="77777777" w:rsidR="00000000" w:rsidRDefault="00CF7649">
      <w:pPr>
        <w:bidi/>
        <w:rPr>
          <w:rFonts w:cs="David" w:hint="cs"/>
          <w:u w:val="single"/>
          <w:rtl/>
        </w:rPr>
      </w:pPr>
    </w:p>
    <w:p w14:paraId="39967BED" w14:textId="77777777" w:rsidR="00000000" w:rsidRDefault="00CF7649">
      <w:pPr>
        <w:bidi/>
        <w:rPr>
          <w:rFonts w:cs="David" w:hint="cs"/>
          <w:rtl/>
        </w:rPr>
      </w:pPr>
      <w:r>
        <w:rPr>
          <w:rFonts w:cs="David" w:hint="cs"/>
          <w:u w:val="single"/>
          <w:rtl/>
        </w:rPr>
        <w:t>היו"ר רוני בר-און:</w:t>
      </w:r>
    </w:p>
    <w:p w14:paraId="5D1D03A5" w14:textId="77777777" w:rsidR="00000000" w:rsidRDefault="00CF7649">
      <w:pPr>
        <w:bidi/>
        <w:rPr>
          <w:rFonts w:cs="David" w:hint="cs"/>
          <w:rtl/>
        </w:rPr>
      </w:pPr>
    </w:p>
    <w:p w14:paraId="3D21B4E5" w14:textId="77777777" w:rsidR="00000000" w:rsidRDefault="00CF7649">
      <w:pPr>
        <w:bidi/>
        <w:rPr>
          <w:rFonts w:cs="David" w:hint="cs"/>
          <w:rtl/>
        </w:rPr>
      </w:pPr>
      <w:r>
        <w:rPr>
          <w:rFonts w:cs="David" w:hint="cs"/>
          <w:rtl/>
        </w:rPr>
        <w:tab/>
        <w:t xml:space="preserve"> אני רוצה לתקן החלטה שכנראה שגינו בה בישיבה האחרונה, וטרם הודענו אותה במליאת הכנסת. לפני שבוע, כשהחלטנו על כך שמושב הכ</w:t>
      </w:r>
      <w:r>
        <w:rPr>
          <w:rFonts w:cs="David" w:hint="cs"/>
          <w:rtl/>
        </w:rPr>
        <w:t>נסת מסתיים ביום ראשון אבל למעשה היום, הטלנו על ועדות הכנסת להמשיך בעבודתן בימי פגרת הבחירות ללא הגבלה של מספר הישיבות.  זה יוצר בעיה שאנחנו לא רוצים להתייצב בפניה. כיוון שכך, על דעת יושב-ראש הכנסת, אני מבקש לשנות את ההחלטה בעניין הישיבות של הוועדה בפגרות ו</w:t>
      </w:r>
      <w:r>
        <w:rPr>
          <w:rFonts w:cs="David" w:hint="cs"/>
          <w:rtl/>
        </w:rPr>
        <w:t>לאמץ את הנוהל שאימצנו בכנסת הקודמת. ערב התפזרות הכנסת החמש-עשרה, הכנסת התפזרה חודשיים לפני הבחירות, היום אנחנו מתפזרים שלושה חודשים לפני הבחירות. אז החליטה ועדת הכנסת להטיל על ועדות הכנסת, כולל ועדות מיוחדות וועדות חקירה פרלמנטריות וכו', להמשיך בעבודתן בימ</w:t>
      </w:r>
      <w:r>
        <w:rPr>
          <w:rFonts w:cs="David" w:hint="cs"/>
          <w:rtl/>
        </w:rPr>
        <w:t xml:space="preserve">י פגרת הבחירות, ואולם מספר הישיבות שוועדה כלשהי תקיים במהלך הפגרה לא יעלה על שתיים, אלא אם יושב-ראש הכנסת יתיר ישיבה או ישיבות נוספות על-פי סעיף 99(ב) לתקנון. אני רוצה לאמץ את אותה שיטה, אבל מכיוון שאז היו חודשיים ונתנו שתי ישיבות, הפעם לשלושה חודשים ניתן </w:t>
      </w:r>
      <w:r>
        <w:rPr>
          <w:rFonts w:cs="David" w:hint="cs"/>
          <w:rtl/>
        </w:rPr>
        <w:t xml:space="preserve">שלוש ישיבות. כמובן שאם מתעוררת תקלה, כמו ועדות כספים או ועדה אחרת שמוכרחה לעשות משהו על אתר, הפנייה היא ליושב-ראש הכנסת. אנחנו מתואמים עם יושב-ראש הכנסת בעניין התיקון הזה  והוא יודע שבסמכותו להתיר ישיבות נוספות, בהתאם לסמכותו על-פי התקנון. </w:t>
      </w:r>
    </w:p>
    <w:p w14:paraId="51259ADE" w14:textId="77777777" w:rsidR="00000000" w:rsidRDefault="00CF7649">
      <w:pPr>
        <w:bidi/>
        <w:rPr>
          <w:rFonts w:cs="David" w:hint="cs"/>
          <w:rtl/>
        </w:rPr>
      </w:pPr>
    </w:p>
    <w:p w14:paraId="2AB32325" w14:textId="77777777" w:rsidR="00000000" w:rsidRDefault="00CF7649">
      <w:pPr>
        <w:bidi/>
        <w:rPr>
          <w:rFonts w:cs="David" w:hint="cs"/>
          <w:rtl/>
        </w:rPr>
      </w:pPr>
      <w:r>
        <w:rPr>
          <w:rFonts w:cs="David" w:hint="cs"/>
          <w:rtl/>
        </w:rPr>
        <w:tab/>
        <w:t xml:space="preserve">מי בעד תיקון </w:t>
      </w:r>
      <w:r>
        <w:rPr>
          <w:rFonts w:cs="David" w:hint="cs"/>
          <w:rtl/>
        </w:rPr>
        <w:t>ההחלטה? מי נגד? מי נמנע?</w:t>
      </w:r>
    </w:p>
    <w:p w14:paraId="35581CE1" w14:textId="77777777" w:rsidR="00000000" w:rsidRDefault="00CF7649">
      <w:pPr>
        <w:bidi/>
        <w:rPr>
          <w:rFonts w:cs="David" w:hint="cs"/>
          <w:rtl/>
        </w:rPr>
      </w:pPr>
    </w:p>
    <w:p w14:paraId="1058C6CC" w14:textId="77777777" w:rsidR="00000000" w:rsidRDefault="00CF7649">
      <w:pPr>
        <w:bidi/>
        <w:jc w:val="center"/>
        <w:rPr>
          <w:rFonts w:cs="David" w:hint="cs"/>
          <w:rtl/>
        </w:rPr>
      </w:pPr>
      <w:r>
        <w:rPr>
          <w:rFonts w:cs="David" w:hint="cs"/>
          <w:rtl/>
        </w:rPr>
        <w:t>ה צ ב ע ה</w:t>
      </w:r>
    </w:p>
    <w:p w14:paraId="38CF3888" w14:textId="77777777" w:rsidR="00000000" w:rsidRDefault="00CF7649">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00B88AA2" w14:textId="77777777" w:rsidR="00000000" w:rsidRDefault="00CF7649">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42AB186E" w14:textId="77777777" w:rsidR="00000000" w:rsidRDefault="00CF7649">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38D51AEA" w14:textId="77777777" w:rsidR="00000000" w:rsidRDefault="00CF7649">
      <w:pPr>
        <w:bidi/>
        <w:rPr>
          <w:rFonts w:cs="David" w:hint="cs"/>
          <w:rtl/>
        </w:rPr>
      </w:pPr>
    </w:p>
    <w:p w14:paraId="627657FA" w14:textId="77777777" w:rsidR="00000000" w:rsidRDefault="00CF7649">
      <w:pPr>
        <w:bidi/>
        <w:rPr>
          <w:rFonts w:cs="David" w:hint="cs"/>
          <w:rtl/>
        </w:rPr>
      </w:pPr>
      <w:r>
        <w:rPr>
          <w:rFonts w:cs="David" w:hint="cs"/>
          <w:rtl/>
        </w:rPr>
        <w:tab/>
        <w:t xml:space="preserve">התיקון אושר פה-אחד. אני אודיע את ההחלטה מעל הדוכן, ואז היא תהפוך למחייבת. </w:t>
      </w:r>
    </w:p>
    <w:p w14:paraId="7119EAE8" w14:textId="77777777" w:rsidR="00000000" w:rsidRDefault="00CF7649">
      <w:pPr>
        <w:bidi/>
        <w:rPr>
          <w:rFonts w:cs="David" w:hint="cs"/>
          <w:rtl/>
        </w:rPr>
      </w:pPr>
    </w:p>
    <w:p w14:paraId="0A55C55D" w14:textId="77777777" w:rsidR="00000000" w:rsidRDefault="00CF7649">
      <w:pPr>
        <w:bidi/>
        <w:rPr>
          <w:rFonts w:cs="David" w:hint="cs"/>
          <w:rtl/>
        </w:rPr>
      </w:pPr>
    </w:p>
    <w:p w14:paraId="178136A9" w14:textId="77777777" w:rsidR="00000000" w:rsidRDefault="00CF7649">
      <w:pPr>
        <w:bidi/>
        <w:rPr>
          <w:rFonts w:cs="David" w:hint="cs"/>
          <w:rtl/>
        </w:rPr>
      </w:pPr>
    </w:p>
    <w:p w14:paraId="531ABBDF" w14:textId="77777777" w:rsidR="00000000" w:rsidRDefault="00CF7649">
      <w:pPr>
        <w:bidi/>
        <w:rPr>
          <w:rFonts w:cs="David" w:hint="cs"/>
          <w:rtl/>
        </w:rPr>
      </w:pPr>
    </w:p>
    <w:p w14:paraId="43A648FB" w14:textId="77777777" w:rsidR="00000000" w:rsidRDefault="00CF7649">
      <w:pPr>
        <w:bidi/>
        <w:rPr>
          <w:rFonts w:cs="David" w:hint="cs"/>
          <w:rtl/>
        </w:rPr>
      </w:pPr>
    </w:p>
    <w:p w14:paraId="5D4A9F65" w14:textId="77777777" w:rsidR="00000000" w:rsidRDefault="00CF7649">
      <w:pPr>
        <w:bidi/>
        <w:rPr>
          <w:rFonts w:cs="David" w:hint="cs"/>
          <w:rtl/>
        </w:rPr>
      </w:pPr>
    </w:p>
    <w:p w14:paraId="12D1DA35" w14:textId="77777777" w:rsidR="00000000" w:rsidRDefault="00CF7649">
      <w:pPr>
        <w:bidi/>
        <w:rPr>
          <w:rFonts w:cs="David" w:hint="cs"/>
          <w:rtl/>
        </w:rPr>
      </w:pPr>
    </w:p>
    <w:p w14:paraId="17ACE80A" w14:textId="77777777" w:rsidR="00000000" w:rsidRDefault="00CF7649">
      <w:pPr>
        <w:bidi/>
        <w:rPr>
          <w:rFonts w:cs="David" w:hint="cs"/>
          <w:rtl/>
        </w:rPr>
      </w:pPr>
    </w:p>
    <w:p w14:paraId="5F4E97BB" w14:textId="77777777" w:rsidR="00000000" w:rsidRDefault="00CF7649">
      <w:pPr>
        <w:bidi/>
        <w:rPr>
          <w:rFonts w:cs="David" w:hint="cs"/>
          <w:rtl/>
        </w:rPr>
      </w:pPr>
    </w:p>
    <w:p w14:paraId="651FC170" w14:textId="77777777" w:rsidR="00000000" w:rsidRDefault="00CF7649">
      <w:pPr>
        <w:bidi/>
        <w:rPr>
          <w:rFonts w:cs="David" w:hint="cs"/>
          <w:rtl/>
        </w:rPr>
      </w:pPr>
    </w:p>
    <w:p w14:paraId="0E4CE418" w14:textId="77777777" w:rsidR="00000000" w:rsidRDefault="00CF7649">
      <w:pPr>
        <w:bidi/>
        <w:rPr>
          <w:rFonts w:cs="David" w:hint="cs"/>
          <w:rtl/>
        </w:rPr>
      </w:pPr>
    </w:p>
    <w:p w14:paraId="36D7309B" w14:textId="77777777" w:rsidR="00000000" w:rsidRDefault="00CF7649">
      <w:pPr>
        <w:bidi/>
        <w:rPr>
          <w:rFonts w:cs="David" w:hint="cs"/>
          <w:rtl/>
        </w:rPr>
      </w:pPr>
    </w:p>
    <w:p w14:paraId="78707383" w14:textId="77777777" w:rsidR="00000000" w:rsidRDefault="00CF7649">
      <w:pPr>
        <w:bidi/>
        <w:rPr>
          <w:rFonts w:cs="David" w:hint="cs"/>
          <w:rtl/>
        </w:rPr>
      </w:pPr>
    </w:p>
    <w:p w14:paraId="0D0C5431" w14:textId="77777777" w:rsidR="00000000" w:rsidRDefault="00CF7649">
      <w:pPr>
        <w:bidi/>
        <w:rPr>
          <w:rFonts w:cs="David" w:hint="cs"/>
          <w:rtl/>
        </w:rPr>
      </w:pPr>
    </w:p>
    <w:p w14:paraId="2D0688FC" w14:textId="77777777" w:rsidR="00000000" w:rsidRDefault="00CF7649">
      <w:pPr>
        <w:bidi/>
        <w:rPr>
          <w:rFonts w:cs="David" w:hint="cs"/>
          <w:rtl/>
        </w:rPr>
      </w:pPr>
    </w:p>
    <w:p w14:paraId="6EC1F353" w14:textId="77777777" w:rsidR="00000000" w:rsidRDefault="00CF7649">
      <w:pPr>
        <w:bidi/>
        <w:rPr>
          <w:rFonts w:cs="David" w:hint="cs"/>
          <w:rtl/>
        </w:rPr>
      </w:pPr>
    </w:p>
    <w:p w14:paraId="21A0B7CE" w14:textId="77777777" w:rsidR="00000000" w:rsidRDefault="00CF7649">
      <w:pPr>
        <w:bidi/>
        <w:rPr>
          <w:rFonts w:cs="David" w:hint="cs"/>
          <w:rtl/>
        </w:rPr>
      </w:pPr>
    </w:p>
    <w:p w14:paraId="2DB82F08" w14:textId="77777777" w:rsidR="00000000" w:rsidRDefault="00CF7649">
      <w:pPr>
        <w:bidi/>
        <w:rPr>
          <w:rFonts w:cs="David" w:hint="cs"/>
          <w:rtl/>
        </w:rPr>
      </w:pPr>
    </w:p>
    <w:p w14:paraId="0DF10D8B" w14:textId="77777777" w:rsidR="00000000" w:rsidRDefault="00CF7649">
      <w:pPr>
        <w:bidi/>
        <w:rPr>
          <w:rFonts w:cs="David" w:hint="cs"/>
          <w:rtl/>
        </w:rPr>
      </w:pPr>
    </w:p>
    <w:p w14:paraId="73A1337B" w14:textId="77777777" w:rsidR="00000000" w:rsidRDefault="00CF7649">
      <w:pPr>
        <w:bidi/>
        <w:rPr>
          <w:rFonts w:cs="David" w:hint="cs"/>
          <w:rtl/>
        </w:rPr>
      </w:pPr>
    </w:p>
    <w:p w14:paraId="0A40F969" w14:textId="77777777" w:rsidR="00000000" w:rsidRDefault="00CF7649">
      <w:pPr>
        <w:bidi/>
        <w:rPr>
          <w:rFonts w:cs="David" w:hint="cs"/>
          <w:rtl/>
        </w:rPr>
      </w:pPr>
    </w:p>
    <w:p w14:paraId="79ACF134" w14:textId="77777777" w:rsidR="00000000" w:rsidRDefault="00CF7649">
      <w:pPr>
        <w:bidi/>
        <w:rPr>
          <w:rFonts w:cs="David" w:hint="cs"/>
          <w:rtl/>
        </w:rPr>
      </w:pPr>
    </w:p>
    <w:p w14:paraId="7AAE63B4" w14:textId="77777777" w:rsidR="00000000" w:rsidRDefault="00CF7649">
      <w:pPr>
        <w:bidi/>
        <w:rPr>
          <w:rFonts w:cs="David" w:hint="cs"/>
          <w:rtl/>
        </w:rPr>
      </w:pPr>
    </w:p>
    <w:p w14:paraId="0F33EE80" w14:textId="77777777" w:rsidR="00000000" w:rsidRDefault="00CF7649">
      <w:pPr>
        <w:bidi/>
        <w:rPr>
          <w:rFonts w:cs="David" w:hint="cs"/>
          <w:rtl/>
        </w:rPr>
      </w:pPr>
    </w:p>
    <w:p w14:paraId="56514C96" w14:textId="77777777" w:rsidR="00000000" w:rsidRDefault="00CF7649">
      <w:pPr>
        <w:bidi/>
        <w:rPr>
          <w:rFonts w:cs="David" w:hint="cs"/>
          <w:rtl/>
        </w:rPr>
      </w:pPr>
    </w:p>
    <w:p w14:paraId="07F3F727" w14:textId="77777777" w:rsidR="00000000" w:rsidRDefault="00CF7649">
      <w:pPr>
        <w:bidi/>
        <w:jc w:val="center"/>
        <w:rPr>
          <w:rFonts w:cs="David" w:hint="cs"/>
          <w:b/>
          <w:bCs/>
          <w:rtl/>
        </w:rPr>
      </w:pPr>
      <w:r>
        <w:rPr>
          <w:rFonts w:cs="David" w:hint="cs"/>
          <w:b/>
          <w:bCs/>
          <w:rtl/>
        </w:rPr>
        <w:t xml:space="preserve">3.  בקשת יו"ר סיעת האיחוד הלאומי ישראל ביתנו </w:t>
      </w:r>
      <w:r>
        <w:rPr>
          <w:rFonts w:cs="David"/>
          <w:b/>
          <w:bCs/>
          <w:rtl/>
        </w:rPr>
        <w:t>–</w:t>
      </w:r>
      <w:r>
        <w:rPr>
          <w:rFonts w:cs="David" w:hint="cs"/>
          <w:b/>
          <w:bCs/>
          <w:rtl/>
        </w:rPr>
        <w:t xml:space="preserve"> מולדת </w:t>
      </w:r>
      <w:r>
        <w:rPr>
          <w:rFonts w:cs="David"/>
          <w:b/>
          <w:bCs/>
          <w:rtl/>
        </w:rPr>
        <w:t>–</w:t>
      </w:r>
      <w:r>
        <w:rPr>
          <w:rFonts w:cs="David" w:hint="cs"/>
          <w:b/>
          <w:bCs/>
          <w:rtl/>
        </w:rPr>
        <w:t xml:space="preserve"> תקומה,</w:t>
      </w:r>
    </w:p>
    <w:p w14:paraId="355D52C8" w14:textId="77777777" w:rsidR="00000000" w:rsidRDefault="00CF7649">
      <w:pPr>
        <w:bidi/>
        <w:jc w:val="center"/>
        <w:rPr>
          <w:rFonts w:cs="David" w:hint="cs"/>
          <w:b/>
          <w:bCs/>
          <w:rtl/>
        </w:rPr>
      </w:pPr>
      <w:r>
        <w:rPr>
          <w:rFonts w:cs="David" w:hint="cs"/>
          <w:b/>
          <w:bCs/>
          <w:rtl/>
        </w:rPr>
        <w:t>לקבוע כי חבר הכנסת מיכא</w:t>
      </w:r>
      <w:r>
        <w:rPr>
          <w:rFonts w:cs="David" w:hint="cs"/>
          <w:b/>
          <w:bCs/>
          <w:rtl/>
        </w:rPr>
        <w:t xml:space="preserve">ל נודלמן פרש מסיעתו </w:t>
      </w:r>
      <w:r>
        <w:rPr>
          <w:rFonts w:cs="David"/>
          <w:b/>
          <w:bCs/>
          <w:rtl/>
        </w:rPr>
        <w:t>–</w:t>
      </w:r>
    </w:p>
    <w:p w14:paraId="583DA4A9" w14:textId="77777777" w:rsidR="00000000" w:rsidRDefault="00CF7649">
      <w:pPr>
        <w:bidi/>
        <w:jc w:val="center"/>
        <w:rPr>
          <w:rFonts w:cs="David" w:hint="cs"/>
          <w:b/>
          <w:bCs/>
          <w:u w:val="single"/>
          <w:rtl/>
        </w:rPr>
      </w:pPr>
      <w:r>
        <w:rPr>
          <w:rFonts w:cs="David" w:hint="cs"/>
          <w:b/>
          <w:bCs/>
          <w:u w:val="single"/>
          <w:rtl/>
        </w:rPr>
        <w:t>בהתאם להוראות סעיף 6א לחוק יסוד: הכנסת וסעיף 61  לחוק הכנסת התשנ"ד-1994</w:t>
      </w:r>
    </w:p>
    <w:p w14:paraId="4FE2D7B6" w14:textId="77777777" w:rsidR="00000000" w:rsidRDefault="00CF7649">
      <w:pPr>
        <w:bidi/>
        <w:jc w:val="center"/>
        <w:rPr>
          <w:rFonts w:cs="David" w:hint="cs"/>
          <w:b/>
          <w:bCs/>
          <w:u w:val="single"/>
          <w:rtl/>
        </w:rPr>
      </w:pPr>
    </w:p>
    <w:p w14:paraId="4C7A45AC" w14:textId="77777777" w:rsidR="00000000" w:rsidRDefault="00CF7649">
      <w:pPr>
        <w:bidi/>
        <w:rPr>
          <w:rFonts w:cs="David" w:hint="cs"/>
          <w:rtl/>
        </w:rPr>
      </w:pPr>
    </w:p>
    <w:p w14:paraId="09CFA830" w14:textId="77777777" w:rsidR="00000000" w:rsidRDefault="00CF7649">
      <w:pPr>
        <w:bidi/>
        <w:rPr>
          <w:rFonts w:cs="David" w:hint="cs"/>
          <w:rtl/>
        </w:rPr>
      </w:pPr>
      <w:r>
        <w:rPr>
          <w:rFonts w:cs="David" w:hint="cs"/>
          <w:u w:val="single"/>
          <w:rtl/>
        </w:rPr>
        <w:t>היו"ר רוני בר-און:</w:t>
      </w:r>
    </w:p>
    <w:p w14:paraId="7E73DE99" w14:textId="77777777" w:rsidR="00000000" w:rsidRDefault="00CF7649">
      <w:pPr>
        <w:bidi/>
        <w:rPr>
          <w:rFonts w:cs="David" w:hint="cs"/>
          <w:rtl/>
        </w:rPr>
      </w:pPr>
    </w:p>
    <w:p w14:paraId="3E2F9762" w14:textId="77777777" w:rsidR="00000000" w:rsidRDefault="00CF7649">
      <w:pPr>
        <w:bidi/>
        <w:rPr>
          <w:rFonts w:cs="David" w:hint="cs"/>
          <w:rtl/>
        </w:rPr>
      </w:pPr>
      <w:r>
        <w:rPr>
          <w:rFonts w:cs="David" w:hint="cs"/>
          <w:rtl/>
        </w:rPr>
        <w:tab/>
        <w:t xml:space="preserve">אנחנו עוברים לדון בבקשתה  של סיעת האיחוד הלאומי ישראל ביתנו </w:t>
      </w:r>
      <w:r>
        <w:rPr>
          <w:rFonts w:cs="David"/>
          <w:rtl/>
        </w:rPr>
        <w:t>–</w:t>
      </w:r>
      <w:r>
        <w:rPr>
          <w:rFonts w:cs="David" w:hint="cs"/>
          <w:rtl/>
        </w:rPr>
        <w:t xml:space="preserve"> מולדת </w:t>
      </w:r>
      <w:r>
        <w:rPr>
          <w:rFonts w:cs="David"/>
          <w:rtl/>
        </w:rPr>
        <w:t>–</w:t>
      </w:r>
      <w:r>
        <w:rPr>
          <w:rFonts w:cs="David" w:hint="cs"/>
          <w:rtl/>
        </w:rPr>
        <w:t xml:space="preserve"> תקומה, לקבוע כי חבר הכנסת מיכאל נודלמן פרש מסיעתו </w:t>
      </w:r>
      <w:r>
        <w:rPr>
          <w:rFonts w:cs="David"/>
          <w:rtl/>
        </w:rPr>
        <w:t>–</w:t>
      </w:r>
      <w:r>
        <w:rPr>
          <w:rFonts w:cs="David" w:hint="cs"/>
          <w:rtl/>
        </w:rPr>
        <w:t xml:space="preserve"> בהתאם להוראות סעי</w:t>
      </w:r>
      <w:r>
        <w:rPr>
          <w:rFonts w:cs="David" w:hint="cs"/>
          <w:rtl/>
        </w:rPr>
        <w:t>ף 6א לחוק יסוד: הכנסת וסעיף 61  לחוק הכנסת התשנ"ד-1994.</w:t>
      </w:r>
    </w:p>
    <w:p w14:paraId="42CF518F" w14:textId="77777777" w:rsidR="00000000" w:rsidRDefault="00CF7649">
      <w:pPr>
        <w:bidi/>
        <w:rPr>
          <w:rFonts w:cs="David" w:hint="cs"/>
          <w:rtl/>
        </w:rPr>
      </w:pPr>
    </w:p>
    <w:p w14:paraId="2678B551" w14:textId="77777777" w:rsidR="00000000" w:rsidRDefault="00CF7649">
      <w:pPr>
        <w:bidi/>
        <w:rPr>
          <w:rFonts w:cs="David" w:hint="cs"/>
          <w:rtl/>
        </w:rPr>
      </w:pPr>
      <w:r>
        <w:rPr>
          <w:rFonts w:cs="David" w:hint="cs"/>
          <w:rtl/>
        </w:rPr>
        <w:tab/>
        <w:t>יש פה כמה עניינים שאני רוצה להקדים אותם באופן פורמלי לדיון. אני סבור, ואני אבקש בעניין הזה לשמוע את היועצת המשפטית, שדין ישיבה מהסוג הזה מבחינת חובת הנוכחות, מכיוון שהיא ישיבה שהיא בעליל מעין שיפוטי</w:t>
      </w:r>
      <w:r>
        <w:rPr>
          <w:rFonts w:cs="David" w:hint="cs"/>
          <w:rtl/>
        </w:rPr>
        <w:t>ת, מכיוון שהיא אחד העניינים הבודדים שהחוק עצמו קובע כי החלטת ועדת הכנסת בנושא הזה כפופה לערעור בית המשפט, חלים עליה כללי הנוכחות כפי שקבענו לעניין הסרת חסינות וכפי שאימצנו לעניין השעיית חבר כנסת. האם אני חושב נכון?</w:t>
      </w:r>
    </w:p>
    <w:p w14:paraId="7FD09A25" w14:textId="77777777" w:rsidR="00000000" w:rsidRDefault="00CF7649">
      <w:pPr>
        <w:bidi/>
        <w:rPr>
          <w:rFonts w:cs="David" w:hint="cs"/>
          <w:rtl/>
        </w:rPr>
      </w:pPr>
    </w:p>
    <w:p w14:paraId="00B686B7" w14:textId="77777777" w:rsidR="00000000" w:rsidRDefault="00CF7649">
      <w:pPr>
        <w:bidi/>
        <w:rPr>
          <w:rFonts w:cs="David" w:hint="cs"/>
          <w:u w:val="single"/>
          <w:rtl/>
        </w:rPr>
      </w:pPr>
      <w:r>
        <w:rPr>
          <w:rFonts w:cs="David" w:hint="cs"/>
          <w:u w:val="single"/>
          <w:rtl/>
        </w:rPr>
        <w:t>עו"ד נורית אלשטיין:</w:t>
      </w:r>
    </w:p>
    <w:p w14:paraId="755AC4F6" w14:textId="77777777" w:rsidR="00000000" w:rsidRDefault="00CF7649">
      <w:pPr>
        <w:bidi/>
        <w:rPr>
          <w:rFonts w:cs="David" w:hint="cs"/>
          <w:rtl/>
        </w:rPr>
      </w:pPr>
    </w:p>
    <w:p w14:paraId="36431132" w14:textId="77777777" w:rsidR="00000000" w:rsidRDefault="00CF7649">
      <w:pPr>
        <w:bidi/>
        <w:rPr>
          <w:rFonts w:cs="David" w:hint="cs"/>
          <w:rtl/>
        </w:rPr>
      </w:pPr>
      <w:r>
        <w:rPr>
          <w:rFonts w:cs="David" w:hint="cs"/>
          <w:rtl/>
        </w:rPr>
        <w:tab/>
        <w:t xml:space="preserve"> ככלל נראה שכן. </w:t>
      </w:r>
    </w:p>
    <w:p w14:paraId="45F78BE5" w14:textId="77777777" w:rsidR="00000000" w:rsidRDefault="00CF7649">
      <w:pPr>
        <w:bidi/>
        <w:rPr>
          <w:rFonts w:cs="David" w:hint="cs"/>
          <w:rtl/>
        </w:rPr>
      </w:pPr>
    </w:p>
    <w:p w14:paraId="44BEBD23" w14:textId="77777777" w:rsidR="00000000" w:rsidRDefault="00CF7649">
      <w:pPr>
        <w:bidi/>
        <w:rPr>
          <w:rFonts w:cs="David" w:hint="cs"/>
          <w:u w:val="single"/>
          <w:rtl/>
        </w:rPr>
      </w:pPr>
      <w:r>
        <w:rPr>
          <w:rFonts w:cs="David" w:hint="cs"/>
          <w:u w:val="single"/>
          <w:rtl/>
        </w:rPr>
        <w:t>היו"ר רוני בר-און:</w:t>
      </w:r>
    </w:p>
    <w:p w14:paraId="646AC599" w14:textId="77777777" w:rsidR="00000000" w:rsidRDefault="00CF7649">
      <w:pPr>
        <w:bidi/>
        <w:rPr>
          <w:rFonts w:cs="David" w:hint="cs"/>
          <w:u w:val="single"/>
          <w:rtl/>
        </w:rPr>
      </w:pPr>
    </w:p>
    <w:p w14:paraId="6F2B6F46" w14:textId="77777777" w:rsidR="00000000" w:rsidRDefault="00CF7649">
      <w:pPr>
        <w:bidi/>
        <w:rPr>
          <w:rFonts w:cs="David" w:hint="cs"/>
          <w:rtl/>
        </w:rPr>
      </w:pPr>
      <w:r>
        <w:rPr>
          <w:rFonts w:cs="David" w:hint="cs"/>
          <w:rtl/>
        </w:rPr>
        <w:tab/>
        <w:t xml:space="preserve"> כי אני חייב להזהיר את חברי הכנסת, לפני שאני מקבל את ההחלטה הזאת, שיש עליהם חובת נוכחות, אחרת הם לא יוכלו להשתתף בהצבעה. </w:t>
      </w:r>
    </w:p>
    <w:p w14:paraId="7058B176" w14:textId="77777777" w:rsidR="00000000" w:rsidRDefault="00CF7649">
      <w:pPr>
        <w:bidi/>
        <w:rPr>
          <w:rFonts w:cs="David" w:hint="cs"/>
          <w:rtl/>
        </w:rPr>
      </w:pPr>
    </w:p>
    <w:p w14:paraId="159CDE67" w14:textId="77777777" w:rsidR="00000000" w:rsidRDefault="00CF7649">
      <w:pPr>
        <w:bidi/>
        <w:rPr>
          <w:rFonts w:cs="David" w:hint="cs"/>
          <w:u w:val="single"/>
          <w:rtl/>
        </w:rPr>
      </w:pPr>
      <w:r>
        <w:rPr>
          <w:rFonts w:cs="David" w:hint="cs"/>
          <w:u w:val="single"/>
          <w:rtl/>
        </w:rPr>
        <w:t>עו"ד ארבל אסטרחן:</w:t>
      </w:r>
    </w:p>
    <w:p w14:paraId="3E0CC380" w14:textId="77777777" w:rsidR="00000000" w:rsidRDefault="00CF7649">
      <w:pPr>
        <w:bidi/>
        <w:rPr>
          <w:rFonts w:cs="David" w:hint="cs"/>
          <w:rtl/>
        </w:rPr>
      </w:pPr>
    </w:p>
    <w:p w14:paraId="0AB4D42E" w14:textId="77777777" w:rsidR="00000000" w:rsidRDefault="00CF7649">
      <w:pPr>
        <w:bidi/>
        <w:rPr>
          <w:rFonts w:cs="David" w:hint="cs"/>
          <w:rtl/>
        </w:rPr>
      </w:pPr>
      <w:r>
        <w:rPr>
          <w:rFonts w:cs="David" w:hint="cs"/>
          <w:rtl/>
        </w:rPr>
        <w:tab/>
        <w:t>סעיף 101(א) לתקנון קובע את ההוראות מתי נדרשת הפרוצדורה המיוחדת, שיכול להצביע רק מי שנכח לפחו</w:t>
      </w:r>
      <w:r>
        <w:rPr>
          <w:rFonts w:cs="David" w:hint="cs"/>
          <w:rtl/>
        </w:rPr>
        <w:t xml:space="preserve">ת במחצית מהשיבה וכו',  והוא לא מזכיר את המקרה הזה.  </w:t>
      </w:r>
    </w:p>
    <w:p w14:paraId="563C918C" w14:textId="77777777" w:rsidR="00000000" w:rsidRDefault="00CF7649">
      <w:pPr>
        <w:bidi/>
        <w:rPr>
          <w:rFonts w:cs="David" w:hint="cs"/>
          <w:rtl/>
        </w:rPr>
      </w:pPr>
    </w:p>
    <w:p w14:paraId="6CA88179" w14:textId="77777777" w:rsidR="00000000" w:rsidRDefault="00CF7649">
      <w:pPr>
        <w:bidi/>
        <w:rPr>
          <w:rFonts w:cs="David" w:hint="cs"/>
          <w:rtl/>
        </w:rPr>
      </w:pPr>
      <w:r>
        <w:rPr>
          <w:rFonts w:cs="David" w:hint="cs"/>
          <w:u w:val="single"/>
          <w:rtl/>
        </w:rPr>
        <w:t>היו"ר רוני בר-און:</w:t>
      </w:r>
    </w:p>
    <w:p w14:paraId="177BE217" w14:textId="77777777" w:rsidR="00000000" w:rsidRDefault="00CF7649">
      <w:pPr>
        <w:bidi/>
        <w:rPr>
          <w:rFonts w:cs="David" w:hint="cs"/>
          <w:rtl/>
        </w:rPr>
      </w:pPr>
    </w:p>
    <w:p w14:paraId="069D4BD3" w14:textId="77777777" w:rsidR="00000000" w:rsidRDefault="00CF7649">
      <w:pPr>
        <w:bidi/>
        <w:rPr>
          <w:rFonts w:cs="David" w:hint="cs"/>
          <w:rtl/>
        </w:rPr>
      </w:pPr>
      <w:r>
        <w:rPr>
          <w:rFonts w:cs="David" w:hint="cs"/>
          <w:rtl/>
        </w:rPr>
        <w:tab/>
        <w:t xml:space="preserve">אם הוא היה מזכיר לא היתה לי בעיה, הייתי מיד מפנה לסעיף 101. אני עושה את המניפולציה מכוח ההוראה בסעיף 61(ג), ששולחת את המערער לבית המשפט במקרים הבודדים. </w:t>
      </w:r>
    </w:p>
    <w:p w14:paraId="5B728B5B" w14:textId="77777777" w:rsidR="00000000" w:rsidRDefault="00CF7649">
      <w:pPr>
        <w:bidi/>
        <w:rPr>
          <w:rFonts w:cs="David" w:hint="cs"/>
          <w:rtl/>
        </w:rPr>
      </w:pPr>
    </w:p>
    <w:p w14:paraId="54591A9E" w14:textId="77777777" w:rsidR="00000000" w:rsidRDefault="00CF7649">
      <w:pPr>
        <w:bidi/>
        <w:rPr>
          <w:rFonts w:cs="David" w:hint="cs"/>
          <w:u w:val="single"/>
          <w:rtl/>
        </w:rPr>
      </w:pPr>
      <w:r>
        <w:rPr>
          <w:rFonts w:cs="David" w:hint="cs"/>
          <w:u w:val="single"/>
          <w:rtl/>
        </w:rPr>
        <w:t>עו"ד ארבל אסטרחן:</w:t>
      </w:r>
    </w:p>
    <w:p w14:paraId="795F0333" w14:textId="77777777" w:rsidR="00000000" w:rsidRDefault="00CF7649">
      <w:pPr>
        <w:bidi/>
        <w:rPr>
          <w:rFonts w:cs="David" w:hint="cs"/>
          <w:rtl/>
        </w:rPr>
      </w:pPr>
    </w:p>
    <w:p w14:paraId="4D0AB9A2" w14:textId="77777777" w:rsidR="00000000" w:rsidRDefault="00CF7649">
      <w:pPr>
        <w:bidi/>
        <w:rPr>
          <w:rFonts w:cs="David" w:hint="cs"/>
          <w:rtl/>
        </w:rPr>
      </w:pPr>
      <w:r>
        <w:rPr>
          <w:rFonts w:cs="David" w:hint="cs"/>
          <w:rtl/>
        </w:rPr>
        <w:tab/>
        <w:t>מחד, הת</w:t>
      </w:r>
      <w:r>
        <w:rPr>
          <w:rFonts w:cs="David" w:hint="cs"/>
          <w:rtl/>
        </w:rPr>
        <w:t>קנון לא מונה את סוג הדיון הזה מבין המקרים שבהם חלה חובת הנוכחות. מאידך, אין ספק שמדובר בדיון מעין שיפוטי, לפי הוראות החוק ולפי המשמעויות של הדיון הזה. לאור זאת מה שאני מציעה הוא שחברי הכנסת שנמצאים פה ושומעים את הדברים, בוודאי צריכים להחיל עליהם את ההוראות</w:t>
      </w:r>
      <w:r>
        <w:rPr>
          <w:rFonts w:cs="David" w:hint="cs"/>
          <w:rtl/>
        </w:rPr>
        <w:t xml:space="preserve"> שקיימות בתקנון מבחינת חובת הנוכחות. הם מתבקשים לשמוע את הדברים שיש לצדדים להגיד ולהצביע. היות שלא הודע לאחרים, ואולי יש חבר כנסת שנמצא עכשיו בוועדה אחרת ובכל זאת רוצה להצביע, אני לא חושבת שאפשר למנוע את זה ממנו. </w:t>
      </w:r>
    </w:p>
    <w:p w14:paraId="2F804A4E" w14:textId="77777777" w:rsidR="00000000" w:rsidRDefault="00CF7649">
      <w:pPr>
        <w:bidi/>
        <w:rPr>
          <w:rFonts w:cs="David" w:hint="cs"/>
          <w:rtl/>
        </w:rPr>
      </w:pPr>
    </w:p>
    <w:p w14:paraId="67AF4CA1" w14:textId="77777777" w:rsidR="00000000" w:rsidRDefault="00CF7649">
      <w:pPr>
        <w:bidi/>
        <w:rPr>
          <w:rFonts w:cs="David" w:hint="cs"/>
          <w:rtl/>
        </w:rPr>
      </w:pPr>
      <w:r>
        <w:rPr>
          <w:rFonts w:cs="David" w:hint="cs"/>
          <w:u w:val="single"/>
          <w:rtl/>
        </w:rPr>
        <w:t>היו"ר רוני בר-און:</w:t>
      </w:r>
    </w:p>
    <w:p w14:paraId="4B1BA277" w14:textId="77777777" w:rsidR="00000000" w:rsidRDefault="00CF7649">
      <w:pPr>
        <w:bidi/>
        <w:rPr>
          <w:rFonts w:cs="David" w:hint="cs"/>
          <w:rtl/>
        </w:rPr>
      </w:pPr>
    </w:p>
    <w:p w14:paraId="7E34913C" w14:textId="77777777" w:rsidR="00000000" w:rsidRDefault="00CF7649">
      <w:pPr>
        <w:bidi/>
        <w:rPr>
          <w:rFonts w:cs="David" w:hint="cs"/>
          <w:rtl/>
        </w:rPr>
      </w:pPr>
      <w:r>
        <w:rPr>
          <w:rFonts w:cs="David" w:hint="cs"/>
          <w:rtl/>
        </w:rPr>
        <w:tab/>
        <w:t xml:space="preserve"> זה ברור לחלוטין, אל</w:t>
      </w:r>
      <w:r>
        <w:rPr>
          <w:rFonts w:cs="David" w:hint="cs"/>
          <w:rtl/>
        </w:rPr>
        <w:t xml:space="preserve">ה שנמצאים פה שומעים את הקולות ונוטלים על עצמם מרצון את המחויבות ואת האחריות לדעת שהם לא יוכלו להצביע אם הם  לא ישתתפו בחלקים ניכרים של הדיון, אלא אם תהיה להם סיבה הולמת. השאלה היא מה אנחנו עושים עם אלה שלא פה. </w:t>
      </w:r>
    </w:p>
    <w:p w14:paraId="41B49B1D" w14:textId="77777777" w:rsidR="00000000" w:rsidRDefault="00CF7649">
      <w:pPr>
        <w:bidi/>
        <w:rPr>
          <w:rFonts w:cs="David" w:hint="cs"/>
          <w:rtl/>
        </w:rPr>
      </w:pPr>
    </w:p>
    <w:p w14:paraId="48AF8C2A" w14:textId="77777777" w:rsidR="00000000" w:rsidRDefault="00CF7649">
      <w:pPr>
        <w:bidi/>
        <w:rPr>
          <w:rFonts w:cs="David" w:hint="cs"/>
          <w:rtl/>
        </w:rPr>
      </w:pPr>
      <w:r>
        <w:rPr>
          <w:rFonts w:cs="David" w:hint="cs"/>
          <w:u w:val="single"/>
          <w:rtl/>
        </w:rPr>
        <w:t>דניאל בנלולו:</w:t>
      </w:r>
    </w:p>
    <w:p w14:paraId="11A0FEED" w14:textId="77777777" w:rsidR="00000000" w:rsidRDefault="00CF7649">
      <w:pPr>
        <w:bidi/>
        <w:rPr>
          <w:rFonts w:cs="David" w:hint="cs"/>
          <w:rtl/>
        </w:rPr>
      </w:pPr>
    </w:p>
    <w:p w14:paraId="68609181" w14:textId="77777777" w:rsidR="00000000" w:rsidRDefault="00CF7649">
      <w:pPr>
        <w:bidi/>
        <w:rPr>
          <w:rFonts w:cs="David" w:hint="cs"/>
          <w:rtl/>
        </w:rPr>
      </w:pPr>
      <w:r>
        <w:rPr>
          <w:rFonts w:cs="David" w:hint="cs"/>
          <w:rtl/>
        </w:rPr>
        <w:tab/>
        <w:t xml:space="preserve"> אדוני היושב-ראש, ישיבת סיעה</w:t>
      </w:r>
      <w:r>
        <w:rPr>
          <w:rFonts w:cs="David" w:hint="cs"/>
          <w:rtl/>
        </w:rPr>
        <w:t xml:space="preserve"> זאת סיבה הולמת?</w:t>
      </w:r>
    </w:p>
    <w:p w14:paraId="5BBADFAC" w14:textId="77777777" w:rsidR="00000000" w:rsidRDefault="00CF7649">
      <w:pPr>
        <w:bidi/>
        <w:rPr>
          <w:rFonts w:cs="David" w:hint="cs"/>
          <w:rtl/>
        </w:rPr>
      </w:pPr>
    </w:p>
    <w:p w14:paraId="2B23B336" w14:textId="77777777" w:rsidR="00000000" w:rsidRDefault="00CF7649">
      <w:pPr>
        <w:bidi/>
        <w:rPr>
          <w:rFonts w:cs="David" w:hint="cs"/>
          <w:rtl/>
        </w:rPr>
      </w:pPr>
      <w:r>
        <w:rPr>
          <w:rFonts w:cs="David" w:hint="cs"/>
          <w:u w:val="single"/>
          <w:rtl/>
        </w:rPr>
        <w:t>זהבה גלאון:</w:t>
      </w:r>
    </w:p>
    <w:p w14:paraId="139EDD69" w14:textId="77777777" w:rsidR="00000000" w:rsidRDefault="00CF7649">
      <w:pPr>
        <w:bidi/>
        <w:rPr>
          <w:rFonts w:cs="David" w:hint="cs"/>
          <w:rtl/>
        </w:rPr>
      </w:pPr>
    </w:p>
    <w:p w14:paraId="50A0C0DD" w14:textId="77777777" w:rsidR="00000000" w:rsidRDefault="00CF7649">
      <w:pPr>
        <w:bidi/>
        <w:rPr>
          <w:rFonts w:cs="David" w:hint="cs"/>
          <w:rtl/>
        </w:rPr>
      </w:pPr>
      <w:r>
        <w:rPr>
          <w:rFonts w:cs="David" w:hint="cs"/>
          <w:rtl/>
        </w:rPr>
        <w:tab/>
        <w:t xml:space="preserve">אי-אפשר להחזיק במקל הזה בשני קצותיו. </w:t>
      </w:r>
    </w:p>
    <w:p w14:paraId="4213AF35" w14:textId="77777777" w:rsidR="00000000" w:rsidRDefault="00CF7649">
      <w:pPr>
        <w:bidi/>
        <w:rPr>
          <w:rFonts w:cs="David" w:hint="cs"/>
          <w:rtl/>
        </w:rPr>
      </w:pPr>
    </w:p>
    <w:p w14:paraId="083564B1" w14:textId="77777777" w:rsidR="00000000" w:rsidRDefault="00CF7649">
      <w:pPr>
        <w:bidi/>
        <w:rPr>
          <w:rFonts w:cs="David" w:hint="cs"/>
          <w:rtl/>
        </w:rPr>
      </w:pPr>
      <w:r>
        <w:rPr>
          <w:rFonts w:cs="David" w:hint="cs"/>
          <w:u w:val="single"/>
          <w:rtl/>
        </w:rPr>
        <w:t>היו"ר רוני בר-און:</w:t>
      </w:r>
    </w:p>
    <w:p w14:paraId="03648504" w14:textId="77777777" w:rsidR="00000000" w:rsidRDefault="00CF7649">
      <w:pPr>
        <w:bidi/>
        <w:rPr>
          <w:rFonts w:cs="David" w:hint="cs"/>
          <w:rtl/>
        </w:rPr>
      </w:pPr>
    </w:p>
    <w:p w14:paraId="424F8C19" w14:textId="77777777" w:rsidR="00000000" w:rsidRDefault="00CF7649">
      <w:pPr>
        <w:bidi/>
        <w:rPr>
          <w:rFonts w:cs="David" w:hint="cs"/>
          <w:rtl/>
        </w:rPr>
      </w:pPr>
      <w:r>
        <w:rPr>
          <w:rFonts w:cs="David" w:hint="cs"/>
          <w:rtl/>
        </w:rPr>
        <w:tab/>
        <w:t xml:space="preserve"> יש חברים שלא קיבלו את ההתראה הזאת, לא מעטים. כמעט מחצית מהוועדה. </w:t>
      </w:r>
    </w:p>
    <w:p w14:paraId="00BE63EB" w14:textId="77777777" w:rsidR="00000000" w:rsidRDefault="00CF7649">
      <w:pPr>
        <w:bidi/>
        <w:rPr>
          <w:rFonts w:cs="David" w:hint="cs"/>
          <w:rtl/>
        </w:rPr>
      </w:pPr>
    </w:p>
    <w:p w14:paraId="230BD0C4" w14:textId="77777777" w:rsidR="00000000" w:rsidRDefault="00CF7649">
      <w:pPr>
        <w:bidi/>
        <w:rPr>
          <w:rFonts w:cs="David" w:hint="cs"/>
          <w:u w:val="single"/>
          <w:rtl/>
        </w:rPr>
      </w:pPr>
      <w:r>
        <w:rPr>
          <w:rFonts w:cs="David" w:hint="cs"/>
          <w:u w:val="single"/>
          <w:rtl/>
        </w:rPr>
        <w:t>עו"ד ארבל אסטרחן:</w:t>
      </w:r>
    </w:p>
    <w:p w14:paraId="1754B0FF" w14:textId="77777777" w:rsidR="00000000" w:rsidRDefault="00CF7649">
      <w:pPr>
        <w:bidi/>
        <w:rPr>
          <w:rFonts w:cs="David" w:hint="cs"/>
          <w:rtl/>
        </w:rPr>
      </w:pPr>
    </w:p>
    <w:p w14:paraId="2716D1AF" w14:textId="77777777" w:rsidR="00000000" w:rsidRDefault="00CF7649">
      <w:pPr>
        <w:bidi/>
        <w:rPr>
          <w:rFonts w:cs="David" w:hint="cs"/>
          <w:rtl/>
        </w:rPr>
      </w:pPr>
      <w:r>
        <w:rPr>
          <w:rFonts w:cs="David" w:hint="cs"/>
          <w:rtl/>
        </w:rPr>
        <w:tab/>
        <w:t xml:space="preserve">אז אי-אפשר עכשיו להחליט שלא תינתן להם האפשרות להצביע. </w:t>
      </w:r>
    </w:p>
    <w:p w14:paraId="3176FAC2" w14:textId="77777777" w:rsidR="00000000" w:rsidRDefault="00CF7649">
      <w:pPr>
        <w:bidi/>
        <w:rPr>
          <w:rFonts w:cs="David" w:hint="cs"/>
          <w:rtl/>
        </w:rPr>
      </w:pPr>
    </w:p>
    <w:p w14:paraId="3C7EADF2" w14:textId="77777777" w:rsidR="00000000" w:rsidRDefault="00CF7649">
      <w:pPr>
        <w:bidi/>
        <w:rPr>
          <w:rFonts w:cs="David" w:hint="cs"/>
          <w:u w:val="single"/>
          <w:rtl/>
        </w:rPr>
      </w:pPr>
      <w:r>
        <w:rPr>
          <w:rFonts w:cs="David" w:hint="cs"/>
          <w:u w:val="single"/>
          <w:rtl/>
        </w:rPr>
        <w:t>היו"ר רוני בר-און:</w:t>
      </w:r>
    </w:p>
    <w:p w14:paraId="62E3E75A" w14:textId="77777777" w:rsidR="00000000" w:rsidRDefault="00CF7649">
      <w:pPr>
        <w:bidi/>
        <w:rPr>
          <w:rFonts w:cs="David" w:hint="cs"/>
          <w:u w:val="single"/>
          <w:rtl/>
        </w:rPr>
      </w:pPr>
    </w:p>
    <w:p w14:paraId="5C2F6653" w14:textId="77777777" w:rsidR="00000000" w:rsidRDefault="00CF7649">
      <w:pPr>
        <w:bidi/>
        <w:rPr>
          <w:rFonts w:cs="David" w:hint="cs"/>
          <w:rtl/>
        </w:rPr>
      </w:pPr>
      <w:r>
        <w:rPr>
          <w:rFonts w:cs="David" w:hint="cs"/>
          <w:rtl/>
        </w:rPr>
        <w:tab/>
        <w:t>אז מה צריכים לעשות?</w:t>
      </w:r>
    </w:p>
    <w:p w14:paraId="217556F2" w14:textId="77777777" w:rsidR="00000000" w:rsidRDefault="00CF7649">
      <w:pPr>
        <w:bidi/>
        <w:rPr>
          <w:rFonts w:cs="David" w:hint="cs"/>
          <w:rtl/>
        </w:rPr>
      </w:pPr>
    </w:p>
    <w:p w14:paraId="2D953EC2" w14:textId="77777777" w:rsidR="00000000" w:rsidRDefault="00CF7649">
      <w:pPr>
        <w:bidi/>
        <w:rPr>
          <w:rFonts w:cs="David" w:hint="cs"/>
          <w:u w:val="single"/>
          <w:rtl/>
        </w:rPr>
      </w:pPr>
      <w:r>
        <w:rPr>
          <w:rFonts w:cs="David" w:hint="cs"/>
          <w:u w:val="single"/>
          <w:rtl/>
        </w:rPr>
        <w:t>מאיר פרוש:</w:t>
      </w:r>
    </w:p>
    <w:p w14:paraId="51955ED5" w14:textId="77777777" w:rsidR="00000000" w:rsidRDefault="00CF7649">
      <w:pPr>
        <w:bidi/>
        <w:rPr>
          <w:rFonts w:cs="David" w:hint="cs"/>
          <w:u w:val="single"/>
          <w:rtl/>
        </w:rPr>
      </w:pPr>
    </w:p>
    <w:p w14:paraId="6A6400B8" w14:textId="77777777" w:rsidR="00000000" w:rsidRDefault="00CF7649">
      <w:pPr>
        <w:bidi/>
        <w:rPr>
          <w:rFonts w:cs="David" w:hint="cs"/>
          <w:rtl/>
        </w:rPr>
      </w:pPr>
      <w:r>
        <w:rPr>
          <w:rFonts w:cs="David" w:hint="cs"/>
          <w:rtl/>
        </w:rPr>
        <w:tab/>
        <w:t>לנהוג כמו שנהגו עד עכשיו.  יש מושג שאומר "אם כן, אתה מוציא לעז על הראשונים". לבוא ולעשות את מה שעשינו לגבי הסרת חסינות, זה לא ביום אחד ולא בישיבה אחת ולא בשעה אחת. חברים דנו בנושא הזה, זה בא גם כביקורת ציבורית עלינו, ולכן</w:t>
      </w:r>
      <w:r>
        <w:rPr>
          <w:rFonts w:cs="David" w:hint="cs"/>
          <w:rtl/>
        </w:rPr>
        <w:t xml:space="preserve"> עשינו את זה. אני חושב שמה שעשינו אז, עשינו. בוודאי שאי-אפשר היום לומר שנראה לנו שזה מעין שיפוטי, ולכן זה צריך להיות גם כמו המקרה ההוא. אם אתה מציג את השאלה הזאת, בוודאי שהיא הופכת להיות שאלה. כל מה שעשו במשך כל הקדנציות בין סיעות, והיו הרבה סיעות שהתפצלו </w:t>
      </w:r>
      <w:r>
        <w:rPr>
          <w:rFonts w:cs="David" w:hint="cs"/>
          <w:rtl/>
        </w:rPr>
        <w:t>והתפלגו ופרשו ולא פרשו, אתה מוציא לעז על הראשונים. על כל ההחלטות שהיו בעבר אתה מוציא לעז. מה הטעם שלא התקיים אף פעם דיון, ובקדנציה הזאת, ששינינו את הנושא לגבי חסינות, לא דנו בנושא הזה? למה היום להתחיל דבר חדש?</w:t>
      </w:r>
    </w:p>
    <w:p w14:paraId="197C8FE7" w14:textId="77777777" w:rsidR="00000000" w:rsidRDefault="00CF7649">
      <w:pPr>
        <w:bidi/>
        <w:rPr>
          <w:rFonts w:cs="David" w:hint="cs"/>
          <w:rtl/>
        </w:rPr>
      </w:pPr>
    </w:p>
    <w:p w14:paraId="5AA94A76" w14:textId="77777777" w:rsidR="00000000" w:rsidRDefault="00CF7649">
      <w:pPr>
        <w:bidi/>
        <w:rPr>
          <w:rFonts w:cs="David" w:hint="cs"/>
          <w:rtl/>
        </w:rPr>
      </w:pPr>
      <w:r>
        <w:rPr>
          <w:rFonts w:cs="David" w:hint="cs"/>
          <w:u w:val="single"/>
          <w:rtl/>
        </w:rPr>
        <w:t>זהבה גלאון:</w:t>
      </w:r>
    </w:p>
    <w:p w14:paraId="2B9A7DE4" w14:textId="77777777" w:rsidR="00000000" w:rsidRDefault="00CF7649">
      <w:pPr>
        <w:bidi/>
        <w:rPr>
          <w:rFonts w:cs="David" w:hint="cs"/>
          <w:rtl/>
        </w:rPr>
      </w:pPr>
    </w:p>
    <w:p w14:paraId="60DC5251" w14:textId="77777777" w:rsidR="00000000" w:rsidRDefault="00CF7649">
      <w:pPr>
        <w:bidi/>
        <w:ind w:firstLine="567"/>
        <w:rPr>
          <w:rFonts w:cs="David" w:hint="cs"/>
          <w:rtl/>
        </w:rPr>
      </w:pPr>
      <w:r>
        <w:rPr>
          <w:rFonts w:cs="David" w:hint="cs"/>
          <w:rtl/>
        </w:rPr>
        <w:t xml:space="preserve"> אדוני היושב-ראש, אכן זו הישיבה </w:t>
      </w:r>
      <w:r>
        <w:rPr>
          <w:rFonts w:cs="David" w:hint="cs"/>
          <w:rtl/>
        </w:rPr>
        <w:t>האחרונה של הוועדה הזאת, וחברי הוועדה תמיד מקבלים הודעות מה סדר-היום. אני קיבלתי הודעה לגבי סדר-היום של היום לפני יומיים, ואני נוהגת לקרוא מה סדר-היום. חברי הוועדה כבר השתתפו כאן בכמה ישיבות, ואם סדר-היום אומר שדנים בבקשה לקבוע כי חבר הכנסת נודלמן פרש מסיעת</w:t>
      </w:r>
      <w:r>
        <w:rPr>
          <w:rFonts w:cs="David" w:hint="cs"/>
          <w:rtl/>
        </w:rPr>
        <w:t>ו, אתה מצפה מחברי הכנסת שישימו לב לכך. לכן יש לי בעיה עם חוות הדעת של היועצת המשפטית של הוועדה, שבדרך כלל אני מקבלת את דבריה כמעט כ"כזה ראה וקדש". הניסיון לאחוז במקל בשני קצותיו נראה לי בעייתי. אנשים יודעים לאיזה נושא הם באים. הם ידעו מה הנושא והם בחרו ללכ</w:t>
      </w:r>
      <w:r>
        <w:rPr>
          <w:rFonts w:cs="David" w:hint="cs"/>
          <w:rtl/>
        </w:rPr>
        <w:t xml:space="preserve">ת לישיבה אחרת, שהיא כנראה לא פחות חשובה. </w:t>
      </w:r>
    </w:p>
    <w:p w14:paraId="7F4ED9FE" w14:textId="77777777" w:rsidR="00000000" w:rsidRDefault="00CF7649">
      <w:pPr>
        <w:bidi/>
        <w:ind w:firstLine="567"/>
        <w:rPr>
          <w:rFonts w:cs="David" w:hint="cs"/>
          <w:rtl/>
        </w:rPr>
      </w:pPr>
    </w:p>
    <w:p w14:paraId="0F0DED0C" w14:textId="77777777" w:rsidR="00000000" w:rsidRDefault="00CF7649">
      <w:pPr>
        <w:bidi/>
        <w:rPr>
          <w:rFonts w:cs="David" w:hint="cs"/>
          <w:rtl/>
        </w:rPr>
      </w:pPr>
      <w:r>
        <w:rPr>
          <w:rFonts w:cs="David" w:hint="cs"/>
          <w:u w:val="single"/>
          <w:rtl/>
        </w:rPr>
        <w:t>צבי הנדל:</w:t>
      </w:r>
    </w:p>
    <w:p w14:paraId="244B9DEF" w14:textId="77777777" w:rsidR="00000000" w:rsidRDefault="00CF7649">
      <w:pPr>
        <w:bidi/>
        <w:rPr>
          <w:rFonts w:cs="David" w:hint="cs"/>
          <w:rtl/>
        </w:rPr>
      </w:pPr>
    </w:p>
    <w:p w14:paraId="03F692A0" w14:textId="77777777" w:rsidR="00000000" w:rsidRDefault="00CF7649">
      <w:pPr>
        <w:bidi/>
        <w:ind w:firstLine="567"/>
        <w:rPr>
          <w:rFonts w:cs="David" w:hint="cs"/>
          <w:rtl/>
        </w:rPr>
      </w:pPr>
      <w:r>
        <w:rPr>
          <w:rFonts w:cs="David" w:hint="cs"/>
          <w:rtl/>
        </w:rPr>
        <w:t xml:space="preserve">אבל הם לא ידעו שהם לא יוכלו להיכנס בעשר הדקות האחרונות ולהצביע. אני יודע על אחד, שאול יהלום. </w:t>
      </w:r>
    </w:p>
    <w:p w14:paraId="2563AB77" w14:textId="77777777" w:rsidR="00000000" w:rsidRDefault="00CF7649">
      <w:pPr>
        <w:bidi/>
        <w:ind w:firstLine="567"/>
        <w:rPr>
          <w:rFonts w:cs="David" w:hint="cs"/>
          <w:rtl/>
        </w:rPr>
      </w:pPr>
    </w:p>
    <w:p w14:paraId="7BB5B591" w14:textId="77777777" w:rsidR="00000000" w:rsidRDefault="00CF7649">
      <w:pPr>
        <w:bidi/>
        <w:rPr>
          <w:rFonts w:cs="David" w:hint="cs"/>
          <w:rtl/>
        </w:rPr>
      </w:pPr>
      <w:r>
        <w:rPr>
          <w:rFonts w:cs="David" w:hint="cs"/>
          <w:u w:val="single"/>
          <w:rtl/>
        </w:rPr>
        <w:t>היו"ר רוני בר-און:</w:t>
      </w:r>
    </w:p>
    <w:p w14:paraId="05036481" w14:textId="77777777" w:rsidR="00000000" w:rsidRDefault="00CF7649">
      <w:pPr>
        <w:bidi/>
        <w:rPr>
          <w:rFonts w:cs="David" w:hint="cs"/>
          <w:rtl/>
        </w:rPr>
      </w:pPr>
    </w:p>
    <w:p w14:paraId="6E3360D5" w14:textId="77777777" w:rsidR="00000000" w:rsidRDefault="00CF7649">
      <w:pPr>
        <w:bidi/>
        <w:ind w:firstLine="567"/>
        <w:rPr>
          <w:rFonts w:cs="David" w:hint="cs"/>
          <w:rtl/>
        </w:rPr>
      </w:pPr>
      <w:r>
        <w:rPr>
          <w:rFonts w:cs="David" w:hint="cs"/>
          <w:rtl/>
        </w:rPr>
        <w:t>מה שחבר הכנסת הנדל אומר הוא דבר נכון. זה הציק גם לי. עוד לא ידעתי שיש היום מסיבת יום הו</w:t>
      </w:r>
      <w:r>
        <w:rPr>
          <w:rFonts w:cs="David" w:hint="cs"/>
          <w:rtl/>
        </w:rPr>
        <w:t xml:space="preserve">לדת ליושב-ראש הליכוד, ישיבת סיעה, בשעה 10:00, ושחברי הליכוד יצטרכו לקבל החלטה איפה להיות, פה או שם. אתמול בערב הונח על שולחני מכתבו של ד"ר אפרים סנה, חבר הכנסת ויושב-ראש סיעת העבודה, שבשל אילוצים פנימיים של סיעת העבודה הוא מבקש לדחות את הדיון בנושא האיחוד </w:t>
      </w:r>
      <w:r>
        <w:rPr>
          <w:rFonts w:cs="David" w:hint="cs"/>
          <w:rtl/>
        </w:rPr>
        <w:t xml:space="preserve">הלאומי. הוא כותב שלסיעת העבודה יש עניין בדיון עקרוני זה. לכן אני לא יודע אם זה נכון. </w:t>
      </w:r>
    </w:p>
    <w:p w14:paraId="4416BF85" w14:textId="77777777" w:rsidR="00000000" w:rsidRDefault="00CF7649">
      <w:pPr>
        <w:bidi/>
        <w:ind w:firstLine="567"/>
        <w:rPr>
          <w:rFonts w:cs="David" w:hint="cs"/>
          <w:rtl/>
        </w:rPr>
      </w:pPr>
    </w:p>
    <w:p w14:paraId="37BE19C6" w14:textId="77777777" w:rsidR="00000000" w:rsidRDefault="00CF7649">
      <w:pPr>
        <w:bidi/>
        <w:ind w:firstLine="567"/>
        <w:rPr>
          <w:rFonts w:cs="David" w:hint="cs"/>
          <w:rtl/>
        </w:rPr>
      </w:pPr>
      <w:r>
        <w:rPr>
          <w:rFonts w:cs="David" w:hint="cs"/>
          <w:rtl/>
        </w:rPr>
        <w:t xml:space="preserve">אני לא מסכים עם חבר הכנסת פרוש. כל הדיונים בפרישות שלא חייבו השתתפות בגלל שהדיון הוא מעין שיפוטי, היו לפני שהכנסנו את תקנת חובת הנוכחות. לכן האמירה שלך, שעומדת כשלעצמה, </w:t>
      </w:r>
      <w:r>
        <w:rPr>
          <w:rFonts w:cs="David" w:hint="cs"/>
          <w:rtl/>
        </w:rPr>
        <w:t xml:space="preserve">לא עומדת בראי הזמן. </w:t>
      </w:r>
    </w:p>
    <w:p w14:paraId="12EF8D36" w14:textId="77777777" w:rsidR="00000000" w:rsidRDefault="00CF7649">
      <w:pPr>
        <w:bidi/>
        <w:ind w:firstLine="567"/>
        <w:rPr>
          <w:rFonts w:cs="David" w:hint="cs"/>
          <w:rtl/>
        </w:rPr>
      </w:pPr>
    </w:p>
    <w:p w14:paraId="0B0900A6" w14:textId="77777777" w:rsidR="00000000" w:rsidRDefault="00CF7649">
      <w:pPr>
        <w:bidi/>
        <w:rPr>
          <w:rFonts w:cs="David" w:hint="cs"/>
          <w:rtl/>
        </w:rPr>
      </w:pPr>
      <w:r>
        <w:rPr>
          <w:rFonts w:cs="David" w:hint="cs"/>
          <w:u w:val="single"/>
          <w:rtl/>
        </w:rPr>
        <w:t>רשף חן:</w:t>
      </w:r>
    </w:p>
    <w:p w14:paraId="736AA456" w14:textId="77777777" w:rsidR="00000000" w:rsidRDefault="00CF7649">
      <w:pPr>
        <w:bidi/>
        <w:rPr>
          <w:rFonts w:cs="David" w:hint="cs"/>
          <w:rtl/>
        </w:rPr>
      </w:pPr>
    </w:p>
    <w:p w14:paraId="5D2F74BF" w14:textId="77777777" w:rsidR="00000000" w:rsidRDefault="00CF7649">
      <w:pPr>
        <w:bidi/>
        <w:ind w:firstLine="567"/>
        <w:rPr>
          <w:rFonts w:cs="David" w:hint="cs"/>
          <w:rtl/>
        </w:rPr>
      </w:pPr>
      <w:r>
        <w:rPr>
          <w:rFonts w:cs="David" w:hint="cs"/>
          <w:rtl/>
        </w:rPr>
        <w:t>אדוני היושב-ראש, לגופו של עניין אתה צודק, הישיבה הזאת היא ישיבה מעין שיפוטית, ומן הראוי שהחברים יהיו נוכחים. אני חושב שכאשר תיקנו את התקנון היינו צריכים לכלול גם את הנושא הזה, אבל לא עשינו את זה. יכולנו לעשות את זה במפורש, יכ</w:t>
      </w:r>
      <w:r>
        <w:rPr>
          <w:rFonts w:cs="David" w:hint="cs"/>
          <w:rtl/>
        </w:rPr>
        <w:t>ולנו לעשות את זה על-ידי אמירה כללית שאומרת שבכל ישיבה מעין שיפוטית הדין הוא כזה. לא עשינו את זה. אני לא חושב שהוועדה הזאת עכשיו יכולה לעשות תיקון תקנון. אני לא חושב שייגרם נזק ענייני, בעיקר לאור חוות הדעת, שהיא קצת מעבר למקסימום שאפשר לעשות בנסיבות, שאומרת</w:t>
      </w:r>
      <w:r>
        <w:rPr>
          <w:rFonts w:cs="David" w:hint="cs"/>
          <w:rtl/>
        </w:rPr>
        <w:t xml:space="preserve"> שמי שפה פה, ומי שלא פה לא צריך להיות פה. </w:t>
      </w:r>
    </w:p>
    <w:p w14:paraId="009EA6D2" w14:textId="77777777" w:rsidR="00000000" w:rsidRDefault="00CF7649">
      <w:pPr>
        <w:bidi/>
        <w:ind w:firstLine="567"/>
        <w:rPr>
          <w:rFonts w:cs="David" w:hint="cs"/>
          <w:rtl/>
        </w:rPr>
      </w:pPr>
    </w:p>
    <w:p w14:paraId="61727B30" w14:textId="77777777" w:rsidR="00000000" w:rsidRDefault="00CF7649">
      <w:pPr>
        <w:bidi/>
        <w:rPr>
          <w:rFonts w:cs="David" w:hint="cs"/>
          <w:rtl/>
        </w:rPr>
      </w:pPr>
      <w:r>
        <w:rPr>
          <w:rFonts w:cs="David" w:hint="cs"/>
          <w:u w:val="single"/>
          <w:rtl/>
        </w:rPr>
        <w:t>היו"ר רוני בר-און:</w:t>
      </w:r>
    </w:p>
    <w:p w14:paraId="7FECC36A" w14:textId="77777777" w:rsidR="00000000" w:rsidRDefault="00CF7649">
      <w:pPr>
        <w:bidi/>
        <w:rPr>
          <w:rFonts w:cs="David" w:hint="cs"/>
          <w:rtl/>
        </w:rPr>
      </w:pPr>
    </w:p>
    <w:p w14:paraId="3911C327" w14:textId="77777777" w:rsidR="00000000" w:rsidRDefault="00CF7649">
      <w:pPr>
        <w:bidi/>
        <w:ind w:firstLine="567"/>
        <w:rPr>
          <w:rFonts w:cs="David" w:hint="cs"/>
          <w:rtl/>
        </w:rPr>
      </w:pPr>
      <w:r>
        <w:rPr>
          <w:rFonts w:cs="David" w:hint="cs"/>
          <w:rtl/>
        </w:rPr>
        <w:t xml:space="preserve">זה הפתרון הכי גרוע, כי אתה לא נותן לחבר שלך, שלא בא לכאן כי הוא חשב שהוא כן יוכל לבוא במהלך הדיון, את ההתראה. </w:t>
      </w:r>
    </w:p>
    <w:p w14:paraId="79787C91" w14:textId="77777777" w:rsidR="00000000" w:rsidRDefault="00CF7649">
      <w:pPr>
        <w:bidi/>
        <w:ind w:firstLine="567"/>
        <w:rPr>
          <w:rFonts w:cs="David" w:hint="cs"/>
          <w:rtl/>
        </w:rPr>
      </w:pPr>
    </w:p>
    <w:p w14:paraId="1E4FB8DE" w14:textId="77777777" w:rsidR="00000000" w:rsidRDefault="00CF7649">
      <w:pPr>
        <w:bidi/>
        <w:rPr>
          <w:rFonts w:cs="David" w:hint="cs"/>
          <w:rtl/>
        </w:rPr>
      </w:pPr>
      <w:r>
        <w:rPr>
          <w:rFonts w:cs="David" w:hint="cs"/>
          <w:u w:val="single"/>
          <w:rtl/>
        </w:rPr>
        <w:t>רשף חן:</w:t>
      </w:r>
    </w:p>
    <w:p w14:paraId="7373EF97" w14:textId="77777777" w:rsidR="00000000" w:rsidRDefault="00CF7649">
      <w:pPr>
        <w:bidi/>
        <w:rPr>
          <w:rFonts w:cs="David" w:hint="cs"/>
          <w:rtl/>
        </w:rPr>
      </w:pPr>
    </w:p>
    <w:p w14:paraId="41BB76FB" w14:textId="77777777" w:rsidR="00000000" w:rsidRDefault="00CF7649">
      <w:pPr>
        <w:bidi/>
        <w:ind w:firstLine="567"/>
        <w:rPr>
          <w:rFonts w:cs="David" w:hint="cs"/>
          <w:rtl/>
        </w:rPr>
      </w:pPr>
      <w:r>
        <w:rPr>
          <w:rFonts w:cs="David" w:hint="cs"/>
          <w:rtl/>
        </w:rPr>
        <w:t xml:space="preserve">הואיל  ואנחנו יכולים להניח, שמי שנמצא פה יהיה פה עד סוף הדיון, ובוודאי </w:t>
      </w:r>
      <w:r>
        <w:rPr>
          <w:rFonts w:cs="David" w:hint="cs"/>
          <w:rtl/>
        </w:rPr>
        <w:t>הוא לקח את הדברים שנאמרו פה לתשומת לבו וידאג להיות עד סוף הדיון, והואיל ואין לנו פתרון אחר לאלה שלא נמצאים פה ומתכוונים להגיע בסוף, והואיל ויש לי הרגשה שההצבעה תהיה עניינית, בין אלה שנוכחים ובין אלה שלא נוכחים באותה מידה, אני מציע שניגש לדיון ולא נכביר מלי</w:t>
      </w:r>
      <w:r>
        <w:rPr>
          <w:rFonts w:cs="David" w:hint="cs"/>
          <w:rtl/>
        </w:rPr>
        <w:t xml:space="preserve">ם בעניין הזה, בלי לקבל החלטות שאני לא חושב שיש לנו סמכות לקבל אותן. </w:t>
      </w:r>
    </w:p>
    <w:p w14:paraId="4FD0503A" w14:textId="77777777" w:rsidR="00000000" w:rsidRDefault="00CF7649">
      <w:pPr>
        <w:bidi/>
        <w:ind w:firstLine="567"/>
        <w:rPr>
          <w:rFonts w:cs="David" w:hint="cs"/>
          <w:rtl/>
        </w:rPr>
      </w:pPr>
    </w:p>
    <w:p w14:paraId="05A2A122" w14:textId="77777777" w:rsidR="00000000" w:rsidRDefault="00CF7649">
      <w:pPr>
        <w:bidi/>
        <w:rPr>
          <w:rFonts w:cs="David" w:hint="cs"/>
          <w:rtl/>
        </w:rPr>
      </w:pPr>
      <w:r>
        <w:rPr>
          <w:rFonts w:cs="David" w:hint="cs"/>
          <w:u w:val="single"/>
          <w:rtl/>
        </w:rPr>
        <w:t>רוני בר-און:</w:t>
      </w:r>
    </w:p>
    <w:p w14:paraId="4B0C4395" w14:textId="77777777" w:rsidR="00000000" w:rsidRDefault="00CF7649">
      <w:pPr>
        <w:bidi/>
        <w:rPr>
          <w:rFonts w:cs="David" w:hint="cs"/>
          <w:rtl/>
        </w:rPr>
      </w:pPr>
    </w:p>
    <w:p w14:paraId="308987BE" w14:textId="77777777" w:rsidR="00000000" w:rsidRDefault="00CF7649">
      <w:pPr>
        <w:bidi/>
        <w:ind w:firstLine="567"/>
        <w:rPr>
          <w:rFonts w:cs="David" w:hint="cs"/>
          <w:rtl/>
        </w:rPr>
      </w:pPr>
      <w:r>
        <w:rPr>
          <w:rFonts w:cs="David" w:hint="cs"/>
          <w:rtl/>
        </w:rPr>
        <w:t xml:space="preserve"> אני מציע לך להסתפק בהמלצות הפוזיטיביות, לגשת לדיון, ולא בנגטיביות, כי אתה נותן ציונים על הכברת מלים. מי מכביר מלים?</w:t>
      </w:r>
    </w:p>
    <w:p w14:paraId="27294AFB" w14:textId="77777777" w:rsidR="00000000" w:rsidRDefault="00CF7649">
      <w:pPr>
        <w:bidi/>
        <w:ind w:firstLine="567"/>
        <w:rPr>
          <w:rFonts w:cs="David" w:hint="cs"/>
          <w:rtl/>
        </w:rPr>
      </w:pPr>
    </w:p>
    <w:p w14:paraId="762E598B" w14:textId="77777777" w:rsidR="00000000" w:rsidRDefault="00CF7649">
      <w:pPr>
        <w:bidi/>
        <w:rPr>
          <w:rFonts w:cs="David" w:hint="cs"/>
          <w:rtl/>
        </w:rPr>
      </w:pPr>
      <w:r>
        <w:rPr>
          <w:rFonts w:cs="David" w:hint="cs"/>
          <w:u w:val="single"/>
          <w:rtl/>
        </w:rPr>
        <w:t>רשף חן:</w:t>
      </w:r>
    </w:p>
    <w:p w14:paraId="6B2E2BF2" w14:textId="77777777" w:rsidR="00000000" w:rsidRDefault="00CF7649">
      <w:pPr>
        <w:bidi/>
        <w:rPr>
          <w:rFonts w:cs="David" w:hint="cs"/>
          <w:rtl/>
        </w:rPr>
      </w:pPr>
    </w:p>
    <w:p w14:paraId="6558C5E4" w14:textId="77777777" w:rsidR="00000000" w:rsidRDefault="00CF7649">
      <w:pPr>
        <w:bidi/>
        <w:ind w:firstLine="567"/>
        <w:rPr>
          <w:rFonts w:cs="David" w:hint="cs"/>
          <w:rtl/>
        </w:rPr>
      </w:pPr>
      <w:r>
        <w:rPr>
          <w:rFonts w:cs="David" w:hint="cs"/>
          <w:rtl/>
        </w:rPr>
        <w:t xml:space="preserve"> מוטב שאני לא אכביר מלים. </w:t>
      </w:r>
    </w:p>
    <w:p w14:paraId="19ACBA16" w14:textId="77777777" w:rsidR="00000000" w:rsidRDefault="00CF7649">
      <w:pPr>
        <w:bidi/>
        <w:ind w:firstLine="567"/>
        <w:rPr>
          <w:rFonts w:cs="David" w:hint="cs"/>
          <w:rtl/>
        </w:rPr>
      </w:pPr>
    </w:p>
    <w:p w14:paraId="126B93F2" w14:textId="77777777" w:rsidR="00000000" w:rsidRDefault="00CF7649">
      <w:pPr>
        <w:bidi/>
        <w:rPr>
          <w:rFonts w:cs="David" w:hint="cs"/>
          <w:rtl/>
        </w:rPr>
      </w:pPr>
      <w:r>
        <w:rPr>
          <w:rFonts w:cs="David" w:hint="cs"/>
          <w:u w:val="single"/>
          <w:rtl/>
        </w:rPr>
        <w:t>נסים זאב:</w:t>
      </w:r>
    </w:p>
    <w:p w14:paraId="441755FF" w14:textId="77777777" w:rsidR="00000000" w:rsidRDefault="00CF7649">
      <w:pPr>
        <w:bidi/>
        <w:rPr>
          <w:rFonts w:cs="David" w:hint="cs"/>
          <w:rtl/>
        </w:rPr>
      </w:pPr>
    </w:p>
    <w:p w14:paraId="4E4B027C" w14:textId="77777777" w:rsidR="00000000" w:rsidRDefault="00CF7649">
      <w:pPr>
        <w:bidi/>
        <w:ind w:firstLine="567"/>
        <w:rPr>
          <w:rFonts w:cs="David" w:hint="cs"/>
          <w:rtl/>
        </w:rPr>
      </w:pPr>
      <w:r>
        <w:rPr>
          <w:rFonts w:cs="David" w:hint="cs"/>
          <w:rtl/>
        </w:rPr>
        <w:t>אני יו</w:t>
      </w:r>
      <w:r>
        <w:rPr>
          <w:rFonts w:cs="David" w:hint="cs"/>
          <w:rtl/>
        </w:rPr>
        <w:t xml:space="preserve">צא מתוך הנחה שכל הסיעות מודעות לעובדה שמתקיים דיון, אבל ייתכן מאוד שחברי כנסת עסוקים בעניינים אחרים ולכן לא הגיעו. אני מציע, כדי לקבל החלטה ושזה לא יהיה משלוש הישיבות שמוקצות לפגרה, שתהיה ישיבה מאוחר יותר, אפילו מחר, בנושא הזה. אני מבקש מאדוני לקיים הצבעה </w:t>
      </w:r>
      <w:r>
        <w:rPr>
          <w:rFonts w:cs="David" w:hint="cs"/>
          <w:rtl/>
        </w:rPr>
        <w:t>ולקבל הכרעה בנושא.</w:t>
      </w:r>
    </w:p>
    <w:p w14:paraId="2EAB29A3" w14:textId="77777777" w:rsidR="00000000" w:rsidRDefault="00CF7649">
      <w:pPr>
        <w:bidi/>
        <w:ind w:firstLine="567"/>
        <w:rPr>
          <w:rFonts w:cs="David" w:hint="cs"/>
          <w:rtl/>
        </w:rPr>
      </w:pPr>
    </w:p>
    <w:p w14:paraId="77691CD7" w14:textId="77777777" w:rsidR="00000000" w:rsidRDefault="00CF7649">
      <w:pPr>
        <w:bidi/>
        <w:rPr>
          <w:rFonts w:cs="David" w:hint="cs"/>
          <w:rtl/>
        </w:rPr>
      </w:pPr>
      <w:r>
        <w:rPr>
          <w:rFonts w:cs="David" w:hint="cs"/>
          <w:u w:val="single"/>
          <w:rtl/>
        </w:rPr>
        <w:t>היו"ר רוני בר-און:</w:t>
      </w:r>
    </w:p>
    <w:p w14:paraId="16846104" w14:textId="77777777" w:rsidR="00000000" w:rsidRDefault="00CF7649">
      <w:pPr>
        <w:bidi/>
        <w:rPr>
          <w:rFonts w:cs="David" w:hint="cs"/>
          <w:rtl/>
        </w:rPr>
      </w:pPr>
    </w:p>
    <w:p w14:paraId="6F8A8222" w14:textId="77777777" w:rsidR="00000000" w:rsidRDefault="00CF7649">
      <w:pPr>
        <w:bidi/>
        <w:ind w:firstLine="567"/>
        <w:rPr>
          <w:rFonts w:cs="David" w:hint="cs"/>
          <w:rtl/>
        </w:rPr>
      </w:pPr>
      <w:r>
        <w:rPr>
          <w:rFonts w:cs="David" w:hint="cs"/>
          <w:rtl/>
        </w:rPr>
        <w:t xml:space="preserve">שלוש שנים לא קיימתי הצבעות בעניינים שמסורים לסמכות שלי, ואני לא מתכוון לשנות בעניין הזה בישיבה האחרונה. </w:t>
      </w:r>
    </w:p>
    <w:p w14:paraId="2FAF4E96" w14:textId="77777777" w:rsidR="00000000" w:rsidRDefault="00CF7649">
      <w:pPr>
        <w:bidi/>
        <w:ind w:firstLine="567"/>
        <w:rPr>
          <w:rFonts w:cs="David" w:hint="cs"/>
          <w:rtl/>
        </w:rPr>
      </w:pPr>
    </w:p>
    <w:p w14:paraId="73668A42" w14:textId="77777777" w:rsidR="00000000" w:rsidRDefault="00CF7649">
      <w:pPr>
        <w:bidi/>
        <w:rPr>
          <w:rFonts w:cs="David" w:hint="cs"/>
          <w:rtl/>
        </w:rPr>
      </w:pPr>
      <w:r>
        <w:rPr>
          <w:rFonts w:cs="David" w:hint="cs"/>
          <w:u w:val="single"/>
          <w:rtl/>
        </w:rPr>
        <w:t>צבי הנדל:</w:t>
      </w:r>
    </w:p>
    <w:p w14:paraId="3FD307E7" w14:textId="77777777" w:rsidR="00000000" w:rsidRDefault="00CF7649">
      <w:pPr>
        <w:bidi/>
        <w:rPr>
          <w:rFonts w:cs="David" w:hint="cs"/>
          <w:rtl/>
        </w:rPr>
      </w:pPr>
    </w:p>
    <w:p w14:paraId="1DE3018F" w14:textId="77777777" w:rsidR="00000000" w:rsidRDefault="00CF7649">
      <w:pPr>
        <w:bidi/>
        <w:ind w:firstLine="567"/>
        <w:rPr>
          <w:rFonts w:cs="David" w:hint="cs"/>
          <w:rtl/>
        </w:rPr>
      </w:pPr>
      <w:r>
        <w:rPr>
          <w:rFonts w:cs="David" w:hint="cs"/>
          <w:rtl/>
        </w:rPr>
        <w:t>אני חייב להודות, למרות שזה לא נוח לי, שיש הרבה היגיון במה שאתה אומר. אני יודע לפחות על אחד, שאול יה</w:t>
      </w:r>
      <w:r>
        <w:rPr>
          <w:rFonts w:cs="David" w:hint="cs"/>
          <w:rtl/>
        </w:rPr>
        <w:t xml:space="preserve">לום, שנמצא בוועדה והוא ביקש לבוא להצביע. לא עלה בדעתי להגיד לו שיכולה להיות סיטואציה, שעכשיו כשאתה מעלה אותה היא נראית לי הגיונית. כשם שאני לא חשבתי, למרות שאני מאוד מעורב בעניין הזה, אני מניח שעוד הרבה חברי כנסת לא חשבו על זה. יש פה אחת משתיים: או שאנחנו </w:t>
      </w:r>
      <w:r>
        <w:rPr>
          <w:rFonts w:cs="David" w:hint="cs"/>
          <w:rtl/>
        </w:rPr>
        <w:t xml:space="preserve">לא מחילים את זה על הישיבה הזאת, או לחילופין לקבל החלטה כפי שאמר נסים זאב, לדחות בעוד יומיים את הדיון ולהודיע לכולם שמי שלא יגיע לדיון לא יוכל להשתתף בהצבעה. </w:t>
      </w:r>
    </w:p>
    <w:p w14:paraId="28BFA038" w14:textId="77777777" w:rsidR="00000000" w:rsidRDefault="00CF7649">
      <w:pPr>
        <w:bidi/>
        <w:rPr>
          <w:rFonts w:cs="David" w:hint="cs"/>
          <w:rtl/>
        </w:rPr>
      </w:pPr>
    </w:p>
    <w:p w14:paraId="5A7252F1" w14:textId="77777777" w:rsidR="00000000" w:rsidRDefault="00CF7649">
      <w:pPr>
        <w:bidi/>
        <w:rPr>
          <w:rFonts w:cs="David" w:hint="cs"/>
          <w:rtl/>
        </w:rPr>
      </w:pPr>
      <w:r>
        <w:rPr>
          <w:rFonts w:cs="David" w:hint="cs"/>
          <w:u w:val="single"/>
          <w:rtl/>
        </w:rPr>
        <w:t>היו"ר רוני בר-און:</w:t>
      </w:r>
    </w:p>
    <w:p w14:paraId="6EE4D624" w14:textId="77777777" w:rsidR="00000000" w:rsidRDefault="00CF7649">
      <w:pPr>
        <w:bidi/>
        <w:rPr>
          <w:rFonts w:cs="David" w:hint="cs"/>
          <w:rtl/>
        </w:rPr>
      </w:pPr>
    </w:p>
    <w:p w14:paraId="5BF8272D" w14:textId="77777777" w:rsidR="00000000" w:rsidRDefault="00CF7649">
      <w:pPr>
        <w:bidi/>
        <w:rPr>
          <w:rFonts w:cs="David" w:hint="cs"/>
          <w:rtl/>
        </w:rPr>
      </w:pPr>
      <w:r>
        <w:rPr>
          <w:rFonts w:cs="David" w:hint="cs"/>
          <w:rtl/>
        </w:rPr>
        <w:tab/>
        <w:t xml:space="preserve"> יש פה עניין אחד נוסף, ומיד אחרי שאפרט אותו אומר לכם מה החלטתי. סעיף  61(א) </w:t>
      </w:r>
      <w:r>
        <w:rPr>
          <w:rFonts w:cs="David" w:hint="cs"/>
          <w:rtl/>
        </w:rPr>
        <w:t xml:space="preserve">לחוק הכנסת, שהוא הבסיס הסטטוטורי לבקשה הזאת, אומר בזו הלשון: "פרש חבר הכנסת מסיעתו שלא במסגרת התפלגות </w:t>
      </w:r>
      <w:r>
        <w:rPr>
          <w:rFonts w:cs="David"/>
          <w:rtl/>
        </w:rPr>
        <w:t>–</w:t>
      </w:r>
      <w:r>
        <w:rPr>
          <w:rFonts w:cs="David" w:hint="cs"/>
          <w:rtl/>
        </w:rPr>
        <w:t xml:space="preserve"> מה שמבקשת סיעת האיחוד הלאומי לראות בהתנהלות של חבר הכנסת נודלמן </w:t>
      </w:r>
      <w:r>
        <w:rPr>
          <w:rFonts w:cs="David"/>
          <w:rtl/>
        </w:rPr>
        <w:t>–</w:t>
      </w:r>
      <w:r>
        <w:rPr>
          <w:rFonts w:cs="David" w:hint="cs"/>
          <w:rtl/>
        </w:rPr>
        <w:t xml:space="preserve"> תקבע ועדת הכנסת בישיבה שבסמוך לאחר הפרישה". דא עקא, האיחוד הלאומי יודע שהעובדה שוועדת </w:t>
      </w:r>
      <w:r>
        <w:rPr>
          <w:rFonts w:cs="David" w:hint="cs"/>
          <w:rtl/>
        </w:rPr>
        <w:t xml:space="preserve">הכנסת מתכנסת </w:t>
      </w:r>
      <w:r>
        <w:rPr>
          <w:rFonts w:cs="David"/>
          <w:rtl/>
        </w:rPr>
        <w:t>–</w:t>
      </w:r>
      <w:r>
        <w:rPr>
          <w:rFonts w:cs="David" w:hint="cs"/>
          <w:rtl/>
        </w:rPr>
        <w:t xml:space="preserve"> ברור לחלוטין שהיא לא מתכנסת בישיבה שבסמוך לאחר הפרישה, וזה עולה מאינוונטר ההצבעות שמיוחסות לחבר הכנסת נודלמן כאקט שמצביע על כך שרואים אותו לכאורה כפורש מסיעתו. הישיבה הכי מאוחרת היא לפני למעלה מחצי שנה, ולדעתי אם נחטט גם נמצא עוד יותר. כך שג</w:t>
      </w:r>
      <w:r>
        <w:rPr>
          <w:rFonts w:cs="David" w:hint="cs"/>
          <w:rtl/>
        </w:rPr>
        <w:t xml:space="preserve">ם מבחינת צמידות ההצבעה שמתפרשת כפרישה, זה לא הובא לישיבת ועדת הכנסת הראשונה שאחריה. צריך לומר ביושר, שחבר הכנסת הנדל, במכתבו אלי, ער לבעיה הזאת, ער לתקלה הזאת, הוא מפרש אותה ומסביר אותה. שאלת הפרשנות תידון אחר-כך בישיבה. </w:t>
      </w:r>
    </w:p>
    <w:p w14:paraId="5A03CC2D" w14:textId="77777777" w:rsidR="00000000" w:rsidRDefault="00CF7649">
      <w:pPr>
        <w:bidi/>
        <w:rPr>
          <w:rFonts w:cs="David" w:hint="cs"/>
          <w:rtl/>
        </w:rPr>
      </w:pPr>
    </w:p>
    <w:p w14:paraId="5EBCCA97" w14:textId="77777777" w:rsidR="00000000" w:rsidRDefault="00CF7649">
      <w:pPr>
        <w:bidi/>
        <w:ind w:firstLine="567"/>
        <w:rPr>
          <w:rFonts w:cs="David" w:hint="cs"/>
          <w:rtl/>
        </w:rPr>
      </w:pPr>
      <w:r>
        <w:rPr>
          <w:rFonts w:cs="David" w:hint="cs"/>
          <w:rtl/>
        </w:rPr>
        <w:t>לאור העובדה שחברי הכנסת שאינם נוכ</w:t>
      </w:r>
      <w:r>
        <w:rPr>
          <w:rFonts w:cs="David" w:hint="cs"/>
          <w:rtl/>
        </w:rPr>
        <w:t>חים כאן לא היו מודעים לאפשרות שייתכן שנפרש את הדיון הזה כדיון שמחייב נוכחות כתנאי להצבעה, וגם לאור פניית סיעת העבודה שרואה בעניין הזה דיון עקרוני ומבקשת להשתתף בו ואינה יכולה להשתתף בו, ובמיוחד לאור ההערה ההגונה של יושב-ראש הסיעה המבקשת בעצמו, אני מחליט של</w:t>
      </w:r>
      <w:r>
        <w:rPr>
          <w:rFonts w:cs="David" w:hint="cs"/>
          <w:rtl/>
        </w:rPr>
        <w:t xml:space="preserve">א לקיים את הדיון. אנחנו נקיים אותו בהזדמנות הקרובה האפשרית. תודה רבה. הישיבה נעולה. </w:t>
      </w:r>
    </w:p>
    <w:p w14:paraId="0BB4E072" w14:textId="77777777" w:rsidR="00000000" w:rsidRDefault="00CF7649">
      <w:pPr>
        <w:bidi/>
        <w:ind w:firstLine="567"/>
        <w:rPr>
          <w:rFonts w:cs="David" w:hint="cs"/>
          <w:rtl/>
        </w:rPr>
      </w:pPr>
    </w:p>
    <w:p w14:paraId="351323DF" w14:textId="77777777" w:rsidR="00000000" w:rsidRDefault="00CF7649">
      <w:pPr>
        <w:bidi/>
        <w:jc w:val="center"/>
        <w:rPr>
          <w:rFonts w:cs="David" w:hint="cs"/>
          <w:rtl/>
        </w:rPr>
      </w:pPr>
    </w:p>
    <w:p w14:paraId="3A53ED2A" w14:textId="77777777" w:rsidR="00000000" w:rsidRDefault="00CF7649">
      <w:pPr>
        <w:bidi/>
        <w:jc w:val="center"/>
        <w:rPr>
          <w:rFonts w:cs="David" w:hint="cs"/>
          <w:u w:val="single"/>
          <w:rtl/>
        </w:rPr>
      </w:pPr>
      <w:r>
        <w:rPr>
          <w:rFonts w:cs="David" w:hint="cs"/>
          <w:u w:val="single"/>
          <w:rtl/>
        </w:rPr>
        <w:t>הישיבה ננעלה בשעה 10:20</w:t>
      </w:r>
    </w:p>
    <w:p w14:paraId="40BE4537" w14:textId="77777777" w:rsidR="00000000" w:rsidRDefault="00CF7649">
      <w:pPr>
        <w:bidi/>
        <w:rPr>
          <w:rFonts w:cs="David" w:hint="cs"/>
          <w:rtl/>
        </w:rPr>
      </w:pPr>
    </w:p>
    <w:p w14:paraId="5E722A77" w14:textId="77777777" w:rsidR="00000000" w:rsidRDefault="00CF7649">
      <w:pPr>
        <w:bidi/>
        <w:rPr>
          <w:rFonts w:cs="David" w:hint="cs"/>
          <w:rtl/>
        </w:rPr>
      </w:pPr>
    </w:p>
    <w:p w14:paraId="5CD40F1D" w14:textId="77777777" w:rsidR="00000000" w:rsidRDefault="00CF7649">
      <w:pPr>
        <w:bidi/>
        <w:rPr>
          <w:rFonts w:cs="David" w:hint="cs"/>
          <w:rtl/>
        </w:rPr>
      </w:pPr>
    </w:p>
    <w:p w14:paraId="4E54BD5A" w14:textId="77777777" w:rsidR="00000000" w:rsidRDefault="00CF7649">
      <w:pPr>
        <w:bidi/>
        <w:rPr>
          <w:rFonts w:cs="David" w:hint="cs"/>
          <w:rtl/>
        </w:rPr>
      </w:pPr>
    </w:p>
    <w:p w14:paraId="23F0FC2A" w14:textId="77777777" w:rsidR="00000000" w:rsidRDefault="00CF7649">
      <w:pPr>
        <w:bidi/>
        <w:rPr>
          <w:rFonts w:cs="David" w:hint="cs"/>
          <w:rtl/>
        </w:rPr>
      </w:pPr>
    </w:p>
    <w:p w14:paraId="6F06A242" w14:textId="77777777" w:rsidR="00000000" w:rsidRDefault="00CF7649">
      <w:pPr>
        <w:bidi/>
        <w:rPr>
          <w:rFonts w:cs="David" w:hint="cs"/>
          <w:rtl/>
        </w:rPr>
      </w:pPr>
    </w:p>
    <w:p w14:paraId="6C8BB75C" w14:textId="77777777" w:rsidR="00000000" w:rsidRDefault="00CF7649">
      <w:pPr>
        <w:bidi/>
        <w:rPr>
          <w:rFonts w:cs="David"/>
          <w:rtl/>
        </w:rPr>
      </w:pPr>
    </w:p>
    <w:p w14:paraId="47062827" w14:textId="77777777" w:rsidR="00000000" w:rsidRDefault="00CF7649">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4840E" w14:textId="77777777" w:rsidR="00000000" w:rsidRDefault="00CF7649">
      <w:r>
        <w:separator/>
      </w:r>
    </w:p>
  </w:endnote>
  <w:endnote w:type="continuationSeparator" w:id="0">
    <w:p w14:paraId="1C713FE9" w14:textId="77777777" w:rsidR="00000000" w:rsidRDefault="00CF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3104" w14:textId="77777777" w:rsidR="00000000" w:rsidRDefault="00CF7649">
      <w:r>
        <w:separator/>
      </w:r>
    </w:p>
  </w:footnote>
  <w:footnote w:type="continuationSeparator" w:id="0">
    <w:p w14:paraId="37C8EF91" w14:textId="77777777" w:rsidR="00000000" w:rsidRDefault="00CF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17CF" w14:textId="77777777" w:rsidR="00000000" w:rsidRDefault="00CF7649">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243687E" w14:textId="77777777" w:rsidR="00000000" w:rsidRDefault="00CF7649">
    <w:pPr>
      <w:pStyle w:val="Header"/>
      <w:ind w:right="360"/>
      <w:rPr>
        <w:rtl/>
      </w:rPr>
    </w:pPr>
  </w:p>
  <w:p w14:paraId="1F0C9333" w14:textId="77777777" w:rsidR="00000000" w:rsidRDefault="00CF7649"/>
  <w:p w14:paraId="4077D4E2" w14:textId="77777777" w:rsidR="00000000" w:rsidRDefault="00CF7649"/>
  <w:p w14:paraId="502EB545" w14:textId="77777777" w:rsidR="00000000" w:rsidRDefault="00CF7649"/>
  <w:p w14:paraId="2AED09BC" w14:textId="77777777" w:rsidR="00000000" w:rsidRDefault="00CF7649"/>
  <w:p w14:paraId="629B39D3" w14:textId="77777777" w:rsidR="00000000" w:rsidRDefault="00CF7649"/>
  <w:p w14:paraId="78064D42" w14:textId="77777777" w:rsidR="00000000" w:rsidRDefault="00CF7649"/>
  <w:p w14:paraId="24CED59D" w14:textId="77777777" w:rsidR="00000000" w:rsidRDefault="00CF7649"/>
  <w:p w14:paraId="2DE5AC99" w14:textId="77777777" w:rsidR="00000000" w:rsidRDefault="00CF7649"/>
  <w:p w14:paraId="5F1B24C6" w14:textId="77777777" w:rsidR="00000000" w:rsidRDefault="00CF7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0B63" w14:textId="77777777" w:rsidR="00000000" w:rsidRDefault="00CF7649">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5B79C9C7" w14:textId="77777777" w:rsidR="00000000" w:rsidRDefault="00CF7649">
    <w:pPr>
      <w:pStyle w:val="Header"/>
      <w:ind w:right="360"/>
      <w:rPr>
        <w:rFonts w:hint="cs"/>
        <w:rtl/>
      </w:rPr>
    </w:pPr>
    <w:r>
      <w:rPr>
        <w:rtl/>
      </w:rPr>
      <w:t>ועדת</w:t>
    </w:r>
    <w:r>
      <w:rPr>
        <w:rFonts w:hint="cs"/>
        <w:rtl/>
      </w:rPr>
      <w:t xml:space="preserve"> הכנסת</w:t>
    </w:r>
  </w:p>
  <w:p w14:paraId="6A3EB7F3" w14:textId="77777777" w:rsidR="00000000" w:rsidRDefault="00CF7649">
    <w:pPr>
      <w:pStyle w:val="Header"/>
      <w:ind w:right="360"/>
      <w:rPr>
        <w:rStyle w:val="PageNumber"/>
        <w:rFonts w:hint="cs"/>
        <w:rtl/>
      </w:rPr>
    </w:pPr>
    <w:r>
      <w:rPr>
        <w:rFonts w:hint="cs"/>
        <w:rtl/>
      </w:rPr>
      <w:t>21.12.2005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6513פרוטוקול_ישיבת_ועדה.doc"/>
    <w:docVar w:name="StartMode" w:val="3"/>
  </w:docVars>
  <w:rsids>
    <w:rsidRoot w:val="00CF7649"/>
    <w:rsid w:val="00CF7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43F09"/>
  <w15:chartTrackingRefBased/>
  <w15:docId w15:val="{94BD14E8-7494-46FE-9B08-83F5FF68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2195</Words>
  <Characters>12516</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